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0C" w:rsidRPr="007467C0" w:rsidRDefault="0025330C" w:rsidP="007467C0">
      <w:pPr>
        <w:spacing w:before="100" w:beforeAutospacing="1" w:after="100" w:afterAutospacing="1" w:line="240" w:lineRule="auto"/>
        <w:jc w:val="center"/>
        <w:outlineLvl w:val="2"/>
        <w:rPr>
          <w:rFonts w:ascii="Verdana" w:hAnsi="Verdana"/>
          <w:b/>
          <w:bCs/>
          <w:sz w:val="27"/>
          <w:szCs w:val="27"/>
          <w:lang w:eastAsia="it-IT"/>
        </w:rPr>
      </w:pPr>
      <w:r w:rsidRPr="007467C0">
        <w:rPr>
          <w:rFonts w:ascii="Verdana" w:hAnsi="Verdana"/>
          <w:b/>
          <w:bCs/>
          <w:sz w:val="27"/>
          <w:szCs w:val="27"/>
          <w:lang w:eastAsia="it-IT"/>
        </w:rPr>
        <w:t>SCHEDA 2: PROGRAMMA TRIENNALE DELLE OPERE PUBBLICHE 2018/2020</w:t>
      </w:r>
      <w:r w:rsidRPr="007467C0">
        <w:rPr>
          <w:rFonts w:ascii="Verdana" w:hAnsi="Verdana"/>
          <w:b/>
          <w:bCs/>
          <w:sz w:val="27"/>
          <w:szCs w:val="27"/>
          <w:lang w:eastAsia="it-IT"/>
        </w:rPr>
        <w:br/>
        <w:t>DELL'AMMINISTRAZIONE COMUNE DI POGGIO BUSTONE</w:t>
      </w:r>
      <w:r w:rsidRPr="007467C0">
        <w:rPr>
          <w:rFonts w:ascii="Verdana" w:hAnsi="Verdana"/>
          <w:b/>
          <w:bCs/>
          <w:sz w:val="27"/>
          <w:szCs w:val="27"/>
          <w:lang w:eastAsia="it-IT"/>
        </w:rPr>
        <w:br/>
      </w:r>
      <w:r w:rsidRPr="007467C0">
        <w:rPr>
          <w:rFonts w:ascii="Verdana" w:hAnsi="Verdana"/>
          <w:b/>
          <w:bCs/>
          <w:sz w:val="27"/>
          <w:szCs w:val="27"/>
          <w:lang w:eastAsia="it-IT"/>
        </w:rPr>
        <w:br/>
        <w:t>ARTICOLAZIONE DELLA COPERTURA FINANZIARIA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2"/>
        <w:gridCol w:w="521"/>
        <w:gridCol w:w="306"/>
        <w:gridCol w:w="335"/>
        <w:gridCol w:w="340"/>
        <w:gridCol w:w="563"/>
        <w:gridCol w:w="599"/>
        <w:gridCol w:w="1309"/>
        <w:gridCol w:w="911"/>
        <w:gridCol w:w="1034"/>
        <w:gridCol w:w="1083"/>
        <w:gridCol w:w="1081"/>
        <w:gridCol w:w="182"/>
        <w:gridCol w:w="539"/>
        <w:gridCol w:w="423"/>
        <w:gridCol w:w="50"/>
      </w:tblGrid>
      <w:tr w:rsidR="0025330C" w:rsidRPr="00FB5B4D" w:rsidTr="00BD4F93">
        <w:trPr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N. progr. (1)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Cod. Int. Amm.ne (2)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CODICE ISTAT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Tipologia (3)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Categoria (3)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DESCRIZIONE DELL'INTERVENTO</w:t>
            </w:r>
          </w:p>
        </w:tc>
        <w:tc>
          <w:tcPr>
            <w:tcW w:w="21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STIMA DEI COSTI DEL PROGRAMMA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Cessione immobili</w:t>
            </w:r>
          </w:p>
        </w:tc>
        <w:tc>
          <w:tcPr>
            <w:tcW w:w="5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Apporto di capitale privato</w:t>
            </w: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Reg.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Prov.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Com.</w:t>
            </w: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Primo Anno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Secondo Anno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Terzo Anno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S/N 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Import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Tipologia (5)</w:t>
            </w: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OPERA DI SEPARAZIONE DELLA RETE FOGNARIA, NUOVA RETE ACQUE BIANCHE, SISTEMAZIONE COLLETTORI ACQUE NERE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524.960,00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524.960,00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REALIZZAZIONE EDIFICIO POLIFUNZIONALE E PARCO TEMATICO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616.956,00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616.956,00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SUPERAMENTO ED ABBATTIMENTO DELLE BARRIERE ARCHITETTONICHE NEL CAPOLUOGO E FRAZIONI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1.200.000,00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1.200.000,00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URBANIZZAZIONE DEI PIANI DI ZONA PER L'EDILIZIA ECONOMICA E POPOLARE. OPERE DI COMPLETAMENTO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184.105,00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184.105,00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15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REALIZZAZIONE DI UNA MICROTURBINA IN LOC. VILLA TIZZI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543.855,66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543.855,66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COSTRUZIONE STRADA DI COLLEGAMENTO PONTE SANT'ANGELO/VIA RIPETTE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880.540,00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880.540,00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PISTA CICLABILE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138.577,92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138.577,92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15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OPERE DI RISANAMENTO IDROGEOLOGICO. COLLETTAMENTO ACQUE BIANCHE CAPOLUOGO E FRAZIONI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1.794.438,68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1.794.438,68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RECUPERO DI UNA PORZIONE DEL CENTRO STORICO URBANO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RECUPERO DI UNA PORZIONE DELL'INSEDIAMENTO STORICO URBANO IN VIA SAN MARCO PER REALIZZAZIONE PARCHEGGI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415.743,95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415.743,95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PARCHEGGI E GIARDINI IN POGGIO BUSTONE CAPOLUOGO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999.203,07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999.203,07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759.203,07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SISTEMAZIONE STRADE COMUNALI VIA ITALIA VIA MAZZINI ...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POTENZIAMENTO E MESSA IN SICUREZZA DELLA STRADA COMUNALE VIA DELLE FONTANELLE /VIA DANTE ALIGHIERI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280.563,02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280.563,02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11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LAVORI DI CONSOLIDAMENTO DEL VERSANTE SUD DI MONTE ROSATO. COMPLETAMENTO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2.022.271,30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2.022.271,30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RISTRUTTURAZIONE DEGLI IMPIANTI DI PUBBLICA ILLUMINAZIONE TRAMITE TECNOLOGIA A LED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VALORIZZAZIONE DELLE RISORSE CULTURALI E E NATURALI DEL TERRITORIO DI POGGIO BUSTONE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1.000.000,00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1.000.000,00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PISTA MOUNTAIN BIKE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156.376,00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156.376,00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31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RECUPERO SACRO SPECO DI SAN FRANCESCO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166.511,20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166.511,20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RISANAMENTO URBANISTICO DI UN'AREA URBANA (SAN GIACOMO)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622.130,00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622.130,00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REALIZZAZIONE NUOVO POZZO E NUOVA LINEA DI DISTRIBUZIONE SULLA STRADA VICINALE DEL FOSSO SERMIDA E STRADA COMUNALE TOSTONI A SERVIZIO DELL'ACQUEDOTTO RURALE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346.143,00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346.143,00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SISTEMAZIONE STRADE COMUNALI (FRAZIONI)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309.774,00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309.774,00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LETTURA TELEMATICA UTENZE IDRICHE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299.878,82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299.878,82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RISTRUTTURAZIONE, COMPLETAMENTO E MANUTENZIONE EDIFICI SCOLASTICI. PALESTRA CAPOLUOGO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380.000,00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380.000,00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RECUPERO DELL'EDIFICIO DI PROPRIETA' COMUNALE DESTINATO A SEDE COMUNALE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121.649,18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121.649,18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LAVORI DI SISTEMAZIONE E PAVIMENTAZIONE DI ALCUNE STRADE COMUNALI DEL CAPOLUOGO E DELLE FRAZIONI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189.007,05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189.007,05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37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ADEGUAMENTO AREE DI SOSTA, AREE PIC-NIC E PUNTI BELVEDERE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SUPERAMENTO DELLE BARRIERE ARCHITETTONICHE IN PIAZZA BATTISTI EMO, PARCO PUBBLICO GIARDINI DI MARZO E NEL CIMITERO CAPOLUOGO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231.250,42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231.250,42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REALIZZAZIONE COLLETTORE FOGNANTE TRATTO LOCALITA' POETA FINO ALL'ABITATO DI PIPINO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260.000,00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260.000,00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RESTAURO DELLA FONTANA MONUMENTALE IN PIAZZA REGINA ELENA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OPERE DI ADEGUAMENTO COMPLETAMENTO E MANUTENZIONE STRAORDINARIA SCUOLA MATERNA BORGO SAN PIETRO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230.000,00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230.000,00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RECUPERO EDIFICIO DI PROPRIETA' COMUNALE IN VIA CASTELFIDARDO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191.656,30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191.656,30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RECUPERO EDIFICIO (EX MATTATOIO) DA ADIBIRE A MAGAZZINO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281.064,00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281.064,00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35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RISTRUTTURAZIONE ED ADEGUAMENTO IMPIANTO DI DEPURAZIONE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168.000,00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168.000,00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TRATTO FOGNARIO ACQUE BIANCHE E NERE IN LOCALITA' VIA DELLA CASTAGNA, BORGO COLLI ED AREE A VALLE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REALIZZAZIONE DI UNA PARETE ATTREZZATA PER L'ARRAMPICATA SPORTIVA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MIGLIORAMENTO FORESTALE E SISTEMAZIONE STRADE RURALI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310.000,00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310.000,00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COSTRUZIONE COLLETTORI FOGNANTI NEL CAPOLUOGO E NELLE FRAZIONI. RICOSTRUZIONE COLLETTORI FOGNANTI NEL CENTRO STORICO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396.220,00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396.220,00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RECUPERO EDIFICIO (EX MATTATOIO) PER REALIZZAZIONE DI UN CENTRO DI ACCOGLIENZA PER TURISTI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274.896,00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274.896,00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SISTEMAZIONE PISTA DECOLLO DELTAPLANI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206.964,00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206.964,00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COMPLETAMENTO STRADA VIA DI MEZZO LE VIGNE /VIA VILLA ROMA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420.000,00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420.000,00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ADEGUAMENTO FUNZIONALE DELLA VIA COMUNALE DELLE VIGNE E DI PARTE DELLA STRADA VICINALE DEL CERRO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225.000,00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225.000,00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MANUTENZIONE E COMPLETAMENTO CAMPO DI CALCIO. REALIZZAZIONE CAMPO POLIVALENTE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505.110,00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505.110,00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DI UN PARCO DELLA CULTURA NEI "GIARDINI DI MARZO"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772.778,80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1.447.826,00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2.220.604,80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RECUPERO DELLA FRAZIONE STORICA DI VILLA ROMA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540.264,00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540.264,00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SISTEMAZIONE DELLE STRADE COMUNALI VIA ITALIA, VIA SOLFERINO, VIA CAVOUR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267.480,00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267.480,00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ABBATTIMENTO BARRIERE ARCHITETTONICHE IN EDIFICIO PUBBLICO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RIQUALIFICAZIONE DELLA FONTANA PUBBLICA IN LOCALITA' VILLA ROMA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REALIZZAZIONE PARCHEGGI NELLA FRAZIONE DI BORGO SAN PIETRO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300.190,00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300.190,00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RIQUALIFICAZIONE TRATTO ANTICO DEL CAMMINO DI FRANCESCO SOTTOSTANTE VIA DANTE ALIGHIERI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REALIZZAZIONE NUOVO PLESSO SCOLASTICO - ORDINANZA N. 33 COMMISSARIO STRAORDINARIO SISMA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2.694.000,00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2.694.000,00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INSTALLAZIONE STRUTTURE MODULARI ADIBITE A SCUOLE - FINANZIAMENTI POST SISMA MIUR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400.000,00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ADEGUAMENTO SISMICO SCUOLA MATERNA "DON MINOZZI" - FINANZIAMENTI POST SISMA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800.000,00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800.000,00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COSTRUZIONE NUOVI LOCULI IN CIMITERO COMUNALE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09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SISTEMAZIONE ED AMPLIAMENTO AREA ADIBITA AD ATTERRAGGIO PARAPENDIO E DELTAPLANI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20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A04 13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 xml:space="preserve">SISTEMAZIONE E RISTRUTTURAZIONE DELLA VIABILITA' RURALE NEL TERRITORIO DEL COMUNE DI POGGIO BUSTONE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350.000,00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350.000,00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26" w:type="pct"/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25330C" w:rsidRPr="00FB5B4D" w:rsidTr="00BD4F93">
        <w:trPr>
          <w:jc w:val="center"/>
        </w:trPr>
        <w:tc>
          <w:tcPr>
            <w:tcW w:w="1582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11.539.004,42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9.812.439,13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5.013.939,82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759.203,07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7467C0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6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5330C" w:rsidRPr="007467C0" w:rsidRDefault="0025330C" w:rsidP="0074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25330C" w:rsidRPr="007467C0" w:rsidRDefault="0025330C" w:rsidP="007467C0">
      <w:pPr>
        <w:spacing w:after="0" w:line="240" w:lineRule="auto"/>
        <w:jc w:val="center"/>
        <w:rPr>
          <w:rFonts w:ascii="Verdana" w:hAnsi="Verdana"/>
          <w:sz w:val="14"/>
          <w:szCs w:val="14"/>
          <w:lang w:eastAsia="it-IT"/>
        </w:rPr>
      </w:pPr>
    </w:p>
    <w:p w:rsidR="0025330C" w:rsidRPr="007467C0" w:rsidRDefault="0025330C" w:rsidP="007467C0">
      <w:pPr>
        <w:spacing w:before="100" w:beforeAutospacing="1" w:after="100" w:afterAutospacing="1" w:line="240" w:lineRule="auto"/>
        <w:rPr>
          <w:rFonts w:ascii="Verdana" w:hAnsi="Verdana"/>
          <w:sz w:val="14"/>
          <w:szCs w:val="14"/>
          <w:lang w:eastAsia="it-IT"/>
        </w:rPr>
      </w:pPr>
      <w:r w:rsidRPr="007467C0">
        <w:rPr>
          <w:rFonts w:ascii="Verdana" w:hAnsi="Verdana"/>
          <w:b/>
          <w:bCs/>
          <w:sz w:val="14"/>
          <w:szCs w:val="14"/>
          <w:lang w:eastAsia="it-IT"/>
        </w:rPr>
        <w:t xml:space="preserve">Note: </w:t>
      </w:r>
    </w:p>
    <w:p w:rsidR="0025330C" w:rsidRPr="007467C0" w:rsidRDefault="0025330C" w:rsidP="007467C0">
      <w:pPr>
        <w:spacing w:after="240" w:line="240" w:lineRule="auto"/>
        <w:jc w:val="center"/>
        <w:rPr>
          <w:rFonts w:ascii="Verdana" w:hAnsi="Verdana"/>
          <w:sz w:val="14"/>
          <w:szCs w:val="14"/>
          <w:lang w:eastAsia="it-IT"/>
        </w:rPr>
      </w:pPr>
    </w:p>
    <w:p w:rsidR="0025330C" w:rsidRPr="007467C0" w:rsidRDefault="0025330C" w:rsidP="007467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14"/>
          <w:szCs w:val="14"/>
          <w:lang w:eastAsia="it-IT"/>
        </w:rPr>
      </w:pPr>
      <w:r w:rsidRPr="007467C0">
        <w:rPr>
          <w:rFonts w:ascii="Verdana" w:hAnsi="Verdana"/>
          <w:b/>
          <w:bCs/>
          <w:sz w:val="14"/>
          <w:szCs w:val="14"/>
          <w:lang w:eastAsia="it-IT"/>
        </w:rPr>
        <w:t>Il responsabile del programma</w:t>
      </w:r>
      <w:r w:rsidRPr="007467C0">
        <w:rPr>
          <w:rFonts w:ascii="Verdana" w:hAnsi="Verdana"/>
          <w:b/>
          <w:bCs/>
          <w:sz w:val="14"/>
          <w:szCs w:val="14"/>
          <w:lang w:eastAsia="it-IT"/>
        </w:rPr>
        <w:br/>
        <w:t>(ANGELO BATTISTI)</w:t>
      </w:r>
    </w:p>
    <w:p w:rsidR="0025330C" w:rsidRDefault="0025330C" w:rsidP="007467C0">
      <w:pPr>
        <w:spacing w:after="240" w:line="240" w:lineRule="auto"/>
        <w:jc w:val="center"/>
        <w:rPr>
          <w:rFonts w:ascii="Verdana" w:hAnsi="Verdana"/>
          <w:sz w:val="14"/>
          <w:szCs w:val="14"/>
          <w:lang w:eastAsia="it-IT"/>
        </w:rPr>
      </w:pPr>
      <w:r w:rsidRPr="007467C0">
        <w:rPr>
          <w:rFonts w:ascii="Verdana" w:hAnsi="Verdana"/>
          <w:sz w:val="14"/>
          <w:szCs w:val="14"/>
          <w:lang w:eastAsia="it-IT"/>
        </w:rPr>
        <w:br/>
      </w:r>
      <w:r w:rsidRPr="007467C0">
        <w:rPr>
          <w:rFonts w:ascii="Verdana" w:hAnsi="Verdana"/>
          <w:sz w:val="14"/>
          <w:szCs w:val="14"/>
          <w:lang w:eastAsia="it-IT"/>
        </w:rPr>
        <w:br/>
      </w:r>
    </w:p>
    <w:p w:rsidR="0025330C" w:rsidRDefault="0025330C" w:rsidP="007467C0">
      <w:pPr>
        <w:spacing w:after="240" w:line="240" w:lineRule="auto"/>
        <w:jc w:val="center"/>
        <w:rPr>
          <w:rFonts w:ascii="Verdana" w:hAnsi="Verdana"/>
          <w:sz w:val="14"/>
          <w:szCs w:val="14"/>
          <w:lang w:eastAsia="it-IT"/>
        </w:rPr>
      </w:pPr>
    </w:p>
    <w:p w:rsidR="0025330C" w:rsidRPr="007467C0" w:rsidRDefault="0025330C" w:rsidP="007467C0">
      <w:pPr>
        <w:spacing w:after="240" w:line="240" w:lineRule="auto"/>
        <w:jc w:val="center"/>
        <w:rPr>
          <w:rFonts w:ascii="Verdana" w:hAnsi="Verdana"/>
          <w:sz w:val="14"/>
          <w:szCs w:val="14"/>
          <w:lang w:eastAsia="it-IT"/>
        </w:rPr>
      </w:pPr>
      <w:r w:rsidRPr="007467C0">
        <w:rPr>
          <w:rFonts w:ascii="Verdana" w:hAnsi="Verdana"/>
          <w:sz w:val="14"/>
          <w:szCs w:val="14"/>
          <w:lang w:eastAsia="it-IT"/>
        </w:rPr>
        <w:br/>
      </w:r>
    </w:p>
    <w:p w:rsidR="0025330C" w:rsidRPr="007467C0" w:rsidRDefault="0025330C" w:rsidP="007467C0">
      <w:pPr>
        <w:spacing w:before="100" w:beforeAutospacing="1" w:after="100" w:afterAutospacing="1" w:line="240" w:lineRule="auto"/>
        <w:rPr>
          <w:rFonts w:ascii="Verdana" w:hAnsi="Verdana"/>
          <w:sz w:val="14"/>
          <w:szCs w:val="14"/>
          <w:lang w:eastAsia="it-IT"/>
        </w:rPr>
      </w:pPr>
      <w:r w:rsidRPr="007467C0">
        <w:rPr>
          <w:rFonts w:ascii="Verdana" w:hAnsi="Verdana"/>
          <w:sz w:val="14"/>
          <w:szCs w:val="14"/>
          <w:lang w:eastAsia="it-IT"/>
        </w:rPr>
        <w:t xml:space="preserve">(1) Numero progressivo da </w:t>
      </w:r>
      <w:smartTag w:uri="urn:schemas-microsoft-com:office:smarttags" w:element="metricconverter">
        <w:smartTagPr>
          <w:attr w:name="ProductID" w:val="1 a"/>
        </w:smartTagPr>
        <w:r w:rsidRPr="007467C0">
          <w:rPr>
            <w:rFonts w:ascii="Verdana" w:hAnsi="Verdana"/>
            <w:sz w:val="14"/>
            <w:szCs w:val="14"/>
            <w:lang w:eastAsia="it-IT"/>
          </w:rPr>
          <w:t>1 a</w:t>
        </w:r>
      </w:smartTag>
      <w:r w:rsidRPr="007467C0">
        <w:rPr>
          <w:rFonts w:ascii="Verdana" w:hAnsi="Verdana"/>
          <w:sz w:val="14"/>
          <w:szCs w:val="14"/>
          <w:lang w:eastAsia="it-IT"/>
        </w:rPr>
        <w:t xml:space="preserve"> N. a partire dalle opere del primo anno.</w:t>
      </w:r>
      <w:r w:rsidRPr="007467C0">
        <w:rPr>
          <w:rFonts w:ascii="Verdana" w:hAnsi="Verdana"/>
          <w:sz w:val="14"/>
          <w:szCs w:val="14"/>
          <w:lang w:eastAsia="it-IT"/>
        </w:rPr>
        <w:br/>
      </w:r>
      <w:r w:rsidRPr="007467C0">
        <w:rPr>
          <w:rFonts w:ascii="Verdana" w:hAnsi="Verdana"/>
          <w:sz w:val="14"/>
          <w:szCs w:val="14"/>
          <w:lang w:eastAsia="it-IT"/>
        </w:rPr>
        <w:br/>
        <w:t xml:space="preserve">(2) Eventuale codice indentificativo dell'intervento eventualmente attribuito dall'Amministrazione (può essere vuoto). </w:t>
      </w:r>
      <w:r w:rsidRPr="007467C0">
        <w:rPr>
          <w:rFonts w:ascii="Verdana" w:hAnsi="Verdana"/>
          <w:sz w:val="14"/>
          <w:szCs w:val="14"/>
          <w:lang w:eastAsia="it-IT"/>
        </w:rPr>
        <w:br/>
      </w:r>
      <w:r w:rsidRPr="007467C0">
        <w:rPr>
          <w:rFonts w:ascii="Verdana" w:hAnsi="Verdana"/>
          <w:sz w:val="14"/>
          <w:szCs w:val="14"/>
          <w:lang w:eastAsia="it-IT"/>
        </w:rPr>
        <w:br/>
        <w:t>(3) Vedi Tabella 1 e Tabella 2.</w:t>
      </w:r>
      <w:r w:rsidRPr="007467C0">
        <w:rPr>
          <w:rFonts w:ascii="Verdana" w:hAnsi="Verdana"/>
          <w:sz w:val="14"/>
          <w:szCs w:val="14"/>
          <w:lang w:eastAsia="it-IT"/>
        </w:rPr>
        <w:br/>
      </w:r>
      <w:r w:rsidRPr="007467C0">
        <w:rPr>
          <w:rFonts w:ascii="Verdana" w:hAnsi="Verdana"/>
          <w:sz w:val="14"/>
          <w:szCs w:val="14"/>
          <w:lang w:eastAsia="it-IT"/>
        </w:rPr>
        <w:br/>
        <w:t>(4) Da compilarsi solo nell'ipotesi di cui all'art. 19 comma 5-ter della Legge 109/94 e s.m.i. quando si tratta d'intervento che si realizza a seguito di specifica alienazione a favore dell'appaltatore. In caso affermativo compilare la scheda 2B.</w:t>
      </w:r>
      <w:r w:rsidRPr="007467C0">
        <w:rPr>
          <w:rFonts w:ascii="Verdana" w:hAnsi="Verdana"/>
          <w:sz w:val="14"/>
          <w:szCs w:val="14"/>
          <w:lang w:eastAsia="it-IT"/>
        </w:rPr>
        <w:br/>
      </w:r>
      <w:r w:rsidRPr="007467C0">
        <w:rPr>
          <w:rFonts w:ascii="Verdana" w:hAnsi="Verdana"/>
          <w:sz w:val="14"/>
          <w:szCs w:val="14"/>
          <w:lang w:eastAsia="it-IT"/>
        </w:rPr>
        <w:br/>
        <w:t>(5) Vedi Tabella 3.</w:t>
      </w:r>
    </w:p>
    <w:p w:rsidR="0025330C" w:rsidRPr="007467C0" w:rsidRDefault="0025330C" w:rsidP="007467C0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it-IT"/>
        </w:rPr>
      </w:pPr>
      <w:r w:rsidRPr="007467C0">
        <w:rPr>
          <w:rFonts w:ascii="Arial" w:hAnsi="Arial" w:cs="Arial"/>
          <w:vanish/>
          <w:sz w:val="16"/>
          <w:szCs w:val="16"/>
          <w:lang w:eastAsia="it-IT"/>
        </w:rPr>
        <w:t>Fine modulo</w:t>
      </w:r>
    </w:p>
    <w:p w:rsidR="0025330C" w:rsidRPr="007467C0" w:rsidRDefault="0025330C" w:rsidP="007467C0">
      <w:pPr>
        <w:spacing w:after="240" w:line="240" w:lineRule="auto"/>
        <w:rPr>
          <w:rFonts w:ascii="Verdana" w:hAnsi="Verdana"/>
          <w:sz w:val="14"/>
          <w:szCs w:val="14"/>
          <w:lang w:eastAsia="it-IT"/>
        </w:rPr>
      </w:pPr>
    </w:p>
    <w:p w:rsidR="0025330C" w:rsidRPr="007467C0" w:rsidRDefault="0025330C" w:rsidP="007467C0">
      <w:pPr>
        <w:spacing w:after="0" w:line="240" w:lineRule="auto"/>
        <w:jc w:val="center"/>
        <w:rPr>
          <w:rFonts w:ascii="Verdana" w:hAnsi="Verdana"/>
          <w:vanish/>
          <w:sz w:val="14"/>
          <w:szCs w:val="14"/>
          <w:lang w:eastAsia="it-IT"/>
        </w:rPr>
      </w:pPr>
      <w:hyperlink r:id="rId4" w:history="1">
        <w:r w:rsidRPr="007467C0">
          <w:rPr>
            <w:rFonts w:ascii="Verdana" w:hAnsi="Verdana"/>
            <w:vanish/>
            <w:color w:val="0000FF"/>
            <w:sz w:val="14"/>
            <w:szCs w:val="14"/>
            <w:u w:val="single"/>
            <w:lang w:eastAsia="it-IT"/>
          </w:rPr>
          <w:t>stampa questa pagina</w:t>
        </w:r>
      </w:hyperlink>
    </w:p>
    <w:p w:rsidR="0025330C" w:rsidRDefault="0025330C">
      <w:bookmarkStart w:id="0" w:name="_GoBack"/>
      <w:bookmarkEnd w:id="0"/>
    </w:p>
    <w:sectPr w:rsidR="0025330C" w:rsidSect="00E36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7C0"/>
    <w:rsid w:val="00216BE8"/>
    <w:rsid w:val="0025330C"/>
    <w:rsid w:val="0035573B"/>
    <w:rsid w:val="004610E1"/>
    <w:rsid w:val="007467C0"/>
    <w:rsid w:val="00917B2F"/>
    <w:rsid w:val="00BD4F93"/>
    <w:rsid w:val="00E361E1"/>
    <w:rsid w:val="00FB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E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46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467C0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semiHidden/>
    <w:rsid w:val="00746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esp">
    <w:name w:val="resp"/>
    <w:basedOn w:val="Normal"/>
    <w:uiPriority w:val="99"/>
    <w:rsid w:val="007467C0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7467C0"/>
    <w:rPr>
      <w:rFonts w:cs="Times New Roman"/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467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467C0"/>
    <w:rPr>
      <w:rFonts w:ascii="Arial" w:hAnsi="Arial" w:cs="Arial"/>
      <w:vanish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semiHidden/>
    <w:rsid w:val="007467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467C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elf.print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1289</Words>
  <Characters>7349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Settore Amministrativo</cp:lastModifiedBy>
  <cp:revision>2</cp:revision>
  <dcterms:created xsi:type="dcterms:W3CDTF">2017-10-23T09:17:00Z</dcterms:created>
  <dcterms:modified xsi:type="dcterms:W3CDTF">2018-06-22T07:37:00Z</dcterms:modified>
</cp:coreProperties>
</file>