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5C88" w14:textId="77777777" w:rsidR="00B721FE" w:rsidRPr="00F90BEC" w:rsidRDefault="00B721FE" w:rsidP="00B721FE">
      <w:pPr>
        <w:spacing w:after="0"/>
        <w:jc w:val="right"/>
        <w:rPr>
          <w:rFonts w:ascii="Calibri" w:hAnsi="Calibri" w:cs="Calibri"/>
          <w:b/>
          <w:szCs w:val="24"/>
        </w:rPr>
      </w:pPr>
      <w:bookmarkStart w:id="0" w:name="_GoBack"/>
      <w:bookmarkEnd w:id="0"/>
      <w:r w:rsidRPr="00F90BEC">
        <w:rPr>
          <w:rFonts w:ascii="Calibri" w:hAnsi="Calibri" w:cs="Calibri"/>
          <w:b/>
          <w:szCs w:val="24"/>
        </w:rPr>
        <w:t>ALLEGATO 1</w:t>
      </w:r>
    </w:p>
    <w:p w14:paraId="2F40BFAC" w14:textId="77777777" w:rsidR="00B721FE" w:rsidRPr="00F90BEC" w:rsidRDefault="00B721FE" w:rsidP="00B721FE">
      <w:pPr>
        <w:spacing w:after="0"/>
        <w:ind w:left="0" w:firstLine="0"/>
        <w:jc w:val="center"/>
        <w:rPr>
          <w:rFonts w:ascii="Calibri" w:hAnsi="Calibri" w:cs="Calibri"/>
          <w:i/>
          <w:szCs w:val="24"/>
        </w:rPr>
      </w:pPr>
    </w:p>
    <w:p w14:paraId="62060366" w14:textId="77777777" w:rsidR="00B721FE" w:rsidRPr="00F90BEC" w:rsidRDefault="00B721FE" w:rsidP="00B721FE">
      <w:pPr>
        <w:spacing w:after="0"/>
        <w:ind w:left="0" w:firstLine="0"/>
        <w:jc w:val="center"/>
        <w:rPr>
          <w:rFonts w:ascii="Calibri" w:hAnsi="Calibri" w:cs="Calibri"/>
          <w:i/>
          <w:szCs w:val="24"/>
        </w:rPr>
      </w:pPr>
    </w:p>
    <w:p w14:paraId="1BBD38B3" w14:textId="77777777" w:rsidR="00CB6DCF" w:rsidRPr="00CB6DCF" w:rsidRDefault="00CB6DCF" w:rsidP="00CB6DCF">
      <w:pPr>
        <w:spacing w:after="0"/>
        <w:ind w:left="0" w:firstLine="0"/>
        <w:jc w:val="center"/>
        <w:rPr>
          <w:rFonts w:ascii="Calibri" w:hAnsi="Calibri" w:cs="Calibri"/>
          <w:b/>
          <w:szCs w:val="24"/>
        </w:rPr>
      </w:pPr>
      <w:r w:rsidRPr="00CB6DCF">
        <w:rPr>
          <w:rFonts w:ascii="Calibri" w:hAnsi="Calibri" w:cs="Calibri"/>
          <w:b/>
          <w:szCs w:val="24"/>
        </w:rPr>
        <w:t>BANDO PER LA CONCESSIONE DEI CONTRIBUTI AI PROGETTI PER LA RIQUALIFICAZIONE E VALORIZZAZIONE DELLE IMPRESE COMMERCIALI</w:t>
      </w:r>
    </w:p>
    <w:p w14:paraId="4534D9EF" w14:textId="77777777" w:rsidR="00CB6DCF" w:rsidRPr="00CB6DCF" w:rsidRDefault="00CB6DCF" w:rsidP="00CB6DCF">
      <w:pPr>
        <w:spacing w:after="0"/>
        <w:ind w:left="0" w:firstLine="0"/>
        <w:jc w:val="center"/>
        <w:rPr>
          <w:rFonts w:ascii="Calibri" w:hAnsi="Calibri" w:cs="Calibri"/>
          <w:b/>
          <w:szCs w:val="24"/>
        </w:rPr>
      </w:pPr>
    </w:p>
    <w:p w14:paraId="1799746D" w14:textId="77777777" w:rsidR="00B721FE" w:rsidRPr="00F90BEC" w:rsidRDefault="00CB6DCF" w:rsidP="00CB6DCF">
      <w:pPr>
        <w:spacing w:after="0"/>
        <w:ind w:left="0" w:firstLine="0"/>
        <w:jc w:val="center"/>
        <w:rPr>
          <w:rFonts w:ascii="Calibri" w:hAnsi="Calibri" w:cs="Calibri"/>
          <w:b/>
          <w:i/>
          <w:szCs w:val="24"/>
        </w:rPr>
      </w:pPr>
      <w:r w:rsidRPr="00CB6DCF">
        <w:rPr>
          <w:rFonts w:ascii="Calibri" w:hAnsi="Calibri" w:cs="Calibri"/>
          <w:b/>
          <w:szCs w:val="24"/>
        </w:rPr>
        <w:t xml:space="preserve"> (INTERVENTI n. 1 e n. 2 DELLA DGR n. </w:t>
      </w:r>
      <w:r>
        <w:rPr>
          <w:rFonts w:ascii="Calibri" w:hAnsi="Calibri" w:cs="Calibri"/>
          <w:b/>
          <w:szCs w:val="24"/>
        </w:rPr>
        <w:t>492/2021</w:t>
      </w:r>
      <w:r w:rsidRPr="00CB6DCF">
        <w:rPr>
          <w:rFonts w:ascii="Calibri" w:hAnsi="Calibri" w:cs="Calibri"/>
          <w:b/>
          <w:szCs w:val="24"/>
        </w:rPr>
        <w:t xml:space="preserve"> - DGR </w:t>
      </w:r>
      <w:proofErr w:type="gramStart"/>
      <w:r w:rsidRPr="00CB6DCF">
        <w:rPr>
          <w:rFonts w:ascii="Calibri" w:hAnsi="Calibri" w:cs="Calibri"/>
          <w:b/>
          <w:szCs w:val="24"/>
        </w:rPr>
        <w:t>n</w:t>
      </w:r>
      <w:r>
        <w:rPr>
          <w:rFonts w:ascii="Calibri" w:hAnsi="Calibri" w:cs="Calibri"/>
          <w:b/>
          <w:szCs w:val="24"/>
        </w:rPr>
        <w:t xml:space="preserve">  </w:t>
      </w:r>
      <w:r w:rsidR="00322E71">
        <w:rPr>
          <w:rFonts w:ascii="Calibri" w:hAnsi="Calibri" w:cs="Calibri"/>
          <w:b/>
          <w:szCs w:val="24"/>
        </w:rPr>
        <w:t>532</w:t>
      </w:r>
      <w:proofErr w:type="gramEnd"/>
      <w:r>
        <w:rPr>
          <w:rFonts w:ascii="Calibri" w:hAnsi="Calibri" w:cs="Calibri"/>
          <w:b/>
          <w:szCs w:val="24"/>
        </w:rPr>
        <w:t>/</w:t>
      </w:r>
      <w:r w:rsidRPr="00CB6DCF">
        <w:rPr>
          <w:rFonts w:ascii="Calibri" w:hAnsi="Calibri" w:cs="Calibri"/>
          <w:b/>
          <w:szCs w:val="24"/>
        </w:rPr>
        <w:t>202</w:t>
      </w:r>
      <w:r>
        <w:rPr>
          <w:rFonts w:ascii="Calibri" w:hAnsi="Calibri" w:cs="Calibri"/>
          <w:b/>
          <w:szCs w:val="24"/>
        </w:rPr>
        <w:t>1</w:t>
      </w:r>
      <w:r w:rsidRPr="00CB6DCF">
        <w:rPr>
          <w:rFonts w:ascii="Calibri" w:hAnsi="Calibri" w:cs="Calibri"/>
          <w:b/>
          <w:szCs w:val="24"/>
        </w:rPr>
        <w:t>)</w:t>
      </w:r>
    </w:p>
    <w:p w14:paraId="751441D3" w14:textId="77777777" w:rsidR="00B721FE" w:rsidRPr="00F90BEC" w:rsidRDefault="00B721FE" w:rsidP="00B721FE">
      <w:pPr>
        <w:spacing w:after="0"/>
        <w:ind w:left="0" w:firstLine="0"/>
        <w:jc w:val="center"/>
        <w:rPr>
          <w:rFonts w:ascii="Calibri" w:hAnsi="Calibri" w:cs="Calibri"/>
          <w:b/>
          <w:i/>
          <w:szCs w:val="24"/>
        </w:rPr>
      </w:pPr>
    </w:p>
    <w:p w14:paraId="252E3FC1" w14:textId="77777777" w:rsidR="00B721FE" w:rsidRPr="00F90BEC" w:rsidRDefault="00B721FE" w:rsidP="00B721FE">
      <w:pPr>
        <w:spacing w:after="0"/>
        <w:ind w:left="0" w:firstLine="0"/>
        <w:jc w:val="center"/>
        <w:rPr>
          <w:rFonts w:ascii="Calibri" w:hAnsi="Calibri" w:cs="Calibri"/>
          <w:i/>
          <w:szCs w:val="24"/>
        </w:rPr>
      </w:pPr>
    </w:p>
    <w:p w14:paraId="7A508B94" w14:textId="77777777" w:rsidR="00B721FE" w:rsidRPr="00C4357C" w:rsidRDefault="00B721FE" w:rsidP="00C4357C">
      <w:pPr>
        <w:pStyle w:val="Paragrafoelenco"/>
        <w:numPr>
          <w:ilvl w:val="0"/>
          <w:numId w:val="22"/>
        </w:numPr>
        <w:spacing w:after="0"/>
        <w:rPr>
          <w:rFonts w:ascii="Calibri" w:hAnsi="Calibri" w:cs="Calibri"/>
          <w:b/>
          <w:szCs w:val="24"/>
        </w:rPr>
      </w:pPr>
      <w:r w:rsidRPr="00C4357C">
        <w:rPr>
          <w:rFonts w:ascii="Calibri" w:hAnsi="Calibri" w:cs="Calibri"/>
          <w:b/>
          <w:szCs w:val="24"/>
        </w:rPr>
        <w:t xml:space="preserve">INFORMAZIONI GENERALI </w:t>
      </w:r>
    </w:p>
    <w:p w14:paraId="7F079D01" w14:textId="77777777" w:rsidR="00B721FE" w:rsidRPr="00F90BEC" w:rsidRDefault="00B721FE" w:rsidP="00B721FE">
      <w:pPr>
        <w:rPr>
          <w:rFonts w:ascii="Calibri" w:hAnsi="Calibri" w:cs="Calibri"/>
          <w:szCs w:val="24"/>
        </w:rPr>
      </w:pPr>
    </w:p>
    <w:p w14:paraId="621F3376" w14:textId="77777777" w:rsidR="00B721FE" w:rsidRPr="00676C43" w:rsidRDefault="00B721FE" w:rsidP="00C4357C">
      <w:pPr>
        <w:numPr>
          <w:ilvl w:val="1"/>
          <w:numId w:val="18"/>
        </w:numPr>
        <w:ind w:left="284" w:right="141" w:hanging="284"/>
        <w:rPr>
          <w:rFonts w:ascii="Calibri" w:hAnsi="Calibri" w:cs="Calibri"/>
          <w:iCs/>
          <w:szCs w:val="24"/>
        </w:rPr>
      </w:pPr>
      <w:r w:rsidRPr="00676C43">
        <w:rPr>
          <w:rFonts w:ascii="Calibri" w:hAnsi="Calibri" w:cs="Calibri"/>
          <w:szCs w:val="24"/>
        </w:rPr>
        <w:t>Il presente intervento mira alla realizzazione di progetti relativi alla riqualificazione e alla valorizzazione commerciale di aree, vie o piazze, con particolare riguardo ai centri storici</w:t>
      </w:r>
      <w:r w:rsidRPr="00676C43">
        <w:rPr>
          <w:rFonts w:ascii="Calibri" w:hAnsi="Calibri" w:cs="Calibri"/>
          <w:iCs/>
          <w:szCs w:val="24"/>
        </w:rPr>
        <w:t xml:space="preserve"> e privilegiando l’attivazione da parte dei giovan</w:t>
      </w:r>
      <w:r w:rsidR="001F1C43" w:rsidRPr="00676C43">
        <w:rPr>
          <w:rFonts w:ascii="Calibri" w:hAnsi="Calibri" w:cs="Calibri"/>
          <w:iCs/>
          <w:szCs w:val="24"/>
        </w:rPr>
        <w:t xml:space="preserve">i di nuovi esercizi commerciali, nonché le attività che hanno sospeso anche temporaneamente a causa del </w:t>
      </w:r>
      <w:proofErr w:type="spellStart"/>
      <w:r w:rsidR="001F1C43" w:rsidRPr="00676C43">
        <w:rPr>
          <w:rFonts w:ascii="Calibri" w:hAnsi="Calibri" w:cs="Calibri"/>
          <w:iCs/>
          <w:szCs w:val="24"/>
        </w:rPr>
        <w:t>Covid</w:t>
      </w:r>
      <w:proofErr w:type="spellEnd"/>
      <w:r w:rsidR="001F1C43" w:rsidRPr="00676C43">
        <w:rPr>
          <w:rFonts w:ascii="Calibri" w:hAnsi="Calibri" w:cs="Calibri"/>
          <w:iCs/>
          <w:szCs w:val="24"/>
        </w:rPr>
        <w:t xml:space="preserve"> - 19 </w:t>
      </w:r>
    </w:p>
    <w:p w14:paraId="620618B2" w14:textId="77777777" w:rsidR="00B721FE" w:rsidRPr="00F90BEC" w:rsidRDefault="00B721FE" w:rsidP="00C4357C">
      <w:pPr>
        <w:spacing w:after="0"/>
        <w:ind w:left="284" w:hanging="284"/>
        <w:rPr>
          <w:rFonts w:ascii="Calibri" w:hAnsi="Calibri" w:cs="Calibri"/>
          <w:b/>
          <w:szCs w:val="24"/>
        </w:rPr>
      </w:pPr>
    </w:p>
    <w:p w14:paraId="1EEE54E9" w14:textId="77777777" w:rsidR="00B721FE" w:rsidRPr="003B218D" w:rsidRDefault="00B721FE" w:rsidP="003B218D">
      <w:pPr>
        <w:pStyle w:val="Paragrafoelenco"/>
        <w:numPr>
          <w:ilvl w:val="0"/>
          <w:numId w:val="22"/>
        </w:numPr>
        <w:spacing w:after="0"/>
        <w:rPr>
          <w:rFonts w:ascii="Calibri" w:hAnsi="Calibri" w:cs="Calibri"/>
          <w:b/>
          <w:szCs w:val="24"/>
        </w:rPr>
      </w:pPr>
      <w:r w:rsidRPr="003B218D">
        <w:rPr>
          <w:rFonts w:ascii="Calibri" w:hAnsi="Calibri" w:cs="Calibri"/>
          <w:b/>
          <w:szCs w:val="24"/>
        </w:rPr>
        <w:t xml:space="preserve"> SOGGETTI BENEFICIARI</w:t>
      </w:r>
    </w:p>
    <w:p w14:paraId="383C25DE" w14:textId="77777777" w:rsidR="00B721FE" w:rsidRPr="00F90BEC" w:rsidRDefault="003B218D" w:rsidP="00B721FE">
      <w:pPr>
        <w:ind w:firstLine="29"/>
        <w:rPr>
          <w:rFonts w:ascii="Calibri" w:hAnsi="Calibri" w:cs="Calibri"/>
          <w:b/>
          <w:szCs w:val="24"/>
        </w:rPr>
      </w:pPr>
      <w:r>
        <w:rPr>
          <w:rFonts w:ascii="Calibri" w:hAnsi="Calibri" w:cs="Calibri"/>
          <w:b/>
          <w:szCs w:val="24"/>
        </w:rPr>
        <w:t xml:space="preserve"> </w:t>
      </w:r>
    </w:p>
    <w:p w14:paraId="76858A77" w14:textId="77777777" w:rsidR="00B721FE" w:rsidRPr="00F90BEC" w:rsidRDefault="00B721FE" w:rsidP="003B218D">
      <w:pPr>
        <w:spacing w:after="0"/>
        <w:ind w:left="284" w:hanging="284"/>
        <w:rPr>
          <w:rFonts w:ascii="Calibri" w:hAnsi="Calibri" w:cs="Calibri"/>
          <w:szCs w:val="24"/>
        </w:rPr>
      </w:pPr>
      <w:r w:rsidRPr="00F90BEC">
        <w:rPr>
          <w:rFonts w:ascii="Calibri" w:hAnsi="Calibri" w:cs="Calibri"/>
          <w:szCs w:val="24"/>
        </w:rPr>
        <w:t>2.1 I soggetti beneficiari sono:</w:t>
      </w:r>
    </w:p>
    <w:p w14:paraId="7C1DE8BE" w14:textId="77777777" w:rsidR="00B721FE" w:rsidRPr="00F90BEC" w:rsidRDefault="00B721FE" w:rsidP="003B218D">
      <w:pPr>
        <w:spacing w:after="0"/>
        <w:ind w:left="284" w:firstLine="0"/>
        <w:rPr>
          <w:rFonts w:ascii="Calibri" w:hAnsi="Calibri" w:cs="Calibri"/>
          <w:szCs w:val="24"/>
        </w:rPr>
      </w:pPr>
      <w:r w:rsidRPr="00F90BEC">
        <w:rPr>
          <w:rFonts w:ascii="Calibri" w:hAnsi="Calibri" w:cs="Calibri"/>
          <w:szCs w:val="24"/>
        </w:rPr>
        <w:t xml:space="preserve">a) micro, piccole </w:t>
      </w:r>
      <w:r>
        <w:rPr>
          <w:rFonts w:ascii="Calibri" w:hAnsi="Calibri" w:cs="Calibri"/>
          <w:szCs w:val="24"/>
        </w:rPr>
        <w:t xml:space="preserve">e medie </w:t>
      </w:r>
      <w:r w:rsidRPr="00F90BEC">
        <w:rPr>
          <w:rFonts w:ascii="Calibri" w:hAnsi="Calibri" w:cs="Calibri"/>
          <w:szCs w:val="24"/>
        </w:rPr>
        <w:t>imprese commerciali di vendita al dettaglio</w:t>
      </w:r>
      <w:r w:rsidRPr="00F90BEC">
        <w:rPr>
          <w:rFonts w:ascii="Calibri" w:hAnsi="Calibri" w:cs="Calibri"/>
          <w:szCs w:val="24"/>
          <w:vertAlign w:val="superscript"/>
        </w:rPr>
        <w:footnoteReference w:id="1"/>
      </w:r>
      <w:r w:rsidRPr="00F90BEC">
        <w:rPr>
          <w:rFonts w:ascii="Calibri" w:hAnsi="Calibri" w:cs="Calibri"/>
          <w:szCs w:val="24"/>
          <w:vertAlign w:val="superscript"/>
        </w:rPr>
        <w:t>,</w:t>
      </w:r>
      <w:r w:rsidRPr="00F90BEC">
        <w:rPr>
          <w:rFonts w:ascii="Calibri" w:hAnsi="Calibri" w:cs="Calibri"/>
          <w:szCs w:val="24"/>
        </w:rPr>
        <w:t xml:space="preserve"> esistenti</w:t>
      </w:r>
      <w:r w:rsidRPr="00F90BEC">
        <w:rPr>
          <w:rFonts w:ascii="Calibri" w:hAnsi="Calibri" w:cs="Calibri"/>
          <w:szCs w:val="24"/>
          <w:vertAlign w:val="superscript"/>
        </w:rPr>
        <w:footnoteReference w:id="2"/>
      </w:r>
      <w:r w:rsidRPr="00F90BEC">
        <w:rPr>
          <w:rFonts w:ascii="Calibri" w:hAnsi="Calibri" w:cs="Calibri"/>
          <w:szCs w:val="24"/>
        </w:rPr>
        <w:t>;</w:t>
      </w:r>
    </w:p>
    <w:p w14:paraId="2276C86C" w14:textId="77777777" w:rsidR="00B721FE" w:rsidRDefault="00B721FE" w:rsidP="003B218D">
      <w:pPr>
        <w:spacing w:after="0"/>
        <w:ind w:left="284" w:firstLine="0"/>
        <w:rPr>
          <w:rFonts w:ascii="Calibri" w:hAnsi="Calibri" w:cs="Calibri"/>
          <w:szCs w:val="24"/>
        </w:rPr>
      </w:pPr>
      <w:r w:rsidRPr="00F90BEC">
        <w:rPr>
          <w:rFonts w:ascii="Calibri" w:hAnsi="Calibri" w:cs="Calibri"/>
          <w:szCs w:val="24"/>
        </w:rPr>
        <w:t xml:space="preserve">b) micro, piccole </w:t>
      </w:r>
      <w:r>
        <w:rPr>
          <w:rFonts w:ascii="Calibri" w:hAnsi="Calibri" w:cs="Calibri"/>
          <w:szCs w:val="24"/>
        </w:rPr>
        <w:t xml:space="preserve">e medie </w:t>
      </w:r>
      <w:r w:rsidRPr="00F90BEC">
        <w:rPr>
          <w:rFonts w:ascii="Calibri" w:hAnsi="Calibri" w:cs="Calibri"/>
          <w:szCs w:val="24"/>
        </w:rPr>
        <w:t xml:space="preserve">imprese di somministrazione al pubblico di alimenti e bevande </w:t>
      </w:r>
      <w:r w:rsidR="001F1C43">
        <w:rPr>
          <w:rFonts w:ascii="Calibri" w:hAnsi="Calibri" w:cs="Calibri"/>
          <w:szCs w:val="24"/>
        </w:rPr>
        <w:t>esistenti;</w:t>
      </w:r>
    </w:p>
    <w:p w14:paraId="41F39367" w14:textId="77777777" w:rsidR="00B721FE" w:rsidRPr="00F90BEC" w:rsidRDefault="00B721FE" w:rsidP="001F1C43">
      <w:pPr>
        <w:spacing w:after="0"/>
        <w:ind w:left="709" w:firstLine="0"/>
        <w:rPr>
          <w:rFonts w:ascii="Calibri" w:hAnsi="Calibri" w:cs="Calibri"/>
          <w:szCs w:val="24"/>
        </w:rPr>
      </w:pPr>
    </w:p>
    <w:p w14:paraId="386AAACA" w14:textId="77777777" w:rsidR="00B721FE" w:rsidRPr="00F90BEC" w:rsidRDefault="00B721FE" w:rsidP="003B218D">
      <w:pPr>
        <w:spacing w:after="0"/>
        <w:ind w:left="284" w:hanging="284"/>
        <w:rPr>
          <w:rFonts w:ascii="Calibri" w:hAnsi="Calibri" w:cs="Calibri"/>
          <w:szCs w:val="24"/>
        </w:rPr>
      </w:pPr>
      <w:r w:rsidRPr="00F90BEC">
        <w:rPr>
          <w:rFonts w:ascii="Calibri" w:hAnsi="Calibri" w:cs="Calibri"/>
          <w:szCs w:val="24"/>
        </w:rPr>
        <w:t>2.2 Non rientrano tra i soggetti beneficiari le imprese che svolgono le seguenti tipologie di attività:</w:t>
      </w:r>
    </w:p>
    <w:p w14:paraId="6F26CF16" w14:textId="77777777" w:rsidR="00B721FE" w:rsidRPr="00F90BEC" w:rsidRDefault="00B721FE" w:rsidP="003B218D">
      <w:pPr>
        <w:spacing w:after="0"/>
        <w:ind w:left="284" w:firstLine="29"/>
        <w:rPr>
          <w:rFonts w:ascii="Calibri" w:hAnsi="Calibri" w:cs="Calibri"/>
          <w:szCs w:val="24"/>
        </w:rPr>
      </w:pPr>
      <w:r w:rsidRPr="00F90BEC">
        <w:rPr>
          <w:rFonts w:ascii="Calibri" w:hAnsi="Calibri" w:cs="Calibri"/>
          <w:szCs w:val="24"/>
        </w:rPr>
        <w:t>a) tra le attività commerciali:</w:t>
      </w:r>
    </w:p>
    <w:p w14:paraId="3EE378AD"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di vendita non rivolte al pubblico (spacci interni);</w:t>
      </w:r>
    </w:p>
    <w:p w14:paraId="37995E17"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di vendita di merci prodotte in proprio (agricoltori, artigiani, ecc.);</w:t>
      </w:r>
    </w:p>
    <w:p w14:paraId="11BB58A6"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 xml:space="preserve">attività di farmacie e parafarmacie (salvo le parti di attività commerciali); </w:t>
      </w:r>
    </w:p>
    <w:p w14:paraId="5B4485EF"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che prevedono trasformazione di prodotti;</w:t>
      </w:r>
    </w:p>
    <w:p w14:paraId="6ED3136A"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di monopolio (salvo le parti di attività commerciali);</w:t>
      </w:r>
    </w:p>
    <w:p w14:paraId="329CB16F"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distributori automatici</w:t>
      </w:r>
    </w:p>
    <w:p w14:paraId="404FC6C4"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di commercio elettronico</w:t>
      </w:r>
    </w:p>
    <w:p w14:paraId="4F892611"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 xml:space="preserve">attività di rivendita di carburanti </w:t>
      </w:r>
    </w:p>
    <w:p w14:paraId="5B864459"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di noleggio</w:t>
      </w:r>
    </w:p>
    <w:p w14:paraId="48F8F2EF"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di commercio all’ingrosso;</w:t>
      </w:r>
    </w:p>
    <w:p w14:paraId="118C842F" w14:textId="77777777" w:rsidR="00B721FE" w:rsidRPr="003B218D" w:rsidRDefault="00B721FE" w:rsidP="003B218D">
      <w:pPr>
        <w:pStyle w:val="Paragrafoelenco"/>
        <w:numPr>
          <w:ilvl w:val="0"/>
          <w:numId w:val="24"/>
        </w:numPr>
        <w:spacing w:after="0"/>
        <w:ind w:left="284" w:firstLine="0"/>
        <w:rPr>
          <w:rFonts w:ascii="Calibri" w:hAnsi="Calibri" w:cs="Calibri"/>
          <w:szCs w:val="24"/>
        </w:rPr>
      </w:pPr>
      <w:r w:rsidRPr="003B218D">
        <w:rPr>
          <w:rFonts w:ascii="Calibri" w:hAnsi="Calibri" w:cs="Calibri"/>
          <w:szCs w:val="24"/>
        </w:rPr>
        <w:t>attività di commercio su aree pubbliche che non operano con strutture stabilmente fissate al suolo quali box o chioschi;</w:t>
      </w:r>
    </w:p>
    <w:p w14:paraId="56B7ABE1" w14:textId="77777777" w:rsidR="00B721FE" w:rsidRPr="00F90BEC" w:rsidRDefault="00B721FE" w:rsidP="003B218D">
      <w:pPr>
        <w:spacing w:after="0"/>
        <w:ind w:left="284" w:firstLine="0"/>
        <w:rPr>
          <w:rFonts w:ascii="Calibri" w:hAnsi="Calibri" w:cs="Calibri"/>
          <w:szCs w:val="24"/>
        </w:rPr>
      </w:pPr>
      <w:r w:rsidRPr="00F90BEC">
        <w:rPr>
          <w:rFonts w:ascii="Calibri" w:hAnsi="Calibri" w:cs="Calibri"/>
          <w:szCs w:val="24"/>
        </w:rPr>
        <w:t>b) tra le attività di somministrazione di alimenti e bevande:</w:t>
      </w:r>
    </w:p>
    <w:p w14:paraId="5F49C867"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lastRenderedPageBreak/>
        <w:t>attività svolte da circoli privati e mense (quindi ad uso interno o comunque limitato a determinate categorie ed utenze);</w:t>
      </w:r>
    </w:p>
    <w:p w14:paraId="2C9A0650" w14:textId="77777777" w:rsidR="00B721FE" w:rsidRPr="00F90BEC" w:rsidRDefault="00B721FE" w:rsidP="003B218D">
      <w:pPr>
        <w:numPr>
          <w:ilvl w:val="0"/>
          <w:numId w:val="6"/>
        </w:numPr>
        <w:spacing w:after="0"/>
        <w:ind w:left="284" w:firstLine="0"/>
        <w:rPr>
          <w:rFonts w:ascii="Calibri" w:hAnsi="Calibri" w:cs="Calibri"/>
          <w:szCs w:val="24"/>
        </w:rPr>
      </w:pPr>
      <w:r w:rsidRPr="00F90BEC">
        <w:rPr>
          <w:rFonts w:ascii="Calibri" w:hAnsi="Calibri" w:cs="Calibri"/>
          <w:szCs w:val="24"/>
        </w:rPr>
        <w:t>attività artigianali per la produzione propria;</w:t>
      </w:r>
    </w:p>
    <w:p w14:paraId="2BF0FE4F" w14:textId="77777777" w:rsidR="00B721FE" w:rsidRPr="00F90BEC" w:rsidRDefault="00B721FE" w:rsidP="003B218D">
      <w:pPr>
        <w:spacing w:after="0"/>
        <w:ind w:left="284" w:right="141" w:firstLine="0"/>
        <w:rPr>
          <w:rFonts w:ascii="Calibri" w:hAnsi="Calibri" w:cs="Calibri"/>
          <w:szCs w:val="24"/>
        </w:rPr>
      </w:pPr>
    </w:p>
    <w:p w14:paraId="5758EEF8" w14:textId="77777777" w:rsidR="00B721FE" w:rsidRPr="00F90BEC" w:rsidRDefault="00B721FE" w:rsidP="003B218D">
      <w:pPr>
        <w:spacing w:after="0"/>
        <w:ind w:left="142" w:firstLine="0"/>
        <w:rPr>
          <w:rFonts w:ascii="Calibri" w:hAnsi="Calibri" w:cs="Calibri"/>
          <w:szCs w:val="24"/>
        </w:rPr>
      </w:pPr>
      <w:r w:rsidRPr="00F90BEC">
        <w:rPr>
          <w:rFonts w:ascii="Calibri" w:hAnsi="Calibri" w:cs="Calibri"/>
          <w:szCs w:val="24"/>
        </w:rPr>
        <w:t>c) le forme speciali di vendita di cui al titolo II sezione II della L.R. n. 27/09.</w:t>
      </w:r>
    </w:p>
    <w:p w14:paraId="09D48ADF" w14:textId="77777777" w:rsidR="00B721FE" w:rsidRPr="00F90BEC" w:rsidRDefault="00B721FE" w:rsidP="003B218D">
      <w:pPr>
        <w:ind w:left="284" w:firstLine="0"/>
        <w:rPr>
          <w:rFonts w:ascii="Calibri" w:hAnsi="Calibri" w:cs="Calibri"/>
          <w:szCs w:val="24"/>
        </w:rPr>
      </w:pPr>
    </w:p>
    <w:p w14:paraId="39E03A45" w14:textId="77777777" w:rsidR="00B721FE" w:rsidRPr="001872F6" w:rsidRDefault="00B721FE" w:rsidP="003B218D">
      <w:pPr>
        <w:spacing w:after="0"/>
        <w:ind w:left="284" w:hanging="284"/>
        <w:rPr>
          <w:rFonts w:ascii="Calibri" w:hAnsi="Calibri" w:cs="Calibri"/>
          <w:szCs w:val="24"/>
        </w:rPr>
      </w:pPr>
      <w:r w:rsidRPr="001872F6">
        <w:rPr>
          <w:rFonts w:ascii="Calibri" w:hAnsi="Calibri" w:cs="Calibri"/>
          <w:szCs w:val="24"/>
        </w:rPr>
        <w:t>2.3 Il volume di affari non deve essere superiore ad € 2.000.000,00 per le imprese commerciali al dettaglio e per le imprese di somministrazione al pubblico di alimenti e bevande.</w:t>
      </w:r>
    </w:p>
    <w:p w14:paraId="6A2837D0" w14:textId="77777777" w:rsidR="00B721FE" w:rsidRPr="001872F6" w:rsidRDefault="00B721FE" w:rsidP="003B218D">
      <w:pPr>
        <w:spacing w:after="0"/>
        <w:ind w:left="284" w:firstLine="0"/>
        <w:rPr>
          <w:rFonts w:ascii="Calibri" w:hAnsi="Calibri" w:cs="Calibri"/>
          <w:szCs w:val="24"/>
        </w:rPr>
      </w:pPr>
      <w:r w:rsidRPr="001872F6">
        <w:rPr>
          <w:rFonts w:ascii="Calibri" w:hAnsi="Calibri" w:cs="Calibri"/>
          <w:szCs w:val="24"/>
        </w:rPr>
        <w:t>Il volume d’affari è quello indicato nell’ultima dichiarazione IVA presentata</w:t>
      </w:r>
      <w:r>
        <w:rPr>
          <w:rFonts w:ascii="Calibri" w:hAnsi="Calibri" w:cs="Calibri"/>
          <w:szCs w:val="24"/>
        </w:rPr>
        <w:t>;</w:t>
      </w:r>
      <w:r w:rsidRPr="001872F6">
        <w:rPr>
          <w:rFonts w:ascii="Calibri" w:hAnsi="Calibri" w:cs="Calibri"/>
          <w:szCs w:val="24"/>
        </w:rPr>
        <w:t xml:space="preserve"> nel caso di ditta con attività promiscua e con unica partita IVA, il volume di affari è quello complessivo relativo alla ditta e non alle singole attività svolte dalla stessa.</w:t>
      </w:r>
    </w:p>
    <w:p w14:paraId="23F22318" w14:textId="77777777" w:rsidR="00B721FE" w:rsidRPr="001872F6" w:rsidRDefault="00B721FE" w:rsidP="003B218D">
      <w:pPr>
        <w:spacing w:after="0"/>
        <w:ind w:left="284" w:firstLine="0"/>
        <w:rPr>
          <w:rFonts w:ascii="Calibri" w:hAnsi="Calibri" w:cs="Calibri"/>
          <w:szCs w:val="24"/>
        </w:rPr>
      </w:pPr>
      <w:r w:rsidRPr="001872F6">
        <w:rPr>
          <w:rFonts w:ascii="Calibri" w:hAnsi="Calibri" w:cs="Calibri"/>
          <w:szCs w:val="24"/>
        </w:rPr>
        <w:t>Nel caso di nuova impresa il volume d’affari non va indicato.</w:t>
      </w:r>
    </w:p>
    <w:p w14:paraId="1B392537" w14:textId="77777777" w:rsidR="00B721FE" w:rsidRDefault="00B721FE" w:rsidP="003B218D">
      <w:pPr>
        <w:spacing w:after="0"/>
        <w:ind w:left="284" w:firstLine="0"/>
        <w:rPr>
          <w:rFonts w:ascii="Calibri" w:hAnsi="Calibri" w:cs="Calibri"/>
          <w:szCs w:val="24"/>
        </w:rPr>
      </w:pPr>
      <w:r w:rsidRPr="001872F6">
        <w:rPr>
          <w:rFonts w:ascii="Calibri" w:hAnsi="Calibri" w:cs="Calibri"/>
          <w:szCs w:val="24"/>
        </w:rPr>
        <w:t>Nel caso di subentro nell’attività va indicato il volume d’affari della ditta cedente.</w:t>
      </w:r>
    </w:p>
    <w:p w14:paraId="7A556C1E" w14:textId="77777777" w:rsidR="004512F5" w:rsidRPr="001872F6" w:rsidRDefault="004512F5" w:rsidP="003B218D">
      <w:pPr>
        <w:spacing w:after="0"/>
        <w:ind w:left="284" w:firstLine="0"/>
        <w:rPr>
          <w:rFonts w:ascii="Calibri" w:hAnsi="Calibri" w:cs="Calibri"/>
          <w:szCs w:val="24"/>
        </w:rPr>
      </w:pPr>
    </w:p>
    <w:p w14:paraId="3A21C37E" w14:textId="77777777" w:rsidR="00B721FE" w:rsidRPr="00F90BEC" w:rsidRDefault="00B721FE" w:rsidP="00B721FE">
      <w:pPr>
        <w:spacing w:after="0"/>
        <w:ind w:left="709" w:firstLine="0"/>
        <w:rPr>
          <w:rFonts w:ascii="Calibri" w:hAnsi="Calibri" w:cs="Calibri"/>
          <w:szCs w:val="24"/>
        </w:rPr>
      </w:pPr>
    </w:p>
    <w:p w14:paraId="3C5597B5" w14:textId="77777777" w:rsidR="00B721FE" w:rsidRPr="001D28C8" w:rsidRDefault="00B721FE" w:rsidP="001D28C8">
      <w:pPr>
        <w:pStyle w:val="Paragrafoelenco"/>
        <w:numPr>
          <w:ilvl w:val="0"/>
          <w:numId w:val="22"/>
        </w:numPr>
        <w:spacing w:after="0"/>
        <w:rPr>
          <w:rFonts w:ascii="Calibri" w:hAnsi="Calibri" w:cs="Calibri"/>
          <w:b/>
          <w:szCs w:val="24"/>
        </w:rPr>
      </w:pPr>
      <w:r w:rsidRPr="001D28C8">
        <w:rPr>
          <w:rFonts w:ascii="Calibri" w:hAnsi="Calibri" w:cs="Calibri"/>
          <w:b/>
          <w:szCs w:val="24"/>
        </w:rPr>
        <w:t>TIPO DI INTERVENTO</w:t>
      </w:r>
    </w:p>
    <w:p w14:paraId="3AA9D9EA" w14:textId="77777777" w:rsidR="00B721FE" w:rsidRDefault="00B721FE" w:rsidP="00B721FE">
      <w:pPr>
        <w:spacing w:after="0"/>
        <w:rPr>
          <w:rFonts w:ascii="Calibri" w:hAnsi="Calibri" w:cs="Calibri"/>
          <w:b/>
          <w:szCs w:val="24"/>
        </w:rPr>
      </w:pPr>
    </w:p>
    <w:p w14:paraId="2119B3B6" w14:textId="77777777" w:rsidR="004512F5" w:rsidRPr="00F90BEC" w:rsidRDefault="004512F5" w:rsidP="00B721FE">
      <w:pPr>
        <w:spacing w:after="0"/>
        <w:rPr>
          <w:rFonts w:ascii="Calibri" w:hAnsi="Calibri" w:cs="Calibri"/>
          <w:b/>
          <w:szCs w:val="24"/>
        </w:rPr>
      </w:pPr>
    </w:p>
    <w:p w14:paraId="72100E74" w14:textId="77777777" w:rsidR="00B721FE" w:rsidRPr="00F90BEC" w:rsidRDefault="00B721FE" w:rsidP="001D28C8">
      <w:pPr>
        <w:spacing w:after="0"/>
        <w:ind w:left="284" w:hanging="289"/>
        <w:rPr>
          <w:rFonts w:ascii="Calibri" w:hAnsi="Calibri" w:cs="Calibri"/>
          <w:szCs w:val="24"/>
        </w:rPr>
      </w:pPr>
      <w:r w:rsidRPr="00F90BEC">
        <w:rPr>
          <w:rFonts w:ascii="Calibri" w:hAnsi="Calibri" w:cs="Calibri"/>
          <w:szCs w:val="24"/>
        </w:rPr>
        <w:t>3.1 Sono ammessi a contributo gli interventi relativi a:</w:t>
      </w:r>
    </w:p>
    <w:p w14:paraId="6D0760F6" w14:textId="77777777" w:rsidR="00B721FE" w:rsidRDefault="00B721FE" w:rsidP="001D28C8">
      <w:pPr>
        <w:numPr>
          <w:ilvl w:val="0"/>
          <w:numId w:val="6"/>
        </w:numPr>
        <w:ind w:left="284" w:firstLine="0"/>
        <w:rPr>
          <w:rFonts w:ascii="Calibri" w:hAnsi="Calibri" w:cs="Calibri"/>
          <w:szCs w:val="24"/>
        </w:rPr>
      </w:pPr>
      <w:r w:rsidRPr="001D06E5">
        <w:rPr>
          <w:rFonts w:ascii="Calibri" w:hAnsi="Calibri" w:cs="Calibri"/>
          <w:szCs w:val="24"/>
        </w:rPr>
        <w:t xml:space="preserve">Ristrutturazione, manutenzione straordinaria, </w:t>
      </w:r>
    </w:p>
    <w:p w14:paraId="4F1FC211" w14:textId="77777777" w:rsidR="00B721FE" w:rsidRPr="001D06E5" w:rsidRDefault="00B721FE" w:rsidP="001D28C8">
      <w:pPr>
        <w:numPr>
          <w:ilvl w:val="0"/>
          <w:numId w:val="6"/>
        </w:numPr>
        <w:ind w:left="284" w:firstLine="0"/>
        <w:rPr>
          <w:rFonts w:ascii="Calibri" w:hAnsi="Calibri" w:cs="Calibri"/>
          <w:szCs w:val="24"/>
        </w:rPr>
      </w:pPr>
      <w:r w:rsidRPr="001D06E5">
        <w:rPr>
          <w:rFonts w:ascii="Calibri" w:hAnsi="Calibri" w:cs="Calibri"/>
          <w:szCs w:val="24"/>
        </w:rPr>
        <w:t xml:space="preserve">nonché ampliamento dei locali adibiti o da adibire ad attività commerciale </w:t>
      </w:r>
      <w:r w:rsidRPr="001D06E5">
        <w:rPr>
          <w:rFonts w:ascii="Calibri" w:hAnsi="Calibri" w:cs="Calibri"/>
          <w:bCs/>
          <w:szCs w:val="24"/>
        </w:rPr>
        <w:t>(le spese relative al deposito merci nonché gli uffici non sono ammissibili a contributo anche se il deposito/ufficio è contiguo all’unità locale</w:t>
      </w:r>
      <w:r w:rsidRPr="001D06E5">
        <w:rPr>
          <w:rFonts w:ascii="Calibri" w:hAnsi="Calibri" w:cs="Calibri"/>
          <w:szCs w:val="24"/>
        </w:rPr>
        <w:t>);</w:t>
      </w:r>
    </w:p>
    <w:p w14:paraId="1064D408" w14:textId="77777777" w:rsidR="00B721FE" w:rsidRPr="000A51BD" w:rsidRDefault="00B721FE" w:rsidP="00AA2ECA">
      <w:pPr>
        <w:numPr>
          <w:ilvl w:val="0"/>
          <w:numId w:val="6"/>
        </w:numPr>
        <w:rPr>
          <w:rFonts w:ascii="Calibri" w:hAnsi="Calibri" w:cs="Calibri"/>
          <w:szCs w:val="24"/>
        </w:rPr>
      </w:pPr>
      <w:r w:rsidRPr="000A51BD">
        <w:rPr>
          <w:rFonts w:ascii="Calibri" w:hAnsi="Calibri" w:cs="Calibri"/>
          <w:szCs w:val="24"/>
        </w:rPr>
        <w:t>Attrezzature fisse e mobili strettamente inerenti l’attività di vendita e/o di somministrazione di alimenti e bevande (le spese per allestimento di veicoli non sono ammesse)</w:t>
      </w:r>
      <w:r w:rsidR="00AA2ECA" w:rsidRPr="00AA2ECA">
        <w:t xml:space="preserve"> </w:t>
      </w:r>
      <w:r w:rsidR="00AA2ECA" w:rsidRPr="00AA2ECA">
        <w:rPr>
          <w:rFonts w:ascii="Calibri" w:hAnsi="Calibri" w:cs="Calibri"/>
          <w:szCs w:val="24"/>
        </w:rPr>
        <w:t>comprese le spese per acquisto di un PC, Notebook o assimilati nel limite massimo di 1 unità</w:t>
      </w:r>
      <w:r w:rsidRPr="000A51BD">
        <w:rPr>
          <w:rFonts w:ascii="Calibri" w:hAnsi="Calibri" w:cs="Calibri"/>
          <w:szCs w:val="24"/>
        </w:rPr>
        <w:t>;</w:t>
      </w:r>
    </w:p>
    <w:p w14:paraId="0726DFD2" w14:textId="77777777" w:rsidR="00B721FE" w:rsidRDefault="00B721FE" w:rsidP="001D28C8">
      <w:pPr>
        <w:numPr>
          <w:ilvl w:val="0"/>
          <w:numId w:val="6"/>
        </w:numPr>
        <w:ind w:left="284" w:firstLine="0"/>
        <w:rPr>
          <w:rFonts w:ascii="Calibri" w:hAnsi="Calibri" w:cs="Calibri"/>
          <w:szCs w:val="24"/>
        </w:rPr>
      </w:pPr>
      <w:r w:rsidRPr="00F90BEC">
        <w:rPr>
          <w:rFonts w:ascii="Calibri" w:hAnsi="Calibri" w:cs="Calibri"/>
          <w:szCs w:val="24"/>
        </w:rPr>
        <w:t>Arredi strettamente inerenti l’attività di vendita e/o somministrazione di alimenti e bevande (ad eccezione di complementi di arredo, suppellettili e stoviglie, e quant’altro non strettamente funzionale all’attività da incentivare).</w:t>
      </w:r>
    </w:p>
    <w:p w14:paraId="79653581" w14:textId="77777777" w:rsidR="00B721FE" w:rsidRDefault="00B721FE" w:rsidP="001D28C8">
      <w:pPr>
        <w:pStyle w:val="Paragrafoelenco"/>
        <w:numPr>
          <w:ilvl w:val="0"/>
          <w:numId w:val="6"/>
        </w:numPr>
        <w:spacing w:line="276" w:lineRule="auto"/>
        <w:ind w:left="284" w:firstLine="0"/>
        <w:rPr>
          <w:rFonts w:cs="Arial"/>
          <w:sz w:val="22"/>
          <w:szCs w:val="22"/>
        </w:rPr>
      </w:pPr>
      <w:r w:rsidRPr="00CE781F">
        <w:rPr>
          <w:rFonts w:ascii="Calibri" w:hAnsi="Calibri" w:cs="Calibri"/>
          <w:szCs w:val="24"/>
        </w:rPr>
        <w:t>Sono altresì ammessi a contributo gli investimenti finalizzati all’adeguamento delle imprese all’emergenza Covid-19</w:t>
      </w:r>
      <w:r>
        <w:rPr>
          <w:rFonts w:cs="Arial"/>
          <w:sz w:val="22"/>
          <w:szCs w:val="22"/>
        </w:rPr>
        <w:t>.</w:t>
      </w:r>
      <w:r w:rsidR="00676C43">
        <w:rPr>
          <w:rFonts w:cs="Arial"/>
          <w:sz w:val="22"/>
          <w:szCs w:val="22"/>
        </w:rPr>
        <w:t xml:space="preserve"> </w:t>
      </w:r>
    </w:p>
    <w:p w14:paraId="3AC29B3C" w14:textId="77777777" w:rsidR="00B721FE" w:rsidRPr="00F90BEC" w:rsidRDefault="00B721FE" w:rsidP="00B721FE">
      <w:pPr>
        <w:spacing w:after="0"/>
        <w:rPr>
          <w:rFonts w:ascii="Calibri" w:hAnsi="Calibri" w:cs="Calibri"/>
          <w:szCs w:val="24"/>
        </w:rPr>
      </w:pPr>
    </w:p>
    <w:p w14:paraId="56CA32EC" w14:textId="77777777" w:rsidR="00B721FE" w:rsidRPr="001D28C8" w:rsidRDefault="00B721FE" w:rsidP="001D28C8">
      <w:pPr>
        <w:pStyle w:val="Paragrafoelenco"/>
        <w:numPr>
          <w:ilvl w:val="0"/>
          <w:numId w:val="22"/>
        </w:numPr>
        <w:spacing w:after="0"/>
        <w:rPr>
          <w:rFonts w:ascii="Calibri" w:hAnsi="Calibri" w:cs="Calibri"/>
          <w:b/>
          <w:szCs w:val="24"/>
        </w:rPr>
      </w:pPr>
      <w:r w:rsidRPr="001D28C8">
        <w:rPr>
          <w:rFonts w:ascii="Calibri" w:hAnsi="Calibri" w:cs="Calibri"/>
          <w:b/>
          <w:szCs w:val="24"/>
        </w:rPr>
        <w:t>ENTITA’ DELL’AIUTO</w:t>
      </w:r>
    </w:p>
    <w:p w14:paraId="261077AE" w14:textId="77777777" w:rsidR="00B721FE" w:rsidRPr="00F90BEC" w:rsidRDefault="00B721FE" w:rsidP="00B721FE">
      <w:pPr>
        <w:spacing w:after="0"/>
        <w:rPr>
          <w:rFonts w:ascii="Calibri" w:hAnsi="Calibri" w:cs="Calibri"/>
          <w:b/>
          <w:szCs w:val="24"/>
        </w:rPr>
      </w:pPr>
    </w:p>
    <w:p w14:paraId="60CC0FEC" w14:textId="77777777" w:rsidR="00B721FE" w:rsidRPr="001872F6" w:rsidRDefault="00B721FE" w:rsidP="001D28C8">
      <w:pPr>
        <w:spacing w:line="276" w:lineRule="auto"/>
        <w:ind w:left="284" w:hanging="289"/>
        <w:rPr>
          <w:rFonts w:ascii="Calibri" w:hAnsi="Calibri" w:cs="Calibri"/>
          <w:szCs w:val="24"/>
        </w:rPr>
      </w:pPr>
      <w:r w:rsidRPr="001872F6">
        <w:rPr>
          <w:rFonts w:ascii="Calibri" w:hAnsi="Calibri" w:cs="Calibri"/>
          <w:szCs w:val="24"/>
        </w:rPr>
        <w:t xml:space="preserve">4. 1 Il contributo regionale concesso è pari al </w:t>
      </w:r>
      <w:r w:rsidR="00675E7B">
        <w:rPr>
          <w:rFonts w:ascii="Calibri" w:hAnsi="Calibri" w:cs="Calibri"/>
          <w:szCs w:val="24"/>
        </w:rPr>
        <w:t>3</w:t>
      </w:r>
      <w:r>
        <w:rPr>
          <w:rFonts w:ascii="Calibri" w:hAnsi="Calibri" w:cs="Calibri"/>
          <w:szCs w:val="24"/>
        </w:rPr>
        <w:t>0</w:t>
      </w:r>
      <w:r w:rsidRPr="001872F6">
        <w:rPr>
          <w:rFonts w:ascii="Calibri" w:hAnsi="Calibri" w:cs="Calibri"/>
          <w:b/>
          <w:bCs/>
          <w:szCs w:val="24"/>
        </w:rPr>
        <w:t>%</w:t>
      </w:r>
      <w:r w:rsidRPr="001872F6">
        <w:rPr>
          <w:rFonts w:ascii="Calibri" w:hAnsi="Calibri" w:cs="Calibri"/>
          <w:szCs w:val="24"/>
        </w:rPr>
        <w:t xml:space="preserve"> della spesa riconosciuta ammissibile. </w:t>
      </w:r>
    </w:p>
    <w:p w14:paraId="0F8BB60A" w14:textId="77777777" w:rsidR="00B721FE" w:rsidRPr="001872F6" w:rsidRDefault="00B721FE" w:rsidP="001D28C8">
      <w:pPr>
        <w:spacing w:line="276" w:lineRule="auto"/>
        <w:ind w:left="284" w:hanging="284"/>
        <w:rPr>
          <w:rFonts w:ascii="Calibri" w:hAnsi="Calibri" w:cs="Calibri"/>
          <w:szCs w:val="24"/>
        </w:rPr>
      </w:pPr>
      <w:r w:rsidRPr="001872F6">
        <w:rPr>
          <w:rFonts w:ascii="Calibri" w:hAnsi="Calibri" w:cs="Calibri"/>
          <w:szCs w:val="24"/>
        </w:rPr>
        <w:t xml:space="preserve">4.2 Non sono finanziabili gli investimenti mobiliari ed immobiliari, realizzati mediante operazioni di locazione finanziaria (es. leasing). </w:t>
      </w:r>
    </w:p>
    <w:p w14:paraId="7DD36749" w14:textId="77777777" w:rsidR="00B721FE" w:rsidRPr="00F90BEC" w:rsidRDefault="00B721FE" w:rsidP="001D28C8">
      <w:pPr>
        <w:spacing w:line="276" w:lineRule="auto"/>
        <w:ind w:left="284" w:hanging="289"/>
        <w:rPr>
          <w:rFonts w:ascii="Calibri" w:hAnsi="Calibri" w:cs="Calibri"/>
          <w:szCs w:val="24"/>
        </w:rPr>
      </w:pPr>
      <w:r w:rsidRPr="001872F6">
        <w:rPr>
          <w:rFonts w:ascii="Calibri" w:hAnsi="Calibri" w:cs="Calibri"/>
          <w:szCs w:val="24"/>
        </w:rPr>
        <w:t>4.3 I contributi sono concessi in conto capitale.</w:t>
      </w:r>
    </w:p>
    <w:p w14:paraId="322E4A90" w14:textId="77777777" w:rsidR="00B721FE" w:rsidRDefault="00B721FE" w:rsidP="001D28C8">
      <w:pPr>
        <w:spacing w:line="276" w:lineRule="auto"/>
        <w:ind w:left="284" w:hanging="289"/>
        <w:rPr>
          <w:rFonts w:ascii="Calibri" w:hAnsi="Calibri" w:cs="Calibri"/>
          <w:szCs w:val="24"/>
        </w:rPr>
      </w:pPr>
      <w:r w:rsidRPr="00F90BEC">
        <w:rPr>
          <w:rFonts w:ascii="Calibri" w:hAnsi="Calibri" w:cs="Calibri"/>
          <w:szCs w:val="24"/>
        </w:rPr>
        <w:lastRenderedPageBreak/>
        <w:t>4.</w:t>
      </w:r>
      <w:r>
        <w:rPr>
          <w:rFonts w:ascii="Calibri" w:hAnsi="Calibri" w:cs="Calibri"/>
          <w:szCs w:val="24"/>
        </w:rPr>
        <w:t>4</w:t>
      </w:r>
      <w:r w:rsidRPr="00F90BEC">
        <w:rPr>
          <w:rFonts w:ascii="Calibri" w:hAnsi="Calibri" w:cs="Calibri"/>
          <w:szCs w:val="24"/>
        </w:rPr>
        <w:t xml:space="preserve"> Gli interventi finanziari devono essere conformi alla regola del “de </w:t>
      </w:r>
      <w:proofErr w:type="spellStart"/>
      <w:r w:rsidRPr="00F90BEC">
        <w:rPr>
          <w:rFonts w:ascii="Calibri" w:hAnsi="Calibri" w:cs="Calibri"/>
          <w:szCs w:val="24"/>
        </w:rPr>
        <w:t>minimis</w:t>
      </w:r>
      <w:proofErr w:type="spellEnd"/>
      <w:r w:rsidRPr="00F90BEC">
        <w:rPr>
          <w:rFonts w:ascii="Calibri" w:hAnsi="Calibri" w:cs="Calibri"/>
          <w:szCs w:val="24"/>
        </w:rPr>
        <w:t>” ed è vietato cumulare altri contributi pubblici relativi a leggi comunitarie, nazionali e regionali concernenti il medesimo investimento.</w:t>
      </w:r>
    </w:p>
    <w:p w14:paraId="34EF57A5" w14:textId="77777777" w:rsidR="004512F5" w:rsidRPr="00F90BEC" w:rsidRDefault="004512F5" w:rsidP="001D28C8">
      <w:pPr>
        <w:spacing w:line="276" w:lineRule="auto"/>
        <w:ind w:left="284" w:hanging="289"/>
        <w:rPr>
          <w:rFonts w:ascii="Calibri" w:hAnsi="Calibri" w:cs="Calibri"/>
          <w:szCs w:val="24"/>
        </w:rPr>
      </w:pPr>
    </w:p>
    <w:p w14:paraId="5D022CE8" w14:textId="77777777" w:rsidR="00B721FE" w:rsidRDefault="00B721FE" w:rsidP="001D28C8">
      <w:pPr>
        <w:pStyle w:val="Paragrafoelenco"/>
        <w:numPr>
          <w:ilvl w:val="0"/>
          <w:numId w:val="22"/>
        </w:numPr>
        <w:spacing w:after="0"/>
        <w:rPr>
          <w:rFonts w:ascii="Calibri" w:hAnsi="Calibri" w:cs="Calibri"/>
          <w:b/>
          <w:szCs w:val="24"/>
        </w:rPr>
      </w:pPr>
      <w:r w:rsidRPr="001D28C8">
        <w:rPr>
          <w:rFonts w:ascii="Calibri" w:hAnsi="Calibri" w:cs="Calibri"/>
          <w:b/>
          <w:szCs w:val="24"/>
        </w:rPr>
        <w:t>SPESE AMMISSIBILI</w:t>
      </w:r>
    </w:p>
    <w:p w14:paraId="3781A390" w14:textId="77777777" w:rsidR="004512F5" w:rsidRPr="001D28C8" w:rsidRDefault="004512F5" w:rsidP="004512F5">
      <w:pPr>
        <w:pStyle w:val="Paragrafoelenco"/>
        <w:spacing w:after="0"/>
        <w:ind w:left="770" w:firstLine="0"/>
        <w:rPr>
          <w:rFonts w:ascii="Calibri" w:hAnsi="Calibri" w:cs="Calibri"/>
          <w:b/>
          <w:szCs w:val="24"/>
        </w:rPr>
      </w:pPr>
    </w:p>
    <w:p w14:paraId="036C98A4" w14:textId="77777777" w:rsidR="00B721FE" w:rsidRPr="00F90BEC" w:rsidRDefault="00B721FE" w:rsidP="00B721FE">
      <w:pPr>
        <w:spacing w:after="0"/>
        <w:rPr>
          <w:rFonts w:ascii="Calibri" w:hAnsi="Calibri" w:cs="Calibri"/>
          <w:b/>
          <w:szCs w:val="24"/>
        </w:rPr>
      </w:pPr>
    </w:p>
    <w:p w14:paraId="7828906F" w14:textId="77777777" w:rsidR="00B721FE" w:rsidRPr="00F4151D" w:rsidRDefault="00B721FE" w:rsidP="001D28C8">
      <w:pPr>
        <w:ind w:left="284" w:hanging="284"/>
        <w:rPr>
          <w:rFonts w:ascii="Calibri" w:hAnsi="Calibri" w:cs="Calibri"/>
          <w:szCs w:val="24"/>
        </w:rPr>
      </w:pPr>
      <w:r w:rsidRPr="001872F6">
        <w:rPr>
          <w:rFonts w:ascii="Calibri" w:hAnsi="Calibri" w:cs="Calibri"/>
          <w:szCs w:val="24"/>
        </w:rPr>
        <w:t xml:space="preserve">5.1 La spesa ammissibile, al netto di IVA, non può essere inferiore a </w:t>
      </w:r>
      <w:r w:rsidRPr="00F4151D">
        <w:rPr>
          <w:rFonts w:ascii="Calibri" w:hAnsi="Calibri" w:cs="Calibri"/>
          <w:szCs w:val="24"/>
        </w:rPr>
        <w:t xml:space="preserve">Euro </w:t>
      </w:r>
      <w:r w:rsidRPr="00F4151D">
        <w:rPr>
          <w:rFonts w:ascii="Calibri" w:hAnsi="Calibri" w:cs="Calibri"/>
          <w:bCs/>
          <w:szCs w:val="24"/>
        </w:rPr>
        <w:t>15.000,00</w:t>
      </w:r>
      <w:r w:rsidRPr="00F4151D">
        <w:rPr>
          <w:rFonts w:ascii="Calibri" w:hAnsi="Calibri" w:cs="Calibri"/>
          <w:szCs w:val="24"/>
        </w:rPr>
        <w:t xml:space="preserve"> e superiore a Euro 6</w:t>
      </w:r>
      <w:r w:rsidRPr="00F4151D">
        <w:rPr>
          <w:rFonts w:ascii="Calibri" w:hAnsi="Calibri" w:cs="Calibri"/>
          <w:bCs/>
          <w:szCs w:val="24"/>
        </w:rPr>
        <w:t>0.000,00</w:t>
      </w:r>
      <w:r w:rsidRPr="00F4151D">
        <w:rPr>
          <w:rFonts w:ascii="Calibri" w:hAnsi="Calibri" w:cs="Calibri"/>
          <w:szCs w:val="24"/>
        </w:rPr>
        <w:t>.</w:t>
      </w:r>
    </w:p>
    <w:p w14:paraId="4739EFC1" w14:textId="77777777" w:rsidR="00B721FE" w:rsidRPr="001872F6" w:rsidRDefault="00B721FE" w:rsidP="001D28C8">
      <w:pPr>
        <w:spacing w:after="0"/>
        <w:ind w:left="284" w:hanging="284"/>
        <w:rPr>
          <w:rFonts w:ascii="Calibri" w:hAnsi="Calibri" w:cs="Calibri"/>
          <w:szCs w:val="24"/>
        </w:rPr>
      </w:pPr>
    </w:p>
    <w:p w14:paraId="14AF9BA7" w14:textId="77777777" w:rsidR="00B721FE" w:rsidRPr="001872F6" w:rsidRDefault="00B721FE" w:rsidP="001D28C8">
      <w:pPr>
        <w:spacing w:after="0"/>
        <w:ind w:left="284" w:hanging="284"/>
        <w:rPr>
          <w:rFonts w:ascii="Calibri" w:hAnsi="Calibri" w:cs="Calibri"/>
          <w:szCs w:val="24"/>
        </w:rPr>
      </w:pPr>
      <w:r w:rsidRPr="001872F6">
        <w:rPr>
          <w:rFonts w:ascii="Calibri" w:hAnsi="Calibri" w:cs="Calibri"/>
          <w:szCs w:val="24"/>
        </w:rPr>
        <w:t>5.2 Nel caso di attività promiscue, ad esempio commerciale ed artigianale, o somministrazione e ricettiva – dettaglio e ingrosso – svolte congiuntamente, sono ammissibili gli interventi di cui al punto 3 riferiti alle sole attività commerciali e le spese inerenti i laboratori di produzione se funzionali all’attività di vendita.</w:t>
      </w:r>
    </w:p>
    <w:p w14:paraId="2FF315A8" w14:textId="77777777" w:rsidR="00B721FE" w:rsidRPr="001872F6" w:rsidRDefault="00B721FE" w:rsidP="001D28C8">
      <w:pPr>
        <w:spacing w:after="0"/>
        <w:ind w:left="284" w:firstLine="0"/>
        <w:rPr>
          <w:rFonts w:ascii="Calibri" w:hAnsi="Calibri" w:cs="Calibri"/>
          <w:szCs w:val="24"/>
        </w:rPr>
      </w:pPr>
      <w:r w:rsidRPr="001872F6">
        <w:rPr>
          <w:rFonts w:ascii="Calibri" w:hAnsi="Calibri" w:cs="Calibri"/>
          <w:szCs w:val="24"/>
        </w:rPr>
        <w:t>Nel caso di attività promiscua vanno presentati esclusivamente i documenti contabili (fatture, preventivi) inerenti l’attività commerciale ed i laboratori di produzione se funzionali all’attività di vendita pena l’esclusione della domanda.</w:t>
      </w:r>
    </w:p>
    <w:p w14:paraId="1B92AC85" w14:textId="77777777" w:rsidR="00B721FE" w:rsidRPr="001872F6" w:rsidRDefault="00B721FE" w:rsidP="001D28C8">
      <w:pPr>
        <w:spacing w:after="0"/>
        <w:ind w:left="284" w:hanging="284"/>
        <w:rPr>
          <w:rFonts w:ascii="Calibri" w:hAnsi="Calibri" w:cs="Calibri"/>
          <w:szCs w:val="24"/>
        </w:rPr>
      </w:pPr>
    </w:p>
    <w:p w14:paraId="64F11FAA" w14:textId="77777777" w:rsidR="00B721FE" w:rsidRPr="001872F6" w:rsidRDefault="00B721FE" w:rsidP="001D28C8">
      <w:pPr>
        <w:ind w:left="284" w:hanging="284"/>
        <w:rPr>
          <w:rFonts w:ascii="Calibri" w:hAnsi="Calibri" w:cs="Calibri"/>
          <w:szCs w:val="24"/>
        </w:rPr>
      </w:pPr>
      <w:r w:rsidRPr="008B55D9">
        <w:rPr>
          <w:rFonts w:ascii="Calibri" w:hAnsi="Calibri" w:cs="Calibri"/>
          <w:szCs w:val="24"/>
        </w:rPr>
        <w:t>5.3 Nel caso di acquisti promiscui con emissione di fattura comprensiva sia di prodotti di nuova fabbricazione che di beni usati, il richiedente ha l’obbligo di allegare una dichiarazione, regolarmente sottoscritta, in cui dovrà elencare nello specifico i prodotti di nuova fabbricazione, inseriti nella fattura con il relativo importo di cui si chiede il contributo. Nel caso di mancata presentazione della citata dichiarazione la fattura verrà esclusa dal contributo.</w:t>
      </w:r>
    </w:p>
    <w:p w14:paraId="1158A330" w14:textId="77777777" w:rsidR="00B721FE" w:rsidRPr="001872F6" w:rsidRDefault="00B721FE" w:rsidP="001D28C8">
      <w:pPr>
        <w:spacing w:before="240"/>
        <w:ind w:left="284" w:hanging="284"/>
        <w:rPr>
          <w:rFonts w:ascii="Calibri" w:hAnsi="Calibri" w:cs="Calibri"/>
          <w:szCs w:val="24"/>
        </w:rPr>
      </w:pPr>
      <w:r w:rsidRPr="001872F6">
        <w:rPr>
          <w:rFonts w:ascii="Calibri" w:hAnsi="Calibri" w:cs="Calibri"/>
          <w:szCs w:val="24"/>
        </w:rPr>
        <w:t>5.4 Sono escluse le spese di noleggio delle apparecchiature, quelle dei canoni, ecc.</w:t>
      </w:r>
    </w:p>
    <w:p w14:paraId="10792788" w14:textId="77777777" w:rsidR="00B721FE" w:rsidRDefault="00B721FE" w:rsidP="001D28C8">
      <w:pPr>
        <w:spacing w:before="240"/>
        <w:ind w:left="284" w:hanging="284"/>
        <w:rPr>
          <w:rFonts w:ascii="Calibri" w:hAnsi="Calibri" w:cs="Calibri"/>
          <w:bCs/>
          <w:szCs w:val="24"/>
        </w:rPr>
      </w:pPr>
      <w:r w:rsidRPr="004E6837">
        <w:rPr>
          <w:rFonts w:ascii="Calibri" w:hAnsi="Calibri" w:cs="Calibri"/>
          <w:szCs w:val="24"/>
        </w:rPr>
        <w:t xml:space="preserve">5.5 </w:t>
      </w:r>
      <w:r w:rsidRPr="004E6837">
        <w:rPr>
          <w:rFonts w:ascii="Calibri" w:hAnsi="Calibri" w:cs="Calibri"/>
          <w:bCs/>
          <w:szCs w:val="24"/>
        </w:rPr>
        <w:t>Tutte le spese devono riguardare beni di nuova fabbricazione.</w:t>
      </w:r>
    </w:p>
    <w:p w14:paraId="12EE3DA3" w14:textId="77777777" w:rsidR="004512F5" w:rsidRPr="004E6837" w:rsidRDefault="004512F5" w:rsidP="001D28C8">
      <w:pPr>
        <w:spacing w:before="240"/>
        <w:ind w:left="284" w:hanging="284"/>
        <w:rPr>
          <w:rFonts w:ascii="Calibri" w:hAnsi="Calibri" w:cs="Calibri"/>
          <w:bCs/>
          <w:szCs w:val="24"/>
        </w:rPr>
      </w:pPr>
    </w:p>
    <w:p w14:paraId="58BF56A7" w14:textId="77777777" w:rsidR="00B721FE" w:rsidRPr="00F90BEC" w:rsidRDefault="00B721FE" w:rsidP="001D28C8">
      <w:pPr>
        <w:spacing w:after="0"/>
        <w:ind w:left="284" w:hanging="284"/>
        <w:rPr>
          <w:rFonts w:ascii="Calibri" w:hAnsi="Calibri" w:cs="Calibri"/>
          <w:szCs w:val="24"/>
        </w:rPr>
      </w:pPr>
    </w:p>
    <w:p w14:paraId="3F6C2699" w14:textId="77777777" w:rsidR="00B721FE" w:rsidRPr="00685C0F" w:rsidRDefault="00B721FE" w:rsidP="00685C0F">
      <w:pPr>
        <w:pStyle w:val="Paragrafoelenco"/>
        <w:numPr>
          <w:ilvl w:val="0"/>
          <w:numId w:val="22"/>
        </w:numPr>
        <w:spacing w:after="0"/>
        <w:rPr>
          <w:rFonts w:ascii="Calibri" w:hAnsi="Calibri" w:cs="Calibri"/>
          <w:b/>
          <w:szCs w:val="24"/>
        </w:rPr>
      </w:pPr>
      <w:r w:rsidRPr="00685C0F">
        <w:rPr>
          <w:rFonts w:ascii="Calibri" w:hAnsi="Calibri" w:cs="Calibri"/>
          <w:b/>
          <w:szCs w:val="24"/>
        </w:rPr>
        <w:t>SPESE NON AMMISSIBILI</w:t>
      </w:r>
    </w:p>
    <w:p w14:paraId="3311A4EF" w14:textId="77777777" w:rsidR="00B721FE" w:rsidRPr="00F90BEC" w:rsidRDefault="00B721FE" w:rsidP="00B721FE">
      <w:pPr>
        <w:spacing w:after="0"/>
        <w:rPr>
          <w:rFonts w:ascii="Calibri" w:hAnsi="Calibri" w:cs="Calibri"/>
          <w:b/>
          <w:szCs w:val="24"/>
        </w:rPr>
      </w:pPr>
    </w:p>
    <w:p w14:paraId="46F12723" w14:textId="77777777" w:rsidR="00B721FE" w:rsidRPr="001872F6" w:rsidRDefault="00B721FE" w:rsidP="00685C0F">
      <w:pPr>
        <w:ind w:left="284" w:hanging="284"/>
        <w:rPr>
          <w:rFonts w:ascii="Calibri" w:hAnsi="Calibri" w:cs="Calibri"/>
          <w:szCs w:val="24"/>
        </w:rPr>
      </w:pPr>
      <w:r w:rsidRPr="001872F6">
        <w:rPr>
          <w:rFonts w:ascii="Calibri" w:hAnsi="Calibri" w:cs="Calibri"/>
          <w:szCs w:val="24"/>
        </w:rPr>
        <w:t xml:space="preserve">6.1. Non rientrano tra le spese ammissibili: </w:t>
      </w:r>
    </w:p>
    <w:p w14:paraId="2C773A0A"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l’acquisto dei veicoli;</w:t>
      </w:r>
    </w:p>
    <w:p w14:paraId="74FA60AE"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acquisto di beni usati;</w:t>
      </w:r>
    </w:p>
    <w:p w14:paraId="445BE540" w14:textId="77777777" w:rsidR="00B721FE"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le spese accessorie quali, a titolo di esempio, quelle relative: alla imposta IVA, alla stipula dei contratti per la fornitura di luce, gas ed acqua, gli oneri di urbanizzazione, alle spese notarili, alla registrazione degli atti, alle spese tecniche per la predisposizione di atti comunali (DIA/SCIA, cambio di destinazione d’uso, ecc.);</w:t>
      </w:r>
    </w:p>
    <w:p w14:paraId="1476B3C6"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 xml:space="preserve">acquisto di PC, Notebook o assimilati (se superiore complessivamente ad una unità); </w:t>
      </w:r>
    </w:p>
    <w:p w14:paraId="28DB7F82"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spese sostenute in leasing;</w:t>
      </w:r>
    </w:p>
    <w:p w14:paraId="07B76A22"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lastRenderedPageBreak/>
        <w:t>telefonia;</w:t>
      </w:r>
    </w:p>
    <w:p w14:paraId="226F4DE8"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 xml:space="preserve">fatture/ricevute di importo inferiore ad € 100,00, IVA esclusa; </w:t>
      </w:r>
    </w:p>
    <w:p w14:paraId="230C6F8F"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interessi passivi;</w:t>
      </w:r>
    </w:p>
    <w:p w14:paraId="2F209638"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 xml:space="preserve">complementi d’arredo, a titolo di esempio: soprammobili, quadri, tappeti, </w:t>
      </w:r>
      <w:proofErr w:type="spellStart"/>
      <w:r w:rsidRPr="001872F6">
        <w:rPr>
          <w:rFonts w:ascii="Calibri" w:hAnsi="Calibri" w:cs="Calibri"/>
          <w:szCs w:val="24"/>
        </w:rPr>
        <w:t>ecc</w:t>
      </w:r>
      <w:proofErr w:type="spellEnd"/>
      <w:r w:rsidRPr="001872F6">
        <w:rPr>
          <w:rFonts w:ascii="Calibri" w:hAnsi="Calibri" w:cs="Calibri"/>
          <w:szCs w:val="24"/>
        </w:rPr>
        <w:t>;</w:t>
      </w:r>
    </w:p>
    <w:p w14:paraId="102FB0F2"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suppellettili varie e quant’altro non strettamente funzionale all’attività da incentivare;</w:t>
      </w:r>
    </w:p>
    <w:p w14:paraId="10A3FC26"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piante, vasi, fiori, ecc.;</w:t>
      </w:r>
    </w:p>
    <w:p w14:paraId="7E0CF52C"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distributori automatici;</w:t>
      </w:r>
    </w:p>
    <w:p w14:paraId="5226A21A"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 xml:space="preserve">stoviglie, posate, biancheria, </w:t>
      </w:r>
      <w:proofErr w:type="spellStart"/>
      <w:r w:rsidRPr="001872F6">
        <w:rPr>
          <w:rFonts w:ascii="Calibri" w:hAnsi="Calibri" w:cs="Calibri"/>
          <w:szCs w:val="24"/>
        </w:rPr>
        <w:t>ecc</w:t>
      </w:r>
      <w:proofErr w:type="spellEnd"/>
      <w:r w:rsidRPr="001872F6">
        <w:rPr>
          <w:rFonts w:ascii="Calibri" w:hAnsi="Calibri" w:cs="Calibri"/>
          <w:szCs w:val="24"/>
        </w:rPr>
        <w:t>;</w:t>
      </w:r>
    </w:p>
    <w:p w14:paraId="2F25A8DF"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 xml:space="preserve">sistemazione di esterni (rifacimento e/o asfaltature piazzali, illuminazione, recinzione, cancelli, </w:t>
      </w:r>
      <w:proofErr w:type="spellStart"/>
      <w:r w:rsidRPr="001872F6">
        <w:rPr>
          <w:rFonts w:ascii="Calibri" w:hAnsi="Calibri" w:cs="Calibri"/>
          <w:szCs w:val="24"/>
        </w:rPr>
        <w:t>ecc</w:t>
      </w:r>
      <w:proofErr w:type="spellEnd"/>
      <w:r w:rsidRPr="001872F6">
        <w:rPr>
          <w:rFonts w:ascii="Calibri" w:hAnsi="Calibri" w:cs="Calibri"/>
          <w:szCs w:val="24"/>
        </w:rPr>
        <w:t>).</w:t>
      </w:r>
    </w:p>
    <w:p w14:paraId="52CC3C4A" w14:textId="77777777" w:rsidR="00B721FE" w:rsidRPr="001872F6" w:rsidRDefault="00B721FE" w:rsidP="00685C0F">
      <w:pPr>
        <w:numPr>
          <w:ilvl w:val="0"/>
          <w:numId w:val="7"/>
        </w:numPr>
        <w:spacing w:after="0"/>
        <w:ind w:left="284" w:hanging="284"/>
        <w:rPr>
          <w:rFonts w:ascii="Calibri" w:hAnsi="Calibri" w:cs="Calibri"/>
          <w:szCs w:val="24"/>
        </w:rPr>
      </w:pPr>
      <w:r>
        <w:rPr>
          <w:rFonts w:ascii="Calibri" w:hAnsi="Calibri" w:cs="Calibri"/>
          <w:szCs w:val="24"/>
        </w:rPr>
        <w:t>fatture per riparazioni, sistemazioni, e modifiche;</w:t>
      </w:r>
    </w:p>
    <w:p w14:paraId="0031D574" w14:textId="77777777" w:rsidR="00B721FE" w:rsidRPr="001872F6" w:rsidRDefault="00B721FE" w:rsidP="00685C0F">
      <w:pPr>
        <w:numPr>
          <w:ilvl w:val="0"/>
          <w:numId w:val="7"/>
        </w:numPr>
        <w:spacing w:after="0"/>
        <w:ind w:left="284" w:hanging="284"/>
        <w:rPr>
          <w:rFonts w:ascii="Calibri" w:hAnsi="Calibri" w:cs="Calibri"/>
          <w:szCs w:val="24"/>
        </w:rPr>
      </w:pPr>
      <w:r w:rsidRPr="001872F6">
        <w:rPr>
          <w:rFonts w:ascii="Calibri" w:hAnsi="Calibri" w:cs="Calibri"/>
          <w:szCs w:val="24"/>
        </w:rPr>
        <w:t>fatture per pubblicità (saldi, iniziative promozionali ecc.);</w:t>
      </w:r>
    </w:p>
    <w:p w14:paraId="12D66C34" w14:textId="77777777" w:rsidR="00B721FE" w:rsidRPr="00C34265" w:rsidRDefault="00B721FE" w:rsidP="00685C0F">
      <w:pPr>
        <w:numPr>
          <w:ilvl w:val="0"/>
          <w:numId w:val="7"/>
        </w:numPr>
        <w:spacing w:after="0"/>
        <w:ind w:left="284" w:hanging="284"/>
        <w:rPr>
          <w:rFonts w:ascii="Calibri" w:hAnsi="Calibri" w:cs="Calibri"/>
          <w:szCs w:val="24"/>
        </w:rPr>
      </w:pPr>
      <w:r w:rsidRPr="00C34265">
        <w:rPr>
          <w:rFonts w:ascii="Calibri" w:hAnsi="Calibri" w:cs="Calibri"/>
          <w:szCs w:val="24"/>
        </w:rPr>
        <w:t>fatture per smaltimento rifiuti;</w:t>
      </w:r>
    </w:p>
    <w:p w14:paraId="4701CF0C" w14:textId="77777777" w:rsidR="00B721FE" w:rsidRDefault="00B721FE" w:rsidP="00685C0F">
      <w:pPr>
        <w:numPr>
          <w:ilvl w:val="0"/>
          <w:numId w:val="7"/>
        </w:numPr>
        <w:spacing w:after="0"/>
        <w:ind w:left="284" w:hanging="284"/>
        <w:rPr>
          <w:rFonts w:ascii="Calibri" w:hAnsi="Calibri" w:cs="Calibri"/>
          <w:szCs w:val="24"/>
        </w:rPr>
      </w:pPr>
      <w:r>
        <w:rPr>
          <w:rFonts w:ascii="Calibri" w:hAnsi="Calibri" w:cs="Calibri"/>
          <w:szCs w:val="24"/>
        </w:rPr>
        <w:t>f</w:t>
      </w:r>
      <w:r w:rsidRPr="00C34265">
        <w:rPr>
          <w:rFonts w:ascii="Calibri" w:hAnsi="Calibri" w:cs="Calibri"/>
          <w:szCs w:val="24"/>
        </w:rPr>
        <w:t>atture per estintori</w:t>
      </w:r>
      <w:r>
        <w:rPr>
          <w:rFonts w:ascii="Calibri" w:hAnsi="Calibri" w:cs="Calibri"/>
          <w:szCs w:val="24"/>
        </w:rPr>
        <w:t>;</w:t>
      </w:r>
    </w:p>
    <w:p w14:paraId="2B70E47F" w14:textId="77777777" w:rsidR="00B721FE" w:rsidRDefault="00B721FE" w:rsidP="00685C0F">
      <w:pPr>
        <w:numPr>
          <w:ilvl w:val="0"/>
          <w:numId w:val="7"/>
        </w:numPr>
        <w:spacing w:after="0"/>
        <w:ind w:left="284" w:hanging="284"/>
        <w:rPr>
          <w:rFonts w:ascii="Calibri" w:hAnsi="Calibri" w:cs="Calibri"/>
          <w:szCs w:val="24"/>
        </w:rPr>
      </w:pPr>
      <w:r>
        <w:rPr>
          <w:rFonts w:ascii="Calibri" w:hAnsi="Calibri" w:cs="Calibri"/>
          <w:szCs w:val="24"/>
        </w:rPr>
        <w:t>impianto fotovoltaico;</w:t>
      </w:r>
    </w:p>
    <w:p w14:paraId="24FA9FB9" w14:textId="77777777" w:rsidR="00B721FE" w:rsidRDefault="00B721FE" w:rsidP="00685C0F">
      <w:pPr>
        <w:numPr>
          <w:ilvl w:val="0"/>
          <w:numId w:val="7"/>
        </w:numPr>
        <w:spacing w:after="0"/>
        <w:ind w:left="284" w:hanging="284"/>
        <w:rPr>
          <w:rFonts w:ascii="Calibri" w:hAnsi="Calibri" w:cs="Calibri"/>
          <w:szCs w:val="24"/>
        </w:rPr>
      </w:pPr>
      <w:r>
        <w:rPr>
          <w:rFonts w:ascii="Calibri" w:hAnsi="Calibri" w:cs="Calibri"/>
          <w:szCs w:val="24"/>
        </w:rPr>
        <w:t>giochi per bambini;</w:t>
      </w:r>
    </w:p>
    <w:p w14:paraId="3DCE4FE7" w14:textId="77777777" w:rsidR="00B721FE" w:rsidRDefault="00B721FE" w:rsidP="00685C0F">
      <w:pPr>
        <w:numPr>
          <w:ilvl w:val="0"/>
          <w:numId w:val="7"/>
        </w:numPr>
        <w:spacing w:after="0"/>
        <w:ind w:left="284" w:hanging="284"/>
        <w:rPr>
          <w:rFonts w:ascii="Calibri" w:hAnsi="Calibri" w:cs="Calibri"/>
          <w:szCs w:val="24"/>
        </w:rPr>
      </w:pPr>
      <w:r>
        <w:rPr>
          <w:rFonts w:ascii="Calibri" w:hAnsi="Calibri" w:cs="Calibri"/>
          <w:szCs w:val="24"/>
        </w:rPr>
        <w:t>materiale espositivo.</w:t>
      </w:r>
    </w:p>
    <w:p w14:paraId="2EDC26A3" w14:textId="77777777" w:rsidR="00B721FE" w:rsidRPr="001D06E5" w:rsidRDefault="00B721FE" w:rsidP="00685C0F">
      <w:pPr>
        <w:numPr>
          <w:ilvl w:val="0"/>
          <w:numId w:val="7"/>
        </w:numPr>
        <w:spacing w:after="0"/>
        <w:ind w:left="284" w:hanging="284"/>
        <w:rPr>
          <w:rFonts w:ascii="Calibri" w:hAnsi="Calibri" w:cs="Calibri"/>
          <w:szCs w:val="24"/>
        </w:rPr>
      </w:pPr>
      <w:r w:rsidRPr="001D06E5">
        <w:rPr>
          <w:rFonts w:ascii="Calibri" w:hAnsi="Calibri" w:cs="Calibri"/>
          <w:szCs w:val="24"/>
        </w:rPr>
        <w:t>Fatture</w:t>
      </w:r>
      <w:r w:rsidR="00C2558F">
        <w:rPr>
          <w:rFonts w:ascii="Calibri" w:hAnsi="Calibri" w:cs="Calibri"/>
          <w:szCs w:val="24"/>
        </w:rPr>
        <w:t xml:space="preserve"> prive</w:t>
      </w:r>
      <w:r w:rsidRPr="001D06E5">
        <w:rPr>
          <w:rFonts w:ascii="Calibri" w:hAnsi="Calibri" w:cs="Calibri"/>
          <w:szCs w:val="24"/>
        </w:rPr>
        <w:t xml:space="preserve"> </w:t>
      </w:r>
      <w:r w:rsidR="00C2558F">
        <w:rPr>
          <w:rFonts w:ascii="Calibri" w:hAnsi="Calibri" w:cs="Calibri"/>
          <w:szCs w:val="24"/>
        </w:rPr>
        <w:t>di</w:t>
      </w:r>
      <w:r w:rsidR="00163620">
        <w:rPr>
          <w:rFonts w:ascii="Calibri" w:hAnsi="Calibri" w:cs="Calibri"/>
          <w:szCs w:val="24"/>
        </w:rPr>
        <w:t xml:space="preserve"> una</w:t>
      </w:r>
      <w:r w:rsidRPr="001D06E5">
        <w:rPr>
          <w:rFonts w:ascii="Calibri" w:hAnsi="Calibri" w:cs="Calibri"/>
          <w:szCs w:val="24"/>
        </w:rPr>
        <w:t xml:space="preserve"> descrizione dettagliata dei beni acquistati</w:t>
      </w:r>
      <w:r w:rsidR="00C2558F">
        <w:rPr>
          <w:rFonts w:ascii="Calibri" w:hAnsi="Calibri" w:cs="Calibri"/>
          <w:szCs w:val="24"/>
        </w:rPr>
        <w:t xml:space="preserve"> (es. fatture</w:t>
      </w:r>
      <w:r w:rsidR="0079219C">
        <w:rPr>
          <w:rFonts w:ascii="Calibri" w:hAnsi="Calibri" w:cs="Calibri"/>
          <w:szCs w:val="24"/>
        </w:rPr>
        <w:t xml:space="preserve"> Ikea</w:t>
      </w:r>
      <w:r w:rsidR="00C2558F">
        <w:rPr>
          <w:rFonts w:ascii="Calibri" w:hAnsi="Calibri" w:cs="Calibri"/>
          <w:szCs w:val="24"/>
        </w:rPr>
        <w:t xml:space="preserve"> con soli codici articolo).</w:t>
      </w:r>
    </w:p>
    <w:p w14:paraId="4EC30D43" w14:textId="77777777" w:rsidR="00B721FE" w:rsidRPr="001872F6" w:rsidRDefault="00B721FE" w:rsidP="00B721FE">
      <w:pPr>
        <w:spacing w:after="0"/>
        <w:ind w:left="1004" w:firstLine="0"/>
        <w:rPr>
          <w:rFonts w:ascii="Calibri" w:hAnsi="Calibri" w:cs="Calibri"/>
          <w:szCs w:val="24"/>
        </w:rPr>
      </w:pPr>
    </w:p>
    <w:p w14:paraId="2BE09936" w14:textId="77777777" w:rsidR="00B721FE" w:rsidRPr="001872F6" w:rsidRDefault="00B721FE" w:rsidP="00685C0F">
      <w:pPr>
        <w:spacing w:after="0"/>
        <w:ind w:left="284" w:hanging="284"/>
        <w:rPr>
          <w:rFonts w:ascii="Calibri" w:hAnsi="Calibri" w:cs="Calibri"/>
          <w:szCs w:val="24"/>
        </w:rPr>
      </w:pPr>
      <w:r w:rsidRPr="001872F6">
        <w:rPr>
          <w:rFonts w:ascii="Calibri" w:hAnsi="Calibri" w:cs="Calibri"/>
          <w:szCs w:val="24"/>
        </w:rPr>
        <w:t>6.2 Non rientrano, inoltre, le spese sostenute per l’acquis</w:t>
      </w:r>
      <w:r>
        <w:rPr>
          <w:rFonts w:ascii="Calibri" w:hAnsi="Calibri" w:cs="Calibri"/>
          <w:szCs w:val="24"/>
        </w:rPr>
        <w:t xml:space="preserve">izione di attivi </w:t>
      </w:r>
      <w:r w:rsidRPr="001872F6">
        <w:rPr>
          <w:rFonts w:ascii="Calibri" w:hAnsi="Calibri" w:cs="Calibri"/>
          <w:szCs w:val="24"/>
        </w:rPr>
        <w:t>di aziende</w:t>
      </w:r>
      <w:r>
        <w:rPr>
          <w:rFonts w:ascii="Calibri" w:hAnsi="Calibri" w:cs="Calibri"/>
          <w:szCs w:val="24"/>
        </w:rPr>
        <w:t xml:space="preserve">. </w:t>
      </w:r>
    </w:p>
    <w:p w14:paraId="6262663C" w14:textId="77777777" w:rsidR="00B721FE" w:rsidRDefault="00B721FE" w:rsidP="00685C0F">
      <w:pPr>
        <w:spacing w:after="0"/>
        <w:ind w:left="284" w:firstLine="0"/>
        <w:rPr>
          <w:rFonts w:ascii="Calibri" w:hAnsi="Calibri" w:cs="Calibri"/>
          <w:szCs w:val="24"/>
        </w:rPr>
      </w:pPr>
      <w:r w:rsidRPr="001872F6">
        <w:rPr>
          <w:rFonts w:ascii="Calibri" w:hAnsi="Calibri" w:cs="Calibri"/>
          <w:szCs w:val="24"/>
        </w:rPr>
        <w:t>Non sono altresì ammissibili i costi di progettazione, di direzione dei lavori e di consulenza.</w:t>
      </w:r>
    </w:p>
    <w:p w14:paraId="73F8FFC8" w14:textId="77777777" w:rsidR="00B721FE" w:rsidRDefault="00B721FE" w:rsidP="00B721FE">
      <w:pPr>
        <w:spacing w:after="0"/>
        <w:ind w:left="709" w:firstLine="295"/>
        <w:rPr>
          <w:rFonts w:ascii="Calibri" w:hAnsi="Calibri" w:cs="Calibri"/>
          <w:szCs w:val="24"/>
        </w:rPr>
      </w:pPr>
    </w:p>
    <w:p w14:paraId="3279A2C1" w14:textId="77777777" w:rsidR="004512F5" w:rsidRDefault="004512F5" w:rsidP="00B721FE">
      <w:pPr>
        <w:spacing w:after="0"/>
        <w:ind w:left="709" w:firstLine="295"/>
        <w:rPr>
          <w:rFonts w:ascii="Calibri" w:hAnsi="Calibri" w:cs="Calibri"/>
          <w:szCs w:val="24"/>
        </w:rPr>
      </w:pPr>
    </w:p>
    <w:p w14:paraId="7F658CC4" w14:textId="77777777" w:rsidR="00B721FE" w:rsidRPr="00685C0F" w:rsidRDefault="00B721FE" w:rsidP="00685C0F">
      <w:pPr>
        <w:pStyle w:val="Paragrafoelenco"/>
        <w:numPr>
          <w:ilvl w:val="0"/>
          <w:numId w:val="22"/>
        </w:numPr>
        <w:spacing w:after="0"/>
        <w:rPr>
          <w:rFonts w:ascii="Calibri" w:hAnsi="Calibri" w:cs="Calibri"/>
          <w:b/>
          <w:szCs w:val="24"/>
        </w:rPr>
      </w:pPr>
      <w:r w:rsidRPr="00685C0F">
        <w:rPr>
          <w:rFonts w:ascii="Calibri" w:hAnsi="Calibri" w:cs="Calibri"/>
          <w:b/>
          <w:szCs w:val="24"/>
        </w:rPr>
        <w:t>TEMPI DI REALIZZAZIONE</w:t>
      </w:r>
    </w:p>
    <w:p w14:paraId="75D6466B" w14:textId="77777777" w:rsidR="00B721FE" w:rsidRPr="00F90BEC" w:rsidRDefault="00B721FE" w:rsidP="00B721FE">
      <w:pPr>
        <w:spacing w:after="0"/>
        <w:ind w:left="709" w:hanging="425"/>
        <w:rPr>
          <w:rFonts w:ascii="Calibri" w:hAnsi="Calibri" w:cs="Calibri"/>
          <w:szCs w:val="24"/>
        </w:rPr>
      </w:pPr>
    </w:p>
    <w:p w14:paraId="38586398" w14:textId="77777777" w:rsidR="00B721FE" w:rsidRPr="00F90BEC" w:rsidRDefault="00B721FE" w:rsidP="00685C0F">
      <w:pPr>
        <w:spacing w:after="0"/>
        <w:ind w:left="284" w:hanging="289"/>
        <w:rPr>
          <w:rFonts w:ascii="Calibri" w:hAnsi="Calibri" w:cs="Calibri"/>
          <w:szCs w:val="24"/>
        </w:rPr>
      </w:pPr>
      <w:r w:rsidRPr="00F90BEC">
        <w:rPr>
          <w:rFonts w:ascii="Calibri" w:hAnsi="Calibri" w:cs="Calibri"/>
          <w:szCs w:val="24"/>
        </w:rPr>
        <w:t>7.1 Tutti i progetti ammessi a finanziamento devono essere ultimati entro sei mesi dalla data di pubblicazione sul B.U.R della graduatoria</w:t>
      </w:r>
      <w:r>
        <w:rPr>
          <w:rFonts w:ascii="Calibri" w:hAnsi="Calibri" w:cs="Calibri"/>
          <w:szCs w:val="24"/>
        </w:rPr>
        <w:t>, salvo proroghe debitamente autorizzate di non più di due mesi</w:t>
      </w:r>
      <w:r w:rsidRPr="00F90BEC">
        <w:rPr>
          <w:rFonts w:ascii="Calibri" w:hAnsi="Calibri" w:cs="Calibri"/>
          <w:szCs w:val="24"/>
        </w:rPr>
        <w:t>. Il progetto si intende ultimato quando tutti i beni sono stati fatturati, consegnati ed installati, le opere eseguite, tutte le fatture quietanzate</w:t>
      </w:r>
      <w:r w:rsidRPr="00C34265">
        <w:rPr>
          <w:rFonts w:ascii="Calibri" w:hAnsi="Calibri" w:cs="Calibri"/>
          <w:szCs w:val="24"/>
        </w:rPr>
        <w:t xml:space="preserve">. </w:t>
      </w:r>
    </w:p>
    <w:p w14:paraId="31F18746" w14:textId="77777777" w:rsidR="00B721FE" w:rsidRPr="00F90BEC" w:rsidRDefault="00B721FE" w:rsidP="00685C0F">
      <w:pPr>
        <w:spacing w:after="0"/>
        <w:ind w:left="284" w:hanging="425"/>
        <w:rPr>
          <w:rFonts w:ascii="Calibri" w:hAnsi="Calibri" w:cs="Calibri"/>
          <w:szCs w:val="24"/>
        </w:rPr>
      </w:pPr>
    </w:p>
    <w:p w14:paraId="19DF6618" w14:textId="77777777" w:rsidR="00B721FE" w:rsidRPr="00F90BEC" w:rsidRDefault="00B721FE" w:rsidP="00685C0F">
      <w:pPr>
        <w:ind w:left="284" w:hanging="283"/>
        <w:rPr>
          <w:rFonts w:ascii="Calibri" w:hAnsi="Calibri" w:cs="Calibri"/>
          <w:szCs w:val="24"/>
        </w:rPr>
      </w:pPr>
      <w:r w:rsidRPr="00F90BEC">
        <w:rPr>
          <w:rFonts w:ascii="Calibri" w:hAnsi="Calibri" w:cs="Calibri"/>
          <w:szCs w:val="24"/>
        </w:rPr>
        <w:t>7.2 Alla scadenza dei termini previsti al punto 7.1. il contributo verrà revocato. L’ufficio provvederà a dare comunicazione della revoca alle imprese interessate.</w:t>
      </w:r>
    </w:p>
    <w:p w14:paraId="2A5C5C25" w14:textId="77777777" w:rsidR="00B721FE" w:rsidRPr="00F90BEC" w:rsidRDefault="00B721FE" w:rsidP="00685C0F">
      <w:pPr>
        <w:spacing w:after="0"/>
        <w:ind w:left="284" w:hanging="289"/>
        <w:rPr>
          <w:rFonts w:ascii="Calibri" w:hAnsi="Calibri" w:cs="Calibri"/>
          <w:szCs w:val="24"/>
        </w:rPr>
      </w:pPr>
    </w:p>
    <w:p w14:paraId="3447BE79" w14:textId="77777777" w:rsidR="00B721FE" w:rsidRPr="003A256F" w:rsidRDefault="00B721FE" w:rsidP="00685C0F">
      <w:pPr>
        <w:spacing w:after="0"/>
        <w:ind w:left="284" w:hanging="289"/>
        <w:rPr>
          <w:rFonts w:ascii="Calibri" w:hAnsi="Calibri" w:cs="Calibri"/>
          <w:bCs/>
          <w:szCs w:val="24"/>
        </w:rPr>
      </w:pPr>
      <w:r w:rsidRPr="001D06E5">
        <w:rPr>
          <w:rFonts w:ascii="Calibri" w:hAnsi="Calibri" w:cs="Calibri"/>
          <w:szCs w:val="24"/>
        </w:rPr>
        <w:t xml:space="preserve">7.3 Sono ammessi a finanziamento i progetti a far data </w:t>
      </w:r>
      <w:r w:rsidRPr="001D06E5">
        <w:rPr>
          <w:rFonts w:ascii="Calibri" w:hAnsi="Calibri" w:cs="Calibri"/>
          <w:bCs/>
          <w:szCs w:val="24"/>
        </w:rPr>
        <w:t>dal 01.01.2020.</w:t>
      </w:r>
    </w:p>
    <w:p w14:paraId="3F63094A" w14:textId="77777777" w:rsidR="00B721FE" w:rsidRDefault="00B721FE" w:rsidP="00B721FE">
      <w:pPr>
        <w:spacing w:after="0"/>
        <w:ind w:left="709" w:hanging="289"/>
        <w:rPr>
          <w:rFonts w:ascii="Calibri" w:hAnsi="Calibri" w:cs="Calibri"/>
          <w:szCs w:val="24"/>
        </w:rPr>
      </w:pPr>
    </w:p>
    <w:p w14:paraId="556833D9" w14:textId="77777777" w:rsidR="004512F5" w:rsidRPr="00F90BEC" w:rsidRDefault="004512F5" w:rsidP="00B721FE">
      <w:pPr>
        <w:spacing w:after="0"/>
        <w:ind w:left="709" w:hanging="289"/>
        <w:rPr>
          <w:rFonts w:ascii="Calibri" w:hAnsi="Calibri" w:cs="Calibri"/>
          <w:szCs w:val="24"/>
        </w:rPr>
      </w:pPr>
    </w:p>
    <w:p w14:paraId="1999EF1D" w14:textId="77777777" w:rsidR="00B721FE" w:rsidRPr="00685C0F" w:rsidRDefault="00B721FE" w:rsidP="00685C0F">
      <w:pPr>
        <w:pStyle w:val="Paragrafoelenco"/>
        <w:numPr>
          <w:ilvl w:val="0"/>
          <w:numId w:val="22"/>
        </w:numPr>
        <w:spacing w:after="0"/>
        <w:rPr>
          <w:rFonts w:ascii="Calibri" w:hAnsi="Calibri" w:cs="Calibri"/>
          <w:b/>
          <w:szCs w:val="24"/>
        </w:rPr>
      </w:pPr>
      <w:r w:rsidRPr="00685C0F">
        <w:rPr>
          <w:rFonts w:ascii="Calibri" w:hAnsi="Calibri" w:cs="Calibri"/>
          <w:b/>
          <w:szCs w:val="24"/>
        </w:rPr>
        <w:t>MODALITA’ DI LIQUIDAZIONE</w:t>
      </w:r>
    </w:p>
    <w:p w14:paraId="4176F8DD" w14:textId="77777777" w:rsidR="00B721FE" w:rsidRPr="00F90BEC" w:rsidRDefault="00B721FE" w:rsidP="00B721FE">
      <w:pPr>
        <w:spacing w:after="0"/>
        <w:rPr>
          <w:rFonts w:ascii="Calibri" w:hAnsi="Calibri" w:cs="Calibri"/>
          <w:b/>
          <w:szCs w:val="24"/>
        </w:rPr>
      </w:pPr>
    </w:p>
    <w:p w14:paraId="0C35FB26" w14:textId="77777777" w:rsidR="00B721FE" w:rsidRDefault="00B721FE" w:rsidP="00B721FE">
      <w:pPr>
        <w:spacing w:after="0"/>
        <w:ind w:left="709" w:hanging="283"/>
        <w:rPr>
          <w:rFonts w:ascii="Calibri" w:hAnsi="Calibri" w:cs="Calibri"/>
          <w:szCs w:val="24"/>
        </w:rPr>
      </w:pPr>
      <w:r w:rsidRPr="00F90BEC">
        <w:rPr>
          <w:rFonts w:ascii="Calibri" w:hAnsi="Calibri" w:cs="Calibri"/>
          <w:szCs w:val="24"/>
        </w:rPr>
        <w:t>8.1 Il contributo sarà liquidato a lavori ultimati sulle spese effettivamente sostenute e documentate.</w:t>
      </w:r>
    </w:p>
    <w:p w14:paraId="0DF09183" w14:textId="77777777" w:rsidR="004512F5" w:rsidRDefault="004512F5" w:rsidP="00B721FE">
      <w:pPr>
        <w:spacing w:after="0"/>
        <w:ind w:left="709" w:hanging="283"/>
        <w:rPr>
          <w:rFonts w:ascii="Calibri" w:hAnsi="Calibri" w:cs="Calibri"/>
          <w:szCs w:val="24"/>
        </w:rPr>
      </w:pPr>
    </w:p>
    <w:p w14:paraId="610B049D" w14:textId="77777777" w:rsidR="00675E7B" w:rsidRDefault="00675E7B" w:rsidP="00B721FE">
      <w:pPr>
        <w:spacing w:after="0"/>
        <w:ind w:left="709" w:hanging="283"/>
        <w:rPr>
          <w:rFonts w:ascii="Calibri" w:hAnsi="Calibri" w:cs="Calibri"/>
          <w:szCs w:val="24"/>
        </w:rPr>
      </w:pPr>
    </w:p>
    <w:p w14:paraId="7EBCD372" w14:textId="77777777" w:rsidR="00B721FE" w:rsidRPr="00685C0F" w:rsidRDefault="00B721FE" w:rsidP="00685C0F">
      <w:pPr>
        <w:pStyle w:val="Paragrafoelenco"/>
        <w:numPr>
          <w:ilvl w:val="0"/>
          <w:numId w:val="22"/>
        </w:numPr>
        <w:spacing w:after="0"/>
        <w:rPr>
          <w:rFonts w:ascii="Calibri" w:hAnsi="Calibri" w:cs="Calibri"/>
          <w:b/>
          <w:szCs w:val="24"/>
        </w:rPr>
      </w:pPr>
      <w:r w:rsidRPr="00685C0F">
        <w:rPr>
          <w:rFonts w:ascii="Calibri" w:hAnsi="Calibri" w:cs="Calibri"/>
          <w:b/>
          <w:szCs w:val="24"/>
        </w:rPr>
        <w:lastRenderedPageBreak/>
        <w:t>PRESENTAZIONE DELLE DOMANDE</w:t>
      </w:r>
    </w:p>
    <w:p w14:paraId="2D08C981" w14:textId="77777777" w:rsidR="00675E7B" w:rsidRDefault="00675E7B" w:rsidP="00675E7B">
      <w:pPr>
        <w:spacing w:after="0"/>
        <w:rPr>
          <w:rFonts w:ascii="Calibri" w:hAnsi="Calibri" w:cs="Calibri"/>
          <w:b/>
          <w:szCs w:val="24"/>
        </w:rPr>
      </w:pPr>
    </w:p>
    <w:p w14:paraId="452734E7" w14:textId="77777777" w:rsidR="0036331F" w:rsidRPr="0036331F" w:rsidRDefault="0036331F" w:rsidP="0036331F">
      <w:pPr>
        <w:spacing w:after="0"/>
        <w:ind w:left="284" w:hanging="284"/>
        <w:rPr>
          <w:rFonts w:ascii="Calibri" w:hAnsi="Calibri" w:cs="Calibri"/>
          <w:szCs w:val="24"/>
        </w:rPr>
      </w:pPr>
      <w:r w:rsidRPr="001E11F7">
        <w:rPr>
          <w:rFonts w:cs="Arial"/>
          <w:sz w:val="22"/>
          <w:szCs w:val="22"/>
        </w:rPr>
        <w:t>9.</w:t>
      </w:r>
      <w:r w:rsidRPr="0036331F">
        <w:rPr>
          <w:rFonts w:ascii="Calibri" w:hAnsi="Calibri" w:cs="Calibri"/>
          <w:szCs w:val="24"/>
        </w:rPr>
        <w:t xml:space="preserve">1 Per l’anno in corso le domande (in bollo) per la concessione dei contributi (reperibile c/o la struttura regionale competente, i CAT, gli sportelli informativi regionali o scaricabili dal sito internet: </w:t>
      </w:r>
      <w:hyperlink r:id="rId10" w:history="1">
        <w:r w:rsidRPr="0036331F">
          <w:rPr>
            <w:rFonts w:ascii="Calibri" w:hAnsi="Calibri" w:cs="Calibri"/>
            <w:szCs w:val="24"/>
          </w:rPr>
          <w:t>www.regione.marche.it</w:t>
        </w:r>
      </w:hyperlink>
      <w:r w:rsidRPr="0036331F">
        <w:rPr>
          <w:rFonts w:ascii="Calibri" w:hAnsi="Calibri" w:cs="Calibri"/>
          <w:szCs w:val="24"/>
        </w:rPr>
        <w:t xml:space="preserve"> o </w:t>
      </w:r>
      <w:hyperlink r:id="rId11" w:history="1">
        <w:r w:rsidRPr="0036331F">
          <w:rPr>
            <w:rFonts w:ascii="Calibri" w:hAnsi="Calibri" w:cs="Calibri"/>
            <w:szCs w:val="24"/>
          </w:rPr>
          <w:t>www.commercio.marche.it</w:t>
        </w:r>
      </w:hyperlink>
      <w:r w:rsidRPr="0036331F">
        <w:rPr>
          <w:rFonts w:ascii="Calibri" w:hAnsi="Calibri" w:cs="Calibri"/>
          <w:szCs w:val="24"/>
        </w:rPr>
        <w:t xml:space="preserve"> alla voce bandi) dovranno essere inoltrate tramite PEC (posta elettronica certificata) in formato PDF al seguente indirizzo: </w:t>
      </w:r>
      <w:hyperlink r:id="rId12" w:history="1">
        <w:r w:rsidRPr="0036331F">
          <w:rPr>
            <w:rFonts w:ascii="Calibri" w:hAnsi="Calibri" w:cs="Calibri"/>
            <w:szCs w:val="24"/>
          </w:rPr>
          <w:t>regione.marche.finanzcom@emarche.it</w:t>
        </w:r>
      </w:hyperlink>
      <w:r w:rsidRPr="0036331F">
        <w:rPr>
          <w:rFonts w:ascii="Calibri" w:hAnsi="Calibri" w:cs="Calibri"/>
          <w:szCs w:val="24"/>
        </w:rPr>
        <w:t xml:space="preserve"> indicando, obbligatoriamente, nell’oggetto della PEC la seguente dicitura</w:t>
      </w:r>
      <w:r w:rsidRPr="00322E71">
        <w:rPr>
          <w:rFonts w:ascii="Calibri" w:hAnsi="Calibri" w:cs="Calibri"/>
          <w:szCs w:val="24"/>
        </w:rPr>
        <w:t>: per l’intervento n. 1 della DGR n.</w:t>
      </w:r>
      <w:r w:rsidR="00676C43" w:rsidRPr="00322E71">
        <w:rPr>
          <w:rFonts w:ascii="Calibri" w:hAnsi="Calibri" w:cs="Calibri"/>
          <w:szCs w:val="24"/>
        </w:rPr>
        <w:t xml:space="preserve"> </w:t>
      </w:r>
      <w:r w:rsidR="00322E71" w:rsidRPr="00322E71">
        <w:rPr>
          <w:rFonts w:ascii="Calibri" w:hAnsi="Calibri" w:cs="Calibri"/>
          <w:szCs w:val="24"/>
        </w:rPr>
        <w:t>532</w:t>
      </w:r>
      <w:r w:rsidRPr="00322E71">
        <w:rPr>
          <w:rFonts w:ascii="Calibri" w:hAnsi="Calibri" w:cs="Calibri"/>
          <w:szCs w:val="24"/>
        </w:rPr>
        <w:t>/202</w:t>
      </w:r>
      <w:r w:rsidR="00322E71" w:rsidRPr="00322E71">
        <w:rPr>
          <w:rFonts w:ascii="Calibri" w:hAnsi="Calibri" w:cs="Calibri"/>
          <w:szCs w:val="24"/>
        </w:rPr>
        <w:t>1</w:t>
      </w:r>
      <w:r w:rsidRPr="00322E71">
        <w:rPr>
          <w:rFonts w:ascii="Calibri" w:hAnsi="Calibri" w:cs="Calibri"/>
          <w:szCs w:val="24"/>
        </w:rPr>
        <w:t xml:space="preserve"> “L.R. 27/09 Interventi di sostegno alle imprese commerciali – bando 202</w:t>
      </w:r>
      <w:r w:rsidR="00676C43" w:rsidRPr="00322E71">
        <w:rPr>
          <w:rFonts w:ascii="Calibri" w:hAnsi="Calibri" w:cs="Calibri"/>
          <w:szCs w:val="24"/>
        </w:rPr>
        <w:t>1</w:t>
      </w:r>
      <w:r w:rsidRPr="00322E71">
        <w:rPr>
          <w:rFonts w:ascii="Calibri" w:hAnsi="Calibri" w:cs="Calibri"/>
          <w:szCs w:val="24"/>
        </w:rPr>
        <w:t xml:space="preserve">”; per l’intervento n. 2 della DGR n. </w:t>
      </w:r>
      <w:r w:rsidR="00322E71" w:rsidRPr="00322E71">
        <w:rPr>
          <w:rFonts w:ascii="Calibri" w:hAnsi="Calibri" w:cs="Calibri"/>
          <w:szCs w:val="24"/>
        </w:rPr>
        <w:t>532</w:t>
      </w:r>
      <w:r w:rsidRPr="00322E71">
        <w:rPr>
          <w:rFonts w:ascii="Calibri" w:hAnsi="Calibri" w:cs="Calibri"/>
          <w:szCs w:val="24"/>
        </w:rPr>
        <w:t>/202</w:t>
      </w:r>
      <w:r w:rsidR="00322E71" w:rsidRPr="00322E71">
        <w:rPr>
          <w:rFonts w:ascii="Calibri" w:hAnsi="Calibri" w:cs="Calibri"/>
          <w:szCs w:val="24"/>
        </w:rPr>
        <w:t>1</w:t>
      </w:r>
      <w:r w:rsidRPr="00322E71">
        <w:rPr>
          <w:rFonts w:ascii="Calibri" w:hAnsi="Calibri" w:cs="Calibri"/>
          <w:szCs w:val="24"/>
        </w:rPr>
        <w:t xml:space="preserve"> “L.R. 27/09 Interventi di sostegno alle imprese commerciali nei comuni sotto i 5.000 abitanti – bando 202</w:t>
      </w:r>
      <w:r w:rsidR="00676C43" w:rsidRPr="00322E71">
        <w:rPr>
          <w:rFonts w:ascii="Calibri" w:hAnsi="Calibri" w:cs="Calibri"/>
          <w:szCs w:val="24"/>
        </w:rPr>
        <w:t>1</w:t>
      </w:r>
      <w:r w:rsidRPr="00322E71">
        <w:rPr>
          <w:rFonts w:ascii="Calibri" w:hAnsi="Calibri" w:cs="Calibri"/>
          <w:szCs w:val="24"/>
        </w:rPr>
        <w:t>”, nonché, per entrambi gli interventi i dati inerenti la ditta che partecipa al bando (nome, indirizzo, comune, codice fiscale/partita IVA) entro e non oltre</w:t>
      </w:r>
      <w:r w:rsidR="00874B13">
        <w:rPr>
          <w:rFonts w:ascii="Calibri" w:hAnsi="Calibri" w:cs="Calibri"/>
          <w:szCs w:val="24"/>
        </w:rPr>
        <w:t xml:space="preserve"> </w:t>
      </w:r>
      <w:r w:rsidR="00A67EB5">
        <w:rPr>
          <w:rFonts w:ascii="Calibri" w:hAnsi="Calibri" w:cs="Calibri"/>
          <w:szCs w:val="24"/>
        </w:rPr>
        <w:t xml:space="preserve">il </w:t>
      </w:r>
      <w:r w:rsidR="00270E23">
        <w:rPr>
          <w:rFonts w:ascii="Calibri" w:hAnsi="Calibri" w:cs="Calibri"/>
          <w:szCs w:val="24"/>
        </w:rPr>
        <w:t>05 luglio</w:t>
      </w:r>
      <w:r w:rsidR="00A67EB5">
        <w:rPr>
          <w:rFonts w:ascii="Calibri" w:hAnsi="Calibri" w:cs="Calibri"/>
          <w:szCs w:val="24"/>
        </w:rPr>
        <w:t xml:space="preserve"> 2021</w:t>
      </w:r>
      <w:r w:rsidRPr="00322E71">
        <w:rPr>
          <w:rFonts w:ascii="Calibri" w:hAnsi="Calibri" w:cs="Calibri"/>
          <w:szCs w:val="24"/>
        </w:rPr>
        <w:t>.</w:t>
      </w:r>
      <w:r w:rsidRPr="0036331F">
        <w:rPr>
          <w:rFonts w:ascii="Calibri" w:hAnsi="Calibri" w:cs="Calibri"/>
          <w:szCs w:val="24"/>
        </w:rPr>
        <w:t xml:space="preserve"> </w:t>
      </w:r>
    </w:p>
    <w:p w14:paraId="0C254FFF" w14:textId="77777777" w:rsidR="0036331F" w:rsidRPr="0036331F" w:rsidRDefault="0036331F" w:rsidP="0036331F">
      <w:pPr>
        <w:spacing w:after="0"/>
        <w:ind w:left="284" w:hanging="284"/>
        <w:rPr>
          <w:rFonts w:ascii="Calibri" w:hAnsi="Calibri" w:cs="Calibri"/>
          <w:szCs w:val="24"/>
        </w:rPr>
      </w:pPr>
    </w:p>
    <w:p w14:paraId="0E7AA775"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t>9.2 Per le domande relative agli anni 202</w:t>
      </w:r>
      <w:r>
        <w:rPr>
          <w:rFonts w:ascii="Calibri" w:hAnsi="Calibri" w:cs="Calibri"/>
          <w:szCs w:val="24"/>
        </w:rPr>
        <w:t>2</w:t>
      </w:r>
      <w:r w:rsidRPr="0036331F">
        <w:rPr>
          <w:rFonts w:ascii="Calibri" w:hAnsi="Calibri" w:cs="Calibri"/>
          <w:szCs w:val="24"/>
        </w:rPr>
        <w:t xml:space="preserve"> e seguenti, ove non diversamente disposto, le stesse dovranno essere inoltrate con le modalità che verranno approvate con decreto del dirigente P.F. Credito, Cooperative, Commercio e Tutela dei Consumatori.</w:t>
      </w:r>
    </w:p>
    <w:p w14:paraId="1276E15D" w14:textId="77777777" w:rsidR="0036331F" w:rsidRPr="0036331F" w:rsidRDefault="0036331F" w:rsidP="0036331F">
      <w:pPr>
        <w:spacing w:after="0"/>
        <w:ind w:left="284" w:hanging="284"/>
        <w:rPr>
          <w:rFonts w:ascii="Calibri" w:hAnsi="Calibri" w:cs="Calibri"/>
          <w:szCs w:val="24"/>
        </w:rPr>
      </w:pPr>
    </w:p>
    <w:p w14:paraId="75B0668D"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t xml:space="preserve">9.3 Per la data di invio delle domande e delle integrazioni e di ogni altra comunicazione tramite PEC fa fede i riferimenti temporali, data e ora, riportati sul messaggio ricevuto che attesta l’avvenuto invio ai sensi del </w:t>
      </w:r>
      <w:proofErr w:type="spellStart"/>
      <w:r w:rsidRPr="0036331F">
        <w:rPr>
          <w:rFonts w:ascii="Calibri" w:hAnsi="Calibri" w:cs="Calibri"/>
          <w:szCs w:val="24"/>
        </w:rPr>
        <w:t>dlgs</w:t>
      </w:r>
      <w:proofErr w:type="spellEnd"/>
      <w:r w:rsidRPr="0036331F">
        <w:rPr>
          <w:rFonts w:ascii="Calibri" w:hAnsi="Calibri" w:cs="Calibri"/>
          <w:szCs w:val="24"/>
        </w:rPr>
        <w:t xml:space="preserve"> 82/2005 art. 6. Il mancato assolvimento dell’imposta di bollo non comporta esclusione, ma la sua regolarizzazione, su richiesta del responsabile del procedimento ovvero, in caso di ulteriore adempimento, presso i competenti uffici finanziari.</w:t>
      </w:r>
    </w:p>
    <w:p w14:paraId="0B5B3127" w14:textId="77777777" w:rsidR="0036331F" w:rsidRPr="0036331F" w:rsidRDefault="0036331F" w:rsidP="0036331F">
      <w:pPr>
        <w:spacing w:after="0"/>
        <w:ind w:left="284" w:hanging="284"/>
        <w:rPr>
          <w:rFonts w:ascii="Calibri" w:hAnsi="Calibri" w:cs="Calibri"/>
          <w:szCs w:val="24"/>
        </w:rPr>
      </w:pPr>
    </w:p>
    <w:p w14:paraId="44795772"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t>9.4 Deve essere presentata una domanda per ogni singolo esercizio commerciale; pertanto, non sarà accettata un'unica domanda riferita a più esercizi commerciali.</w:t>
      </w:r>
    </w:p>
    <w:p w14:paraId="7E1C85AE" w14:textId="77777777" w:rsidR="0036331F" w:rsidRPr="0036331F" w:rsidRDefault="0036331F" w:rsidP="0036331F">
      <w:pPr>
        <w:spacing w:after="0"/>
        <w:ind w:left="284" w:hanging="284"/>
        <w:rPr>
          <w:rFonts w:ascii="Calibri" w:hAnsi="Calibri" w:cs="Calibri"/>
          <w:szCs w:val="24"/>
        </w:rPr>
      </w:pPr>
    </w:p>
    <w:p w14:paraId="2741592D"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t>9.5 Le domande devono essere sottoscritte, secondo le modalità previste dall’art. 38 del DPR n. 445/2000 (Testo Unico sulla documentazione amministrativa) e dall’art. 65 del Dlgs 82/2005 (Codice dell’Amministrazione Digitale).</w:t>
      </w:r>
    </w:p>
    <w:p w14:paraId="1106DBA8" w14:textId="77777777" w:rsidR="0036331F" w:rsidRPr="0036331F" w:rsidRDefault="0036331F" w:rsidP="0036331F">
      <w:pPr>
        <w:spacing w:after="0"/>
        <w:ind w:left="284" w:hanging="284"/>
        <w:rPr>
          <w:rFonts w:ascii="Calibri" w:hAnsi="Calibri" w:cs="Calibri"/>
          <w:szCs w:val="24"/>
        </w:rPr>
      </w:pPr>
    </w:p>
    <w:p w14:paraId="4F257A5F"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t>9.6 Saranno ritenute inammissibili le domande presentate:</w:t>
      </w:r>
    </w:p>
    <w:p w14:paraId="6BD46D25" w14:textId="77777777" w:rsidR="0036331F" w:rsidRPr="0036331F" w:rsidRDefault="0036331F" w:rsidP="0036331F">
      <w:pPr>
        <w:spacing w:after="0"/>
        <w:ind w:left="284" w:hanging="284"/>
        <w:rPr>
          <w:rFonts w:ascii="Calibri" w:hAnsi="Calibri" w:cs="Calibri"/>
          <w:szCs w:val="24"/>
        </w:rPr>
      </w:pPr>
    </w:p>
    <w:p w14:paraId="4F6C0E17" w14:textId="77777777" w:rsidR="0036331F" w:rsidRPr="0036331F" w:rsidRDefault="0036331F" w:rsidP="0036331F">
      <w:pPr>
        <w:pStyle w:val="Paragrafoelenco"/>
        <w:numPr>
          <w:ilvl w:val="0"/>
          <w:numId w:val="32"/>
        </w:numPr>
        <w:spacing w:after="0"/>
        <w:rPr>
          <w:rFonts w:ascii="Calibri" w:hAnsi="Calibri" w:cs="Calibri"/>
          <w:szCs w:val="24"/>
        </w:rPr>
      </w:pPr>
      <w:r w:rsidRPr="0036331F">
        <w:rPr>
          <w:rFonts w:ascii="Calibri" w:hAnsi="Calibri" w:cs="Calibri"/>
          <w:szCs w:val="24"/>
        </w:rPr>
        <w:t>fuori del termine fissato,</w:t>
      </w:r>
    </w:p>
    <w:p w14:paraId="7F6566B0" w14:textId="77777777" w:rsidR="0036331F" w:rsidRPr="0036331F" w:rsidRDefault="0036331F" w:rsidP="0036331F">
      <w:pPr>
        <w:pStyle w:val="Paragrafoelenco"/>
        <w:numPr>
          <w:ilvl w:val="0"/>
          <w:numId w:val="32"/>
        </w:numPr>
        <w:spacing w:after="0"/>
        <w:rPr>
          <w:rFonts w:ascii="Calibri" w:hAnsi="Calibri" w:cs="Calibri"/>
          <w:szCs w:val="24"/>
        </w:rPr>
      </w:pPr>
      <w:r w:rsidRPr="0036331F">
        <w:rPr>
          <w:rFonts w:ascii="Calibri" w:hAnsi="Calibri" w:cs="Calibri"/>
          <w:szCs w:val="24"/>
        </w:rPr>
        <w:t>ad un indirizzo PEC diverso da quello indicato (</w:t>
      </w:r>
      <w:hyperlink r:id="rId13" w:history="1">
        <w:r w:rsidRPr="0036331F">
          <w:rPr>
            <w:rFonts w:ascii="Calibri" w:hAnsi="Calibri" w:cs="Calibri"/>
            <w:szCs w:val="24"/>
          </w:rPr>
          <w:t>regione.marche.finanzcom@emarche.it</w:t>
        </w:r>
      </w:hyperlink>
      <w:r w:rsidRPr="0036331F">
        <w:rPr>
          <w:rFonts w:ascii="Calibri" w:hAnsi="Calibri" w:cs="Calibri"/>
          <w:szCs w:val="24"/>
        </w:rPr>
        <w:t>);</w:t>
      </w:r>
    </w:p>
    <w:p w14:paraId="70216213" w14:textId="77777777" w:rsidR="0036331F" w:rsidRPr="0036331F" w:rsidRDefault="0036331F" w:rsidP="0036331F">
      <w:pPr>
        <w:pStyle w:val="Paragrafoelenco"/>
        <w:numPr>
          <w:ilvl w:val="0"/>
          <w:numId w:val="32"/>
        </w:numPr>
        <w:spacing w:after="0"/>
        <w:rPr>
          <w:rFonts w:ascii="Calibri" w:hAnsi="Calibri" w:cs="Calibri"/>
          <w:szCs w:val="24"/>
        </w:rPr>
      </w:pPr>
      <w:r w:rsidRPr="0036331F">
        <w:rPr>
          <w:rFonts w:ascii="Calibri" w:hAnsi="Calibri" w:cs="Calibri"/>
          <w:szCs w:val="24"/>
        </w:rPr>
        <w:t>con modalità diverse dalla PEC;</w:t>
      </w:r>
    </w:p>
    <w:p w14:paraId="4BBC61B9" w14:textId="77777777" w:rsidR="0036331F" w:rsidRPr="0036331F" w:rsidRDefault="0036331F" w:rsidP="0036331F">
      <w:pPr>
        <w:spacing w:after="0"/>
        <w:ind w:left="284" w:hanging="284"/>
        <w:rPr>
          <w:rFonts w:ascii="Calibri" w:hAnsi="Calibri" w:cs="Calibri"/>
          <w:szCs w:val="24"/>
        </w:rPr>
      </w:pPr>
    </w:p>
    <w:p w14:paraId="14FDC290"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t xml:space="preserve">9.7 </w:t>
      </w:r>
      <w:proofErr w:type="gramStart"/>
      <w:r w:rsidRPr="0036331F">
        <w:rPr>
          <w:rFonts w:ascii="Calibri" w:hAnsi="Calibri" w:cs="Calibri"/>
          <w:szCs w:val="24"/>
        </w:rPr>
        <w:t>E’</w:t>
      </w:r>
      <w:proofErr w:type="gramEnd"/>
      <w:r w:rsidR="0037766B">
        <w:rPr>
          <w:rFonts w:ascii="Calibri" w:hAnsi="Calibri" w:cs="Calibri"/>
          <w:szCs w:val="24"/>
        </w:rPr>
        <w:t xml:space="preserve"> </w:t>
      </w:r>
      <w:r w:rsidRPr="0036331F">
        <w:rPr>
          <w:rFonts w:ascii="Calibri" w:hAnsi="Calibri" w:cs="Calibri"/>
          <w:szCs w:val="24"/>
        </w:rPr>
        <w:t>accoglibile la domanda presentata anche su modulistica diversa da quella regionale a condizione che contenga tutte le informazioni previste dal bando.</w:t>
      </w:r>
    </w:p>
    <w:p w14:paraId="661DC54F" w14:textId="77777777" w:rsidR="0036331F" w:rsidRPr="0036331F" w:rsidRDefault="0036331F" w:rsidP="0036331F">
      <w:pPr>
        <w:spacing w:after="0"/>
        <w:ind w:left="284" w:hanging="284"/>
        <w:rPr>
          <w:rFonts w:ascii="Calibri" w:hAnsi="Calibri" w:cs="Calibri"/>
          <w:szCs w:val="24"/>
        </w:rPr>
      </w:pPr>
    </w:p>
    <w:p w14:paraId="1F274DFB" w14:textId="77777777" w:rsidR="0036331F" w:rsidRPr="0036331F" w:rsidRDefault="0036331F" w:rsidP="0036331F">
      <w:pPr>
        <w:spacing w:after="0"/>
        <w:ind w:left="284" w:hanging="284"/>
        <w:rPr>
          <w:rFonts w:ascii="Calibri" w:hAnsi="Calibri" w:cs="Calibri"/>
          <w:szCs w:val="24"/>
        </w:rPr>
      </w:pPr>
      <w:r w:rsidRPr="00322E71">
        <w:rPr>
          <w:rFonts w:ascii="Calibri" w:hAnsi="Calibri" w:cs="Calibri"/>
          <w:szCs w:val="24"/>
        </w:rPr>
        <w:t xml:space="preserve">9.8 L’impresa che presenta domanda di contributo per l’intervento n. 1 (DGR </w:t>
      </w:r>
      <w:r w:rsidR="00322E71" w:rsidRPr="00322E71">
        <w:rPr>
          <w:rFonts w:ascii="Calibri" w:hAnsi="Calibri" w:cs="Calibri"/>
          <w:szCs w:val="24"/>
        </w:rPr>
        <w:t>532</w:t>
      </w:r>
      <w:r w:rsidRPr="00322E71">
        <w:rPr>
          <w:rFonts w:ascii="Calibri" w:hAnsi="Calibri" w:cs="Calibri"/>
          <w:szCs w:val="24"/>
        </w:rPr>
        <w:t>/202</w:t>
      </w:r>
      <w:r w:rsidR="00322E71" w:rsidRPr="00322E71">
        <w:rPr>
          <w:rFonts w:ascii="Calibri" w:hAnsi="Calibri" w:cs="Calibri"/>
          <w:szCs w:val="24"/>
        </w:rPr>
        <w:t>1</w:t>
      </w:r>
      <w:r w:rsidRPr="00322E71">
        <w:rPr>
          <w:rFonts w:ascii="Calibri" w:hAnsi="Calibri" w:cs="Calibri"/>
          <w:szCs w:val="24"/>
        </w:rPr>
        <w:t xml:space="preserve">) non può presentare la stessa domanda per l’intervento n. 2 (DGR </w:t>
      </w:r>
      <w:r w:rsidR="00322E71" w:rsidRPr="00322E71">
        <w:rPr>
          <w:rFonts w:ascii="Calibri" w:hAnsi="Calibri" w:cs="Calibri"/>
          <w:szCs w:val="24"/>
        </w:rPr>
        <w:t>532/</w:t>
      </w:r>
      <w:r w:rsidRPr="00322E71">
        <w:rPr>
          <w:rFonts w:ascii="Calibri" w:hAnsi="Calibri" w:cs="Calibri"/>
          <w:szCs w:val="24"/>
        </w:rPr>
        <w:t>202</w:t>
      </w:r>
      <w:r w:rsidR="00322E71" w:rsidRPr="00322E71">
        <w:rPr>
          <w:rFonts w:ascii="Calibri" w:hAnsi="Calibri" w:cs="Calibri"/>
          <w:szCs w:val="24"/>
        </w:rPr>
        <w:t>1</w:t>
      </w:r>
      <w:r w:rsidRPr="00322E71">
        <w:rPr>
          <w:rFonts w:ascii="Calibri" w:hAnsi="Calibri" w:cs="Calibri"/>
          <w:szCs w:val="24"/>
        </w:rPr>
        <w:t>) pena l’esclusione di entrambe le domande.</w:t>
      </w:r>
    </w:p>
    <w:p w14:paraId="41E74756" w14:textId="77777777" w:rsidR="0036331F" w:rsidRPr="0036331F" w:rsidRDefault="0036331F" w:rsidP="0036331F">
      <w:pPr>
        <w:spacing w:after="0"/>
        <w:ind w:left="284" w:hanging="284"/>
        <w:rPr>
          <w:rFonts w:ascii="Calibri" w:hAnsi="Calibri" w:cs="Calibri"/>
          <w:szCs w:val="24"/>
        </w:rPr>
      </w:pPr>
    </w:p>
    <w:p w14:paraId="60A88E13" w14:textId="77777777" w:rsidR="0036331F" w:rsidRPr="0036331F" w:rsidRDefault="0036331F" w:rsidP="0036331F">
      <w:pPr>
        <w:spacing w:after="0"/>
        <w:ind w:left="284" w:hanging="284"/>
        <w:rPr>
          <w:rFonts w:ascii="Calibri" w:hAnsi="Calibri" w:cs="Calibri"/>
          <w:szCs w:val="24"/>
        </w:rPr>
      </w:pPr>
      <w:r w:rsidRPr="0036331F">
        <w:rPr>
          <w:rFonts w:ascii="Calibri" w:hAnsi="Calibri" w:cs="Calibri"/>
          <w:szCs w:val="24"/>
        </w:rPr>
        <w:lastRenderedPageBreak/>
        <w:t>9.9 Qualora il richiedente abbia otte</w:t>
      </w:r>
      <w:r>
        <w:rPr>
          <w:rFonts w:ascii="Calibri" w:hAnsi="Calibri" w:cs="Calibri"/>
          <w:szCs w:val="24"/>
        </w:rPr>
        <w:t>nuto un contributo sul bando 2020</w:t>
      </w:r>
      <w:r w:rsidRPr="0036331F">
        <w:rPr>
          <w:rFonts w:ascii="Calibri" w:hAnsi="Calibri" w:cs="Calibri"/>
          <w:szCs w:val="24"/>
        </w:rPr>
        <w:t xml:space="preserve"> (L.R. 27/09) e gli sia stato revocato il contributo per mancato o insufficiente rendicontazione entro i termini previsti, la sua domanda sul bando 20</w:t>
      </w:r>
      <w:r>
        <w:rPr>
          <w:rFonts w:ascii="Calibri" w:hAnsi="Calibri" w:cs="Calibri"/>
          <w:szCs w:val="24"/>
        </w:rPr>
        <w:t>21</w:t>
      </w:r>
      <w:r w:rsidRPr="0036331F">
        <w:rPr>
          <w:rFonts w:ascii="Calibri" w:hAnsi="Calibri" w:cs="Calibri"/>
          <w:szCs w:val="24"/>
        </w:rPr>
        <w:t xml:space="preserve"> è irricevibile.</w:t>
      </w:r>
    </w:p>
    <w:p w14:paraId="3D5F54F5" w14:textId="77777777" w:rsidR="00B721FE" w:rsidRDefault="00B721FE" w:rsidP="00B721FE">
      <w:pPr>
        <w:ind w:firstLine="29"/>
        <w:rPr>
          <w:rFonts w:ascii="Calibri" w:hAnsi="Calibri" w:cs="Calibri"/>
          <w:szCs w:val="24"/>
        </w:rPr>
      </w:pPr>
    </w:p>
    <w:p w14:paraId="0D4AFD9E" w14:textId="77777777" w:rsidR="004512F5" w:rsidRDefault="004512F5" w:rsidP="00B721FE">
      <w:pPr>
        <w:ind w:firstLine="29"/>
        <w:rPr>
          <w:rFonts w:ascii="Calibri" w:hAnsi="Calibri" w:cs="Calibri"/>
          <w:szCs w:val="24"/>
        </w:rPr>
      </w:pPr>
    </w:p>
    <w:p w14:paraId="10F05C3C" w14:textId="77777777" w:rsidR="00AA6F5B" w:rsidRPr="00B45F08" w:rsidRDefault="00AA6F5B" w:rsidP="00AA6F5B">
      <w:pPr>
        <w:pStyle w:val="Paragrafoelenco"/>
        <w:numPr>
          <w:ilvl w:val="0"/>
          <w:numId w:val="22"/>
        </w:numPr>
        <w:spacing w:line="276" w:lineRule="auto"/>
        <w:rPr>
          <w:rFonts w:cs="Arial"/>
          <w:b/>
          <w:sz w:val="22"/>
          <w:szCs w:val="22"/>
        </w:rPr>
      </w:pPr>
      <w:r w:rsidRPr="00B45F08">
        <w:rPr>
          <w:rFonts w:cs="Arial"/>
          <w:b/>
          <w:sz w:val="22"/>
          <w:szCs w:val="22"/>
        </w:rPr>
        <w:t>DOCUMENTAZIONE DA ALLEGARE ALLA RICHIESTA DI CONTRIBUTO</w:t>
      </w:r>
    </w:p>
    <w:p w14:paraId="700F285C" w14:textId="77777777" w:rsidR="00AA6F5B" w:rsidRPr="00AA6F5B" w:rsidRDefault="00AA6F5B" w:rsidP="00AA6F5B">
      <w:pPr>
        <w:spacing w:line="276" w:lineRule="auto"/>
        <w:ind w:left="284" w:hanging="284"/>
        <w:rPr>
          <w:rFonts w:ascii="Calibri" w:hAnsi="Calibri" w:cs="Calibri"/>
          <w:szCs w:val="24"/>
        </w:rPr>
      </w:pPr>
      <w:r w:rsidRPr="00AA6F5B">
        <w:rPr>
          <w:rFonts w:ascii="Calibri" w:hAnsi="Calibri" w:cs="Calibri"/>
          <w:szCs w:val="24"/>
        </w:rPr>
        <w:t>10.1 Alla domanda devono essere allegati:</w:t>
      </w:r>
    </w:p>
    <w:p w14:paraId="108C44F7" w14:textId="77777777" w:rsidR="00AA6F5B" w:rsidRPr="00AA6F5B" w:rsidRDefault="00AA6F5B" w:rsidP="00AA6F5B">
      <w:pPr>
        <w:spacing w:line="276" w:lineRule="auto"/>
        <w:ind w:left="284" w:hanging="284"/>
        <w:rPr>
          <w:rFonts w:ascii="Calibri" w:hAnsi="Calibri" w:cs="Calibri"/>
          <w:szCs w:val="24"/>
        </w:rPr>
      </w:pPr>
    </w:p>
    <w:p w14:paraId="703E6ECD" w14:textId="77777777" w:rsidR="00AA6F5B" w:rsidRPr="00AA6F5B" w:rsidRDefault="00AA6F5B" w:rsidP="00AA6F5B">
      <w:pPr>
        <w:pStyle w:val="Paragrafoelenco"/>
        <w:numPr>
          <w:ilvl w:val="0"/>
          <w:numId w:val="34"/>
        </w:numPr>
        <w:spacing w:line="276" w:lineRule="auto"/>
        <w:ind w:left="284"/>
        <w:rPr>
          <w:rFonts w:ascii="Calibri" w:hAnsi="Calibri" w:cs="Calibri"/>
          <w:szCs w:val="24"/>
        </w:rPr>
      </w:pPr>
      <w:r w:rsidRPr="00AA6F5B">
        <w:rPr>
          <w:rFonts w:ascii="Calibri" w:hAnsi="Calibri" w:cs="Calibri"/>
          <w:szCs w:val="24"/>
        </w:rPr>
        <w:t xml:space="preserve">elenco delle spese da sostenere o sostenute corredato delle copie dei preventivi dei lavori, debitamente firmati dalla ditta fornitrice, e degli acquisti da effettuare e/o dalle copie delle fatture dei lavori e degli acquisti già effettuati. </w:t>
      </w:r>
    </w:p>
    <w:p w14:paraId="262D9BB8" w14:textId="77777777" w:rsidR="00AA6F5B" w:rsidRPr="00AA6F5B" w:rsidRDefault="00AA6F5B" w:rsidP="00AA6F5B">
      <w:pPr>
        <w:pStyle w:val="Paragrafoelenco"/>
        <w:numPr>
          <w:ilvl w:val="0"/>
          <w:numId w:val="34"/>
        </w:numPr>
        <w:spacing w:line="276" w:lineRule="auto"/>
        <w:rPr>
          <w:rFonts w:ascii="Calibri" w:hAnsi="Calibri" w:cs="Calibri"/>
          <w:szCs w:val="24"/>
        </w:rPr>
      </w:pPr>
      <w:r w:rsidRPr="00AA6F5B">
        <w:rPr>
          <w:rFonts w:ascii="Calibri" w:hAnsi="Calibri" w:cs="Calibri"/>
          <w:szCs w:val="24"/>
        </w:rPr>
        <w:t>dichiarazione sostitutiva di atto notorio dal quale risulti che l’impresa (allegato 4):</w:t>
      </w:r>
    </w:p>
    <w:p w14:paraId="3EBBB564" w14:textId="77777777" w:rsidR="00AA6F5B" w:rsidRPr="00B45F08" w:rsidRDefault="00AA6F5B" w:rsidP="00AA6F5B">
      <w:pPr>
        <w:pStyle w:val="Paragrafoelenco"/>
        <w:numPr>
          <w:ilvl w:val="1"/>
          <w:numId w:val="35"/>
        </w:numPr>
        <w:spacing w:line="276" w:lineRule="auto"/>
        <w:rPr>
          <w:rFonts w:ascii="Calibri" w:hAnsi="Calibri" w:cs="Calibri"/>
          <w:szCs w:val="24"/>
        </w:rPr>
      </w:pPr>
      <w:r w:rsidRPr="00AA6F5B">
        <w:rPr>
          <w:rFonts w:ascii="Calibri" w:hAnsi="Calibri" w:cs="Calibri"/>
          <w:szCs w:val="24"/>
        </w:rPr>
        <w:t xml:space="preserve">nel triennio precedente la data di scadenza del bando, non ha percepito contributi pubblici relativi a leggi comunitarie, nazionali e regionali concernenti la medesima </w:t>
      </w:r>
      <w:r w:rsidRPr="00B45F08">
        <w:rPr>
          <w:rFonts w:ascii="Calibri" w:hAnsi="Calibri" w:cs="Calibri"/>
          <w:szCs w:val="24"/>
        </w:rPr>
        <w:t xml:space="preserve">unità locale (fa fede la data di concessione del contributo pubblico); </w:t>
      </w:r>
    </w:p>
    <w:p w14:paraId="422A851C" w14:textId="77777777" w:rsidR="00AA6F5B" w:rsidRPr="00B45F08" w:rsidRDefault="00AA6F5B" w:rsidP="00AA6F5B">
      <w:pPr>
        <w:pStyle w:val="Paragrafoelenco"/>
        <w:numPr>
          <w:ilvl w:val="1"/>
          <w:numId w:val="35"/>
        </w:numPr>
        <w:spacing w:line="276" w:lineRule="auto"/>
        <w:rPr>
          <w:rFonts w:ascii="Calibri" w:hAnsi="Calibri" w:cs="Calibri"/>
          <w:szCs w:val="24"/>
        </w:rPr>
      </w:pPr>
      <w:r w:rsidRPr="00B45F08">
        <w:rPr>
          <w:rFonts w:ascii="Calibri" w:hAnsi="Calibri" w:cs="Calibri"/>
          <w:szCs w:val="24"/>
        </w:rPr>
        <w:t>non ha mai percepito contributi pubblici relativi a leggi comunitarie, nazionali e regionali concernenti la medesima unità locale;</w:t>
      </w:r>
    </w:p>
    <w:p w14:paraId="74415D75" w14:textId="77777777" w:rsidR="00AA6F5B" w:rsidRPr="00AA6F5B" w:rsidRDefault="00AA6F5B" w:rsidP="00AA6F5B">
      <w:pPr>
        <w:pStyle w:val="Paragrafoelenco"/>
        <w:numPr>
          <w:ilvl w:val="0"/>
          <w:numId w:val="34"/>
        </w:numPr>
        <w:spacing w:line="276" w:lineRule="auto"/>
        <w:rPr>
          <w:rFonts w:ascii="Calibri" w:hAnsi="Calibri" w:cs="Calibri"/>
          <w:szCs w:val="24"/>
        </w:rPr>
      </w:pPr>
      <w:r w:rsidRPr="00AA6F5B">
        <w:rPr>
          <w:rFonts w:ascii="Calibri" w:hAnsi="Calibri" w:cs="Calibri"/>
          <w:szCs w:val="24"/>
        </w:rPr>
        <w:t xml:space="preserve">dichiarazione sostitutiva di atto di notorietà circa la conformità alla regola del “de </w:t>
      </w:r>
      <w:proofErr w:type="spellStart"/>
      <w:r w:rsidRPr="00AA6F5B">
        <w:rPr>
          <w:rFonts w:ascii="Calibri" w:hAnsi="Calibri" w:cs="Calibri"/>
          <w:szCs w:val="24"/>
        </w:rPr>
        <w:t>minimis</w:t>
      </w:r>
      <w:proofErr w:type="spellEnd"/>
      <w:r w:rsidRPr="00AA6F5B">
        <w:rPr>
          <w:rFonts w:ascii="Calibri" w:hAnsi="Calibri" w:cs="Calibri"/>
          <w:szCs w:val="24"/>
        </w:rPr>
        <w:t>” (Allegato 3)</w:t>
      </w:r>
    </w:p>
    <w:p w14:paraId="0AAB4CFD" w14:textId="77777777" w:rsidR="00AA6F5B" w:rsidRDefault="00AA6F5B" w:rsidP="00AA6F5B">
      <w:pPr>
        <w:numPr>
          <w:ilvl w:val="0"/>
          <w:numId w:val="34"/>
        </w:numPr>
        <w:spacing w:line="276" w:lineRule="auto"/>
        <w:rPr>
          <w:rFonts w:ascii="Calibri" w:hAnsi="Calibri" w:cs="Calibri"/>
          <w:szCs w:val="24"/>
        </w:rPr>
      </w:pPr>
      <w:r w:rsidRPr="00AA6F5B">
        <w:rPr>
          <w:rFonts w:ascii="Calibri" w:hAnsi="Calibri" w:cs="Calibri"/>
          <w:szCs w:val="24"/>
        </w:rPr>
        <w:t>copia dell’autorizzazione amministrativa, o dichiarazione di inizio attività/segnalazione certificata di inizio attività al Comune di apertura nei casi di esercizio di vicinato/SAB.</w:t>
      </w:r>
    </w:p>
    <w:p w14:paraId="68B54692" w14:textId="77777777" w:rsidR="00070A1F" w:rsidRDefault="00070A1F" w:rsidP="00070A1F">
      <w:pPr>
        <w:numPr>
          <w:ilvl w:val="0"/>
          <w:numId w:val="34"/>
        </w:numPr>
        <w:spacing w:line="276" w:lineRule="auto"/>
        <w:rPr>
          <w:rFonts w:ascii="Calibri" w:hAnsi="Calibri" w:cs="Calibri"/>
          <w:szCs w:val="24"/>
        </w:rPr>
      </w:pPr>
      <w:r w:rsidRPr="00187FBA">
        <w:rPr>
          <w:rFonts w:ascii="Calibri" w:hAnsi="Calibri" w:cs="Calibri"/>
          <w:szCs w:val="24"/>
        </w:rPr>
        <w:t xml:space="preserve">copia Cila/SCIA inizio lavori </w:t>
      </w:r>
      <w:r w:rsidR="00B45F08" w:rsidRPr="00187FBA">
        <w:rPr>
          <w:rFonts w:ascii="Calibri" w:hAnsi="Calibri" w:cs="Calibri"/>
          <w:szCs w:val="24"/>
        </w:rPr>
        <w:t>nel caso di lavori di</w:t>
      </w:r>
      <w:r w:rsidRPr="00187FBA">
        <w:rPr>
          <w:rFonts w:ascii="Calibri" w:hAnsi="Calibri" w:cs="Calibri"/>
          <w:szCs w:val="24"/>
        </w:rPr>
        <w:t xml:space="preserve"> ristrutturazione e/o manutenzione straordinaria</w:t>
      </w:r>
    </w:p>
    <w:p w14:paraId="0D6145E1" w14:textId="77777777" w:rsidR="0093007E" w:rsidRPr="009A7AD9" w:rsidRDefault="0093007E" w:rsidP="0036477A">
      <w:pPr>
        <w:numPr>
          <w:ilvl w:val="0"/>
          <w:numId w:val="34"/>
        </w:numPr>
        <w:spacing w:line="276" w:lineRule="auto"/>
        <w:rPr>
          <w:rFonts w:ascii="Calibri" w:hAnsi="Calibri" w:cs="Calibri"/>
          <w:szCs w:val="24"/>
        </w:rPr>
      </w:pPr>
      <w:r w:rsidRPr="009A7AD9">
        <w:rPr>
          <w:rFonts w:ascii="Calibri" w:hAnsi="Calibri" w:cs="Calibri"/>
          <w:szCs w:val="24"/>
        </w:rPr>
        <w:t>dichiarazione sostitutiva di atto di notorietà che l’impresa ha sospeso l’attività causa</w:t>
      </w:r>
      <w:r w:rsidR="009A7AD9">
        <w:rPr>
          <w:rFonts w:ascii="Calibri" w:hAnsi="Calibri" w:cs="Calibri"/>
          <w:szCs w:val="24"/>
        </w:rPr>
        <w:t xml:space="preserve"> </w:t>
      </w:r>
      <w:r w:rsidRPr="009A7AD9">
        <w:rPr>
          <w:rFonts w:ascii="Calibri" w:hAnsi="Calibri" w:cs="Calibri"/>
          <w:szCs w:val="24"/>
        </w:rPr>
        <w:t>covid-19 da settembre 2020 al momento della presentazione della domanda per almeno due mesi anche non consecutivi (allegato 10)”;</w:t>
      </w:r>
    </w:p>
    <w:p w14:paraId="67C27F5C" w14:textId="77777777" w:rsidR="00AA6F5B" w:rsidRPr="00AA6F5B" w:rsidRDefault="00AA6F5B" w:rsidP="00AA6F5B">
      <w:pPr>
        <w:spacing w:line="276" w:lineRule="auto"/>
        <w:rPr>
          <w:rFonts w:ascii="Calibri" w:hAnsi="Calibri" w:cs="Calibri"/>
          <w:szCs w:val="24"/>
        </w:rPr>
      </w:pPr>
    </w:p>
    <w:p w14:paraId="2B9CD639" w14:textId="77777777" w:rsidR="00AA6F5B" w:rsidRPr="00AA6F5B" w:rsidRDefault="00AA6F5B" w:rsidP="00AA6F5B">
      <w:pPr>
        <w:pStyle w:val="Paragrafoelenco"/>
        <w:spacing w:line="276" w:lineRule="auto"/>
        <w:ind w:left="284" w:hanging="284"/>
        <w:rPr>
          <w:rFonts w:ascii="Calibri" w:hAnsi="Calibri" w:cs="Calibri"/>
          <w:szCs w:val="24"/>
        </w:rPr>
      </w:pPr>
      <w:r w:rsidRPr="00AA6F5B">
        <w:rPr>
          <w:rFonts w:ascii="Calibri" w:hAnsi="Calibri" w:cs="Calibri"/>
          <w:szCs w:val="24"/>
        </w:rPr>
        <w:t>10.2 Qualora si renda necessario, gli uffici regionali, nell’esercizio della propria attività istruttoria, potranno richiedere all’impresa la regolarizzazione dell’autentica della firma e/o chiarimenti sugli investimenti, sulla documentazione e sulle spese stesse. L’impresa dovrà far pervenire dette integrazioni e/o chiarimenti entro 15 giorni dal ricevimento della richiesta. Il mancato riscontro, nel termine suindicato, della regolarizzazione dell’autentica verrà considerato come rinuncia all’intera domanda; il mancato chiarimento relativo agli investimenti ed alle spese entro il termine suddetto, comporterà l’inammissibilità delle spese o del tipo di investimento.</w:t>
      </w:r>
    </w:p>
    <w:p w14:paraId="3AD30E77" w14:textId="77777777" w:rsidR="00070A1F" w:rsidRDefault="00070A1F" w:rsidP="00B721FE">
      <w:pPr>
        <w:ind w:left="1276" w:firstLine="0"/>
        <w:rPr>
          <w:rFonts w:ascii="Calibri" w:hAnsi="Calibri" w:cs="Calibri"/>
          <w:b/>
          <w:szCs w:val="24"/>
        </w:rPr>
      </w:pPr>
    </w:p>
    <w:p w14:paraId="4DDEC931" w14:textId="77777777" w:rsidR="004512F5" w:rsidRDefault="004512F5" w:rsidP="00B721FE">
      <w:pPr>
        <w:ind w:left="1276" w:firstLine="0"/>
        <w:rPr>
          <w:rFonts w:ascii="Calibri" w:hAnsi="Calibri" w:cs="Calibri"/>
          <w:b/>
          <w:szCs w:val="24"/>
        </w:rPr>
      </w:pPr>
    </w:p>
    <w:p w14:paraId="76D92E18" w14:textId="77777777" w:rsidR="00B721FE" w:rsidRPr="00070A1F" w:rsidRDefault="00B721FE" w:rsidP="00070A1F">
      <w:pPr>
        <w:pStyle w:val="Paragrafoelenco"/>
        <w:numPr>
          <w:ilvl w:val="0"/>
          <w:numId w:val="22"/>
        </w:numPr>
        <w:rPr>
          <w:rFonts w:ascii="Calibri" w:hAnsi="Calibri" w:cs="Calibri"/>
          <w:b/>
          <w:szCs w:val="24"/>
        </w:rPr>
      </w:pPr>
      <w:r w:rsidRPr="00070A1F">
        <w:rPr>
          <w:rFonts w:ascii="Calibri" w:hAnsi="Calibri" w:cs="Calibri"/>
          <w:b/>
          <w:szCs w:val="24"/>
        </w:rPr>
        <w:t>PRIORITA’</w:t>
      </w:r>
    </w:p>
    <w:p w14:paraId="04CA51FF" w14:textId="77777777" w:rsidR="004512F5" w:rsidRPr="0037766B" w:rsidRDefault="00B721FE" w:rsidP="004512F5">
      <w:pPr>
        <w:spacing w:line="276" w:lineRule="auto"/>
        <w:ind w:left="284" w:hanging="284"/>
        <w:rPr>
          <w:rFonts w:cs="Arial"/>
          <w:sz w:val="22"/>
          <w:szCs w:val="22"/>
        </w:rPr>
      </w:pPr>
      <w:r w:rsidRPr="00F90BEC">
        <w:rPr>
          <w:rFonts w:ascii="Calibri" w:hAnsi="Calibri" w:cs="Calibri"/>
          <w:szCs w:val="24"/>
        </w:rPr>
        <w:t>1</w:t>
      </w:r>
      <w:r w:rsidR="004512F5">
        <w:rPr>
          <w:rFonts w:ascii="Calibri" w:hAnsi="Calibri" w:cs="Calibri"/>
          <w:szCs w:val="24"/>
        </w:rPr>
        <w:t>1</w:t>
      </w:r>
      <w:r w:rsidRPr="00F90BEC">
        <w:rPr>
          <w:rFonts w:ascii="Calibri" w:hAnsi="Calibri" w:cs="Calibri"/>
          <w:szCs w:val="24"/>
        </w:rPr>
        <w:t xml:space="preserve">.1 </w:t>
      </w:r>
      <w:r w:rsidR="004512F5" w:rsidRPr="0037766B">
        <w:rPr>
          <w:rFonts w:cs="Arial"/>
          <w:sz w:val="22"/>
          <w:szCs w:val="22"/>
        </w:rPr>
        <w:t>I contributi sono concessi secondo il seguente ordine di priorità, con i seguenti punteggi:</w:t>
      </w:r>
    </w:p>
    <w:p w14:paraId="60B8601A" w14:textId="77777777" w:rsidR="00B721FE" w:rsidRPr="0037766B" w:rsidRDefault="00B721FE" w:rsidP="00B721FE">
      <w:pPr>
        <w:spacing w:after="0"/>
        <w:ind w:left="709" w:hanging="425"/>
        <w:rPr>
          <w:rFonts w:ascii="Calibri" w:hAnsi="Calibri" w:cs="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61"/>
        <w:gridCol w:w="2067"/>
      </w:tblGrid>
      <w:tr w:rsidR="00070A1F" w:rsidRPr="0037766B" w14:paraId="72822F7F"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1C4BB5B1" w14:textId="77777777" w:rsidR="00070A1F" w:rsidRPr="0037766B" w:rsidRDefault="00070A1F" w:rsidP="00474079">
            <w:pPr>
              <w:spacing w:line="276" w:lineRule="auto"/>
              <w:ind w:left="644"/>
              <w:jc w:val="center"/>
              <w:rPr>
                <w:rFonts w:cs="Arial"/>
                <w:sz w:val="22"/>
                <w:szCs w:val="22"/>
              </w:rPr>
            </w:pPr>
            <w:r w:rsidRPr="0037766B">
              <w:rPr>
                <w:rFonts w:cs="Arial"/>
                <w:sz w:val="22"/>
                <w:szCs w:val="22"/>
              </w:rPr>
              <w:t>ESERCIZIO</w:t>
            </w:r>
          </w:p>
        </w:tc>
        <w:tc>
          <w:tcPr>
            <w:tcW w:w="2067" w:type="dxa"/>
            <w:tcBorders>
              <w:top w:val="single" w:sz="4" w:space="0" w:color="auto"/>
              <w:left w:val="single" w:sz="4" w:space="0" w:color="auto"/>
              <w:bottom w:val="single" w:sz="4" w:space="0" w:color="auto"/>
              <w:right w:val="single" w:sz="4" w:space="0" w:color="auto"/>
            </w:tcBorders>
            <w:vAlign w:val="center"/>
          </w:tcPr>
          <w:p w14:paraId="1F85FE86" w14:textId="77777777" w:rsidR="00070A1F" w:rsidRPr="0037766B" w:rsidRDefault="00070A1F" w:rsidP="00474079">
            <w:pPr>
              <w:keepNext/>
              <w:spacing w:line="276" w:lineRule="auto"/>
              <w:jc w:val="center"/>
              <w:outlineLvl w:val="2"/>
              <w:rPr>
                <w:rFonts w:cs="Arial"/>
                <w:sz w:val="22"/>
                <w:szCs w:val="22"/>
              </w:rPr>
            </w:pPr>
            <w:r w:rsidRPr="0037766B">
              <w:rPr>
                <w:rFonts w:cs="Arial"/>
                <w:sz w:val="22"/>
                <w:szCs w:val="22"/>
              </w:rPr>
              <w:t>PUNTI</w:t>
            </w:r>
          </w:p>
        </w:tc>
      </w:tr>
      <w:tr w:rsidR="00070A1F" w:rsidRPr="006C618B" w14:paraId="3A84A633"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07650CA8" w14:textId="77777777" w:rsidR="00070A1F" w:rsidRPr="0037766B" w:rsidRDefault="00070A1F" w:rsidP="00070A1F">
            <w:pPr>
              <w:numPr>
                <w:ilvl w:val="0"/>
                <w:numId w:val="11"/>
              </w:numPr>
              <w:spacing w:line="276" w:lineRule="auto"/>
              <w:rPr>
                <w:rFonts w:cs="Arial"/>
                <w:sz w:val="22"/>
                <w:szCs w:val="22"/>
              </w:rPr>
            </w:pPr>
            <w:r w:rsidRPr="0037766B">
              <w:rPr>
                <w:rFonts w:cs="Arial"/>
                <w:sz w:val="22"/>
                <w:szCs w:val="22"/>
              </w:rPr>
              <w:t>Nuovi esercizi commerciali</w:t>
            </w:r>
            <w:r w:rsidRPr="0037766B">
              <w:rPr>
                <w:rFonts w:cs="Arial"/>
                <w:sz w:val="22"/>
                <w:szCs w:val="22"/>
                <w:vertAlign w:val="superscript"/>
              </w:rPr>
              <w:footnoteReference w:id="3"/>
            </w:r>
            <w:r w:rsidRPr="0037766B">
              <w:rPr>
                <w:rFonts w:cs="Arial"/>
                <w:sz w:val="22"/>
                <w:szCs w:val="22"/>
              </w:rPr>
              <w:t xml:space="preserve"> (che hanno iniziato l'attiv</w:t>
            </w:r>
            <w:r w:rsidR="004512F5" w:rsidRPr="0037766B">
              <w:rPr>
                <w:rFonts w:cs="Arial"/>
                <w:sz w:val="22"/>
                <w:szCs w:val="22"/>
              </w:rPr>
              <w:t>ità successivamente al 01.01.2020</w:t>
            </w:r>
            <w:r w:rsidRPr="0037766B">
              <w:rPr>
                <w:rFonts w:cs="Arial"/>
                <w:sz w:val="22"/>
                <w:szCs w:val="22"/>
              </w:rPr>
              <w:t xml:space="preserve"> ed entro la data di presentazione della domanda) </w:t>
            </w:r>
          </w:p>
        </w:tc>
        <w:tc>
          <w:tcPr>
            <w:tcW w:w="2067" w:type="dxa"/>
            <w:tcBorders>
              <w:top w:val="single" w:sz="4" w:space="0" w:color="auto"/>
              <w:left w:val="single" w:sz="4" w:space="0" w:color="auto"/>
              <w:bottom w:val="single" w:sz="4" w:space="0" w:color="auto"/>
              <w:right w:val="single" w:sz="4" w:space="0" w:color="auto"/>
            </w:tcBorders>
            <w:vAlign w:val="center"/>
          </w:tcPr>
          <w:p w14:paraId="4AA343B3" w14:textId="77777777" w:rsidR="00070A1F" w:rsidRPr="00CA7F9D" w:rsidRDefault="00070A1F" w:rsidP="00474079">
            <w:pPr>
              <w:keepNext/>
              <w:spacing w:line="276" w:lineRule="auto"/>
              <w:jc w:val="center"/>
              <w:outlineLvl w:val="2"/>
              <w:rPr>
                <w:rFonts w:cs="Arial"/>
                <w:sz w:val="22"/>
                <w:szCs w:val="22"/>
              </w:rPr>
            </w:pPr>
          </w:p>
          <w:p w14:paraId="74690C7B" w14:textId="77777777" w:rsidR="00070A1F" w:rsidRPr="00CA7F9D" w:rsidRDefault="00070A1F" w:rsidP="00474079">
            <w:pPr>
              <w:keepNext/>
              <w:spacing w:line="276" w:lineRule="auto"/>
              <w:jc w:val="center"/>
              <w:outlineLvl w:val="2"/>
              <w:rPr>
                <w:rFonts w:cs="Arial"/>
                <w:sz w:val="22"/>
                <w:szCs w:val="22"/>
              </w:rPr>
            </w:pPr>
            <w:r w:rsidRPr="00CA7F9D">
              <w:rPr>
                <w:rFonts w:cs="Arial"/>
                <w:sz w:val="22"/>
                <w:szCs w:val="22"/>
              </w:rPr>
              <w:t>20</w:t>
            </w:r>
          </w:p>
          <w:p w14:paraId="7D10BE72" w14:textId="77777777" w:rsidR="00070A1F" w:rsidRPr="00CA7F9D" w:rsidRDefault="00070A1F" w:rsidP="00474079">
            <w:pPr>
              <w:keepNext/>
              <w:spacing w:line="276" w:lineRule="auto"/>
              <w:jc w:val="center"/>
              <w:outlineLvl w:val="2"/>
              <w:rPr>
                <w:rFonts w:cs="Arial"/>
                <w:sz w:val="22"/>
                <w:szCs w:val="22"/>
              </w:rPr>
            </w:pPr>
          </w:p>
          <w:p w14:paraId="06670DAF" w14:textId="77777777" w:rsidR="00070A1F" w:rsidRPr="00CA7F9D" w:rsidRDefault="00070A1F" w:rsidP="00474079">
            <w:pPr>
              <w:keepNext/>
              <w:spacing w:line="276" w:lineRule="auto"/>
              <w:jc w:val="center"/>
              <w:outlineLvl w:val="2"/>
              <w:rPr>
                <w:rFonts w:cs="Arial"/>
                <w:sz w:val="22"/>
                <w:szCs w:val="22"/>
              </w:rPr>
            </w:pPr>
            <w:r w:rsidRPr="00CA7F9D">
              <w:rPr>
                <w:rFonts w:cs="Arial"/>
                <w:sz w:val="22"/>
                <w:szCs w:val="22"/>
              </w:rPr>
              <w:t xml:space="preserve"> </w:t>
            </w:r>
          </w:p>
        </w:tc>
      </w:tr>
      <w:tr w:rsidR="00070A1F" w:rsidRPr="00400EF0" w14:paraId="38862C84" w14:textId="77777777" w:rsidTr="00070A1F">
        <w:trPr>
          <w:trHeight w:val="5846"/>
          <w:jc w:val="center"/>
        </w:trPr>
        <w:tc>
          <w:tcPr>
            <w:tcW w:w="7561" w:type="dxa"/>
            <w:tcBorders>
              <w:top w:val="single" w:sz="4" w:space="0" w:color="auto"/>
              <w:left w:val="single" w:sz="4" w:space="0" w:color="auto"/>
              <w:bottom w:val="single" w:sz="4" w:space="0" w:color="auto"/>
              <w:right w:val="single" w:sz="4" w:space="0" w:color="auto"/>
            </w:tcBorders>
            <w:vAlign w:val="center"/>
          </w:tcPr>
          <w:p w14:paraId="0DE8D224" w14:textId="77777777" w:rsidR="00070A1F" w:rsidRPr="00E7759E" w:rsidRDefault="00070A1F" w:rsidP="00070A1F">
            <w:pPr>
              <w:numPr>
                <w:ilvl w:val="0"/>
                <w:numId w:val="11"/>
              </w:numPr>
              <w:spacing w:line="276" w:lineRule="auto"/>
              <w:rPr>
                <w:rFonts w:cs="Arial"/>
                <w:sz w:val="22"/>
                <w:szCs w:val="22"/>
              </w:rPr>
            </w:pPr>
            <w:r w:rsidRPr="00E7759E">
              <w:rPr>
                <w:rFonts w:cs="Arial"/>
                <w:sz w:val="22"/>
                <w:szCs w:val="22"/>
              </w:rPr>
              <w:t>Esercizi commerciali i cui titolari abbiano un’età</w:t>
            </w:r>
            <w:r w:rsidR="000D3B17">
              <w:rPr>
                <w:rFonts w:cs="Arial"/>
                <w:sz w:val="22"/>
                <w:szCs w:val="22"/>
              </w:rPr>
              <w:t xml:space="preserve"> compresa tra i 18 ed i 35 </w:t>
            </w:r>
            <w:proofErr w:type="gramStart"/>
            <w:r w:rsidR="000D3B17">
              <w:rPr>
                <w:rFonts w:cs="Arial"/>
                <w:sz w:val="22"/>
                <w:szCs w:val="22"/>
              </w:rPr>
              <w:t xml:space="preserve">anni </w:t>
            </w:r>
            <w:r w:rsidRPr="00E7759E">
              <w:rPr>
                <w:rFonts w:cs="Arial"/>
                <w:sz w:val="22"/>
                <w:szCs w:val="22"/>
              </w:rPr>
              <w:t xml:space="preserve"> </w:t>
            </w:r>
            <w:r w:rsidR="000D3B17">
              <w:rPr>
                <w:rFonts w:cs="Arial"/>
                <w:sz w:val="22"/>
                <w:szCs w:val="22"/>
              </w:rPr>
              <w:t>(</w:t>
            </w:r>
            <w:proofErr w:type="gramEnd"/>
            <w:r w:rsidR="000D3B17">
              <w:rPr>
                <w:rFonts w:cs="Arial"/>
                <w:sz w:val="22"/>
                <w:szCs w:val="22"/>
              </w:rPr>
              <w:t>si intende 36 non compiuti)</w:t>
            </w:r>
          </w:p>
          <w:p w14:paraId="37D259DD" w14:textId="77777777" w:rsidR="00070A1F" w:rsidRPr="005779DE" w:rsidRDefault="00070A1F" w:rsidP="00474079">
            <w:pPr>
              <w:keepNext/>
              <w:keepLines/>
              <w:widowControl w:val="0"/>
              <w:spacing w:before="240" w:line="276" w:lineRule="auto"/>
              <w:ind w:left="634"/>
              <w:outlineLvl w:val="1"/>
              <w:rPr>
                <w:rFonts w:cs="Arial"/>
                <w:sz w:val="22"/>
                <w:szCs w:val="22"/>
              </w:rPr>
            </w:pPr>
            <w:r>
              <w:rPr>
                <w:rFonts w:cs="Arial"/>
                <w:sz w:val="22"/>
                <w:szCs w:val="22"/>
              </w:rPr>
              <w:t xml:space="preserve">Il </w:t>
            </w:r>
            <w:r w:rsidRPr="005779DE">
              <w:rPr>
                <w:rFonts w:cs="Arial"/>
                <w:sz w:val="22"/>
                <w:szCs w:val="22"/>
              </w:rPr>
              <w:t>punteggio viene assegnato nel modo seguente:</w:t>
            </w:r>
          </w:p>
          <w:p w14:paraId="1BCE4243" w14:textId="77777777" w:rsidR="00070A1F" w:rsidRPr="005779DE" w:rsidRDefault="00070A1F" w:rsidP="00474079">
            <w:pPr>
              <w:numPr>
                <w:ilvl w:val="0"/>
                <w:numId w:val="16"/>
              </w:numPr>
              <w:spacing w:line="276" w:lineRule="auto"/>
              <w:rPr>
                <w:rFonts w:cs="Arial"/>
                <w:sz w:val="22"/>
                <w:szCs w:val="22"/>
              </w:rPr>
            </w:pPr>
            <w:r w:rsidRPr="005779DE">
              <w:rPr>
                <w:rFonts w:cs="Arial"/>
                <w:sz w:val="22"/>
                <w:szCs w:val="22"/>
              </w:rPr>
              <w:t xml:space="preserve">società in nome collettivo e le società semplice, in questo caso i titolari sono tutti i soci. Il requisito deve essere posseduto da almeno uno dei soci. </w:t>
            </w:r>
          </w:p>
          <w:p w14:paraId="52D0C90C" w14:textId="77777777" w:rsidR="00070A1F" w:rsidRPr="005779DE" w:rsidRDefault="00070A1F" w:rsidP="00070A1F">
            <w:pPr>
              <w:numPr>
                <w:ilvl w:val="0"/>
                <w:numId w:val="12"/>
              </w:numPr>
              <w:spacing w:line="276" w:lineRule="auto"/>
              <w:rPr>
                <w:rFonts w:cs="Arial"/>
                <w:sz w:val="22"/>
                <w:szCs w:val="22"/>
              </w:rPr>
            </w:pPr>
            <w:r w:rsidRPr="005779DE">
              <w:rPr>
                <w:rFonts w:cs="Arial"/>
                <w:sz w:val="22"/>
                <w:szCs w:val="22"/>
              </w:rPr>
              <w:t>società in accomandita semplice; titolare è il socio accomandatario. Il requisito deve essere posseduto da almeno un socio accomandatario.</w:t>
            </w:r>
          </w:p>
          <w:p w14:paraId="2EBDC0DB" w14:textId="77777777" w:rsidR="00070A1F" w:rsidRPr="005779DE" w:rsidRDefault="00070A1F" w:rsidP="00070A1F">
            <w:pPr>
              <w:numPr>
                <w:ilvl w:val="0"/>
                <w:numId w:val="12"/>
              </w:numPr>
              <w:spacing w:line="276" w:lineRule="auto"/>
              <w:rPr>
                <w:rFonts w:cs="Arial"/>
                <w:sz w:val="22"/>
                <w:szCs w:val="22"/>
              </w:rPr>
            </w:pPr>
            <w:r>
              <w:rPr>
                <w:rFonts w:cs="Arial"/>
                <w:sz w:val="22"/>
                <w:szCs w:val="22"/>
              </w:rPr>
              <w:t xml:space="preserve">società semplificata </w:t>
            </w:r>
            <w:r w:rsidRPr="005779DE">
              <w:rPr>
                <w:rFonts w:cs="Arial"/>
                <w:sz w:val="22"/>
                <w:szCs w:val="22"/>
              </w:rPr>
              <w:t xml:space="preserve">a responsabilità </w:t>
            </w:r>
            <w:r>
              <w:rPr>
                <w:rFonts w:cs="Arial"/>
                <w:sz w:val="22"/>
                <w:szCs w:val="22"/>
              </w:rPr>
              <w:t>limitata di cui al com.1</w:t>
            </w:r>
            <w:r w:rsidRPr="005779DE">
              <w:rPr>
                <w:rFonts w:cs="Arial"/>
                <w:sz w:val="22"/>
                <w:szCs w:val="22"/>
              </w:rPr>
              <w:t xml:space="preserve"> dell’articolo 3 della legge n. 27 del 24.03.2012.</w:t>
            </w:r>
            <w:r>
              <w:rPr>
                <w:rFonts w:cs="Arial"/>
                <w:sz w:val="22"/>
                <w:szCs w:val="22"/>
              </w:rPr>
              <w:t xml:space="preserve"> Il requisito deve essere posseduto da almeno uno dei soci.</w:t>
            </w:r>
            <w:r w:rsidRPr="005779DE">
              <w:rPr>
                <w:rFonts w:cs="Arial"/>
                <w:sz w:val="22"/>
                <w:szCs w:val="22"/>
              </w:rPr>
              <w:t xml:space="preserve">  </w:t>
            </w:r>
          </w:p>
          <w:p w14:paraId="409C4FD3" w14:textId="77777777" w:rsidR="00070A1F" w:rsidRPr="00E7759E" w:rsidRDefault="00070A1F" w:rsidP="00070A1F">
            <w:pPr>
              <w:numPr>
                <w:ilvl w:val="0"/>
                <w:numId w:val="12"/>
              </w:numPr>
              <w:spacing w:line="276" w:lineRule="auto"/>
              <w:rPr>
                <w:rFonts w:cs="Arial"/>
                <w:sz w:val="22"/>
                <w:szCs w:val="22"/>
              </w:rPr>
            </w:pPr>
            <w:r w:rsidRPr="005779DE">
              <w:rPr>
                <w:rFonts w:cs="Arial"/>
                <w:sz w:val="22"/>
                <w:szCs w:val="22"/>
              </w:rPr>
              <w:t>per le società a responsabilità limitata, che non rientrano tra quelle di cui al punto precedente, e le società per azioni, non esistendo la titolarità ma la rappresentanza legale, non può essere presa in considerazione l’età del rappresentante legale, e quindi, non si applica tale punteggio</w:t>
            </w:r>
            <w:r w:rsidRPr="00E7759E">
              <w:rPr>
                <w:rFonts w:cs="Arial"/>
                <w:sz w:val="22"/>
                <w:szCs w:val="22"/>
              </w:rPr>
              <w:t xml:space="preserve"> </w:t>
            </w:r>
          </w:p>
        </w:tc>
        <w:tc>
          <w:tcPr>
            <w:tcW w:w="2067" w:type="dxa"/>
            <w:tcBorders>
              <w:top w:val="single" w:sz="4" w:space="0" w:color="auto"/>
              <w:left w:val="single" w:sz="4" w:space="0" w:color="auto"/>
              <w:bottom w:val="single" w:sz="4" w:space="0" w:color="auto"/>
              <w:right w:val="single" w:sz="4" w:space="0" w:color="auto"/>
            </w:tcBorders>
            <w:vAlign w:val="center"/>
          </w:tcPr>
          <w:p w14:paraId="47AF2951" w14:textId="77777777" w:rsidR="00187FBA" w:rsidRPr="00CA7F9D" w:rsidRDefault="00187FBA" w:rsidP="00474079">
            <w:pPr>
              <w:keepNext/>
              <w:spacing w:line="276" w:lineRule="auto"/>
              <w:jc w:val="center"/>
              <w:outlineLvl w:val="2"/>
              <w:rPr>
                <w:rFonts w:cs="Arial"/>
                <w:sz w:val="22"/>
                <w:szCs w:val="22"/>
              </w:rPr>
            </w:pPr>
            <w:r w:rsidRPr="00CA7F9D">
              <w:rPr>
                <w:rFonts w:cs="Arial"/>
                <w:sz w:val="22"/>
                <w:szCs w:val="22"/>
              </w:rPr>
              <w:t>1</w:t>
            </w:r>
            <w:r w:rsidR="0037766B" w:rsidRPr="00CA7F9D">
              <w:rPr>
                <w:rFonts w:cs="Arial"/>
                <w:sz w:val="22"/>
                <w:szCs w:val="22"/>
              </w:rPr>
              <w:t>0</w:t>
            </w:r>
          </w:p>
          <w:p w14:paraId="25D0F633" w14:textId="77777777" w:rsidR="00070A1F" w:rsidRPr="00CA7F9D" w:rsidRDefault="00070A1F" w:rsidP="00474079">
            <w:pPr>
              <w:keepNext/>
              <w:spacing w:line="276" w:lineRule="auto"/>
              <w:jc w:val="center"/>
              <w:outlineLvl w:val="2"/>
              <w:rPr>
                <w:rFonts w:cs="Arial"/>
                <w:sz w:val="22"/>
                <w:szCs w:val="22"/>
              </w:rPr>
            </w:pPr>
          </w:p>
          <w:p w14:paraId="5C81B9F9" w14:textId="77777777" w:rsidR="00070A1F" w:rsidRPr="00CA7F9D" w:rsidRDefault="00070A1F" w:rsidP="00474079">
            <w:pPr>
              <w:keepNext/>
              <w:spacing w:line="276" w:lineRule="auto"/>
              <w:jc w:val="center"/>
              <w:outlineLvl w:val="2"/>
              <w:rPr>
                <w:rFonts w:cs="Arial"/>
                <w:sz w:val="22"/>
                <w:szCs w:val="22"/>
              </w:rPr>
            </w:pPr>
          </w:p>
          <w:p w14:paraId="77C86F2E" w14:textId="77777777" w:rsidR="00070A1F" w:rsidRPr="00CA7F9D" w:rsidRDefault="00070A1F" w:rsidP="00474079">
            <w:pPr>
              <w:keepNext/>
              <w:spacing w:line="276" w:lineRule="auto"/>
              <w:jc w:val="center"/>
              <w:outlineLvl w:val="2"/>
              <w:rPr>
                <w:rFonts w:cs="Arial"/>
                <w:sz w:val="22"/>
                <w:szCs w:val="22"/>
              </w:rPr>
            </w:pPr>
          </w:p>
          <w:p w14:paraId="5F5E1CDD" w14:textId="77777777" w:rsidR="00070A1F" w:rsidRPr="00CA7F9D" w:rsidRDefault="00070A1F" w:rsidP="00474079">
            <w:pPr>
              <w:keepNext/>
              <w:spacing w:line="276" w:lineRule="auto"/>
              <w:jc w:val="center"/>
              <w:outlineLvl w:val="2"/>
              <w:rPr>
                <w:rFonts w:cs="Arial"/>
                <w:sz w:val="22"/>
                <w:szCs w:val="22"/>
              </w:rPr>
            </w:pPr>
          </w:p>
        </w:tc>
      </w:tr>
      <w:tr w:rsidR="00070A1F" w:rsidRPr="006C618B" w14:paraId="4BFD808A"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0E66A2D1" w14:textId="77777777" w:rsidR="00070A1F" w:rsidRPr="00E7759E" w:rsidRDefault="00070A1F" w:rsidP="00070A1F">
            <w:pPr>
              <w:numPr>
                <w:ilvl w:val="0"/>
                <w:numId w:val="11"/>
              </w:numPr>
              <w:spacing w:after="0" w:line="276" w:lineRule="auto"/>
              <w:jc w:val="left"/>
              <w:rPr>
                <w:rFonts w:cs="Arial"/>
                <w:sz w:val="22"/>
                <w:szCs w:val="22"/>
              </w:rPr>
            </w:pPr>
            <w:r w:rsidRPr="00E7759E">
              <w:rPr>
                <w:rFonts w:cs="Arial"/>
                <w:sz w:val="22"/>
                <w:szCs w:val="22"/>
              </w:rPr>
              <w:t>Esercizi commerciali ubicati nei centri storici</w:t>
            </w:r>
          </w:p>
          <w:p w14:paraId="1280DDC2" w14:textId="77777777" w:rsidR="00070A1F" w:rsidRPr="00E7759E" w:rsidRDefault="00070A1F" w:rsidP="00474079">
            <w:pPr>
              <w:keepNext/>
              <w:keepLines/>
              <w:widowControl w:val="0"/>
              <w:spacing w:before="240" w:line="276" w:lineRule="auto"/>
              <w:jc w:val="center"/>
              <w:outlineLvl w:val="1"/>
              <w:rPr>
                <w:rFonts w:cs="Arial"/>
                <w:sz w:val="22"/>
                <w:szCs w:val="22"/>
              </w:rPr>
            </w:pPr>
            <w:r w:rsidRPr="00E7759E">
              <w:rPr>
                <w:rFonts w:cs="Arial"/>
                <w:sz w:val="22"/>
                <w:szCs w:val="22"/>
              </w:rPr>
              <w:t xml:space="preserve">Al fine dell’attribuzione del punteggio va allegata l’autocertificazione attestante l’ubicazione dell’esercizio commerciale nel centro storico. </w:t>
            </w:r>
          </w:p>
        </w:tc>
        <w:tc>
          <w:tcPr>
            <w:tcW w:w="2067" w:type="dxa"/>
            <w:tcBorders>
              <w:top w:val="single" w:sz="4" w:space="0" w:color="auto"/>
              <w:left w:val="single" w:sz="4" w:space="0" w:color="auto"/>
              <w:bottom w:val="single" w:sz="4" w:space="0" w:color="auto"/>
              <w:right w:val="single" w:sz="4" w:space="0" w:color="auto"/>
            </w:tcBorders>
            <w:vAlign w:val="center"/>
          </w:tcPr>
          <w:p w14:paraId="74C806EF" w14:textId="77777777" w:rsidR="00070A1F" w:rsidRPr="00CA7F9D" w:rsidRDefault="00070A1F" w:rsidP="00474079">
            <w:pPr>
              <w:keepNext/>
              <w:spacing w:line="276" w:lineRule="auto"/>
              <w:jc w:val="center"/>
              <w:outlineLvl w:val="2"/>
              <w:rPr>
                <w:rFonts w:cs="Arial"/>
                <w:dstrike/>
                <w:sz w:val="22"/>
                <w:szCs w:val="22"/>
              </w:rPr>
            </w:pPr>
          </w:p>
          <w:p w14:paraId="38BEE627" w14:textId="77777777" w:rsidR="00070A1F" w:rsidRPr="00CA7F9D" w:rsidRDefault="00070A1F" w:rsidP="00474079">
            <w:pPr>
              <w:keepNext/>
              <w:spacing w:line="276" w:lineRule="auto"/>
              <w:jc w:val="center"/>
              <w:outlineLvl w:val="2"/>
              <w:rPr>
                <w:rFonts w:cs="Arial"/>
                <w:sz w:val="22"/>
                <w:szCs w:val="22"/>
              </w:rPr>
            </w:pPr>
            <w:r w:rsidRPr="00CA7F9D">
              <w:rPr>
                <w:rFonts w:cs="Arial"/>
                <w:sz w:val="22"/>
                <w:szCs w:val="22"/>
              </w:rPr>
              <w:t>5</w:t>
            </w:r>
          </w:p>
          <w:p w14:paraId="0E902C3B" w14:textId="77777777" w:rsidR="00187FBA" w:rsidRPr="00CA7F9D" w:rsidRDefault="00187FBA" w:rsidP="00474079">
            <w:pPr>
              <w:keepNext/>
              <w:spacing w:line="276" w:lineRule="auto"/>
              <w:jc w:val="center"/>
              <w:outlineLvl w:val="2"/>
              <w:rPr>
                <w:rFonts w:cs="Arial"/>
                <w:sz w:val="22"/>
                <w:szCs w:val="22"/>
              </w:rPr>
            </w:pPr>
          </w:p>
        </w:tc>
      </w:tr>
      <w:tr w:rsidR="00070A1F" w:rsidRPr="006C618B" w14:paraId="378EBFAA"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5739154F" w14:textId="77777777" w:rsidR="00070A1F" w:rsidRPr="0037766B" w:rsidRDefault="00070A1F" w:rsidP="00070A1F">
            <w:pPr>
              <w:numPr>
                <w:ilvl w:val="0"/>
                <w:numId w:val="11"/>
              </w:numPr>
              <w:spacing w:line="276" w:lineRule="auto"/>
              <w:ind w:left="651"/>
              <w:rPr>
                <w:rFonts w:cs="Arial"/>
                <w:sz w:val="22"/>
                <w:szCs w:val="22"/>
              </w:rPr>
            </w:pPr>
            <w:r w:rsidRPr="0037766B">
              <w:rPr>
                <w:rFonts w:cs="Arial"/>
                <w:sz w:val="22"/>
                <w:szCs w:val="22"/>
              </w:rPr>
              <w:lastRenderedPageBreak/>
              <w:t>Esercizi commerciali nei quali sono stati eseguiti lavori e acquisti, regolarmente fatturati, nella misura pari o superiore al 70% dell’investimento preventivato, alla data di presentazione della domanda</w:t>
            </w:r>
          </w:p>
        </w:tc>
        <w:tc>
          <w:tcPr>
            <w:tcW w:w="2067" w:type="dxa"/>
            <w:tcBorders>
              <w:top w:val="single" w:sz="4" w:space="0" w:color="auto"/>
              <w:left w:val="single" w:sz="4" w:space="0" w:color="auto"/>
              <w:bottom w:val="single" w:sz="4" w:space="0" w:color="auto"/>
              <w:right w:val="single" w:sz="4" w:space="0" w:color="auto"/>
            </w:tcBorders>
            <w:vAlign w:val="center"/>
          </w:tcPr>
          <w:p w14:paraId="43F3561C" w14:textId="77777777" w:rsidR="00070A1F" w:rsidRPr="00CA7F9D" w:rsidRDefault="00070A1F" w:rsidP="00474079">
            <w:pPr>
              <w:keepNext/>
              <w:spacing w:line="276" w:lineRule="auto"/>
              <w:jc w:val="center"/>
              <w:outlineLvl w:val="2"/>
              <w:rPr>
                <w:rFonts w:cs="Arial"/>
                <w:dstrike/>
                <w:sz w:val="22"/>
                <w:szCs w:val="22"/>
              </w:rPr>
            </w:pPr>
          </w:p>
          <w:p w14:paraId="693B44EA" w14:textId="77777777" w:rsidR="00070A1F" w:rsidRPr="00CA7F9D" w:rsidRDefault="0037766B" w:rsidP="00474079">
            <w:pPr>
              <w:keepNext/>
              <w:spacing w:line="276" w:lineRule="auto"/>
              <w:jc w:val="center"/>
              <w:outlineLvl w:val="2"/>
              <w:rPr>
                <w:rFonts w:cs="Arial"/>
                <w:sz w:val="22"/>
                <w:szCs w:val="22"/>
              </w:rPr>
            </w:pPr>
            <w:r w:rsidRPr="00CA7F9D">
              <w:rPr>
                <w:rFonts w:cs="Arial"/>
                <w:sz w:val="22"/>
                <w:szCs w:val="22"/>
              </w:rPr>
              <w:t>5</w:t>
            </w:r>
          </w:p>
          <w:p w14:paraId="21CFAF8F" w14:textId="77777777" w:rsidR="00187FBA" w:rsidRPr="00CA7F9D" w:rsidRDefault="00187FBA" w:rsidP="00474079">
            <w:pPr>
              <w:keepNext/>
              <w:spacing w:line="276" w:lineRule="auto"/>
              <w:jc w:val="center"/>
              <w:outlineLvl w:val="2"/>
              <w:rPr>
                <w:rFonts w:cs="Arial"/>
                <w:sz w:val="22"/>
                <w:szCs w:val="22"/>
              </w:rPr>
            </w:pPr>
          </w:p>
        </w:tc>
      </w:tr>
      <w:tr w:rsidR="00070A1F" w:rsidRPr="006C618B" w14:paraId="1FA2C72F"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7A5BB7DE" w14:textId="77777777" w:rsidR="00070A1F" w:rsidRPr="0037766B" w:rsidRDefault="00070A1F" w:rsidP="00070A1F">
            <w:pPr>
              <w:numPr>
                <w:ilvl w:val="0"/>
                <w:numId w:val="11"/>
              </w:numPr>
              <w:spacing w:after="0" w:line="276" w:lineRule="auto"/>
              <w:jc w:val="left"/>
              <w:rPr>
                <w:rFonts w:cs="Arial"/>
                <w:sz w:val="22"/>
                <w:szCs w:val="22"/>
              </w:rPr>
            </w:pPr>
            <w:r w:rsidRPr="0037766B">
              <w:rPr>
                <w:rFonts w:cs="Arial"/>
                <w:sz w:val="22"/>
                <w:szCs w:val="22"/>
              </w:rPr>
              <w:t xml:space="preserve">Esercizi commerciali nei quali sono stati completati i lavori e gli acquisti, regolarmente fatturati al 100% </w:t>
            </w:r>
          </w:p>
          <w:p w14:paraId="2BA9BB0F" w14:textId="77777777" w:rsidR="00070A1F" w:rsidRPr="0037766B" w:rsidRDefault="00070A1F" w:rsidP="00474079">
            <w:pPr>
              <w:keepNext/>
              <w:keepLines/>
              <w:widowControl w:val="0"/>
              <w:spacing w:before="240" w:line="276" w:lineRule="auto"/>
              <w:jc w:val="center"/>
              <w:outlineLvl w:val="1"/>
              <w:rPr>
                <w:rFonts w:cs="Arial"/>
                <w:sz w:val="22"/>
                <w:szCs w:val="22"/>
              </w:rPr>
            </w:pPr>
          </w:p>
        </w:tc>
        <w:tc>
          <w:tcPr>
            <w:tcW w:w="2067" w:type="dxa"/>
            <w:tcBorders>
              <w:top w:val="single" w:sz="4" w:space="0" w:color="auto"/>
              <w:left w:val="single" w:sz="4" w:space="0" w:color="auto"/>
              <w:bottom w:val="single" w:sz="4" w:space="0" w:color="auto"/>
              <w:right w:val="single" w:sz="4" w:space="0" w:color="auto"/>
            </w:tcBorders>
            <w:vAlign w:val="center"/>
          </w:tcPr>
          <w:p w14:paraId="2979E838" w14:textId="77777777" w:rsidR="00070A1F" w:rsidRPr="00CA7F9D" w:rsidRDefault="00070A1F" w:rsidP="00474079">
            <w:pPr>
              <w:keepNext/>
              <w:spacing w:line="276" w:lineRule="auto"/>
              <w:jc w:val="center"/>
              <w:outlineLvl w:val="2"/>
              <w:rPr>
                <w:rFonts w:cs="Arial"/>
                <w:sz w:val="22"/>
                <w:szCs w:val="22"/>
              </w:rPr>
            </w:pPr>
          </w:p>
          <w:p w14:paraId="44CE87E8" w14:textId="77777777" w:rsidR="00070A1F" w:rsidRPr="00CA7F9D" w:rsidRDefault="0037766B" w:rsidP="00474079">
            <w:pPr>
              <w:keepNext/>
              <w:spacing w:line="276" w:lineRule="auto"/>
              <w:jc w:val="center"/>
              <w:outlineLvl w:val="2"/>
              <w:rPr>
                <w:rFonts w:cs="Arial"/>
                <w:sz w:val="22"/>
                <w:szCs w:val="22"/>
              </w:rPr>
            </w:pPr>
            <w:r w:rsidRPr="00CA7F9D">
              <w:rPr>
                <w:rFonts w:cs="Arial"/>
                <w:sz w:val="22"/>
                <w:szCs w:val="22"/>
              </w:rPr>
              <w:t>1</w:t>
            </w:r>
            <w:r w:rsidR="004512F5" w:rsidRPr="00CA7F9D">
              <w:rPr>
                <w:rFonts w:cs="Arial"/>
                <w:sz w:val="22"/>
                <w:szCs w:val="22"/>
              </w:rPr>
              <w:t>0</w:t>
            </w:r>
          </w:p>
          <w:p w14:paraId="4240A7C6" w14:textId="77777777" w:rsidR="00187FBA" w:rsidRPr="00CA7F9D" w:rsidRDefault="00187FBA" w:rsidP="00474079">
            <w:pPr>
              <w:keepNext/>
              <w:spacing w:line="276" w:lineRule="auto"/>
              <w:jc w:val="center"/>
              <w:outlineLvl w:val="2"/>
              <w:rPr>
                <w:rFonts w:cs="Arial"/>
                <w:sz w:val="22"/>
                <w:szCs w:val="22"/>
              </w:rPr>
            </w:pPr>
          </w:p>
          <w:p w14:paraId="45711E43" w14:textId="77777777" w:rsidR="00070A1F" w:rsidRPr="00CA7F9D" w:rsidRDefault="00070A1F" w:rsidP="00474079">
            <w:pPr>
              <w:keepNext/>
              <w:spacing w:line="276" w:lineRule="auto"/>
              <w:jc w:val="center"/>
              <w:outlineLvl w:val="2"/>
              <w:rPr>
                <w:rFonts w:cs="Arial"/>
                <w:sz w:val="22"/>
                <w:szCs w:val="22"/>
              </w:rPr>
            </w:pPr>
          </w:p>
        </w:tc>
      </w:tr>
      <w:tr w:rsidR="00070A1F" w:rsidRPr="004512F5" w14:paraId="1732397F"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42C01D8E" w14:textId="77777777" w:rsidR="00070A1F" w:rsidRPr="0037766B" w:rsidRDefault="00070A1F" w:rsidP="00070A1F">
            <w:pPr>
              <w:numPr>
                <w:ilvl w:val="0"/>
                <w:numId w:val="11"/>
              </w:numPr>
              <w:spacing w:line="276" w:lineRule="auto"/>
              <w:rPr>
                <w:rFonts w:cs="Arial"/>
                <w:sz w:val="22"/>
                <w:szCs w:val="22"/>
              </w:rPr>
            </w:pPr>
            <w:r w:rsidRPr="0037766B">
              <w:rPr>
                <w:rFonts w:cs="Arial"/>
                <w:sz w:val="22"/>
                <w:szCs w:val="22"/>
              </w:rPr>
              <w:t xml:space="preserve"> Esercizi commerciali che</w:t>
            </w:r>
            <w:r w:rsidR="004512F5" w:rsidRPr="0037766B">
              <w:rPr>
                <w:rFonts w:cs="Arial"/>
                <w:sz w:val="22"/>
                <w:szCs w:val="22"/>
              </w:rPr>
              <w:t xml:space="preserve"> negli ultimi tre anni </w:t>
            </w:r>
            <w:r w:rsidRPr="0037766B">
              <w:rPr>
                <w:rFonts w:cs="Arial"/>
                <w:sz w:val="22"/>
                <w:szCs w:val="22"/>
              </w:rPr>
              <w:t xml:space="preserve"> non hanno</w:t>
            </w:r>
            <w:r w:rsidR="004512F5" w:rsidRPr="0037766B">
              <w:rPr>
                <w:rFonts w:cs="Arial"/>
                <w:sz w:val="22"/>
                <w:szCs w:val="22"/>
              </w:rPr>
              <w:t xml:space="preserve"> </w:t>
            </w:r>
            <w:r w:rsidRPr="0037766B">
              <w:rPr>
                <w:rFonts w:cs="Arial"/>
                <w:sz w:val="22"/>
                <w:szCs w:val="22"/>
              </w:rPr>
              <w:t xml:space="preserve">percepito contributi pubblici relativi a leggi comunitarie, nazionali e regionali (es. c/interesse) concernenti la medesima unità locale </w:t>
            </w:r>
          </w:p>
        </w:tc>
        <w:tc>
          <w:tcPr>
            <w:tcW w:w="2067" w:type="dxa"/>
            <w:tcBorders>
              <w:top w:val="single" w:sz="4" w:space="0" w:color="auto"/>
              <w:left w:val="single" w:sz="4" w:space="0" w:color="auto"/>
              <w:bottom w:val="single" w:sz="4" w:space="0" w:color="auto"/>
              <w:right w:val="single" w:sz="4" w:space="0" w:color="auto"/>
            </w:tcBorders>
            <w:vAlign w:val="center"/>
          </w:tcPr>
          <w:p w14:paraId="5F3AB55D" w14:textId="77777777" w:rsidR="00070A1F" w:rsidRPr="00CA7F9D" w:rsidRDefault="00070A1F" w:rsidP="00474079">
            <w:pPr>
              <w:keepNext/>
              <w:spacing w:line="276" w:lineRule="auto"/>
              <w:jc w:val="center"/>
              <w:outlineLvl w:val="2"/>
              <w:rPr>
                <w:rFonts w:cs="Arial"/>
                <w:color w:val="FF0000"/>
                <w:sz w:val="22"/>
                <w:szCs w:val="22"/>
              </w:rPr>
            </w:pPr>
          </w:p>
          <w:p w14:paraId="6A4C9663" w14:textId="77777777" w:rsidR="00070A1F" w:rsidRPr="00CA7F9D" w:rsidRDefault="004512F5" w:rsidP="00474079">
            <w:pPr>
              <w:keepNext/>
              <w:spacing w:line="276" w:lineRule="auto"/>
              <w:jc w:val="center"/>
              <w:outlineLvl w:val="2"/>
              <w:rPr>
                <w:rFonts w:cs="Arial"/>
                <w:sz w:val="22"/>
                <w:szCs w:val="22"/>
              </w:rPr>
            </w:pPr>
            <w:r w:rsidRPr="00CA7F9D">
              <w:rPr>
                <w:rFonts w:cs="Arial"/>
                <w:sz w:val="22"/>
                <w:szCs w:val="22"/>
              </w:rPr>
              <w:t>10</w:t>
            </w:r>
          </w:p>
        </w:tc>
      </w:tr>
      <w:tr w:rsidR="004512F5" w:rsidRPr="006C618B" w14:paraId="3B7FB363"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7CD47554" w14:textId="77777777" w:rsidR="004512F5" w:rsidRPr="0037766B" w:rsidRDefault="004512F5" w:rsidP="00070A1F">
            <w:pPr>
              <w:numPr>
                <w:ilvl w:val="0"/>
                <w:numId w:val="11"/>
              </w:numPr>
              <w:spacing w:line="276" w:lineRule="auto"/>
              <w:rPr>
                <w:rFonts w:cs="Arial"/>
                <w:sz w:val="22"/>
                <w:szCs w:val="22"/>
              </w:rPr>
            </w:pPr>
            <w:r w:rsidRPr="0037766B">
              <w:rPr>
                <w:rFonts w:cs="Arial"/>
                <w:sz w:val="22"/>
                <w:szCs w:val="22"/>
              </w:rPr>
              <w:t>Esercizi commerciali che non hanno mai percepito contributi pubblici relativi a leggi comunitarie, nazionali e regionali (es. c/interesse) concernenti la medesima unità locale</w:t>
            </w:r>
          </w:p>
        </w:tc>
        <w:tc>
          <w:tcPr>
            <w:tcW w:w="2067" w:type="dxa"/>
            <w:tcBorders>
              <w:top w:val="single" w:sz="4" w:space="0" w:color="auto"/>
              <w:left w:val="single" w:sz="4" w:space="0" w:color="auto"/>
              <w:bottom w:val="single" w:sz="4" w:space="0" w:color="auto"/>
              <w:right w:val="single" w:sz="4" w:space="0" w:color="auto"/>
            </w:tcBorders>
            <w:vAlign w:val="center"/>
          </w:tcPr>
          <w:p w14:paraId="7DA6208E" w14:textId="77777777" w:rsidR="004512F5" w:rsidRPr="00CA7F9D" w:rsidRDefault="004512F5" w:rsidP="00474079">
            <w:pPr>
              <w:keepNext/>
              <w:spacing w:line="276" w:lineRule="auto"/>
              <w:jc w:val="center"/>
              <w:outlineLvl w:val="2"/>
              <w:rPr>
                <w:rFonts w:cs="Arial"/>
                <w:color w:val="000000" w:themeColor="text1"/>
                <w:sz w:val="22"/>
                <w:szCs w:val="22"/>
              </w:rPr>
            </w:pPr>
          </w:p>
          <w:p w14:paraId="693BF054" w14:textId="77777777" w:rsidR="00187FBA" w:rsidRPr="00CA7F9D" w:rsidRDefault="00187FBA" w:rsidP="0037766B">
            <w:pPr>
              <w:keepNext/>
              <w:spacing w:line="276" w:lineRule="auto"/>
              <w:jc w:val="center"/>
              <w:outlineLvl w:val="2"/>
              <w:rPr>
                <w:rFonts w:cs="Arial"/>
                <w:color w:val="FF0000"/>
                <w:sz w:val="22"/>
                <w:szCs w:val="22"/>
              </w:rPr>
            </w:pPr>
            <w:r w:rsidRPr="00CA7F9D">
              <w:rPr>
                <w:rFonts w:cs="Arial"/>
                <w:color w:val="000000" w:themeColor="text1"/>
                <w:sz w:val="22"/>
                <w:szCs w:val="22"/>
              </w:rPr>
              <w:t>20</w:t>
            </w:r>
          </w:p>
        </w:tc>
      </w:tr>
      <w:tr w:rsidR="00070A1F" w:rsidRPr="006C618B" w14:paraId="618085B7"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2D11B3E2" w14:textId="77777777" w:rsidR="00070A1F" w:rsidRPr="0037766B" w:rsidRDefault="00070A1F" w:rsidP="00070A1F">
            <w:pPr>
              <w:numPr>
                <w:ilvl w:val="0"/>
                <w:numId w:val="11"/>
              </w:numPr>
              <w:spacing w:line="276" w:lineRule="auto"/>
              <w:rPr>
                <w:rFonts w:cs="Arial"/>
                <w:sz w:val="22"/>
                <w:szCs w:val="22"/>
              </w:rPr>
            </w:pPr>
            <w:r w:rsidRPr="0037766B">
              <w:rPr>
                <w:rFonts w:cs="Arial"/>
                <w:sz w:val="22"/>
                <w:szCs w:val="22"/>
              </w:rPr>
              <w:t xml:space="preserve"> Esercizi commerciali nei quali il titolare (se ditta individuale) o legale rappresentante (se società) è donna</w:t>
            </w:r>
          </w:p>
        </w:tc>
        <w:tc>
          <w:tcPr>
            <w:tcW w:w="2067" w:type="dxa"/>
            <w:tcBorders>
              <w:top w:val="single" w:sz="4" w:space="0" w:color="auto"/>
              <w:left w:val="single" w:sz="4" w:space="0" w:color="auto"/>
              <w:bottom w:val="single" w:sz="4" w:space="0" w:color="auto"/>
              <w:right w:val="single" w:sz="4" w:space="0" w:color="auto"/>
            </w:tcBorders>
            <w:vAlign w:val="center"/>
          </w:tcPr>
          <w:p w14:paraId="1B2EB38E" w14:textId="77777777" w:rsidR="00070A1F" w:rsidRPr="00CA7F9D" w:rsidRDefault="00070A1F" w:rsidP="00474079">
            <w:pPr>
              <w:keepNext/>
              <w:spacing w:line="276" w:lineRule="auto"/>
              <w:jc w:val="center"/>
              <w:outlineLvl w:val="2"/>
              <w:rPr>
                <w:rFonts w:cs="Arial"/>
                <w:sz w:val="22"/>
                <w:szCs w:val="22"/>
              </w:rPr>
            </w:pPr>
          </w:p>
          <w:p w14:paraId="69AB08E1" w14:textId="77777777" w:rsidR="00070A1F" w:rsidRPr="00CA7F9D" w:rsidRDefault="0037766B" w:rsidP="0037766B">
            <w:pPr>
              <w:keepNext/>
              <w:spacing w:line="276" w:lineRule="auto"/>
              <w:jc w:val="center"/>
              <w:outlineLvl w:val="2"/>
              <w:rPr>
                <w:rFonts w:cs="Arial"/>
                <w:sz w:val="22"/>
                <w:szCs w:val="22"/>
              </w:rPr>
            </w:pPr>
            <w:r w:rsidRPr="00CA7F9D">
              <w:rPr>
                <w:rFonts w:cs="Arial"/>
                <w:sz w:val="22"/>
                <w:szCs w:val="22"/>
              </w:rPr>
              <w:t>8</w:t>
            </w:r>
          </w:p>
        </w:tc>
      </w:tr>
      <w:tr w:rsidR="00070A1F" w:rsidRPr="009E58FD" w14:paraId="01E389DE" w14:textId="77777777" w:rsidTr="00070A1F">
        <w:trPr>
          <w:trHeight w:val="839"/>
          <w:jc w:val="center"/>
        </w:trPr>
        <w:tc>
          <w:tcPr>
            <w:tcW w:w="7561" w:type="dxa"/>
            <w:tcBorders>
              <w:top w:val="single" w:sz="4" w:space="0" w:color="auto"/>
              <w:left w:val="single" w:sz="4" w:space="0" w:color="auto"/>
              <w:bottom w:val="single" w:sz="4" w:space="0" w:color="auto"/>
              <w:right w:val="single" w:sz="4" w:space="0" w:color="auto"/>
            </w:tcBorders>
            <w:vAlign w:val="center"/>
          </w:tcPr>
          <w:p w14:paraId="1A969F7D" w14:textId="77777777" w:rsidR="00070A1F" w:rsidRDefault="00070A1F" w:rsidP="00474079">
            <w:pPr>
              <w:spacing w:line="276" w:lineRule="auto"/>
              <w:rPr>
                <w:rFonts w:cs="Arial"/>
                <w:sz w:val="22"/>
                <w:szCs w:val="22"/>
              </w:rPr>
            </w:pPr>
          </w:p>
          <w:p w14:paraId="1F71485E" w14:textId="77777777" w:rsidR="00070A1F" w:rsidRDefault="00070A1F" w:rsidP="00070A1F">
            <w:pPr>
              <w:numPr>
                <w:ilvl w:val="0"/>
                <w:numId w:val="11"/>
              </w:numPr>
              <w:spacing w:line="276" w:lineRule="auto"/>
              <w:rPr>
                <w:rFonts w:cs="Arial"/>
                <w:sz w:val="22"/>
                <w:szCs w:val="22"/>
              </w:rPr>
            </w:pPr>
            <w:r w:rsidRPr="009E58FD">
              <w:rPr>
                <w:rFonts w:cs="Arial"/>
                <w:sz w:val="22"/>
                <w:szCs w:val="22"/>
              </w:rPr>
              <w:t xml:space="preserve">Attività sospese causa </w:t>
            </w:r>
            <w:proofErr w:type="spellStart"/>
            <w:r w:rsidRPr="009E58FD">
              <w:rPr>
                <w:rFonts w:cs="Arial"/>
                <w:sz w:val="22"/>
                <w:szCs w:val="22"/>
              </w:rPr>
              <w:t>covid</w:t>
            </w:r>
            <w:proofErr w:type="spellEnd"/>
            <w:r w:rsidRPr="009E58FD">
              <w:rPr>
                <w:rFonts w:cs="Arial"/>
                <w:sz w:val="22"/>
                <w:szCs w:val="22"/>
              </w:rPr>
              <w:t xml:space="preserve"> 19</w:t>
            </w:r>
            <w:r>
              <w:rPr>
                <w:rFonts w:cs="Arial"/>
                <w:sz w:val="22"/>
                <w:szCs w:val="22"/>
              </w:rPr>
              <w:t xml:space="preserve"> </w:t>
            </w:r>
            <w:r w:rsidR="004431A5">
              <w:rPr>
                <w:rFonts w:cs="Arial"/>
                <w:sz w:val="22"/>
                <w:szCs w:val="22"/>
              </w:rPr>
              <w:t>da settembre 2020 al momento della presentazione della domanda per almeno due mesi anche non consecutivi</w:t>
            </w:r>
          </w:p>
          <w:p w14:paraId="57F1FC56" w14:textId="77777777" w:rsidR="00070A1F" w:rsidRPr="009E58FD" w:rsidRDefault="00070A1F" w:rsidP="00474079">
            <w:pPr>
              <w:spacing w:line="276" w:lineRule="auto"/>
              <w:ind w:left="284" w:firstLine="353"/>
              <w:rPr>
                <w:rFonts w:cs="Arial"/>
                <w:sz w:val="22"/>
                <w:szCs w:val="22"/>
              </w:rPr>
            </w:pPr>
          </w:p>
        </w:tc>
        <w:tc>
          <w:tcPr>
            <w:tcW w:w="2067" w:type="dxa"/>
            <w:tcBorders>
              <w:top w:val="single" w:sz="4" w:space="0" w:color="auto"/>
              <w:left w:val="single" w:sz="4" w:space="0" w:color="auto"/>
              <w:bottom w:val="single" w:sz="4" w:space="0" w:color="auto"/>
              <w:right w:val="single" w:sz="4" w:space="0" w:color="auto"/>
            </w:tcBorders>
            <w:vAlign w:val="center"/>
          </w:tcPr>
          <w:p w14:paraId="796A664D" w14:textId="77777777" w:rsidR="00070A1F" w:rsidRPr="00CA7F9D" w:rsidRDefault="00070A1F" w:rsidP="00474079">
            <w:pPr>
              <w:keepNext/>
              <w:spacing w:line="276" w:lineRule="auto"/>
              <w:jc w:val="center"/>
              <w:outlineLvl w:val="2"/>
              <w:rPr>
                <w:rFonts w:cs="Arial"/>
                <w:sz w:val="22"/>
                <w:szCs w:val="22"/>
                <w:highlight w:val="yellow"/>
              </w:rPr>
            </w:pPr>
            <w:r w:rsidRPr="00CA7F9D">
              <w:rPr>
                <w:rFonts w:cs="Arial"/>
                <w:sz w:val="22"/>
                <w:szCs w:val="22"/>
              </w:rPr>
              <w:t xml:space="preserve">35 </w:t>
            </w:r>
          </w:p>
        </w:tc>
      </w:tr>
    </w:tbl>
    <w:p w14:paraId="112CC0B9" w14:textId="77777777" w:rsidR="00B721FE" w:rsidRDefault="00B721FE" w:rsidP="00B721FE">
      <w:pPr>
        <w:spacing w:after="0"/>
        <w:ind w:left="709" w:hanging="425"/>
        <w:rPr>
          <w:rFonts w:ascii="Calibri" w:hAnsi="Calibri" w:cs="Calibri"/>
          <w:szCs w:val="24"/>
        </w:rPr>
      </w:pPr>
    </w:p>
    <w:p w14:paraId="7CEA4017" w14:textId="77777777" w:rsidR="00B721FE" w:rsidRDefault="00B721FE" w:rsidP="00B721FE">
      <w:pPr>
        <w:spacing w:after="0"/>
        <w:ind w:left="709" w:hanging="425"/>
        <w:rPr>
          <w:rFonts w:ascii="Calibri" w:hAnsi="Calibri" w:cs="Calibri"/>
          <w:szCs w:val="24"/>
        </w:rPr>
      </w:pPr>
    </w:p>
    <w:p w14:paraId="41A99CC1" w14:textId="77777777" w:rsidR="00B721FE" w:rsidRPr="001872F6" w:rsidRDefault="00B721FE" w:rsidP="004512F5">
      <w:pPr>
        <w:ind w:left="284" w:hanging="283"/>
        <w:rPr>
          <w:rFonts w:ascii="Calibri" w:hAnsi="Calibri" w:cs="Calibri"/>
          <w:szCs w:val="24"/>
        </w:rPr>
      </w:pPr>
      <w:r w:rsidRPr="001872F6">
        <w:rPr>
          <w:rFonts w:ascii="Calibri" w:hAnsi="Calibri" w:cs="Calibri"/>
          <w:szCs w:val="24"/>
        </w:rPr>
        <w:t>1</w:t>
      </w:r>
      <w:r w:rsidR="004512F5">
        <w:rPr>
          <w:rFonts w:ascii="Calibri" w:hAnsi="Calibri" w:cs="Calibri"/>
          <w:szCs w:val="24"/>
        </w:rPr>
        <w:t>1</w:t>
      </w:r>
      <w:r w:rsidRPr="001872F6">
        <w:rPr>
          <w:rFonts w:ascii="Calibri" w:hAnsi="Calibri" w:cs="Calibri"/>
          <w:szCs w:val="24"/>
        </w:rPr>
        <w:t xml:space="preserve">.2 A parità di punteggio le domande saranno valutate con le seguenti priorità: </w:t>
      </w:r>
    </w:p>
    <w:p w14:paraId="22EF6F42" w14:textId="77777777" w:rsidR="00B721FE" w:rsidRPr="001872F6" w:rsidRDefault="00B721FE" w:rsidP="00E0655F">
      <w:pPr>
        <w:spacing w:after="0"/>
        <w:ind w:left="284" w:firstLine="0"/>
        <w:rPr>
          <w:rFonts w:ascii="Calibri" w:hAnsi="Calibri" w:cs="Calibri"/>
          <w:szCs w:val="24"/>
        </w:rPr>
      </w:pPr>
      <w:r w:rsidRPr="001872F6">
        <w:rPr>
          <w:rFonts w:ascii="Calibri" w:hAnsi="Calibri" w:cs="Calibri"/>
          <w:szCs w:val="24"/>
        </w:rPr>
        <w:t>Rapporto più alto tra entità dell’investimento ammissibile ed il numero degli abitanti del comune sede dell’esercizio oggetto del contributo;</w:t>
      </w:r>
    </w:p>
    <w:p w14:paraId="568BF3F8" w14:textId="77777777" w:rsidR="00B721FE" w:rsidRPr="001872F6" w:rsidRDefault="00B721FE" w:rsidP="00E0655F">
      <w:pPr>
        <w:spacing w:after="0"/>
        <w:ind w:left="284" w:firstLine="0"/>
        <w:rPr>
          <w:rFonts w:ascii="Calibri" w:hAnsi="Calibri" w:cs="Calibri"/>
          <w:szCs w:val="24"/>
        </w:rPr>
      </w:pPr>
      <w:r w:rsidRPr="001872F6">
        <w:rPr>
          <w:rFonts w:ascii="Calibri" w:hAnsi="Calibri" w:cs="Calibri"/>
          <w:szCs w:val="24"/>
        </w:rPr>
        <w:t>Ordine cronologico di trasmissione della PEC (ora e minuti).</w:t>
      </w:r>
    </w:p>
    <w:p w14:paraId="521B4563" w14:textId="77777777" w:rsidR="00B721FE" w:rsidRPr="001872F6" w:rsidRDefault="00B721FE" w:rsidP="004512F5">
      <w:pPr>
        <w:spacing w:after="0"/>
        <w:ind w:left="284" w:firstLine="0"/>
        <w:rPr>
          <w:rFonts w:ascii="Calibri" w:hAnsi="Calibri" w:cs="Calibri"/>
          <w:szCs w:val="24"/>
        </w:rPr>
      </w:pPr>
    </w:p>
    <w:p w14:paraId="7B41CE10" w14:textId="77777777" w:rsidR="00B721FE" w:rsidRDefault="00B721FE" w:rsidP="004512F5">
      <w:pPr>
        <w:spacing w:after="0"/>
        <w:ind w:left="284" w:hanging="283"/>
        <w:rPr>
          <w:rFonts w:ascii="Calibri" w:hAnsi="Calibri" w:cs="Calibri"/>
          <w:szCs w:val="24"/>
        </w:rPr>
      </w:pPr>
      <w:r w:rsidRPr="001872F6">
        <w:rPr>
          <w:rFonts w:ascii="Calibri" w:hAnsi="Calibri" w:cs="Calibri"/>
          <w:szCs w:val="24"/>
        </w:rPr>
        <w:t>1</w:t>
      </w:r>
      <w:r w:rsidR="004512F5">
        <w:rPr>
          <w:rFonts w:ascii="Calibri" w:hAnsi="Calibri" w:cs="Calibri"/>
          <w:szCs w:val="24"/>
        </w:rPr>
        <w:t>1</w:t>
      </w:r>
      <w:r w:rsidRPr="001872F6">
        <w:rPr>
          <w:rFonts w:ascii="Calibri" w:hAnsi="Calibri" w:cs="Calibri"/>
          <w:szCs w:val="24"/>
        </w:rPr>
        <w:t>.3 Qualora in sede di rendicontazione e/o di controllo si accerti la non veridicità di quanto dichiarato in domanda relativamente all’assegnazione dei punteggi si procederà a rimodulare la graduatoria togliendo i punteggi non spettanti. Nel caso in cui a seguito della graduatoria così rimodulata, derivante dalla decurtazione dei punteggi non spettanti, la ditta non risulti più tra i soggetti finanziabili si procederà alla revoca del contributo concesso</w:t>
      </w:r>
      <w:r w:rsidR="004512F5">
        <w:rPr>
          <w:rFonts w:ascii="Calibri" w:hAnsi="Calibri" w:cs="Calibri"/>
          <w:szCs w:val="24"/>
        </w:rPr>
        <w:t>.</w:t>
      </w:r>
    </w:p>
    <w:p w14:paraId="268B399E" w14:textId="77777777" w:rsidR="004512F5" w:rsidRDefault="004512F5" w:rsidP="004512F5">
      <w:pPr>
        <w:spacing w:after="0"/>
        <w:ind w:left="284" w:hanging="283"/>
        <w:rPr>
          <w:rFonts w:ascii="Calibri" w:hAnsi="Calibri" w:cs="Calibri"/>
          <w:szCs w:val="24"/>
        </w:rPr>
      </w:pPr>
    </w:p>
    <w:p w14:paraId="462E3B57" w14:textId="77777777" w:rsidR="00E0655F" w:rsidRDefault="00E0655F" w:rsidP="004512F5">
      <w:pPr>
        <w:spacing w:after="0"/>
        <w:ind w:left="284" w:hanging="283"/>
        <w:rPr>
          <w:rFonts w:ascii="Calibri" w:hAnsi="Calibri" w:cs="Calibri"/>
          <w:szCs w:val="24"/>
        </w:rPr>
      </w:pPr>
    </w:p>
    <w:p w14:paraId="76A74362" w14:textId="77777777" w:rsidR="00CA7F9D" w:rsidRDefault="00CA7F9D" w:rsidP="004512F5">
      <w:pPr>
        <w:spacing w:after="0"/>
        <w:ind w:left="284" w:hanging="283"/>
        <w:rPr>
          <w:rFonts w:ascii="Calibri" w:hAnsi="Calibri" w:cs="Calibri"/>
          <w:szCs w:val="24"/>
        </w:rPr>
      </w:pPr>
    </w:p>
    <w:p w14:paraId="09D0EB16" w14:textId="77777777" w:rsidR="00CA7F9D" w:rsidRDefault="00CA7F9D" w:rsidP="004512F5">
      <w:pPr>
        <w:spacing w:after="0"/>
        <w:ind w:left="284" w:hanging="283"/>
        <w:rPr>
          <w:rFonts w:ascii="Calibri" w:hAnsi="Calibri" w:cs="Calibri"/>
          <w:szCs w:val="24"/>
        </w:rPr>
      </w:pPr>
    </w:p>
    <w:p w14:paraId="2ED74E6F" w14:textId="77777777" w:rsidR="004512F5" w:rsidRDefault="004512F5" w:rsidP="004512F5">
      <w:pPr>
        <w:spacing w:after="0"/>
        <w:ind w:left="284" w:hanging="283"/>
        <w:rPr>
          <w:rFonts w:ascii="Calibri" w:hAnsi="Calibri" w:cs="Calibri"/>
          <w:szCs w:val="24"/>
        </w:rPr>
      </w:pPr>
    </w:p>
    <w:p w14:paraId="14E8CEF2" w14:textId="77777777" w:rsidR="004512F5" w:rsidRPr="004512F5" w:rsidRDefault="004512F5" w:rsidP="004512F5">
      <w:pPr>
        <w:pStyle w:val="Paragrafoelenco"/>
        <w:numPr>
          <w:ilvl w:val="0"/>
          <w:numId w:val="22"/>
        </w:numPr>
        <w:tabs>
          <w:tab w:val="left" w:pos="1418"/>
        </w:tabs>
        <w:spacing w:line="276" w:lineRule="auto"/>
        <w:rPr>
          <w:rFonts w:cs="Arial"/>
          <w:b/>
          <w:sz w:val="22"/>
          <w:szCs w:val="22"/>
        </w:rPr>
      </w:pPr>
      <w:r w:rsidRPr="004512F5">
        <w:rPr>
          <w:rFonts w:cs="Arial"/>
          <w:b/>
          <w:sz w:val="22"/>
          <w:szCs w:val="22"/>
        </w:rPr>
        <w:lastRenderedPageBreak/>
        <w:t>NFORMAZIONI SUL PROCEDIMENTO AMMINISTRATIVO</w:t>
      </w:r>
    </w:p>
    <w:p w14:paraId="4257CC7E" w14:textId="77777777" w:rsidR="004512F5" w:rsidRPr="008A4B23" w:rsidRDefault="004512F5" w:rsidP="004512F5">
      <w:pPr>
        <w:tabs>
          <w:tab w:val="left" w:pos="1418"/>
        </w:tabs>
        <w:spacing w:line="276" w:lineRule="auto"/>
        <w:ind w:left="709" w:hanging="425"/>
        <w:rPr>
          <w:rFonts w:cs="Arial"/>
          <w:b/>
          <w:sz w:val="22"/>
          <w:szCs w:val="22"/>
        </w:rPr>
      </w:pPr>
    </w:p>
    <w:p w14:paraId="3D4CC88D" w14:textId="77777777" w:rsidR="004512F5" w:rsidRDefault="004512F5" w:rsidP="00E0655F">
      <w:pPr>
        <w:spacing w:after="0"/>
        <w:ind w:left="284" w:hanging="284"/>
        <w:rPr>
          <w:rFonts w:ascii="Calibri" w:hAnsi="Calibri" w:cs="Calibri"/>
          <w:szCs w:val="24"/>
        </w:rPr>
      </w:pPr>
      <w:r w:rsidRPr="00AF3946">
        <w:rPr>
          <w:rFonts w:cs="Arial"/>
          <w:sz w:val="22"/>
          <w:szCs w:val="22"/>
        </w:rPr>
        <w:t>1</w:t>
      </w:r>
      <w:r>
        <w:rPr>
          <w:rFonts w:cs="Arial"/>
          <w:sz w:val="22"/>
          <w:szCs w:val="22"/>
        </w:rPr>
        <w:t>2</w:t>
      </w:r>
      <w:r w:rsidRPr="00E0655F">
        <w:rPr>
          <w:rFonts w:ascii="Calibri" w:hAnsi="Calibri" w:cs="Calibri"/>
          <w:szCs w:val="24"/>
        </w:rPr>
        <w:t>.1 L’avvio del procedimento avviene il giorno successivo il termine di presentazione delle domande.</w:t>
      </w:r>
    </w:p>
    <w:p w14:paraId="45B6ADB4" w14:textId="77777777" w:rsidR="00E0655F" w:rsidRDefault="00E0655F" w:rsidP="00E0655F">
      <w:pPr>
        <w:spacing w:after="0"/>
        <w:ind w:left="284" w:hanging="284"/>
        <w:rPr>
          <w:rFonts w:ascii="Calibri" w:hAnsi="Calibri" w:cs="Calibri"/>
          <w:szCs w:val="24"/>
        </w:rPr>
      </w:pPr>
    </w:p>
    <w:p w14:paraId="0C329C20" w14:textId="77777777" w:rsidR="00E0655F" w:rsidRDefault="00E0655F" w:rsidP="00E0655F">
      <w:pPr>
        <w:spacing w:after="0"/>
        <w:ind w:left="284" w:hanging="284"/>
        <w:rPr>
          <w:rFonts w:ascii="Calibri" w:hAnsi="Calibri" w:cs="Calibri"/>
          <w:szCs w:val="24"/>
        </w:rPr>
      </w:pPr>
    </w:p>
    <w:p w14:paraId="0C9C20EA" w14:textId="77777777" w:rsidR="004512F5" w:rsidRPr="00E0655F" w:rsidRDefault="004512F5" w:rsidP="00E0655F">
      <w:pPr>
        <w:spacing w:after="0"/>
        <w:ind w:left="284" w:hanging="284"/>
        <w:rPr>
          <w:rFonts w:ascii="Calibri" w:hAnsi="Calibri" w:cs="Calibri"/>
          <w:szCs w:val="24"/>
        </w:rPr>
      </w:pPr>
      <w:r w:rsidRPr="00E0655F">
        <w:rPr>
          <w:rFonts w:ascii="Calibri" w:hAnsi="Calibri" w:cs="Calibri"/>
          <w:szCs w:val="24"/>
        </w:rPr>
        <w:t>La durata del procedimento è determinata dalle seguenti fasi:</w:t>
      </w:r>
    </w:p>
    <w:p w14:paraId="5CA767B4" w14:textId="77777777" w:rsidR="004512F5" w:rsidRPr="00E0655F" w:rsidRDefault="004512F5" w:rsidP="00E0655F">
      <w:pPr>
        <w:spacing w:after="0"/>
        <w:ind w:left="284" w:hanging="284"/>
        <w:rPr>
          <w:rFonts w:ascii="Calibri" w:hAnsi="Calibri" w:cs="Calibri"/>
          <w:szCs w:val="24"/>
        </w:rPr>
      </w:pPr>
    </w:p>
    <w:p w14:paraId="1D425529" w14:textId="77777777" w:rsidR="004512F5" w:rsidRPr="008D266B" w:rsidRDefault="008D266B" w:rsidP="00E0655F">
      <w:pPr>
        <w:spacing w:after="0"/>
        <w:ind w:left="0" w:firstLine="0"/>
        <w:rPr>
          <w:rFonts w:ascii="Calibri" w:hAnsi="Calibri" w:cs="Calibri"/>
          <w:szCs w:val="24"/>
        </w:rPr>
      </w:pPr>
      <w:r w:rsidRPr="008D266B">
        <w:rPr>
          <w:rFonts w:ascii="Calibri" w:hAnsi="Calibri" w:cs="Calibri"/>
          <w:szCs w:val="24"/>
        </w:rPr>
        <w:t>-</w:t>
      </w:r>
      <w:r w:rsidR="004512F5" w:rsidRPr="008D266B">
        <w:rPr>
          <w:rFonts w:ascii="Calibri" w:hAnsi="Calibri" w:cs="Calibri"/>
          <w:szCs w:val="24"/>
        </w:rPr>
        <w:t>decreto di approvazione della graduatoria e di concessione dei contributi entro 150 giorni dal termine di scadenza per la presentazione delle domande;</w:t>
      </w:r>
    </w:p>
    <w:p w14:paraId="14C9C789" w14:textId="77777777" w:rsidR="004512F5" w:rsidRPr="008D266B" w:rsidRDefault="008D266B" w:rsidP="00E0655F">
      <w:pPr>
        <w:spacing w:after="0"/>
        <w:ind w:left="0" w:firstLine="0"/>
        <w:rPr>
          <w:rFonts w:ascii="Calibri" w:hAnsi="Calibri" w:cs="Calibri"/>
          <w:szCs w:val="24"/>
        </w:rPr>
      </w:pPr>
      <w:r w:rsidRPr="008D266B">
        <w:rPr>
          <w:rFonts w:ascii="Calibri" w:hAnsi="Calibri" w:cs="Calibri"/>
          <w:szCs w:val="24"/>
        </w:rPr>
        <w:t>-</w:t>
      </w:r>
      <w:r w:rsidR="004512F5" w:rsidRPr="008D266B">
        <w:rPr>
          <w:rFonts w:ascii="Calibri" w:hAnsi="Calibri" w:cs="Calibri"/>
          <w:szCs w:val="24"/>
        </w:rPr>
        <w:t>comunicazione formale dell’avvenuta concessione ai soggetti interessati e del motivo del diniego ai soggetti esclusi entro 30 giorni dalla pubblicazione della graduatoria;</w:t>
      </w:r>
    </w:p>
    <w:p w14:paraId="1BF88ABE" w14:textId="77777777" w:rsidR="004512F5" w:rsidRDefault="008D266B" w:rsidP="00E0655F">
      <w:pPr>
        <w:spacing w:after="0"/>
        <w:ind w:left="0" w:firstLine="0"/>
        <w:rPr>
          <w:rFonts w:ascii="Calibri" w:hAnsi="Calibri" w:cs="Calibri"/>
          <w:szCs w:val="24"/>
        </w:rPr>
      </w:pPr>
      <w:r w:rsidRPr="008D266B">
        <w:rPr>
          <w:rFonts w:ascii="Calibri" w:hAnsi="Calibri" w:cs="Calibri"/>
          <w:szCs w:val="24"/>
        </w:rPr>
        <w:t>-</w:t>
      </w:r>
      <w:r w:rsidR="004512F5" w:rsidRPr="008D266B">
        <w:rPr>
          <w:rFonts w:ascii="Calibri" w:hAnsi="Calibri" w:cs="Calibri"/>
          <w:szCs w:val="24"/>
        </w:rPr>
        <w:t>decreto di liquidazione del contributo entro 60 giorni dalla data di ricevimento della documentazione prodotta dalla ditta beneficiaria.</w:t>
      </w:r>
    </w:p>
    <w:p w14:paraId="28EF68CD" w14:textId="77777777" w:rsidR="00E0655F" w:rsidRPr="00E0655F" w:rsidRDefault="00E0655F" w:rsidP="00E0655F">
      <w:pPr>
        <w:spacing w:after="0"/>
        <w:ind w:left="0" w:firstLine="0"/>
        <w:rPr>
          <w:rFonts w:ascii="Calibri" w:hAnsi="Calibri" w:cs="Calibri"/>
          <w:szCs w:val="24"/>
        </w:rPr>
      </w:pPr>
    </w:p>
    <w:p w14:paraId="039448C8" w14:textId="77777777" w:rsidR="004512F5" w:rsidRPr="00E0655F" w:rsidRDefault="004512F5" w:rsidP="00E0655F">
      <w:pPr>
        <w:spacing w:after="0"/>
        <w:ind w:left="284" w:hanging="284"/>
        <w:rPr>
          <w:rFonts w:ascii="Calibri" w:hAnsi="Calibri" w:cs="Calibri"/>
          <w:szCs w:val="24"/>
        </w:rPr>
      </w:pPr>
      <w:r w:rsidRPr="00E0655F">
        <w:rPr>
          <w:rFonts w:ascii="Calibri" w:hAnsi="Calibri" w:cs="Calibri"/>
          <w:szCs w:val="24"/>
        </w:rPr>
        <w:t xml:space="preserve">12.2 Il responsabile del procedimento è la Dott.ssa Nadia Luzietti – P.F. Credito, Cooperative, Commercio e Tutela dei Consumatori della Regione Marche – tel. 0718063727 – email: </w:t>
      </w:r>
      <w:hyperlink r:id="rId14" w:history="1">
        <w:r w:rsidRPr="00E0655F">
          <w:rPr>
            <w:rFonts w:ascii="Calibri" w:hAnsi="Calibri" w:cs="Calibri"/>
            <w:szCs w:val="24"/>
          </w:rPr>
          <w:t>nadia.luzietti@regione.marche.it</w:t>
        </w:r>
      </w:hyperlink>
    </w:p>
    <w:p w14:paraId="6AB8DEFF" w14:textId="77777777" w:rsidR="004512F5" w:rsidRPr="00E0655F" w:rsidRDefault="004512F5" w:rsidP="00E0655F">
      <w:pPr>
        <w:spacing w:after="0"/>
        <w:ind w:left="426" w:hanging="284"/>
        <w:rPr>
          <w:rFonts w:ascii="Calibri" w:hAnsi="Calibri" w:cs="Calibri"/>
          <w:szCs w:val="24"/>
        </w:rPr>
      </w:pPr>
    </w:p>
    <w:p w14:paraId="514FBB45" w14:textId="77777777" w:rsidR="004512F5" w:rsidRDefault="004512F5" w:rsidP="00E0655F">
      <w:pPr>
        <w:spacing w:after="0"/>
        <w:ind w:left="284" w:hanging="284"/>
        <w:rPr>
          <w:rFonts w:ascii="Calibri" w:hAnsi="Calibri" w:cs="Calibri"/>
          <w:szCs w:val="24"/>
        </w:rPr>
      </w:pPr>
      <w:r w:rsidRPr="00E0655F">
        <w:rPr>
          <w:rFonts w:ascii="Calibri" w:hAnsi="Calibri" w:cs="Calibri"/>
          <w:szCs w:val="24"/>
        </w:rPr>
        <w:t xml:space="preserve">12.3 I responsabili dell’istruttoria sono: </w:t>
      </w:r>
    </w:p>
    <w:p w14:paraId="7AD02FB6" w14:textId="77777777" w:rsidR="00E0655F" w:rsidRPr="00E0655F" w:rsidRDefault="00E0655F" w:rsidP="00E0655F">
      <w:pPr>
        <w:spacing w:after="0"/>
        <w:ind w:left="284" w:firstLine="0"/>
        <w:rPr>
          <w:rFonts w:ascii="Calibri" w:hAnsi="Calibri" w:cs="Calibri"/>
          <w:szCs w:val="24"/>
        </w:rPr>
      </w:pPr>
      <w:r w:rsidRPr="00E0655F">
        <w:rPr>
          <w:rFonts w:ascii="Calibri" w:hAnsi="Calibri" w:cs="Calibri"/>
          <w:szCs w:val="24"/>
        </w:rPr>
        <w:t>Dott.ssa Monica Paolucci – tel. 0718063723 - email: monica.paolucci@regione.marche.it.</w:t>
      </w:r>
    </w:p>
    <w:p w14:paraId="1FC35DAB" w14:textId="77777777" w:rsidR="004512F5" w:rsidRPr="00E0655F" w:rsidRDefault="004512F5" w:rsidP="00E0655F">
      <w:pPr>
        <w:spacing w:after="0"/>
        <w:ind w:left="284" w:firstLine="0"/>
        <w:rPr>
          <w:rFonts w:ascii="Calibri" w:hAnsi="Calibri" w:cs="Calibri"/>
          <w:szCs w:val="24"/>
        </w:rPr>
      </w:pPr>
      <w:r w:rsidRPr="00E0655F">
        <w:rPr>
          <w:rFonts w:ascii="Calibri" w:hAnsi="Calibri" w:cs="Calibri"/>
          <w:szCs w:val="24"/>
        </w:rPr>
        <w:t xml:space="preserve">P.I. Morbidelli Luciano – tel. 0718063731 – email: </w:t>
      </w:r>
      <w:hyperlink r:id="rId15" w:history="1">
        <w:r w:rsidRPr="00E0655F">
          <w:rPr>
            <w:rFonts w:ascii="Calibri" w:hAnsi="Calibri" w:cs="Calibri"/>
            <w:szCs w:val="24"/>
          </w:rPr>
          <w:t>luciano.morbidelli@regione.marche.it</w:t>
        </w:r>
      </w:hyperlink>
      <w:r w:rsidRPr="00E0655F">
        <w:rPr>
          <w:rFonts w:ascii="Calibri" w:hAnsi="Calibri" w:cs="Calibri"/>
          <w:szCs w:val="24"/>
        </w:rPr>
        <w:t>;</w:t>
      </w:r>
    </w:p>
    <w:p w14:paraId="24ED2909" w14:textId="77777777" w:rsidR="00E0655F" w:rsidRDefault="00E0655F" w:rsidP="00E0655F">
      <w:pPr>
        <w:spacing w:after="0"/>
        <w:ind w:left="284" w:hanging="284"/>
        <w:rPr>
          <w:rFonts w:ascii="Calibri" w:hAnsi="Calibri" w:cs="Calibri"/>
          <w:szCs w:val="24"/>
        </w:rPr>
      </w:pPr>
    </w:p>
    <w:p w14:paraId="394C15C9" w14:textId="77777777" w:rsidR="004512F5" w:rsidRDefault="004512F5" w:rsidP="00E0655F">
      <w:pPr>
        <w:spacing w:after="0"/>
        <w:ind w:left="284" w:hanging="284"/>
        <w:rPr>
          <w:rFonts w:ascii="Calibri" w:hAnsi="Calibri" w:cs="Calibri"/>
          <w:szCs w:val="24"/>
        </w:rPr>
      </w:pPr>
      <w:r w:rsidRPr="00E0655F">
        <w:rPr>
          <w:rFonts w:ascii="Calibri" w:hAnsi="Calibri" w:cs="Calibri"/>
          <w:szCs w:val="24"/>
        </w:rPr>
        <w:t>12.4 Informazioni al presente bando possono essere ottenute contattando:</w:t>
      </w:r>
    </w:p>
    <w:p w14:paraId="36EC9FDB" w14:textId="77777777" w:rsidR="00E0655F" w:rsidRPr="00E0655F" w:rsidRDefault="00E0655F" w:rsidP="00E0655F">
      <w:pPr>
        <w:spacing w:after="0"/>
        <w:ind w:left="284" w:firstLine="0"/>
        <w:rPr>
          <w:rFonts w:ascii="Calibri" w:hAnsi="Calibri" w:cs="Calibri"/>
          <w:szCs w:val="24"/>
        </w:rPr>
      </w:pPr>
      <w:r>
        <w:rPr>
          <w:rFonts w:ascii="Calibri" w:hAnsi="Calibri" w:cs="Calibri"/>
          <w:szCs w:val="24"/>
        </w:rPr>
        <w:t>D</w:t>
      </w:r>
      <w:r w:rsidRPr="00E0655F">
        <w:rPr>
          <w:rFonts w:ascii="Calibri" w:hAnsi="Calibri" w:cs="Calibri"/>
          <w:szCs w:val="24"/>
        </w:rPr>
        <w:t>ott.ssa Monica Paolucci – tel. 0718063723 – email: monica.paolucci@regione.marche.it;</w:t>
      </w:r>
    </w:p>
    <w:p w14:paraId="2EBD5440" w14:textId="77777777" w:rsidR="004512F5" w:rsidRPr="00E0655F" w:rsidRDefault="004512F5" w:rsidP="00E0655F">
      <w:pPr>
        <w:spacing w:after="0"/>
        <w:ind w:left="284" w:firstLine="0"/>
        <w:rPr>
          <w:rFonts w:ascii="Calibri" w:hAnsi="Calibri" w:cs="Calibri"/>
          <w:szCs w:val="24"/>
        </w:rPr>
      </w:pPr>
      <w:r w:rsidRPr="00E0655F">
        <w:rPr>
          <w:rFonts w:ascii="Calibri" w:hAnsi="Calibri" w:cs="Calibri"/>
          <w:szCs w:val="24"/>
        </w:rPr>
        <w:t xml:space="preserve">P.I. Morbidelli Luciano – tel. 0718063731 – email: </w:t>
      </w:r>
      <w:hyperlink r:id="rId16" w:history="1">
        <w:r w:rsidRPr="00E0655F">
          <w:rPr>
            <w:rFonts w:ascii="Calibri" w:hAnsi="Calibri" w:cs="Calibri"/>
            <w:szCs w:val="24"/>
          </w:rPr>
          <w:t>luciano.morbidelli@regione.marche.it</w:t>
        </w:r>
      </w:hyperlink>
      <w:r w:rsidRPr="00E0655F">
        <w:rPr>
          <w:rFonts w:ascii="Calibri" w:hAnsi="Calibri" w:cs="Calibri"/>
          <w:szCs w:val="24"/>
        </w:rPr>
        <w:t>;</w:t>
      </w:r>
    </w:p>
    <w:p w14:paraId="3055DDDD" w14:textId="77777777" w:rsidR="004512F5" w:rsidRPr="00E0655F" w:rsidRDefault="004512F5" w:rsidP="00E0655F">
      <w:pPr>
        <w:spacing w:after="0"/>
        <w:ind w:left="284" w:firstLine="0"/>
        <w:rPr>
          <w:rFonts w:ascii="Calibri" w:hAnsi="Calibri" w:cs="Calibri"/>
          <w:szCs w:val="24"/>
        </w:rPr>
      </w:pPr>
      <w:r w:rsidRPr="00E0655F">
        <w:rPr>
          <w:rFonts w:ascii="Calibri" w:hAnsi="Calibri" w:cs="Calibri"/>
          <w:szCs w:val="24"/>
        </w:rPr>
        <w:t>Sig. Fabrizio Giovenco – tel. 0718063732 – email: fabrizio.giovenco@regione.marche.it.</w:t>
      </w:r>
    </w:p>
    <w:p w14:paraId="692D2D1E" w14:textId="77777777" w:rsidR="004512F5" w:rsidRDefault="004512F5" w:rsidP="00E0655F">
      <w:pPr>
        <w:spacing w:after="0"/>
        <w:ind w:left="426" w:hanging="284"/>
        <w:rPr>
          <w:rFonts w:ascii="Calibri" w:hAnsi="Calibri" w:cs="Calibri"/>
          <w:szCs w:val="24"/>
        </w:rPr>
      </w:pPr>
    </w:p>
    <w:p w14:paraId="0528BCD5" w14:textId="77777777" w:rsidR="00B721FE" w:rsidRDefault="00B721FE" w:rsidP="00B721FE">
      <w:pPr>
        <w:spacing w:after="0"/>
        <w:ind w:left="709" w:hanging="283"/>
        <w:rPr>
          <w:rFonts w:ascii="Calibri" w:hAnsi="Calibri" w:cs="Calibri"/>
          <w:szCs w:val="24"/>
        </w:rPr>
      </w:pPr>
    </w:p>
    <w:p w14:paraId="06E0DE32" w14:textId="77777777" w:rsidR="00B721FE" w:rsidRDefault="00B721FE" w:rsidP="00B721FE">
      <w:pPr>
        <w:spacing w:after="0"/>
        <w:ind w:left="709" w:hanging="283"/>
        <w:rPr>
          <w:rFonts w:ascii="Calibri" w:hAnsi="Calibri" w:cs="Calibri"/>
          <w:szCs w:val="24"/>
        </w:rPr>
      </w:pPr>
    </w:p>
    <w:p w14:paraId="7BB8DB15" w14:textId="77777777" w:rsidR="00B721FE" w:rsidRPr="00E0655F" w:rsidRDefault="00B721FE" w:rsidP="00E0655F">
      <w:pPr>
        <w:pStyle w:val="Paragrafoelenco"/>
        <w:numPr>
          <w:ilvl w:val="0"/>
          <w:numId w:val="22"/>
        </w:numPr>
        <w:rPr>
          <w:rFonts w:ascii="Calibri" w:hAnsi="Calibri" w:cs="Calibri"/>
          <w:b/>
          <w:szCs w:val="24"/>
        </w:rPr>
      </w:pPr>
      <w:r w:rsidRPr="00E0655F">
        <w:rPr>
          <w:rFonts w:ascii="Calibri" w:hAnsi="Calibri" w:cs="Calibri"/>
          <w:b/>
          <w:szCs w:val="24"/>
        </w:rPr>
        <w:t>UTILIZZO DELLE RISORSE</w:t>
      </w:r>
    </w:p>
    <w:p w14:paraId="7DB9BA4C" w14:textId="77777777" w:rsidR="00B721FE" w:rsidRPr="00F90BEC" w:rsidRDefault="00B721FE" w:rsidP="00B721FE">
      <w:pPr>
        <w:spacing w:after="0"/>
        <w:rPr>
          <w:rFonts w:ascii="Calibri" w:hAnsi="Calibri" w:cs="Calibri"/>
          <w:b/>
          <w:szCs w:val="24"/>
        </w:rPr>
      </w:pPr>
    </w:p>
    <w:p w14:paraId="592CF79C" w14:textId="77777777" w:rsidR="00B721FE" w:rsidRPr="00F90BEC" w:rsidRDefault="00B721FE" w:rsidP="00B721FE">
      <w:pPr>
        <w:spacing w:after="0"/>
        <w:ind w:left="709" w:hanging="283"/>
        <w:rPr>
          <w:rFonts w:ascii="Calibri" w:hAnsi="Calibri" w:cs="Calibri"/>
          <w:szCs w:val="24"/>
        </w:rPr>
      </w:pPr>
      <w:r>
        <w:rPr>
          <w:rFonts w:ascii="Calibri" w:hAnsi="Calibri" w:cs="Calibri"/>
          <w:szCs w:val="24"/>
        </w:rPr>
        <w:t>1</w:t>
      </w:r>
      <w:r w:rsidR="005917A9">
        <w:rPr>
          <w:rFonts w:ascii="Calibri" w:hAnsi="Calibri" w:cs="Calibri"/>
          <w:szCs w:val="24"/>
        </w:rPr>
        <w:t>1</w:t>
      </w:r>
      <w:r>
        <w:rPr>
          <w:rFonts w:ascii="Calibri" w:hAnsi="Calibri" w:cs="Calibri"/>
          <w:szCs w:val="24"/>
        </w:rPr>
        <w:t xml:space="preserve">.1 </w:t>
      </w:r>
      <w:r w:rsidRPr="00F90BEC">
        <w:rPr>
          <w:rFonts w:ascii="Calibri" w:hAnsi="Calibri" w:cs="Calibri"/>
          <w:szCs w:val="24"/>
        </w:rPr>
        <w:t>Le somme impegnate e non liquidabili sono trasferite alle altre domande in graduatoria dell’anno di riferimento, nel rispetto della normativa regionale di bilancio.</w:t>
      </w:r>
    </w:p>
    <w:p w14:paraId="2D23FB35" w14:textId="77777777" w:rsidR="00B721FE" w:rsidRPr="00F90BEC" w:rsidRDefault="00B721FE" w:rsidP="00B721FE">
      <w:pPr>
        <w:tabs>
          <w:tab w:val="left" w:pos="1418"/>
        </w:tabs>
        <w:ind w:left="709" w:hanging="425"/>
        <w:rPr>
          <w:rFonts w:ascii="Calibri" w:hAnsi="Calibri" w:cs="Calibri"/>
          <w:b/>
          <w:szCs w:val="24"/>
        </w:rPr>
      </w:pPr>
    </w:p>
    <w:p w14:paraId="5868EA6F" w14:textId="77777777" w:rsidR="00B721FE" w:rsidRPr="00E0655F" w:rsidRDefault="00B721FE" w:rsidP="00E0655F">
      <w:pPr>
        <w:pStyle w:val="Paragrafoelenco"/>
        <w:numPr>
          <w:ilvl w:val="0"/>
          <w:numId w:val="22"/>
        </w:numPr>
        <w:tabs>
          <w:tab w:val="left" w:pos="1418"/>
        </w:tabs>
        <w:rPr>
          <w:rFonts w:ascii="Calibri" w:hAnsi="Calibri" w:cs="Calibri"/>
          <w:b/>
          <w:szCs w:val="24"/>
        </w:rPr>
      </w:pPr>
      <w:r w:rsidRPr="00E0655F">
        <w:rPr>
          <w:rFonts w:ascii="Calibri" w:hAnsi="Calibri" w:cs="Calibri"/>
          <w:b/>
          <w:szCs w:val="24"/>
        </w:rPr>
        <w:t>VARIAZIONI</w:t>
      </w:r>
    </w:p>
    <w:p w14:paraId="4BF6776B" w14:textId="77777777" w:rsidR="00B721FE" w:rsidRPr="00F90BEC" w:rsidRDefault="00B721FE" w:rsidP="00B721FE">
      <w:pPr>
        <w:spacing w:after="0"/>
        <w:rPr>
          <w:rFonts w:ascii="Calibri" w:hAnsi="Calibri" w:cs="Calibri"/>
          <w:szCs w:val="24"/>
        </w:rPr>
      </w:pPr>
    </w:p>
    <w:p w14:paraId="49502E92" w14:textId="77777777" w:rsidR="00B721FE" w:rsidRPr="00F90BEC" w:rsidRDefault="00B721FE" w:rsidP="00E0655F">
      <w:pPr>
        <w:spacing w:after="0"/>
        <w:ind w:left="284" w:hanging="283"/>
        <w:rPr>
          <w:rFonts w:ascii="Calibri" w:hAnsi="Calibri" w:cs="Calibri"/>
          <w:szCs w:val="24"/>
        </w:rPr>
      </w:pPr>
      <w:r w:rsidRPr="00F90BEC">
        <w:rPr>
          <w:rFonts w:ascii="Calibri" w:hAnsi="Calibri" w:cs="Calibri"/>
          <w:szCs w:val="24"/>
        </w:rPr>
        <w:t>1</w:t>
      </w:r>
      <w:r w:rsidR="00E0655F">
        <w:rPr>
          <w:rFonts w:ascii="Calibri" w:hAnsi="Calibri" w:cs="Calibri"/>
          <w:szCs w:val="24"/>
        </w:rPr>
        <w:t>4</w:t>
      </w:r>
      <w:r w:rsidRPr="00F90BEC">
        <w:rPr>
          <w:rFonts w:ascii="Calibri" w:hAnsi="Calibri" w:cs="Calibri"/>
          <w:szCs w:val="24"/>
        </w:rPr>
        <w:t>.1 Gl</w:t>
      </w:r>
      <w:r>
        <w:rPr>
          <w:rFonts w:ascii="Calibri" w:hAnsi="Calibri" w:cs="Calibri"/>
          <w:szCs w:val="24"/>
        </w:rPr>
        <w:t>i investimenti</w:t>
      </w:r>
      <w:r w:rsidRPr="00F90BEC">
        <w:rPr>
          <w:rFonts w:ascii="Calibri" w:hAnsi="Calibri" w:cs="Calibri"/>
          <w:szCs w:val="24"/>
        </w:rPr>
        <w:t xml:space="preserve"> devono essere conformi al progetto originario ammesso a contributo. Qualora si dovessero </w:t>
      </w:r>
      <w:r>
        <w:rPr>
          <w:rFonts w:ascii="Calibri" w:hAnsi="Calibri" w:cs="Calibri"/>
          <w:szCs w:val="24"/>
        </w:rPr>
        <w:t>apportare</w:t>
      </w:r>
      <w:r w:rsidRPr="00F90BEC">
        <w:rPr>
          <w:rFonts w:ascii="Calibri" w:hAnsi="Calibri" w:cs="Calibri"/>
          <w:szCs w:val="24"/>
        </w:rPr>
        <w:t xml:space="preserve"> variazioni al progetto, queste devono essere preventivamente comunicate alla Regione Marche</w:t>
      </w:r>
      <w:r>
        <w:rPr>
          <w:rFonts w:ascii="Calibri" w:hAnsi="Calibri" w:cs="Calibri"/>
          <w:szCs w:val="24"/>
        </w:rPr>
        <w:t xml:space="preserve">, tramite PEC al seguente indirizzo </w:t>
      </w:r>
      <w:hyperlink r:id="rId17" w:history="1">
        <w:r w:rsidRPr="000629FF">
          <w:rPr>
            <w:rStyle w:val="Collegamentoipertestuale"/>
            <w:rFonts w:ascii="Calibri" w:hAnsi="Calibri" w:cs="Calibri"/>
            <w:szCs w:val="24"/>
          </w:rPr>
          <w:t>regione.marche.finanzcom@emarche.it</w:t>
        </w:r>
      </w:hyperlink>
      <w:r>
        <w:rPr>
          <w:rFonts w:ascii="Calibri" w:hAnsi="Calibri" w:cs="Calibri"/>
          <w:szCs w:val="24"/>
        </w:rPr>
        <w:t xml:space="preserve"> </w:t>
      </w:r>
      <w:r w:rsidRPr="00F90BEC">
        <w:rPr>
          <w:rFonts w:ascii="Calibri" w:hAnsi="Calibri" w:cs="Calibri"/>
          <w:szCs w:val="24"/>
        </w:rPr>
        <w:t xml:space="preserve"> che provvederà a dare l’assenso previa verifica del mantenimento dei requisiti sostanziali.</w:t>
      </w:r>
    </w:p>
    <w:p w14:paraId="241763B1" w14:textId="77777777" w:rsidR="00B721FE" w:rsidRPr="00F90BEC" w:rsidRDefault="00B721FE" w:rsidP="00E0655F">
      <w:pPr>
        <w:spacing w:after="0"/>
        <w:ind w:left="284" w:hanging="425"/>
        <w:rPr>
          <w:rFonts w:ascii="Calibri" w:hAnsi="Calibri" w:cs="Calibri"/>
          <w:szCs w:val="24"/>
        </w:rPr>
      </w:pPr>
    </w:p>
    <w:p w14:paraId="3058502C" w14:textId="77777777" w:rsidR="00B721FE" w:rsidRPr="00F90BEC" w:rsidRDefault="00B721FE" w:rsidP="00E0655F">
      <w:pPr>
        <w:spacing w:after="0"/>
        <w:ind w:left="284" w:hanging="283"/>
        <w:rPr>
          <w:rFonts w:ascii="Calibri" w:hAnsi="Calibri" w:cs="Calibri"/>
          <w:szCs w:val="24"/>
        </w:rPr>
      </w:pPr>
      <w:r>
        <w:rPr>
          <w:rFonts w:ascii="Calibri" w:hAnsi="Calibri" w:cs="Calibri"/>
          <w:szCs w:val="24"/>
        </w:rPr>
        <w:t>1</w:t>
      </w:r>
      <w:r w:rsidR="00E0655F">
        <w:rPr>
          <w:rFonts w:ascii="Calibri" w:hAnsi="Calibri" w:cs="Calibri"/>
          <w:szCs w:val="24"/>
        </w:rPr>
        <w:t>4</w:t>
      </w:r>
      <w:r>
        <w:rPr>
          <w:rFonts w:ascii="Calibri" w:hAnsi="Calibri" w:cs="Calibri"/>
          <w:szCs w:val="24"/>
        </w:rPr>
        <w:t xml:space="preserve">.2 </w:t>
      </w:r>
      <w:r w:rsidRPr="00F90BEC">
        <w:rPr>
          <w:rFonts w:ascii="Calibri" w:hAnsi="Calibri" w:cs="Calibri"/>
          <w:szCs w:val="24"/>
        </w:rPr>
        <w:t>Qualora, a fronte di variazioni in corso d’opera, la spesa complessiva del progetto risulti inferiore a quella inizialmente ammessa, la Regione Marche procede alla rideterminazione proporzionale del contributo assegnato, previa verifica della conformità dell’intervento realizzato, del contenuto e dei risultati conseguiti.</w:t>
      </w:r>
    </w:p>
    <w:p w14:paraId="47087DC7" w14:textId="77777777" w:rsidR="00B721FE" w:rsidRPr="00F90BEC" w:rsidRDefault="00B721FE" w:rsidP="00E0655F">
      <w:pPr>
        <w:spacing w:after="0"/>
        <w:ind w:left="284" w:hanging="425"/>
        <w:rPr>
          <w:rFonts w:ascii="Calibri" w:hAnsi="Calibri" w:cs="Calibri"/>
          <w:szCs w:val="24"/>
        </w:rPr>
      </w:pPr>
    </w:p>
    <w:p w14:paraId="2BCE144F" w14:textId="77777777" w:rsidR="00B721FE" w:rsidRPr="00F90BEC" w:rsidRDefault="00B721FE" w:rsidP="00E0655F">
      <w:pPr>
        <w:spacing w:after="0"/>
        <w:ind w:left="284" w:hanging="283"/>
        <w:rPr>
          <w:rFonts w:ascii="Calibri" w:hAnsi="Calibri" w:cs="Calibri"/>
          <w:szCs w:val="24"/>
        </w:rPr>
      </w:pPr>
      <w:r>
        <w:rPr>
          <w:rFonts w:ascii="Calibri" w:hAnsi="Calibri" w:cs="Calibri"/>
          <w:szCs w:val="24"/>
        </w:rPr>
        <w:t>1</w:t>
      </w:r>
      <w:r w:rsidR="00E0655F">
        <w:rPr>
          <w:rFonts w:ascii="Calibri" w:hAnsi="Calibri" w:cs="Calibri"/>
          <w:szCs w:val="24"/>
        </w:rPr>
        <w:t>4</w:t>
      </w:r>
      <w:r>
        <w:rPr>
          <w:rFonts w:ascii="Calibri" w:hAnsi="Calibri" w:cs="Calibri"/>
          <w:szCs w:val="24"/>
        </w:rPr>
        <w:t xml:space="preserve">.3 </w:t>
      </w:r>
      <w:r w:rsidRPr="00F90BEC">
        <w:rPr>
          <w:rFonts w:ascii="Calibri" w:hAnsi="Calibri" w:cs="Calibri"/>
          <w:szCs w:val="24"/>
        </w:rPr>
        <w:t>In nessun caso le varianti daranno luogo ad un incremento dell’importo approvato.</w:t>
      </w:r>
    </w:p>
    <w:p w14:paraId="1BEDEC73" w14:textId="77777777" w:rsidR="00B721FE" w:rsidRPr="00F90BEC" w:rsidRDefault="00B721FE" w:rsidP="00E0655F">
      <w:pPr>
        <w:spacing w:after="0"/>
        <w:ind w:left="284" w:hanging="425"/>
        <w:rPr>
          <w:rFonts w:ascii="Calibri" w:hAnsi="Calibri" w:cs="Calibri"/>
          <w:szCs w:val="24"/>
        </w:rPr>
      </w:pPr>
    </w:p>
    <w:p w14:paraId="1194B1C6" w14:textId="77777777" w:rsidR="00B721FE" w:rsidRPr="00F90BEC" w:rsidRDefault="00B721FE" w:rsidP="00E0655F">
      <w:pPr>
        <w:ind w:left="284" w:hanging="283"/>
        <w:rPr>
          <w:rFonts w:ascii="Calibri" w:hAnsi="Calibri" w:cs="Calibri"/>
          <w:szCs w:val="24"/>
        </w:rPr>
      </w:pPr>
      <w:r>
        <w:rPr>
          <w:rFonts w:ascii="Calibri" w:hAnsi="Calibri" w:cs="Calibri"/>
          <w:szCs w:val="24"/>
        </w:rPr>
        <w:t>1</w:t>
      </w:r>
      <w:r w:rsidR="00E0655F">
        <w:rPr>
          <w:rFonts w:ascii="Calibri" w:hAnsi="Calibri" w:cs="Calibri"/>
          <w:szCs w:val="24"/>
        </w:rPr>
        <w:t>4</w:t>
      </w:r>
      <w:r>
        <w:rPr>
          <w:rFonts w:ascii="Calibri" w:hAnsi="Calibri" w:cs="Calibri"/>
          <w:szCs w:val="24"/>
        </w:rPr>
        <w:t xml:space="preserve">.4 </w:t>
      </w:r>
      <w:proofErr w:type="gramStart"/>
      <w:r>
        <w:rPr>
          <w:rFonts w:ascii="Calibri" w:hAnsi="Calibri" w:cs="Calibri"/>
          <w:szCs w:val="24"/>
        </w:rPr>
        <w:t>E’</w:t>
      </w:r>
      <w:proofErr w:type="gramEnd"/>
      <w:r>
        <w:rPr>
          <w:rFonts w:ascii="Calibri" w:hAnsi="Calibri" w:cs="Calibri"/>
          <w:szCs w:val="24"/>
        </w:rPr>
        <w:t xml:space="preserve"> </w:t>
      </w:r>
      <w:r w:rsidRPr="00F90BEC">
        <w:rPr>
          <w:rFonts w:ascii="Calibri" w:hAnsi="Calibri" w:cs="Calibri"/>
          <w:szCs w:val="24"/>
        </w:rPr>
        <w:t xml:space="preserve">tollerata la realizzazione dell’investimento per un </w:t>
      </w:r>
      <w:r w:rsidRPr="00907D18">
        <w:rPr>
          <w:rFonts w:ascii="Calibri" w:hAnsi="Calibri" w:cs="Calibri"/>
          <w:szCs w:val="24"/>
        </w:rPr>
        <w:t xml:space="preserve">importo non inferiore al </w:t>
      </w:r>
      <w:r w:rsidRPr="00907D18">
        <w:rPr>
          <w:rFonts w:ascii="Calibri" w:hAnsi="Calibri" w:cs="Calibri"/>
          <w:bCs/>
          <w:szCs w:val="24"/>
        </w:rPr>
        <w:t>70 %</w:t>
      </w:r>
      <w:r w:rsidRPr="00907D18">
        <w:rPr>
          <w:rFonts w:ascii="Calibri" w:hAnsi="Calibri" w:cs="Calibri"/>
          <w:szCs w:val="24"/>
        </w:rPr>
        <w:t xml:space="preserve"> di quello considerato ai fini della formazione della graduatoria e comunque non inferiore a </w:t>
      </w:r>
      <w:r w:rsidRPr="00907D18">
        <w:rPr>
          <w:rFonts w:ascii="Calibri" w:hAnsi="Calibri" w:cs="Calibri"/>
          <w:bCs/>
          <w:szCs w:val="24"/>
        </w:rPr>
        <w:t>€ 15.000,00</w:t>
      </w:r>
      <w:r w:rsidRPr="00907D18">
        <w:rPr>
          <w:rFonts w:ascii="Calibri" w:hAnsi="Calibri" w:cs="Calibri"/>
          <w:color w:val="FF0000"/>
          <w:szCs w:val="24"/>
        </w:rPr>
        <w:t xml:space="preserve"> </w:t>
      </w:r>
      <w:r w:rsidRPr="00907D18">
        <w:rPr>
          <w:rFonts w:ascii="Calibri" w:hAnsi="Calibri" w:cs="Calibri"/>
          <w:szCs w:val="24"/>
        </w:rPr>
        <w:t>al</w:t>
      </w:r>
      <w:r w:rsidRPr="00F90BEC">
        <w:rPr>
          <w:rFonts w:ascii="Calibri" w:hAnsi="Calibri" w:cs="Calibri"/>
          <w:szCs w:val="24"/>
        </w:rPr>
        <w:t xml:space="preserve"> netto di IVA.</w:t>
      </w:r>
    </w:p>
    <w:p w14:paraId="1074C309" w14:textId="77777777" w:rsidR="00B721FE" w:rsidRPr="00F90BEC" w:rsidRDefault="00B721FE" w:rsidP="00B721FE">
      <w:pPr>
        <w:spacing w:after="0"/>
        <w:rPr>
          <w:rFonts w:ascii="Calibri" w:hAnsi="Calibri" w:cs="Calibri"/>
          <w:szCs w:val="24"/>
        </w:rPr>
      </w:pPr>
    </w:p>
    <w:p w14:paraId="6A6AFC65" w14:textId="77777777" w:rsidR="00B721FE" w:rsidRPr="00E0655F" w:rsidRDefault="00B721FE" w:rsidP="00E0655F">
      <w:pPr>
        <w:pStyle w:val="Paragrafoelenco"/>
        <w:numPr>
          <w:ilvl w:val="0"/>
          <w:numId w:val="22"/>
        </w:numPr>
        <w:tabs>
          <w:tab w:val="left" w:pos="1418"/>
        </w:tabs>
        <w:rPr>
          <w:rFonts w:ascii="Calibri" w:hAnsi="Calibri" w:cs="Calibri"/>
          <w:b/>
          <w:szCs w:val="24"/>
        </w:rPr>
      </w:pPr>
      <w:r w:rsidRPr="00E0655F">
        <w:rPr>
          <w:rFonts w:ascii="Calibri" w:hAnsi="Calibri" w:cs="Calibri"/>
          <w:b/>
          <w:szCs w:val="24"/>
        </w:rPr>
        <w:t xml:space="preserve">ESCLUSIONE E REVOCHE </w:t>
      </w:r>
    </w:p>
    <w:p w14:paraId="25619D83" w14:textId="77777777" w:rsidR="00B721FE" w:rsidRPr="00F90BEC" w:rsidRDefault="00B721FE" w:rsidP="00B721FE">
      <w:pPr>
        <w:spacing w:after="0"/>
        <w:rPr>
          <w:rFonts w:ascii="Calibri" w:hAnsi="Calibri" w:cs="Calibri"/>
          <w:szCs w:val="24"/>
        </w:rPr>
      </w:pPr>
    </w:p>
    <w:p w14:paraId="2CE476DE" w14:textId="77777777" w:rsidR="00B721FE" w:rsidRPr="00F90BEC" w:rsidRDefault="00B721FE" w:rsidP="00E0655F">
      <w:pPr>
        <w:spacing w:after="0"/>
        <w:ind w:left="284" w:hanging="283"/>
        <w:rPr>
          <w:rFonts w:ascii="Calibri" w:hAnsi="Calibri" w:cs="Calibri"/>
          <w:szCs w:val="24"/>
        </w:rPr>
      </w:pPr>
      <w:r>
        <w:rPr>
          <w:rFonts w:ascii="Calibri" w:hAnsi="Calibri" w:cs="Calibri"/>
          <w:szCs w:val="24"/>
        </w:rPr>
        <w:t>1</w:t>
      </w:r>
      <w:r w:rsidR="00E0655F">
        <w:rPr>
          <w:rFonts w:ascii="Calibri" w:hAnsi="Calibri" w:cs="Calibri"/>
          <w:szCs w:val="24"/>
        </w:rPr>
        <w:t>5</w:t>
      </w:r>
      <w:r>
        <w:rPr>
          <w:rFonts w:ascii="Calibri" w:hAnsi="Calibri" w:cs="Calibri"/>
          <w:szCs w:val="24"/>
        </w:rPr>
        <w:t xml:space="preserve">.1 </w:t>
      </w:r>
      <w:r w:rsidRPr="00F90BEC">
        <w:rPr>
          <w:rFonts w:ascii="Calibri" w:hAnsi="Calibri" w:cs="Calibri"/>
          <w:szCs w:val="24"/>
        </w:rPr>
        <w:t>L’esclusione delle domande avverrà nei seguenti casi:</w:t>
      </w:r>
    </w:p>
    <w:p w14:paraId="53B0F90A"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mancata compilazione della domanda;</w:t>
      </w:r>
    </w:p>
    <w:p w14:paraId="474EDF08"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mancata, erronea o parziale compilazione di uno dei dati richiesti nello stampato di domanda, salvo che il dato non sia comunque desumibile dal contesto di quanto dichiarato nella domanda stessa;</w:t>
      </w:r>
    </w:p>
    <w:p w14:paraId="37CF0D0C"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mancanza della firma e/o fotocopia di documento di identità valido, qualora non venga integrata, su richiesta del responsabile del procedimento, entro 15 giorni dalla richiesta;</w:t>
      </w:r>
    </w:p>
    <w:p w14:paraId="1D3468B7"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 xml:space="preserve">mancato invio della documentazione </w:t>
      </w:r>
      <w:r w:rsidR="007D18A8">
        <w:rPr>
          <w:rFonts w:ascii="Calibri" w:hAnsi="Calibri" w:cs="Calibri"/>
          <w:szCs w:val="24"/>
        </w:rPr>
        <w:t>di cui al bando</w:t>
      </w:r>
      <w:r w:rsidRPr="00F90BEC">
        <w:rPr>
          <w:rFonts w:ascii="Calibri" w:hAnsi="Calibri" w:cs="Calibri"/>
          <w:szCs w:val="24"/>
        </w:rPr>
        <w:t>;</w:t>
      </w:r>
    </w:p>
    <w:p w14:paraId="7EA208C5"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presentazione di un’unica domanda per più esercizi commerciali/SAB;</w:t>
      </w:r>
    </w:p>
    <w:p w14:paraId="29377B08"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presentazione della domanda fuori dei termini o con modalità diverse da quanto previsto al precedente punto 9;</w:t>
      </w:r>
    </w:p>
    <w:p w14:paraId="5077B959" w14:textId="77777777" w:rsidR="00B721FE" w:rsidRPr="00F90BEC" w:rsidRDefault="00B721FE" w:rsidP="00E0655F">
      <w:pPr>
        <w:numPr>
          <w:ilvl w:val="0"/>
          <w:numId w:val="9"/>
        </w:numPr>
        <w:spacing w:after="0"/>
        <w:ind w:left="851"/>
        <w:rPr>
          <w:rFonts w:ascii="Calibri" w:hAnsi="Calibri" w:cs="Calibri"/>
          <w:szCs w:val="24"/>
        </w:rPr>
      </w:pPr>
      <w:r w:rsidRPr="00F90BEC">
        <w:rPr>
          <w:rFonts w:ascii="Calibri" w:hAnsi="Calibri" w:cs="Calibri"/>
          <w:szCs w:val="24"/>
        </w:rPr>
        <w:t xml:space="preserve">mancata suddivisione delle spese nel caso di attività promiscua, di cui al precedente punto </w:t>
      </w:r>
      <w:proofErr w:type="gramStart"/>
      <w:r w:rsidRPr="00F90BEC">
        <w:rPr>
          <w:rFonts w:ascii="Calibri" w:hAnsi="Calibri" w:cs="Calibri"/>
          <w:szCs w:val="24"/>
        </w:rPr>
        <w:t>5.2 ;</w:t>
      </w:r>
      <w:proofErr w:type="gramEnd"/>
    </w:p>
    <w:p w14:paraId="1C0E6433" w14:textId="77777777" w:rsidR="00B721FE" w:rsidRPr="003477C8" w:rsidRDefault="00B721FE" w:rsidP="00E0655F">
      <w:pPr>
        <w:numPr>
          <w:ilvl w:val="0"/>
          <w:numId w:val="9"/>
        </w:numPr>
        <w:spacing w:after="0"/>
        <w:ind w:left="851"/>
        <w:rPr>
          <w:rFonts w:ascii="Calibri" w:hAnsi="Calibri" w:cs="Calibri"/>
          <w:szCs w:val="24"/>
        </w:rPr>
      </w:pPr>
      <w:r w:rsidRPr="006D4DF0">
        <w:rPr>
          <w:rFonts w:ascii="Calibri" w:hAnsi="Calibri" w:cs="Calibri"/>
          <w:szCs w:val="24"/>
        </w:rPr>
        <w:t xml:space="preserve">presentazione della medesima domanda di contributo per </w:t>
      </w:r>
      <w:r>
        <w:rPr>
          <w:rFonts w:ascii="Calibri" w:hAnsi="Calibri" w:cs="Calibri"/>
          <w:szCs w:val="24"/>
        </w:rPr>
        <w:t>l’intervento n. 1 e l’intervento</w:t>
      </w:r>
      <w:r w:rsidRPr="006D4DF0">
        <w:rPr>
          <w:rFonts w:ascii="Calibri" w:hAnsi="Calibri" w:cs="Calibri"/>
          <w:szCs w:val="24"/>
        </w:rPr>
        <w:t xml:space="preserve"> </w:t>
      </w:r>
      <w:r>
        <w:rPr>
          <w:rFonts w:ascii="Calibri" w:hAnsi="Calibri" w:cs="Calibri"/>
          <w:szCs w:val="24"/>
        </w:rPr>
        <w:t xml:space="preserve">n. </w:t>
      </w:r>
      <w:r w:rsidRPr="003477C8">
        <w:rPr>
          <w:rFonts w:ascii="Calibri" w:hAnsi="Calibri" w:cs="Calibri"/>
          <w:szCs w:val="24"/>
        </w:rPr>
        <w:t xml:space="preserve">2 (DGR </w:t>
      </w:r>
      <w:r w:rsidR="008D266B">
        <w:rPr>
          <w:rFonts w:ascii="Calibri" w:hAnsi="Calibri" w:cs="Calibri"/>
          <w:szCs w:val="24"/>
        </w:rPr>
        <w:t xml:space="preserve">532 del </w:t>
      </w:r>
      <w:r w:rsidR="005917A9">
        <w:rPr>
          <w:rFonts w:ascii="Calibri" w:hAnsi="Calibri" w:cs="Calibri"/>
          <w:szCs w:val="24"/>
        </w:rPr>
        <w:t>26.04.2021</w:t>
      </w:r>
      <w:r w:rsidRPr="003477C8">
        <w:rPr>
          <w:rFonts w:ascii="Calibri" w:hAnsi="Calibri" w:cs="Calibri"/>
          <w:szCs w:val="24"/>
        </w:rPr>
        <w:t>)</w:t>
      </w:r>
    </w:p>
    <w:p w14:paraId="6F26BC56" w14:textId="77777777" w:rsidR="00B721FE" w:rsidRPr="00F90BEC" w:rsidRDefault="00B721FE" w:rsidP="00E0655F">
      <w:pPr>
        <w:spacing w:after="0"/>
        <w:ind w:left="284"/>
        <w:rPr>
          <w:rFonts w:ascii="Calibri" w:hAnsi="Calibri" w:cs="Calibri"/>
          <w:szCs w:val="24"/>
        </w:rPr>
      </w:pPr>
    </w:p>
    <w:p w14:paraId="3C1417D8" w14:textId="77777777" w:rsidR="00B721FE" w:rsidRPr="00F90BEC" w:rsidRDefault="00B721FE" w:rsidP="00E0655F">
      <w:pPr>
        <w:spacing w:after="0"/>
        <w:ind w:left="284" w:hanging="283"/>
        <w:rPr>
          <w:rFonts w:ascii="Calibri" w:hAnsi="Calibri" w:cs="Calibri"/>
          <w:szCs w:val="24"/>
        </w:rPr>
      </w:pPr>
      <w:r>
        <w:rPr>
          <w:rFonts w:ascii="Calibri" w:hAnsi="Calibri" w:cs="Calibri"/>
          <w:szCs w:val="24"/>
        </w:rPr>
        <w:t>1</w:t>
      </w:r>
      <w:r w:rsidR="00E0655F">
        <w:rPr>
          <w:rFonts w:ascii="Calibri" w:hAnsi="Calibri" w:cs="Calibri"/>
          <w:szCs w:val="24"/>
        </w:rPr>
        <w:t>5</w:t>
      </w:r>
      <w:r>
        <w:rPr>
          <w:rFonts w:ascii="Calibri" w:hAnsi="Calibri" w:cs="Calibri"/>
          <w:szCs w:val="24"/>
        </w:rPr>
        <w:t xml:space="preserve">.2 </w:t>
      </w:r>
      <w:r w:rsidRPr="00F90BEC">
        <w:rPr>
          <w:rFonts w:ascii="Calibri" w:hAnsi="Calibri" w:cs="Calibri"/>
          <w:szCs w:val="24"/>
        </w:rPr>
        <w:t>La revoca dei benefici avverrà nei seguenti casi:</w:t>
      </w:r>
    </w:p>
    <w:p w14:paraId="69E382D2" w14:textId="77777777" w:rsidR="00B721FE" w:rsidRPr="00F90BEC" w:rsidRDefault="00B721FE" w:rsidP="00E0655F">
      <w:pPr>
        <w:numPr>
          <w:ilvl w:val="0"/>
          <w:numId w:val="38"/>
        </w:numPr>
        <w:spacing w:after="0"/>
        <w:ind w:left="851"/>
        <w:rPr>
          <w:rFonts w:ascii="Calibri" w:hAnsi="Calibri" w:cs="Calibri"/>
          <w:szCs w:val="24"/>
        </w:rPr>
      </w:pPr>
      <w:r w:rsidRPr="00F90BEC">
        <w:rPr>
          <w:rFonts w:ascii="Calibri" w:hAnsi="Calibri" w:cs="Calibri"/>
          <w:szCs w:val="24"/>
        </w:rPr>
        <w:t>mancata ultimazione del progetto entro i termini stabiliti;</w:t>
      </w:r>
    </w:p>
    <w:p w14:paraId="581EABD2" w14:textId="77777777" w:rsidR="00B721FE" w:rsidRPr="00F90BEC" w:rsidRDefault="00B721FE" w:rsidP="00E0655F">
      <w:pPr>
        <w:numPr>
          <w:ilvl w:val="0"/>
          <w:numId w:val="38"/>
        </w:numPr>
        <w:spacing w:after="0"/>
        <w:ind w:left="851"/>
        <w:rPr>
          <w:rFonts w:ascii="Calibri" w:hAnsi="Calibri" w:cs="Calibri"/>
          <w:szCs w:val="24"/>
        </w:rPr>
      </w:pPr>
      <w:r w:rsidRPr="00F90BEC">
        <w:rPr>
          <w:rFonts w:ascii="Calibri" w:hAnsi="Calibri" w:cs="Calibri"/>
          <w:szCs w:val="24"/>
        </w:rPr>
        <w:t>progetto realizzato in maniera difforme da quanto originariamente previsto senza la preventiva autorizzazione;</w:t>
      </w:r>
    </w:p>
    <w:p w14:paraId="2BB288F5" w14:textId="77777777" w:rsidR="00B721FE" w:rsidRPr="00F90BEC" w:rsidRDefault="00B721FE" w:rsidP="00E0655F">
      <w:pPr>
        <w:numPr>
          <w:ilvl w:val="0"/>
          <w:numId w:val="38"/>
        </w:numPr>
        <w:spacing w:after="0"/>
        <w:ind w:left="851"/>
        <w:rPr>
          <w:rFonts w:ascii="Calibri" w:hAnsi="Calibri" w:cs="Calibri"/>
          <w:szCs w:val="24"/>
        </w:rPr>
      </w:pPr>
      <w:r w:rsidRPr="00F90BEC">
        <w:rPr>
          <w:rFonts w:ascii="Calibri" w:hAnsi="Calibri" w:cs="Calibri"/>
          <w:szCs w:val="24"/>
        </w:rPr>
        <w:t>concessione, per il medesimo investimento, di altre agevolazioni pubbliche di qualsiasi natura, previste da norme statali, regionali, comunitarie;</w:t>
      </w:r>
    </w:p>
    <w:p w14:paraId="7B3CE788" w14:textId="77777777" w:rsidR="00B721FE" w:rsidRPr="00F90BEC" w:rsidRDefault="00B721FE" w:rsidP="00E0655F">
      <w:pPr>
        <w:numPr>
          <w:ilvl w:val="0"/>
          <w:numId w:val="38"/>
        </w:numPr>
        <w:spacing w:after="0"/>
        <w:ind w:left="851"/>
        <w:rPr>
          <w:rFonts w:ascii="Calibri" w:hAnsi="Calibri" w:cs="Calibri"/>
          <w:szCs w:val="24"/>
        </w:rPr>
      </w:pPr>
      <w:r w:rsidRPr="00F90BEC">
        <w:rPr>
          <w:rFonts w:ascii="Calibri" w:hAnsi="Calibri" w:cs="Calibri"/>
          <w:szCs w:val="24"/>
        </w:rPr>
        <w:t>dati non conformi a quanto dichiarato nella domanda;</w:t>
      </w:r>
    </w:p>
    <w:p w14:paraId="6A8B4603" w14:textId="77777777" w:rsidR="00B721FE" w:rsidRPr="00F90BEC" w:rsidRDefault="00B721FE" w:rsidP="00E0655F">
      <w:pPr>
        <w:numPr>
          <w:ilvl w:val="0"/>
          <w:numId w:val="38"/>
        </w:numPr>
        <w:spacing w:after="0"/>
        <w:ind w:left="851"/>
        <w:rPr>
          <w:rFonts w:ascii="Calibri" w:hAnsi="Calibri" w:cs="Calibri"/>
          <w:szCs w:val="24"/>
        </w:rPr>
      </w:pPr>
      <w:r w:rsidRPr="00F90BEC">
        <w:rPr>
          <w:rFonts w:ascii="Calibri" w:hAnsi="Calibri" w:cs="Calibri"/>
          <w:szCs w:val="24"/>
        </w:rPr>
        <w:t>realizzazione dell’intervento per un importo inferiore al 70% di quello ammesso a contributo;</w:t>
      </w:r>
    </w:p>
    <w:p w14:paraId="7C09D9CC" w14:textId="77777777" w:rsidR="00B721FE" w:rsidRPr="00F90BEC" w:rsidRDefault="00B721FE" w:rsidP="00E0655F">
      <w:pPr>
        <w:numPr>
          <w:ilvl w:val="0"/>
          <w:numId w:val="38"/>
        </w:numPr>
        <w:spacing w:after="0"/>
        <w:ind w:left="851"/>
        <w:rPr>
          <w:rFonts w:ascii="Calibri" w:hAnsi="Calibri" w:cs="Calibri"/>
          <w:szCs w:val="24"/>
        </w:rPr>
      </w:pPr>
      <w:r w:rsidRPr="00F90BEC">
        <w:rPr>
          <w:rFonts w:ascii="Calibri" w:hAnsi="Calibri" w:cs="Calibri"/>
          <w:szCs w:val="24"/>
        </w:rPr>
        <w:t>realizzazione dell’intervento per un importo inferiore ad € 15.000,00;</w:t>
      </w:r>
    </w:p>
    <w:p w14:paraId="20F558DA" w14:textId="77777777" w:rsidR="00B721FE" w:rsidRPr="00F90BEC" w:rsidRDefault="00B721FE" w:rsidP="00E0655F">
      <w:pPr>
        <w:spacing w:after="0"/>
        <w:ind w:left="284"/>
        <w:rPr>
          <w:rFonts w:ascii="Calibri" w:hAnsi="Calibri" w:cs="Calibri"/>
          <w:szCs w:val="24"/>
        </w:rPr>
      </w:pPr>
    </w:p>
    <w:p w14:paraId="7F5E72D7" w14:textId="77777777" w:rsidR="00B721FE" w:rsidRPr="00F90BEC" w:rsidRDefault="00B721FE" w:rsidP="00E0655F">
      <w:pPr>
        <w:spacing w:after="0"/>
        <w:ind w:left="284" w:hanging="283"/>
        <w:rPr>
          <w:rFonts w:ascii="Calibri" w:hAnsi="Calibri" w:cs="Calibri"/>
          <w:szCs w:val="24"/>
        </w:rPr>
      </w:pPr>
      <w:r>
        <w:rPr>
          <w:rFonts w:ascii="Calibri" w:hAnsi="Calibri" w:cs="Calibri"/>
          <w:szCs w:val="24"/>
        </w:rPr>
        <w:lastRenderedPageBreak/>
        <w:t>1</w:t>
      </w:r>
      <w:r w:rsidR="00E0655F">
        <w:rPr>
          <w:rFonts w:ascii="Calibri" w:hAnsi="Calibri" w:cs="Calibri"/>
          <w:szCs w:val="24"/>
        </w:rPr>
        <w:t>5</w:t>
      </w:r>
      <w:r>
        <w:rPr>
          <w:rFonts w:ascii="Calibri" w:hAnsi="Calibri" w:cs="Calibri"/>
          <w:szCs w:val="24"/>
        </w:rPr>
        <w:t>.3</w:t>
      </w:r>
      <w:r w:rsidRPr="00F90BEC">
        <w:rPr>
          <w:rFonts w:ascii="Calibri" w:hAnsi="Calibri" w:cs="Calibri"/>
          <w:szCs w:val="24"/>
        </w:rPr>
        <w:t xml:space="preserve"> La Regione Marche provvederà, inoltre, alla revoca del contributo qualora:</w:t>
      </w:r>
    </w:p>
    <w:p w14:paraId="6568A587" w14:textId="77777777" w:rsidR="00B721FE" w:rsidRPr="0054253E" w:rsidRDefault="00B721FE" w:rsidP="0054253E">
      <w:pPr>
        <w:pStyle w:val="Paragrafoelenco"/>
        <w:numPr>
          <w:ilvl w:val="0"/>
          <w:numId w:val="40"/>
        </w:numPr>
        <w:spacing w:after="0"/>
        <w:rPr>
          <w:rFonts w:ascii="Calibri" w:hAnsi="Calibri" w:cs="Calibri"/>
          <w:szCs w:val="24"/>
        </w:rPr>
      </w:pPr>
      <w:r w:rsidRPr="0054253E">
        <w:rPr>
          <w:rFonts w:ascii="Calibri" w:hAnsi="Calibri" w:cs="Calibri"/>
          <w:szCs w:val="24"/>
        </w:rPr>
        <w:t>nei quattro anni successivi alla data di concessione del contributo i singoli beni oggetto di agevolazione risultino essere stati ceduti o alienati;</w:t>
      </w:r>
    </w:p>
    <w:p w14:paraId="7AA31CF5" w14:textId="77777777" w:rsidR="00B721FE" w:rsidRPr="0054253E" w:rsidRDefault="00B721FE" w:rsidP="0054253E">
      <w:pPr>
        <w:pStyle w:val="Paragrafoelenco"/>
        <w:numPr>
          <w:ilvl w:val="0"/>
          <w:numId w:val="40"/>
        </w:numPr>
        <w:spacing w:after="0"/>
        <w:rPr>
          <w:rFonts w:ascii="Calibri" w:hAnsi="Calibri" w:cs="Calibri"/>
          <w:szCs w:val="24"/>
        </w:rPr>
      </w:pPr>
      <w:r w:rsidRPr="0054253E">
        <w:rPr>
          <w:rFonts w:ascii="Calibri" w:hAnsi="Calibri" w:cs="Calibri"/>
          <w:szCs w:val="24"/>
        </w:rPr>
        <w:t xml:space="preserve">nei quattro anni successivi alla data di concessione del contributo i singoli beni oggetto di agevolazione risultino essere stati distratti o nei sia mutata la destinazione d’uso; </w:t>
      </w:r>
    </w:p>
    <w:p w14:paraId="5E9AD8F1" w14:textId="77777777" w:rsidR="00B721FE" w:rsidRPr="0054253E" w:rsidRDefault="00B721FE" w:rsidP="0054253E">
      <w:pPr>
        <w:pStyle w:val="Paragrafoelenco"/>
        <w:numPr>
          <w:ilvl w:val="0"/>
          <w:numId w:val="40"/>
        </w:numPr>
        <w:spacing w:after="0"/>
        <w:rPr>
          <w:rFonts w:ascii="Calibri" w:hAnsi="Calibri" w:cs="Calibri"/>
          <w:szCs w:val="24"/>
        </w:rPr>
      </w:pPr>
      <w:r w:rsidRPr="0054253E">
        <w:rPr>
          <w:rFonts w:ascii="Calibri" w:hAnsi="Calibri" w:cs="Calibri"/>
          <w:szCs w:val="24"/>
        </w:rPr>
        <w:t>i controlli effettuati evidenzino l’insussistenza delle condizioni previste per l’accesso ai contributi dichiarate dall’impresa in fase di domanda;</w:t>
      </w:r>
    </w:p>
    <w:p w14:paraId="75816BCA" w14:textId="77777777" w:rsidR="00B721FE" w:rsidRPr="0054253E" w:rsidRDefault="00B721FE" w:rsidP="0054253E">
      <w:pPr>
        <w:pStyle w:val="Paragrafoelenco"/>
        <w:numPr>
          <w:ilvl w:val="0"/>
          <w:numId w:val="40"/>
        </w:numPr>
        <w:spacing w:after="0"/>
        <w:rPr>
          <w:rFonts w:ascii="Calibri" w:hAnsi="Calibri" w:cs="Calibri"/>
          <w:szCs w:val="24"/>
        </w:rPr>
      </w:pPr>
      <w:r w:rsidRPr="0054253E">
        <w:rPr>
          <w:rFonts w:ascii="Calibri" w:hAnsi="Calibri" w:cs="Calibri"/>
          <w:szCs w:val="24"/>
        </w:rPr>
        <w:t>l’impresa abbia cessato l’attività prima dei quattro anni previsti dal c. 3 dell’art. 84 della LR n. 27/09;</w:t>
      </w:r>
    </w:p>
    <w:p w14:paraId="01112736" w14:textId="77777777" w:rsidR="0054253E" w:rsidRDefault="0054253E" w:rsidP="0054253E">
      <w:pPr>
        <w:spacing w:after="0"/>
        <w:ind w:left="704" w:hanging="344"/>
        <w:rPr>
          <w:rFonts w:ascii="Calibri" w:hAnsi="Calibri" w:cs="Calibri"/>
          <w:szCs w:val="24"/>
        </w:rPr>
      </w:pPr>
      <w:r>
        <w:rPr>
          <w:rFonts w:ascii="Calibri" w:hAnsi="Calibri" w:cs="Calibri"/>
          <w:szCs w:val="24"/>
        </w:rPr>
        <w:t>e)</w:t>
      </w:r>
      <w:r>
        <w:rPr>
          <w:rFonts w:ascii="Calibri" w:hAnsi="Calibri" w:cs="Calibri"/>
          <w:szCs w:val="24"/>
        </w:rPr>
        <w:tab/>
      </w:r>
      <w:r w:rsidR="00B721FE" w:rsidRPr="0054253E">
        <w:rPr>
          <w:rFonts w:ascii="Calibri" w:hAnsi="Calibri" w:cs="Calibri"/>
          <w:szCs w:val="24"/>
        </w:rPr>
        <w:t xml:space="preserve">si accerti la non veridicità di quanto dichiarato in domanda da parte dell’impresa concernente l’assegnazione dei punteggi (di cui al punto </w:t>
      </w:r>
      <w:r w:rsidR="004051E0">
        <w:rPr>
          <w:rFonts w:ascii="Calibri" w:hAnsi="Calibri" w:cs="Calibri"/>
          <w:szCs w:val="24"/>
        </w:rPr>
        <w:t>11</w:t>
      </w:r>
      <w:r w:rsidR="00B721FE" w:rsidRPr="0054253E">
        <w:rPr>
          <w:rFonts w:ascii="Calibri" w:hAnsi="Calibri" w:cs="Calibri"/>
          <w:szCs w:val="24"/>
        </w:rPr>
        <w:t xml:space="preserve"> “priorità”) che determini una decurtazione dei punti tale da non far rientrare più l’azienda tra i soggetti finanziabili;</w:t>
      </w:r>
      <w:r>
        <w:rPr>
          <w:rFonts w:ascii="Calibri" w:hAnsi="Calibri" w:cs="Calibri"/>
          <w:szCs w:val="24"/>
        </w:rPr>
        <w:t xml:space="preserve"> </w:t>
      </w:r>
    </w:p>
    <w:p w14:paraId="0A19FBCB" w14:textId="77777777" w:rsidR="00B721FE" w:rsidRDefault="0054253E" w:rsidP="0054253E">
      <w:pPr>
        <w:spacing w:after="0"/>
        <w:ind w:left="284" w:firstLine="76"/>
        <w:rPr>
          <w:rFonts w:ascii="Calibri" w:hAnsi="Calibri" w:cs="Calibri"/>
          <w:szCs w:val="24"/>
        </w:rPr>
      </w:pPr>
      <w:r>
        <w:rPr>
          <w:rFonts w:ascii="Calibri" w:hAnsi="Calibri" w:cs="Calibri"/>
          <w:szCs w:val="24"/>
        </w:rPr>
        <w:t xml:space="preserve">f)     </w:t>
      </w:r>
      <w:r w:rsidR="00B721FE" w:rsidRPr="0054253E">
        <w:rPr>
          <w:rFonts w:ascii="Calibri" w:hAnsi="Calibri" w:cs="Calibri"/>
          <w:szCs w:val="24"/>
        </w:rPr>
        <w:t xml:space="preserve">mancato invio della rendicontazione finale entro i termini </w:t>
      </w:r>
      <w:r w:rsidR="00032775" w:rsidRPr="0054253E">
        <w:rPr>
          <w:rFonts w:ascii="Calibri" w:hAnsi="Calibri" w:cs="Calibri"/>
          <w:szCs w:val="24"/>
        </w:rPr>
        <w:t>fissati nel bando</w:t>
      </w:r>
      <w:r w:rsidR="00B721FE" w:rsidRPr="0054253E">
        <w:rPr>
          <w:rFonts w:ascii="Calibri" w:hAnsi="Calibri" w:cs="Calibri"/>
          <w:szCs w:val="24"/>
        </w:rPr>
        <w:t>.</w:t>
      </w:r>
    </w:p>
    <w:p w14:paraId="21DD3E91" w14:textId="77777777" w:rsidR="0054253E" w:rsidRDefault="0054253E" w:rsidP="0054253E">
      <w:pPr>
        <w:spacing w:after="0"/>
        <w:ind w:left="284" w:firstLine="76"/>
        <w:rPr>
          <w:rFonts w:ascii="Calibri" w:hAnsi="Calibri" w:cs="Calibri"/>
          <w:szCs w:val="24"/>
        </w:rPr>
      </w:pPr>
    </w:p>
    <w:p w14:paraId="3FB5F8E9" w14:textId="77777777" w:rsidR="0054253E" w:rsidRDefault="0054253E" w:rsidP="0054253E">
      <w:pPr>
        <w:spacing w:after="0"/>
        <w:ind w:left="284" w:firstLine="76"/>
        <w:rPr>
          <w:rFonts w:ascii="Calibri" w:hAnsi="Calibri" w:cs="Calibri"/>
          <w:szCs w:val="24"/>
        </w:rPr>
      </w:pPr>
    </w:p>
    <w:p w14:paraId="431AD5A1" w14:textId="77777777" w:rsidR="0054253E" w:rsidRPr="004051E0" w:rsidRDefault="0054253E" w:rsidP="0054253E">
      <w:pPr>
        <w:pStyle w:val="Paragrafoelenco"/>
        <w:numPr>
          <w:ilvl w:val="0"/>
          <w:numId w:val="22"/>
        </w:numPr>
        <w:spacing w:line="276" w:lineRule="auto"/>
        <w:rPr>
          <w:rFonts w:cs="Arial"/>
          <w:b/>
          <w:sz w:val="22"/>
          <w:szCs w:val="22"/>
        </w:rPr>
      </w:pPr>
      <w:r w:rsidRPr="004051E0">
        <w:rPr>
          <w:rFonts w:cs="Arial"/>
          <w:b/>
          <w:sz w:val="22"/>
          <w:szCs w:val="22"/>
        </w:rPr>
        <w:t>CERTIFICAZIONE FINALE</w:t>
      </w:r>
    </w:p>
    <w:p w14:paraId="77824E83" w14:textId="77777777" w:rsidR="0054253E" w:rsidRPr="008A4B23" w:rsidRDefault="0054253E" w:rsidP="0054253E">
      <w:pPr>
        <w:spacing w:line="276" w:lineRule="auto"/>
        <w:rPr>
          <w:rFonts w:cs="Arial"/>
          <w:b/>
          <w:i/>
          <w:sz w:val="22"/>
          <w:szCs w:val="22"/>
        </w:rPr>
      </w:pPr>
    </w:p>
    <w:p w14:paraId="5D0AED4D" w14:textId="77777777" w:rsidR="0054253E" w:rsidRPr="0054253E" w:rsidRDefault="0054253E" w:rsidP="0054253E">
      <w:pPr>
        <w:spacing w:after="0"/>
        <w:ind w:left="284" w:hanging="344"/>
        <w:rPr>
          <w:rFonts w:ascii="Calibri" w:hAnsi="Calibri" w:cs="Calibri"/>
          <w:szCs w:val="24"/>
        </w:rPr>
      </w:pPr>
      <w:r w:rsidRPr="00D96411">
        <w:rPr>
          <w:rFonts w:cs="Arial"/>
          <w:sz w:val="22"/>
          <w:szCs w:val="22"/>
        </w:rPr>
        <w:t>1</w:t>
      </w:r>
      <w:r>
        <w:rPr>
          <w:rFonts w:cs="Arial"/>
          <w:sz w:val="22"/>
          <w:szCs w:val="22"/>
        </w:rPr>
        <w:t>6</w:t>
      </w:r>
      <w:r w:rsidRPr="00D96411">
        <w:rPr>
          <w:rFonts w:cs="Arial"/>
          <w:sz w:val="22"/>
          <w:szCs w:val="22"/>
        </w:rPr>
        <w:t xml:space="preserve">.1 </w:t>
      </w:r>
      <w:r w:rsidRPr="0054253E">
        <w:rPr>
          <w:rFonts w:ascii="Calibri" w:hAnsi="Calibri" w:cs="Calibri"/>
          <w:szCs w:val="24"/>
        </w:rPr>
        <w:t xml:space="preserve">La rendicontazione delle spese sostenute (fatture e quietanze) dovrà essere effettuata entro e non oltre il trentesimo giorno successivo alla data di scadenza dell’intervento (sei mesi dalla data di pubblicazione della graduatoria sul BUR Marche). Essa consiste nell’invio tramite PEC (posta elettronica certificata) in formato PDF al seguente indirizzo: </w:t>
      </w:r>
      <w:hyperlink r:id="rId18" w:history="1">
        <w:r w:rsidR="00700096" w:rsidRPr="00700096">
          <w:rPr>
            <w:rStyle w:val="Collegamentoipertestuale"/>
            <w:rFonts w:ascii="Calibri" w:hAnsi="Calibri" w:cs="Calibri"/>
            <w:szCs w:val="24"/>
          </w:rPr>
          <w:t>regione.marche.finanzcom@emarche.it</w:t>
        </w:r>
      </w:hyperlink>
      <w:r w:rsidRPr="00700096">
        <w:rPr>
          <w:rFonts w:ascii="Calibri" w:hAnsi="Calibri" w:cs="Calibri"/>
          <w:szCs w:val="24"/>
        </w:rPr>
        <w:t xml:space="preserve"> della seguente documentazione:</w:t>
      </w:r>
    </w:p>
    <w:p w14:paraId="073E8A9A" w14:textId="77777777" w:rsidR="0054253E" w:rsidRPr="0054253E" w:rsidRDefault="0054253E" w:rsidP="0054253E">
      <w:pPr>
        <w:pStyle w:val="Paragrafoelenco"/>
        <w:numPr>
          <w:ilvl w:val="0"/>
          <w:numId w:val="43"/>
        </w:numPr>
        <w:spacing w:after="0"/>
        <w:ind w:left="709"/>
        <w:rPr>
          <w:rFonts w:ascii="Calibri" w:hAnsi="Calibri" w:cs="Calibri"/>
          <w:szCs w:val="24"/>
        </w:rPr>
      </w:pPr>
      <w:r w:rsidRPr="0054253E">
        <w:rPr>
          <w:rFonts w:ascii="Calibri" w:hAnsi="Calibri" w:cs="Calibri"/>
          <w:szCs w:val="24"/>
        </w:rPr>
        <w:t>relazione tecnica dei lavori effettuati nella quale, oltre ad indicare la data di inizio e fine lavori e l’intervento eseguito, deve essere indicato l’elenco dettagliato e le copie delle fatture quietanzate relative ai lavori effettuati ed alle acquisizioni di attrezzature;</w:t>
      </w:r>
    </w:p>
    <w:p w14:paraId="0557F171" w14:textId="77777777" w:rsidR="0054253E" w:rsidRPr="0054253E" w:rsidRDefault="0054253E" w:rsidP="0054253E">
      <w:pPr>
        <w:pStyle w:val="Paragrafoelenco"/>
        <w:numPr>
          <w:ilvl w:val="0"/>
          <w:numId w:val="43"/>
        </w:numPr>
        <w:spacing w:after="0"/>
        <w:ind w:left="709"/>
        <w:rPr>
          <w:rFonts w:ascii="Calibri" w:hAnsi="Calibri" w:cs="Calibri"/>
          <w:szCs w:val="24"/>
        </w:rPr>
      </w:pPr>
      <w:r w:rsidRPr="0054253E">
        <w:rPr>
          <w:rFonts w:ascii="Calibri" w:hAnsi="Calibri" w:cs="Calibri"/>
          <w:szCs w:val="24"/>
        </w:rPr>
        <w:t>nel caso di acquisto di soli attrezzature e/o arredi è sufficiente l’elenco dettagliato e le copie delle fatture quietanzate.</w:t>
      </w:r>
    </w:p>
    <w:p w14:paraId="19D63812" w14:textId="77777777" w:rsidR="0054253E" w:rsidRPr="0054253E" w:rsidRDefault="0054253E" w:rsidP="0054253E">
      <w:pPr>
        <w:pStyle w:val="Paragrafoelenco"/>
        <w:numPr>
          <w:ilvl w:val="0"/>
          <w:numId w:val="43"/>
        </w:numPr>
        <w:spacing w:after="0"/>
        <w:ind w:left="709"/>
        <w:rPr>
          <w:rFonts w:ascii="Calibri" w:hAnsi="Calibri" w:cs="Calibri"/>
          <w:szCs w:val="24"/>
        </w:rPr>
      </w:pPr>
      <w:r w:rsidRPr="0054253E">
        <w:rPr>
          <w:rFonts w:ascii="Calibri" w:hAnsi="Calibri" w:cs="Calibri"/>
          <w:szCs w:val="24"/>
        </w:rPr>
        <w:t>Dichiarazione sostitutiva di atto notorio dal quale risulti che l’impresa non ha percepito e non percepirà contributi pubblici sulle fatture oggetto di contributo (allegato “5”);</w:t>
      </w:r>
    </w:p>
    <w:p w14:paraId="4A31D0F9" w14:textId="77777777" w:rsidR="0054253E" w:rsidRPr="0054253E" w:rsidRDefault="0054253E" w:rsidP="0054253E">
      <w:pPr>
        <w:pStyle w:val="Paragrafoelenco"/>
        <w:numPr>
          <w:ilvl w:val="0"/>
          <w:numId w:val="43"/>
        </w:numPr>
        <w:spacing w:after="0"/>
        <w:ind w:left="709"/>
        <w:rPr>
          <w:rFonts w:ascii="Calibri" w:hAnsi="Calibri" w:cs="Calibri"/>
          <w:szCs w:val="24"/>
        </w:rPr>
      </w:pPr>
      <w:r w:rsidRPr="0054253E">
        <w:rPr>
          <w:rFonts w:ascii="Calibri" w:hAnsi="Calibri" w:cs="Calibri"/>
          <w:szCs w:val="24"/>
        </w:rPr>
        <w:t>Copia delle fatture oggetto di contributo.</w:t>
      </w:r>
    </w:p>
    <w:p w14:paraId="742AB067" w14:textId="77777777" w:rsidR="0054253E" w:rsidRPr="0054253E" w:rsidRDefault="0054253E" w:rsidP="0054253E">
      <w:pPr>
        <w:spacing w:after="0"/>
        <w:ind w:left="704" w:hanging="344"/>
        <w:rPr>
          <w:rFonts w:ascii="Calibri" w:hAnsi="Calibri" w:cs="Calibri"/>
          <w:szCs w:val="24"/>
        </w:rPr>
      </w:pPr>
    </w:p>
    <w:p w14:paraId="24BE585B" w14:textId="77777777" w:rsidR="0054253E" w:rsidRPr="0054253E" w:rsidRDefault="0054253E" w:rsidP="0054253E">
      <w:pPr>
        <w:spacing w:after="0"/>
        <w:ind w:left="284" w:hanging="344"/>
        <w:rPr>
          <w:rFonts w:ascii="Calibri" w:hAnsi="Calibri" w:cs="Calibri"/>
          <w:szCs w:val="24"/>
        </w:rPr>
      </w:pPr>
      <w:r w:rsidRPr="0054253E">
        <w:rPr>
          <w:rFonts w:ascii="Calibri" w:hAnsi="Calibri" w:cs="Calibri"/>
          <w:szCs w:val="24"/>
        </w:rPr>
        <w:t>16.2 Costituisce quietanza:</w:t>
      </w:r>
    </w:p>
    <w:p w14:paraId="35505521" w14:textId="77777777" w:rsidR="0054253E" w:rsidRPr="0054253E" w:rsidRDefault="0054253E" w:rsidP="0054253E">
      <w:pPr>
        <w:pStyle w:val="Paragrafoelenco"/>
        <w:numPr>
          <w:ilvl w:val="0"/>
          <w:numId w:val="44"/>
        </w:numPr>
        <w:spacing w:after="0"/>
        <w:rPr>
          <w:rFonts w:ascii="Calibri" w:hAnsi="Calibri" w:cs="Calibri"/>
          <w:szCs w:val="24"/>
        </w:rPr>
      </w:pPr>
      <w:r w:rsidRPr="0054253E">
        <w:rPr>
          <w:rFonts w:ascii="Calibri" w:hAnsi="Calibri" w:cs="Calibri"/>
          <w:szCs w:val="24"/>
        </w:rPr>
        <w:t>bonifico bancario o postale con estratto conto bancario o postale attestante l’effettivo e definitivo esborso finanziario;</w:t>
      </w:r>
    </w:p>
    <w:p w14:paraId="65DEA40F" w14:textId="77777777" w:rsidR="0054253E" w:rsidRPr="0054253E" w:rsidRDefault="0054253E" w:rsidP="0054253E">
      <w:pPr>
        <w:pStyle w:val="Paragrafoelenco"/>
        <w:numPr>
          <w:ilvl w:val="0"/>
          <w:numId w:val="44"/>
        </w:numPr>
        <w:spacing w:after="0"/>
        <w:rPr>
          <w:rFonts w:ascii="Calibri" w:hAnsi="Calibri" w:cs="Calibri"/>
          <w:szCs w:val="24"/>
        </w:rPr>
      </w:pPr>
      <w:r w:rsidRPr="0054253E">
        <w:rPr>
          <w:rFonts w:ascii="Calibri" w:hAnsi="Calibri" w:cs="Calibri"/>
          <w:szCs w:val="24"/>
        </w:rPr>
        <w:t>assegno circolare/bancario con estratto conto bancario attestante l’effettivo e definitivo esborso finanziario;</w:t>
      </w:r>
    </w:p>
    <w:p w14:paraId="2948C1D2" w14:textId="77777777" w:rsidR="0054253E" w:rsidRPr="0054253E" w:rsidRDefault="0054253E" w:rsidP="0054253E">
      <w:pPr>
        <w:pStyle w:val="Paragrafoelenco"/>
        <w:numPr>
          <w:ilvl w:val="0"/>
          <w:numId w:val="44"/>
        </w:numPr>
        <w:spacing w:after="0"/>
        <w:rPr>
          <w:rFonts w:ascii="Calibri" w:hAnsi="Calibri" w:cs="Calibri"/>
          <w:szCs w:val="24"/>
        </w:rPr>
      </w:pPr>
      <w:r w:rsidRPr="0054253E">
        <w:rPr>
          <w:rFonts w:ascii="Calibri" w:hAnsi="Calibri" w:cs="Calibri"/>
          <w:szCs w:val="24"/>
        </w:rPr>
        <w:t>carta di credito con estratto conto attestante l’effettivo e definitivo esborso finanziario.</w:t>
      </w:r>
    </w:p>
    <w:p w14:paraId="67405E1E" w14:textId="77777777" w:rsidR="0054253E" w:rsidRPr="0054253E" w:rsidRDefault="0054253E" w:rsidP="0054253E">
      <w:pPr>
        <w:spacing w:after="0"/>
        <w:ind w:left="704" w:hanging="344"/>
        <w:rPr>
          <w:rFonts w:ascii="Calibri" w:hAnsi="Calibri" w:cs="Calibri"/>
          <w:szCs w:val="24"/>
        </w:rPr>
      </w:pPr>
    </w:p>
    <w:p w14:paraId="2B679405" w14:textId="77777777" w:rsidR="0054253E" w:rsidRPr="0054253E" w:rsidRDefault="0054253E" w:rsidP="0054253E">
      <w:pPr>
        <w:spacing w:after="0"/>
        <w:ind w:left="284" w:hanging="344"/>
        <w:rPr>
          <w:rFonts w:ascii="Calibri" w:hAnsi="Calibri" w:cs="Calibri"/>
          <w:szCs w:val="24"/>
        </w:rPr>
      </w:pPr>
      <w:r w:rsidRPr="0054253E">
        <w:rPr>
          <w:rFonts w:ascii="Calibri" w:hAnsi="Calibri" w:cs="Calibri"/>
          <w:szCs w:val="24"/>
        </w:rPr>
        <w:t>16.3 sono esclusi i pagamenti mediante contanti.</w:t>
      </w:r>
    </w:p>
    <w:p w14:paraId="3FA6459B" w14:textId="77777777" w:rsidR="0054253E" w:rsidRPr="0054253E" w:rsidRDefault="0054253E" w:rsidP="0054253E">
      <w:pPr>
        <w:spacing w:after="0"/>
        <w:ind w:left="704" w:hanging="344"/>
        <w:rPr>
          <w:rFonts w:ascii="Calibri" w:hAnsi="Calibri" w:cs="Calibri"/>
          <w:szCs w:val="24"/>
        </w:rPr>
      </w:pPr>
    </w:p>
    <w:p w14:paraId="68C91137" w14:textId="77777777" w:rsidR="0054253E" w:rsidRPr="0054253E" w:rsidRDefault="0054253E" w:rsidP="0054253E">
      <w:pPr>
        <w:spacing w:after="0"/>
        <w:ind w:left="284" w:hanging="344"/>
        <w:rPr>
          <w:rFonts w:ascii="Calibri" w:hAnsi="Calibri" w:cs="Calibri"/>
          <w:szCs w:val="24"/>
        </w:rPr>
      </w:pPr>
      <w:r w:rsidRPr="0054253E">
        <w:rPr>
          <w:rFonts w:ascii="Calibri" w:hAnsi="Calibri" w:cs="Calibri"/>
          <w:szCs w:val="24"/>
        </w:rPr>
        <w:t>16.4 Non sono ammessi documenti contabili di spesa diversi dalle fatture (esempio scontrino fiscale)</w:t>
      </w:r>
    </w:p>
    <w:p w14:paraId="04A656E2" w14:textId="77777777" w:rsidR="0054253E" w:rsidRPr="0054253E" w:rsidRDefault="0054253E" w:rsidP="0054253E">
      <w:pPr>
        <w:spacing w:after="0"/>
        <w:ind w:left="704" w:hanging="344"/>
        <w:rPr>
          <w:rFonts w:ascii="Calibri" w:hAnsi="Calibri" w:cs="Calibri"/>
          <w:szCs w:val="24"/>
        </w:rPr>
      </w:pPr>
    </w:p>
    <w:p w14:paraId="7C5FBECA" w14:textId="77777777" w:rsidR="0054253E" w:rsidRDefault="0054253E" w:rsidP="0054253E">
      <w:pPr>
        <w:spacing w:after="0"/>
        <w:ind w:left="284" w:hanging="344"/>
        <w:rPr>
          <w:rFonts w:ascii="Calibri" w:hAnsi="Calibri" w:cs="Calibri"/>
          <w:szCs w:val="24"/>
        </w:rPr>
      </w:pPr>
      <w:r w:rsidRPr="0054253E">
        <w:rPr>
          <w:rFonts w:ascii="Calibri" w:hAnsi="Calibri" w:cs="Calibri"/>
          <w:szCs w:val="24"/>
        </w:rPr>
        <w:lastRenderedPageBreak/>
        <w:t>16.5 La presentazione della certificazione finale di cui al precedente punto 16.</w:t>
      </w:r>
      <w:r w:rsidR="00700096">
        <w:rPr>
          <w:rFonts w:ascii="Calibri" w:hAnsi="Calibri" w:cs="Calibri"/>
          <w:szCs w:val="24"/>
        </w:rPr>
        <w:t>1</w:t>
      </w:r>
      <w:r w:rsidRPr="0054253E">
        <w:rPr>
          <w:rFonts w:ascii="Calibri" w:hAnsi="Calibri" w:cs="Calibri"/>
          <w:szCs w:val="24"/>
        </w:rPr>
        <w:t xml:space="preserve"> è consentita contestualmente alla domanda. In tal caso la ditta beneficiaria del contributo invia nei termini previsti la specifica richiesta di liquidazione del contributo informando che la rendicontazione è stata trasmessa in fase di domanda. In mancanza della richiesta, nei termini previsti per la rendicontazione, il contributo verrà revocato.</w:t>
      </w:r>
    </w:p>
    <w:p w14:paraId="00274F69" w14:textId="77777777" w:rsidR="0054253E" w:rsidRDefault="0054253E" w:rsidP="0054253E">
      <w:pPr>
        <w:spacing w:after="0"/>
        <w:ind w:left="284" w:hanging="344"/>
        <w:rPr>
          <w:rFonts w:ascii="Calibri" w:hAnsi="Calibri" w:cs="Calibri"/>
          <w:szCs w:val="24"/>
        </w:rPr>
      </w:pPr>
    </w:p>
    <w:p w14:paraId="7F1E24B7" w14:textId="77777777" w:rsidR="0054253E" w:rsidRPr="0054253E" w:rsidRDefault="0054253E" w:rsidP="0054253E">
      <w:pPr>
        <w:spacing w:after="0"/>
        <w:ind w:left="284" w:hanging="344"/>
        <w:rPr>
          <w:rFonts w:ascii="Calibri" w:hAnsi="Calibri" w:cs="Calibri"/>
          <w:szCs w:val="24"/>
        </w:rPr>
      </w:pPr>
    </w:p>
    <w:p w14:paraId="42737BD0" w14:textId="77777777" w:rsidR="0054253E" w:rsidRPr="0054253E" w:rsidRDefault="0054253E" w:rsidP="0054253E">
      <w:pPr>
        <w:spacing w:after="0"/>
        <w:ind w:left="284" w:firstLine="76"/>
        <w:rPr>
          <w:rFonts w:ascii="Calibri" w:hAnsi="Calibri" w:cs="Calibri"/>
          <w:szCs w:val="24"/>
        </w:rPr>
      </w:pPr>
    </w:p>
    <w:p w14:paraId="6361C209" w14:textId="77777777" w:rsidR="00B721FE" w:rsidRPr="0054253E" w:rsidRDefault="00B721FE" w:rsidP="0054253E">
      <w:pPr>
        <w:pStyle w:val="Paragrafoelenco"/>
        <w:numPr>
          <w:ilvl w:val="0"/>
          <w:numId w:val="22"/>
        </w:numPr>
        <w:tabs>
          <w:tab w:val="left" w:pos="1418"/>
        </w:tabs>
        <w:rPr>
          <w:rFonts w:ascii="Calibri" w:hAnsi="Calibri" w:cs="Calibri"/>
          <w:b/>
          <w:szCs w:val="24"/>
        </w:rPr>
      </w:pPr>
      <w:r w:rsidRPr="0054253E">
        <w:rPr>
          <w:rFonts w:ascii="Calibri" w:hAnsi="Calibri" w:cs="Calibri"/>
          <w:b/>
          <w:szCs w:val="24"/>
        </w:rPr>
        <w:t>DOTAZIONE FINANZIARIA</w:t>
      </w:r>
    </w:p>
    <w:p w14:paraId="385DCD8E" w14:textId="77777777" w:rsidR="00B721FE" w:rsidRDefault="00B721FE" w:rsidP="00A311B7">
      <w:pPr>
        <w:pStyle w:val="Corpodeltesto3"/>
        <w:spacing w:after="0"/>
        <w:ind w:left="284" w:right="0" w:hanging="283"/>
        <w:rPr>
          <w:rFonts w:ascii="Calibri" w:hAnsi="Calibri" w:cs="Calibri"/>
          <w:szCs w:val="24"/>
        </w:rPr>
      </w:pPr>
      <w:r w:rsidRPr="00F90BEC">
        <w:rPr>
          <w:rFonts w:ascii="Calibri" w:hAnsi="Calibri" w:cs="Calibri"/>
          <w:szCs w:val="24"/>
        </w:rPr>
        <w:t>1</w:t>
      </w:r>
      <w:r w:rsidR="00A311B7">
        <w:rPr>
          <w:rFonts w:ascii="Calibri" w:hAnsi="Calibri" w:cs="Calibri"/>
          <w:szCs w:val="24"/>
          <w:lang w:val="it-IT"/>
        </w:rPr>
        <w:t>7</w:t>
      </w:r>
      <w:r w:rsidRPr="00F90BEC">
        <w:rPr>
          <w:rFonts w:ascii="Calibri" w:hAnsi="Calibri" w:cs="Calibri"/>
          <w:szCs w:val="24"/>
        </w:rPr>
        <w:t xml:space="preserve">.1. </w:t>
      </w:r>
      <w:r w:rsidRPr="00F90BEC">
        <w:rPr>
          <w:rFonts w:ascii="Calibri" w:hAnsi="Calibri" w:cs="Calibri"/>
          <w:iCs/>
          <w:szCs w:val="24"/>
        </w:rPr>
        <w:t>L’onere derivante dall’esecuzione del presente atto</w:t>
      </w:r>
      <w:r w:rsidRPr="00F90BEC">
        <w:rPr>
          <w:rFonts w:ascii="Calibri" w:hAnsi="Calibri" w:cs="Calibri"/>
          <w:iCs/>
          <w:szCs w:val="24"/>
          <w:lang w:val="it-IT"/>
        </w:rPr>
        <w:t xml:space="preserve"> è</w:t>
      </w:r>
      <w:r w:rsidRPr="00F90BEC">
        <w:rPr>
          <w:rFonts w:ascii="Calibri" w:hAnsi="Calibri" w:cs="Calibri"/>
          <w:iCs/>
          <w:szCs w:val="24"/>
        </w:rPr>
        <w:t xml:space="preserve"> pari ad € </w:t>
      </w:r>
      <w:r>
        <w:rPr>
          <w:rFonts w:ascii="Calibri" w:hAnsi="Calibri" w:cs="Calibri"/>
          <w:iCs/>
          <w:szCs w:val="24"/>
          <w:lang w:val="it-IT"/>
        </w:rPr>
        <w:t>1.</w:t>
      </w:r>
      <w:r w:rsidR="00056B51">
        <w:rPr>
          <w:rFonts w:ascii="Calibri" w:hAnsi="Calibri" w:cs="Calibri"/>
          <w:iCs/>
          <w:szCs w:val="24"/>
          <w:lang w:val="it-IT"/>
        </w:rPr>
        <w:t>300</w:t>
      </w:r>
      <w:r>
        <w:rPr>
          <w:rFonts w:ascii="Calibri" w:hAnsi="Calibri" w:cs="Calibri"/>
          <w:iCs/>
          <w:szCs w:val="24"/>
          <w:lang w:val="it-IT"/>
        </w:rPr>
        <w:t>.000,00</w:t>
      </w:r>
      <w:r w:rsidRPr="00F90BEC">
        <w:rPr>
          <w:rFonts w:ascii="Calibri" w:hAnsi="Calibri" w:cs="Calibri"/>
          <w:szCs w:val="24"/>
          <w:lang w:val="it-IT"/>
        </w:rPr>
        <w:t xml:space="preserve">, di cui € </w:t>
      </w:r>
      <w:r w:rsidR="00056B51">
        <w:rPr>
          <w:rFonts w:ascii="Calibri" w:hAnsi="Calibri" w:cs="Calibri"/>
          <w:szCs w:val="24"/>
          <w:lang w:val="it-IT"/>
        </w:rPr>
        <w:t>1.10</w:t>
      </w:r>
      <w:r w:rsidRPr="00F90BEC">
        <w:rPr>
          <w:rFonts w:ascii="Calibri" w:hAnsi="Calibri" w:cs="Calibri"/>
          <w:szCs w:val="24"/>
          <w:lang w:val="it-IT"/>
        </w:rPr>
        <w:t xml:space="preserve">0.000,000 relativi all’intervento 1 </w:t>
      </w:r>
      <w:r w:rsidR="007F11A1">
        <w:rPr>
          <w:rFonts w:ascii="Calibri" w:hAnsi="Calibri" w:cs="Calibri"/>
          <w:szCs w:val="24"/>
          <w:lang w:val="it-IT"/>
        </w:rPr>
        <w:t xml:space="preserve">“sostegno alle imprese commerciali” (punto 1 DGR 532 del 03 maggio 2021) </w:t>
      </w:r>
      <w:r w:rsidRPr="00F90BEC">
        <w:rPr>
          <w:rFonts w:ascii="Calibri" w:hAnsi="Calibri" w:cs="Calibri"/>
          <w:szCs w:val="24"/>
          <w:lang w:val="it-IT"/>
        </w:rPr>
        <w:t xml:space="preserve">ed € </w:t>
      </w:r>
      <w:r>
        <w:rPr>
          <w:rFonts w:ascii="Calibri" w:hAnsi="Calibri" w:cs="Calibri"/>
          <w:szCs w:val="24"/>
          <w:lang w:val="it-IT"/>
        </w:rPr>
        <w:t>200.000,00</w:t>
      </w:r>
      <w:r w:rsidRPr="00F90BEC">
        <w:rPr>
          <w:rFonts w:ascii="Calibri" w:hAnsi="Calibri" w:cs="Calibri"/>
          <w:szCs w:val="24"/>
          <w:lang w:val="it-IT"/>
        </w:rPr>
        <w:t xml:space="preserve"> relativi all’intervento 2</w:t>
      </w:r>
      <w:r w:rsidR="007D18A8">
        <w:rPr>
          <w:rFonts w:ascii="Calibri" w:hAnsi="Calibri" w:cs="Calibri"/>
          <w:szCs w:val="24"/>
          <w:lang w:val="it-IT"/>
        </w:rPr>
        <w:t xml:space="preserve"> </w:t>
      </w:r>
      <w:r w:rsidR="007F11A1">
        <w:rPr>
          <w:rFonts w:ascii="Calibri" w:hAnsi="Calibri" w:cs="Calibri"/>
          <w:szCs w:val="24"/>
          <w:lang w:val="it-IT"/>
        </w:rPr>
        <w:t xml:space="preserve">“sostegno alle imprese commerciali nei comuni sotto i 5.000 abitanti (punto 2 DGR 532 del 03.05.2021) </w:t>
      </w:r>
      <w:r w:rsidR="007D18A8">
        <w:rPr>
          <w:rFonts w:ascii="Calibri" w:hAnsi="Calibri" w:cs="Calibri"/>
          <w:szCs w:val="24"/>
          <w:lang w:val="it-IT"/>
        </w:rPr>
        <w:t>entrambi</w:t>
      </w:r>
      <w:r>
        <w:rPr>
          <w:rFonts w:ascii="Calibri" w:hAnsi="Calibri" w:cs="Calibri"/>
          <w:szCs w:val="24"/>
          <w:lang w:val="it-IT"/>
        </w:rPr>
        <w:t xml:space="preserve"> a carico del capitolo 214022000</w:t>
      </w:r>
      <w:r w:rsidR="00056B51">
        <w:rPr>
          <w:rFonts w:ascii="Calibri" w:hAnsi="Calibri" w:cs="Calibri"/>
          <w:szCs w:val="24"/>
          <w:lang w:val="it-IT"/>
        </w:rPr>
        <w:t>6</w:t>
      </w:r>
      <w:r w:rsidRPr="00F90BEC">
        <w:rPr>
          <w:rFonts w:ascii="Calibri" w:hAnsi="Calibri" w:cs="Calibri"/>
          <w:szCs w:val="24"/>
          <w:lang w:val="it-IT"/>
        </w:rPr>
        <w:t>, del bilancio 20</w:t>
      </w:r>
      <w:r>
        <w:rPr>
          <w:rFonts w:ascii="Calibri" w:hAnsi="Calibri" w:cs="Calibri"/>
          <w:szCs w:val="24"/>
          <w:lang w:val="it-IT"/>
        </w:rPr>
        <w:t>2</w:t>
      </w:r>
      <w:r w:rsidR="00056B51">
        <w:rPr>
          <w:rFonts w:ascii="Calibri" w:hAnsi="Calibri" w:cs="Calibri"/>
          <w:szCs w:val="24"/>
          <w:lang w:val="it-IT"/>
        </w:rPr>
        <w:t>1</w:t>
      </w:r>
      <w:r w:rsidRPr="00F90BEC">
        <w:rPr>
          <w:rFonts w:ascii="Calibri" w:hAnsi="Calibri" w:cs="Calibri"/>
          <w:szCs w:val="24"/>
          <w:lang w:val="it-IT"/>
        </w:rPr>
        <w:t>/20</w:t>
      </w:r>
      <w:r>
        <w:rPr>
          <w:rFonts w:ascii="Calibri" w:hAnsi="Calibri" w:cs="Calibri"/>
          <w:szCs w:val="24"/>
          <w:lang w:val="it-IT"/>
        </w:rPr>
        <w:t>2</w:t>
      </w:r>
      <w:r w:rsidR="00056B51">
        <w:rPr>
          <w:rFonts w:ascii="Calibri" w:hAnsi="Calibri" w:cs="Calibri"/>
          <w:szCs w:val="24"/>
          <w:lang w:val="it-IT"/>
        </w:rPr>
        <w:t>3</w:t>
      </w:r>
      <w:r w:rsidRPr="00F90BEC">
        <w:rPr>
          <w:rFonts w:ascii="Calibri" w:hAnsi="Calibri" w:cs="Calibri"/>
          <w:szCs w:val="24"/>
          <w:lang w:val="it-IT"/>
        </w:rPr>
        <w:t xml:space="preserve"> annualità 20</w:t>
      </w:r>
      <w:r>
        <w:rPr>
          <w:rFonts w:ascii="Calibri" w:hAnsi="Calibri" w:cs="Calibri"/>
          <w:szCs w:val="24"/>
          <w:lang w:val="it-IT"/>
        </w:rPr>
        <w:t>2</w:t>
      </w:r>
      <w:r w:rsidR="002D70A2">
        <w:rPr>
          <w:rFonts w:ascii="Calibri" w:hAnsi="Calibri" w:cs="Calibri"/>
          <w:szCs w:val="24"/>
          <w:lang w:val="it-IT"/>
        </w:rPr>
        <w:t>2</w:t>
      </w:r>
      <w:r w:rsidRPr="00F90BEC">
        <w:rPr>
          <w:rFonts w:ascii="Calibri" w:hAnsi="Calibri" w:cs="Calibri"/>
          <w:szCs w:val="24"/>
          <w:lang w:val="it-IT"/>
        </w:rPr>
        <w:t xml:space="preserve"> e rientrano nella dotazione di </w:t>
      </w:r>
      <w:r w:rsidRPr="003477C8">
        <w:rPr>
          <w:rFonts w:ascii="Calibri" w:hAnsi="Calibri" w:cs="Calibri"/>
          <w:szCs w:val="24"/>
          <w:lang w:val="it-IT"/>
        </w:rPr>
        <w:t xml:space="preserve">cui alla DGR </w:t>
      </w:r>
      <w:r w:rsidR="00056B51">
        <w:rPr>
          <w:rFonts w:ascii="Calibri" w:hAnsi="Calibri" w:cs="Calibri"/>
          <w:szCs w:val="24"/>
          <w:lang w:val="it-IT"/>
        </w:rPr>
        <w:t>418</w:t>
      </w:r>
      <w:r w:rsidRPr="003477C8">
        <w:rPr>
          <w:rFonts w:ascii="Calibri" w:hAnsi="Calibri" w:cs="Calibri"/>
          <w:szCs w:val="24"/>
          <w:lang w:val="it-IT"/>
        </w:rPr>
        <w:t>/202</w:t>
      </w:r>
      <w:r w:rsidR="00056B51">
        <w:rPr>
          <w:rFonts w:ascii="Calibri" w:hAnsi="Calibri" w:cs="Calibri"/>
          <w:szCs w:val="24"/>
          <w:lang w:val="it-IT"/>
        </w:rPr>
        <w:t>1</w:t>
      </w:r>
      <w:r w:rsidRPr="003477C8">
        <w:rPr>
          <w:rFonts w:ascii="Calibri" w:hAnsi="Calibri" w:cs="Calibri"/>
          <w:szCs w:val="24"/>
          <w:lang w:val="it-IT"/>
        </w:rPr>
        <w:t xml:space="preserve"> e della DGR</w:t>
      </w:r>
      <w:r w:rsidR="002D70A2">
        <w:rPr>
          <w:rFonts w:ascii="Calibri" w:hAnsi="Calibri" w:cs="Calibri"/>
          <w:szCs w:val="24"/>
          <w:lang w:val="it-IT"/>
        </w:rPr>
        <w:t xml:space="preserve"> 49</w:t>
      </w:r>
      <w:r w:rsidR="00B67E0A">
        <w:rPr>
          <w:rFonts w:ascii="Calibri" w:hAnsi="Calibri" w:cs="Calibri"/>
          <w:szCs w:val="24"/>
          <w:lang w:val="it-IT"/>
        </w:rPr>
        <w:t>2</w:t>
      </w:r>
      <w:r w:rsidR="002D70A2">
        <w:rPr>
          <w:rFonts w:ascii="Calibri" w:hAnsi="Calibri" w:cs="Calibri"/>
          <w:szCs w:val="24"/>
          <w:lang w:val="it-IT"/>
        </w:rPr>
        <w:t>/2021</w:t>
      </w:r>
      <w:r w:rsidRPr="003477C8">
        <w:rPr>
          <w:rFonts w:ascii="Calibri" w:hAnsi="Calibri" w:cs="Calibri"/>
          <w:szCs w:val="24"/>
          <w:lang w:val="it-IT"/>
        </w:rPr>
        <w:t xml:space="preserve"> approvata nella seduta del </w:t>
      </w:r>
      <w:r w:rsidR="00056B51">
        <w:rPr>
          <w:rFonts w:ascii="Calibri" w:hAnsi="Calibri" w:cs="Calibri"/>
          <w:szCs w:val="24"/>
          <w:lang w:val="it-IT"/>
        </w:rPr>
        <w:t>26</w:t>
      </w:r>
      <w:r w:rsidRPr="003477C8">
        <w:rPr>
          <w:rFonts w:ascii="Calibri" w:hAnsi="Calibri" w:cs="Calibri"/>
          <w:szCs w:val="24"/>
          <w:lang w:val="it-IT"/>
        </w:rPr>
        <w:t xml:space="preserve"> </w:t>
      </w:r>
      <w:r w:rsidR="00056B51">
        <w:rPr>
          <w:rFonts w:ascii="Calibri" w:hAnsi="Calibri" w:cs="Calibri"/>
          <w:szCs w:val="24"/>
          <w:lang w:val="it-IT"/>
        </w:rPr>
        <w:t>aprile</w:t>
      </w:r>
      <w:r w:rsidRPr="003477C8">
        <w:rPr>
          <w:rFonts w:ascii="Calibri" w:hAnsi="Calibri" w:cs="Calibri"/>
          <w:szCs w:val="24"/>
          <w:lang w:val="it-IT"/>
        </w:rPr>
        <w:t xml:space="preserve"> 202</w:t>
      </w:r>
      <w:r w:rsidR="00056B51">
        <w:rPr>
          <w:rFonts w:ascii="Calibri" w:hAnsi="Calibri" w:cs="Calibri"/>
          <w:szCs w:val="24"/>
          <w:lang w:val="it-IT"/>
        </w:rPr>
        <w:t>1</w:t>
      </w:r>
      <w:r w:rsidRPr="003477C8">
        <w:rPr>
          <w:rFonts w:ascii="Calibri" w:hAnsi="Calibri" w:cs="Calibri"/>
          <w:szCs w:val="24"/>
          <w:lang w:val="it-IT"/>
        </w:rPr>
        <w:t xml:space="preserve"> “LR</w:t>
      </w:r>
      <w:r w:rsidRPr="005B5CC3">
        <w:rPr>
          <w:rFonts w:ascii="Calibri" w:hAnsi="Calibri" w:cs="Calibri"/>
          <w:szCs w:val="24"/>
          <w:lang w:val="it-IT"/>
        </w:rPr>
        <w:t xml:space="preserve"> 27/09 – Art. 85 – Programma annuale di utilizzo</w:t>
      </w:r>
      <w:r w:rsidRPr="00F90BEC">
        <w:rPr>
          <w:rFonts w:ascii="Calibri" w:hAnsi="Calibri" w:cs="Calibri"/>
          <w:szCs w:val="24"/>
          <w:lang w:val="it-IT"/>
        </w:rPr>
        <w:t xml:space="preserve"> delle risorse destinate al finanziamento di interventi nel settore del commercio – fondi pari ad € </w:t>
      </w:r>
      <w:r w:rsidR="00056B51" w:rsidRPr="00056B51">
        <w:rPr>
          <w:rFonts w:ascii="Calibri" w:hAnsi="Calibri" w:cs="Calibri"/>
          <w:szCs w:val="24"/>
          <w:lang w:val="it-IT"/>
        </w:rPr>
        <w:t>1.567.376,58</w:t>
      </w:r>
      <w:r w:rsidRPr="00F90BEC">
        <w:rPr>
          <w:rFonts w:ascii="Calibri" w:hAnsi="Calibri" w:cs="Calibri"/>
          <w:szCs w:val="24"/>
          <w:lang w:val="it-IT"/>
        </w:rPr>
        <w:t>”</w:t>
      </w:r>
      <w:r w:rsidRPr="00F90BEC">
        <w:rPr>
          <w:rFonts w:ascii="Calibri" w:hAnsi="Calibri" w:cs="Calibri"/>
          <w:szCs w:val="24"/>
        </w:rPr>
        <w:t>.</w:t>
      </w:r>
    </w:p>
    <w:p w14:paraId="01A384DA" w14:textId="77777777" w:rsidR="00B721FE" w:rsidRPr="00F90BEC" w:rsidRDefault="00B721FE" w:rsidP="00B721FE">
      <w:pPr>
        <w:spacing w:after="0"/>
        <w:ind w:left="709" w:hanging="283"/>
        <w:rPr>
          <w:rFonts w:ascii="Calibri" w:hAnsi="Calibri" w:cs="Calibri"/>
          <w:szCs w:val="24"/>
        </w:rPr>
      </w:pPr>
    </w:p>
    <w:p w14:paraId="792C3E83" w14:textId="77777777" w:rsidR="00B721FE" w:rsidRPr="00F90BEC" w:rsidRDefault="00B721FE" w:rsidP="00A311B7">
      <w:pPr>
        <w:spacing w:after="0"/>
        <w:ind w:left="284" w:hanging="283"/>
        <w:rPr>
          <w:rFonts w:ascii="Calibri" w:hAnsi="Calibri" w:cs="Calibri"/>
          <w:szCs w:val="24"/>
        </w:rPr>
      </w:pPr>
      <w:r w:rsidRPr="00F90BEC">
        <w:rPr>
          <w:rFonts w:ascii="Calibri" w:hAnsi="Calibri" w:cs="Calibri"/>
          <w:szCs w:val="24"/>
        </w:rPr>
        <w:t>1</w:t>
      </w:r>
      <w:r w:rsidR="00A311B7">
        <w:rPr>
          <w:rFonts w:ascii="Calibri" w:hAnsi="Calibri" w:cs="Calibri"/>
          <w:szCs w:val="24"/>
        </w:rPr>
        <w:t>7</w:t>
      </w:r>
      <w:r w:rsidRPr="00F90BEC">
        <w:rPr>
          <w:rFonts w:ascii="Calibri" w:hAnsi="Calibri" w:cs="Calibri"/>
          <w:szCs w:val="24"/>
        </w:rPr>
        <w:t>.2   Lo stanziamento potrà essere implementato con ulteriori risorse che si renderanno disponibili sui medesimi capitoli o corrispondenti.</w:t>
      </w:r>
    </w:p>
    <w:p w14:paraId="316724F3" w14:textId="77777777" w:rsidR="00B721FE" w:rsidRPr="00A311B7" w:rsidRDefault="00B721FE" w:rsidP="00A311B7">
      <w:pPr>
        <w:pStyle w:val="Paragrafoelenco"/>
        <w:tabs>
          <w:tab w:val="left" w:pos="1418"/>
        </w:tabs>
        <w:ind w:left="770" w:firstLine="0"/>
        <w:rPr>
          <w:rFonts w:ascii="Calibri" w:hAnsi="Calibri" w:cs="Calibri"/>
          <w:b/>
          <w:szCs w:val="24"/>
        </w:rPr>
      </w:pPr>
    </w:p>
    <w:p w14:paraId="5D0138F2" w14:textId="77777777" w:rsidR="0054253E" w:rsidRPr="00A311B7" w:rsidRDefault="0054253E" w:rsidP="00A311B7">
      <w:pPr>
        <w:pStyle w:val="Paragrafoelenco"/>
        <w:numPr>
          <w:ilvl w:val="0"/>
          <w:numId w:val="22"/>
        </w:numPr>
        <w:tabs>
          <w:tab w:val="left" w:pos="1418"/>
        </w:tabs>
        <w:rPr>
          <w:rFonts w:ascii="Calibri" w:hAnsi="Calibri" w:cs="Calibri"/>
          <w:b/>
          <w:szCs w:val="24"/>
        </w:rPr>
      </w:pPr>
      <w:r w:rsidRPr="00A311B7">
        <w:rPr>
          <w:rFonts w:ascii="Calibri" w:hAnsi="Calibri" w:cs="Calibri"/>
          <w:b/>
          <w:szCs w:val="24"/>
        </w:rPr>
        <w:t>ISPEZIONI E CONTROLLI</w:t>
      </w:r>
    </w:p>
    <w:p w14:paraId="12F27E5F" w14:textId="77777777" w:rsidR="0054253E" w:rsidRPr="008A4B23" w:rsidRDefault="0054253E" w:rsidP="0054253E">
      <w:pPr>
        <w:spacing w:line="276" w:lineRule="auto"/>
        <w:ind w:left="360"/>
        <w:rPr>
          <w:rFonts w:cs="Arial"/>
          <w:b/>
          <w:i/>
          <w:sz w:val="22"/>
          <w:szCs w:val="22"/>
        </w:rPr>
      </w:pPr>
    </w:p>
    <w:p w14:paraId="7BE6CFE9" w14:textId="77777777" w:rsidR="0054253E" w:rsidRPr="00A311B7" w:rsidRDefault="0054253E" w:rsidP="00A311B7">
      <w:pPr>
        <w:tabs>
          <w:tab w:val="left" w:pos="1418"/>
        </w:tabs>
        <w:ind w:left="709" w:hanging="425"/>
        <w:rPr>
          <w:rFonts w:ascii="Calibri" w:hAnsi="Calibri" w:cs="Calibri"/>
          <w:szCs w:val="24"/>
        </w:rPr>
      </w:pPr>
      <w:r w:rsidRPr="00A311B7">
        <w:rPr>
          <w:rFonts w:cs="Arial"/>
          <w:sz w:val="22"/>
          <w:szCs w:val="22"/>
        </w:rPr>
        <w:t>18.</w:t>
      </w:r>
      <w:r w:rsidRPr="00A311B7">
        <w:rPr>
          <w:rFonts w:ascii="Calibri" w:hAnsi="Calibri" w:cs="Calibri"/>
          <w:szCs w:val="24"/>
        </w:rPr>
        <w:t>1 La regione può eseguire ispezioni atte ad accertare l’effettivo svolgimento del progetto di investimento, nonché la veridicità delle dichiarazioni contenute nella domanda.</w:t>
      </w:r>
    </w:p>
    <w:p w14:paraId="60C30FD5" w14:textId="77777777" w:rsidR="0054253E" w:rsidRPr="00A311B7" w:rsidRDefault="0054253E" w:rsidP="00A311B7">
      <w:pPr>
        <w:tabs>
          <w:tab w:val="left" w:pos="1418"/>
        </w:tabs>
        <w:ind w:left="709" w:hanging="425"/>
        <w:rPr>
          <w:rFonts w:ascii="Calibri" w:hAnsi="Calibri" w:cs="Calibri"/>
          <w:b/>
          <w:szCs w:val="24"/>
        </w:rPr>
      </w:pPr>
    </w:p>
    <w:p w14:paraId="364357B0" w14:textId="77777777" w:rsidR="0054253E" w:rsidRPr="00A311B7" w:rsidRDefault="0054253E" w:rsidP="00A311B7">
      <w:pPr>
        <w:pStyle w:val="Paragrafoelenco"/>
        <w:numPr>
          <w:ilvl w:val="0"/>
          <w:numId w:val="22"/>
        </w:numPr>
        <w:tabs>
          <w:tab w:val="left" w:pos="1418"/>
        </w:tabs>
        <w:rPr>
          <w:rFonts w:ascii="Calibri" w:hAnsi="Calibri" w:cs="Calibri"/>
          <w:b/>
          <w:szCs w:val="24"/>
        </w:rPr>
      </w:pPr>
      <w:r w:rsidRPr="00A311B7">
        <w:rPr>
          <w:rFonts w:ascii="Calibri" w:hAnsi="Calibri" w:cs="Calibri"/>
          <w:b/>
          <w:szCs w:val="24"/>
        </w:rPr>
        <w:t>PRIVACY</w:t>
      </w:r>
    </w:p>
    <w:p w14:paraId="5087D7B3" w14:textId="77777777" w:rsidR="0054253E" w:rsidRPr="00A311B7" w:rsidRDefault="0054253E" w:rsidP="00A311B7">
      <w:pPr>
        <w:tabs>
          <w:tab w:val="left" w:pos="1418"/>
        </w:tabs>
        <w:ind w:left="709" w:hanging="425"/>
        <w:rPr>
          <w:rFonts w:ascii="Calibri" w:hAnsi="Calibri" w:cs="Calibri"/>
          <w:szCs w:val="24"/>
        </w:rPr>
      </w:pPr>
    </w:p>
    <w:p w14:paraId="066AC2ED" w14:textId="77777777" w:rsidR="0054253E" w:rsidRPr="00A311B7" w:rsidRDefault="0054253E" w:rsidP="00A311B7">
      <w:pPr>
        <w:tabs>
          <w:tab w:val="left" w:pos="1418"/>
        </w:tabs>
        <w:ind w:left="709" w:hanging="425"/>
        <w:rPr>
          <w:rFonts w:ascii="Calibri" w:hAnsi="Calibri" w:cs="Calibri"/>
          <w:szCs w:val="24"/>
        </w:rPr>
      </w:pPr>
      <w:r w:rsidRPr="00A311B7">
        <w:rPr>
          <w:rFonts w:ascii="Calibri" w:hAnsi="Calibri" w:cs="Calibri"/>
          <w:szCs w:val="24"/>
        </w:rPr>
        <w:t>19.1 Ai sensi del D.lgs. 196 del 2003 “T.U. sulla privacy”, i dati richiesti dal bando e dal modulo di domanda saranno utilizzati esclusivamente per le finalità previste dal bando stesso e saranno oggetto di trattamento svolto con o senza l’ausilio di strumenti informatici nel pieno rispetto della normativa sopra richiamata e degli obblighi di riservatezza ai quali è tenuta la Pubblica Amministrazione.</w:t>
      </w:r>
    </w:p>
    <w:p w14:paraId="48C4A9DB" w14:textId="77777777" w:rsidR="0054253E" w:rsidRPr="00F90BEC" w:rsidRDefault="0054253E" w:rsidP="00B721FE">
      <w:pPr>
        <w:spacing w:after="0"/>
        <w:ind w:right="-142"/>
        <w:rPr>
          <w:rFonts w:ascii="Calibri" w:hAnsi="Calibri" w:cs="Calibri"/>
          <w:szCs w:val="24"/>
        </w:rPr>
      </w:pPr>
    </w:p>
    <w:sectPr w:rsidR="0054253E" w:rsidRPr="00F90BEC" w:rsidSect="00946DB4">
      <w:headerReference w:type="default" r:id="rId19"/>
      <w:pgSz w:w="11906" w:h="16838"/>
      <w:pgMar w:top="283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57FB0" w14:textId="77777777" w:rsidR="001F6B62" w:rsidRDefault="001F6B62" w:rsidP="00946DB4">
      <w:pPr>
        <w:spacing w:after="0"/>
      </w:pPr>
      <w:r>
        <w:separator/>
      </w:r>
    </w:p>
  </w:endnote>
  <w:endnote w:type="continuationSeparator" w:id="0">
    <w:p w14:paraId="634D04C5" w14:textId="77777777" w:rsidR="001F6B62" w:rsidRDefault="001F6B62" w:rsidP="00946D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E58E" w14:textId="77777777" w:rsidR="001F6B62" w:rsidRDefault="001F6B62" w:rsidP="00946DB4">
      <w:pPr>
        <w:spacing w:after="0"/>
      </w:pPr>
      <w:r>
        <w:separator/>
      </w:r>
    </w:p>
  </w:footnote>
  <w:footnote w:type="continuationSeparator" w:id="0">
    <w:p w14:paraId="4584C5B4" w14:textId="77777777" w:rsidR="001F6B62" w:rsidRDefault="001F6B62" w:rsidP="00946DB4">
      <w:pPr>
        <w:spacing w:after="0"/>
      </w:pPr>
      <w:r>
        <w:continuationSeparator/>
      </w:r>
    </w:p>
  </w:footnote>
  <w:footnote w:id="1">
    <w:p w14:paraId="0FAE91C3" w14:textId="77777777" w:rsidR="00B721FE" w:rsidRPr="0079507D" w:rsidRDefault="00B721FE" w:rsidP="00B721FE">
      <w:pPr>
        <w:pStyle w:val="Testonotaapidipagina"/>
        <w:ind w:left="426"/>
        <w:rPr>
          <w:rFonts w:asciiTheme="minorHAnsi" w:hAnsiTheme="minorHAnsi" w:cstheme="minorHAnsi"/>
        </w:rPr>
      </w:pPr>
      <w:r w:rsidRPr="001D06E5">
        <w:rPr>
          <w:rStyle w:val="Rimandonotaapidipagina"/>
        </w:rPr>
        <w:footnoteRef/>
      </w:r>
      <w:r w:rsidRPr="001D06E5">
        <w:t xml:space="preserve"> </w:t>
      </w:r>
      <w:r w:rsidRPr="0079507D">
        <w:rPr>
          <w:rFonts w:asciiTheme="minorHAnsi" w:hAnsiTheme="minorHAnsi" w:cstheme="minorHAnsi"/>
        </w:rPr>
        <w:t>Per la definizione di micro, piccole e medie imprese si fa riferimento alla raccomandazione della Commissione europea 2003/361/CE del 06.05.2003 recepita con Decreto ministeriale 18 aprile 2005.</w:t>
      </w:r>
    </w:p>
  </w:footnote>
  <w:footnote w:id="2">
    <w:p w14:paraId="371A8F0D" w14:textId="77777777" w:rsidR="00B721FE" w:rsidRPr="0079507D" w:rsidRDefault="00B721FE" w:rsidP="00B721FE">
      <w:pPr>
        <w:pStyle w:val="Testonotaapidipagina"/>
        <w:ind w:left="426"/>
        <w:rPr>
          <w:rFonts w:asciiTheme="minorHAnsi" w:hAnsiTheme="minorHAnsi" w:cstheme="minorHAnsi"/>
        </w:rPr>
      </w:pPr>
      <w:r w:rsidRPr="0079507D">
        <w:rPr>
          <w:rStyle w:val="Rimandonotaapidipagina"/>
          <w:rFonts w:asciiTheme="minorHAnsi" w:hAnsiTheme="minorHAnsi" w:cstheme="minorHAnsi"/>
        </w:rPr>
        <w:footnoteRef/>
      </w:r>
      <w:r w:rsidRPr="0079507D">
        <w:rPr>
          <w:rFonts w:asciiTheme="minorHAnsi" w:hAnsiTheme="minorHAnsi" w:cstheme="minorHAnsi"/>
        </w:rPr>
        <w:t xml:space="preserve"> Per impresa esistente si intende l’impresa che al momento della presentazione della domanda sia in possesso di autorizzazione amministrativa o SCIA per l’esercizio commerciale/SAB oggetto della domanda di contributo.</w:t>
      </w:r>
    </w:p>
  </w:footnote>
  <w:footnote w:id="3">
    <w:p w14:paraId="10EEBBD2" w14:textId="77777777" w:rsidR="00070A1F" w:rsidRPr="00D34805" w:rsidRDefault="00070A1F" w:rsidP="00070A1F">
      <w:pPr>
        <w:pStyle w:val="Testonotaapidipagina"/>
      </w:pPr>
      <w:r>
        <w:rPr>
          <w:rStyle w:val="Rimandonotaapidipagina"/>
        </w:rPr>
        <w:footnoteRef/>
      </w:r>
      <w:r>
        <w:t xml:space="preserve"> Per nuovo esercizio commerciale si intende l’apertura di un nuovo punto vendita successivamente al </w:t>
      </w:r>
      <w:r w:rsidR="004512F5">
        <w:rPr>
          <w:b/>
          <w:bCs/>
        </w:rPr>
        <w:t>01.01.2020</w:t>
      </w:r>
      <w:r>
        <w:rPr>
          <w:b/>
          <w:bCs/>
        </w:rPr>
        <w:t xml:space="preserve"> </w:t>
      </w:r>
      <w:r>
        <w:t xml:space="preserve">(è considerata nuova attività il subentro se la ditta alla quale sono subentrato ha iniziato l’attività </w:t>
      </w:r>
      <w:r>
        <w:rPr>
          <w:b/>
        </w:rPr>
        <w:t>dal 0</w:t>
      </w:r>
      <w:r w:rsidR="004512F5">
        <w:rPr>
          <w:b/>
        </w:rPr>
        <w:t>1.01.2020</w:t>
      </w:r>
      <w:r>
        <w:t>). Non è considerato nuovo esercizio l’ampliamento dell’attività commerciale.</w:t>
      </w:r>
    </w:p>
    <w:p w14:paraId="31A80F74" w14:textId="77777777" w:rsidR="00070A1F" w:rsidRPr="00251D1C" w:rsidRDefault="00070A1F" w:rsidP="00070A1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4364" w14:textId="77777777" w:rsidR="00946DB4" w:rsidRDefault="00946DB4">
    <w:pPr>
      <w:pStyle w:val="Intestazione"/>
    </w:pPr>
  </w:p>
  <w:p w14:paraId="025A0F20" w14:textId="77777777" w:rsidR="00946DB4" w:rsidRDefault="00946DB4" w:rsidP="00946DB4">
    <w:pPr>
      <w:pStyle w:val="Intestazione"/>
      <w:tabs>
        <w:tab w:val="clear" w:pos="4819"/>
        <w:tab w:val="clear" w:pos="9638"/>
      </w:tabs>
      <w:rPr>
        <w:rFonts w:ascii="Arial Black" w:hAnsi="Arial Black"/>
        <w:sz w:val="20"/>
      </w:rPr>
    </w:pPr>
  </w:p>
  <w:p w14:paraId="5402F027" w14:textId="77777777" w:rsidR="00946DB4" w:rsidRDefault="00946DB4" w:rsidP="00946DB4">
    <w:pPr>
      <w:pStyle w:val="Intestazione"/>
      <w:tabs>
        <w:tab w:val="clear" w:pos="4819"/>
        <w:tab w:val="clear" w:pos="9638"/>
      </w:tabs>
      <w:rPr>
        <w:rFonts w:ascii="Arial Black" w:hAnsi="Arial Black"/>
        <w:sz w:val="20"/>
      </w:rPr>
    </w:pPr>
  </w:p>
  <w:p w14:paraId="0FC3E47C" w14:textId="77777777" w:rsidR="00946DB4" w:rsidRDefault="00946DB4" w:rsidP="00946DB4">
    <w:pPr>
      <w:pStyle w:val="Intestazione"/>
      <w:tabs>
        <w:tab w:val="clear" w:pos="4819"/>
        <w:tab w:val="clear" w:pos="9638"/>
      </w:tabs>
      <w:rPr>
        <w:rFonts w:ascii="Arial Black" w:hAnsi="Arial Black"/>
        <w:sz w:val="20"/>
      </w:rPr>
    </w:pPr>
  </w:p>
  <w:p w14:paraId="69212B22" w14:textId="77777777" w:rsidR="00946DB4" w:rsidRDefault="00946DB4" w:rsidP="00946DB4">
    <w:pPr>
      <w:pStyle w:val="Intestazione"/>
      <w:tabs>
        <w:tab w:val="clear" w:pos="4819"/>
        <w:tab w:val="clear" w:pos="9638"/>
      </w:tabs>
      <w:rPr>
        <w:rFonts w:ascii="Arial Black" w:hAnsi="Arial Blac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F6E"/>
    <w:multiLevelType w:val="hybridMultilevel"/>
    <w:tmpl w:val="D8A82060"/>
    <w:lvl w:ilvl="0" w:tplc="33709D60">
      <w:numFmt w:val="bullet"/>
      <w:lvlText w:val="-"/>
      <w:lvlJc w:val="left"/>
      <w:pPr>
        <w:ind w:left="-65" w:hanging="360"/>
      </w:pPr>
      <w:rPr>
        <w:rFonts w:ascii="Calibri" w:eastAsia="Times New Roman" w:hAnsi="Calibri" w:cs="Calibri" w:hint="default"/>
      </w:rPr>
    </w:lvl>
    <w:lvl w:ilvl="1" w:tplc="04100003" w:tentative="1">
      <w:start w:val="1"/>
      <w:numFmt w:val="bullet"/>
      <w:lvlText w:val="o"/>
      <w:lvlJc w:val="left"/>
      <w:pPr>
        <w:ind w:left="655" w:hanging="360"/>
      </w:pPr>
      <w:rPr>
        <w:rFonts w:ascii="Courier New" w:hAnsi="Courier New" w:cs="Courier New" w:hint="default"/>
      </w:rPr>
    </w:lvl>
    <w:lvl w:ilvl="2" w:tplc="04100005" w:tentative="1">
      <w:start w:val="1"/>
      <w:numFmt w:val="bullet"/>
      <w:lvlText w:val=""/>
      <w:lvlJc w:val="left"/>
      <w:pPr>
        <w:ind w:left="1375" w:hanging="360"/>
      </w:pPr>
      <w:rPr>
        <w:rFonts w:ascii="Wingdings" w:hAnsi="Wingdings" w:hint="default"/>
      </w:rPr>
    </w:lvl>
    <w:lvl w:ilvl="3" w:tplc="04100001" w:tentative="1">
      <w:start w:val="1"/>
      <w:numFmt w:val="bullet"/>
      <w:lvlText w:val=""/>
      <w:lvlJc w:val="left"/>
      <w:pPr>
        <w:ind w:left="2095" w:hanging="360"/>
      </w:pPr>
      <w:rPr>
        <w:rFonts w:ascii="Symbol" w:hAnsi="Symbol" w:hint="default"/>
      </w:rPr>
    </w:lvl>
    <w:lvl w:ilvl="4" w:tplc="04100003" w:tentative="1">
      <w:start w:val="1"/>
      <w:numFmt w:val="bullet"/>
      <w:lvlText w:val="o"/>
      <w:lvlJc w:val="left"/>
      <w:pPr>
        <w:ind w:left="2815" w:hanging="360"/>
      </w:pPr>
      <w:rPr>
        <w:rFonts w:ascii="Courier New" w:hAnsi="Courier New" w:cs="Courier New" w:hint="default"/>
      </w:rPr>
    </w:lvl>
    <w:lvl w:ilvl="5" w:tplc="04100005" w:tentative="1">
      <w:start w:val="1"/>
      <w:numFmt w:val="bullet"/>
      <w:lvlText w:val=""/>
      <w:lvlJc w:val="left"/>
      <w:pPr>
        <w:ind w:left="3535" w:hanging="360"/>
      </w:pPr>
      <w:rPr>
        <w:rFonts w:ascii="Wingdings" w:hAnsi="Wingdings" w:hint="default"/>
      </w:rPr>
    </w:lvl>
    <w:lvl w:ilvl="6" w:tplc="04100001" w:tentative="1">
      <w:start w:val="1"/>
      <w:numFmt w:val="bullet"/>
      <w:lvlText w:val=""/>
      <w:lvlJc w:val="left"/>
      <w:pPr>
        <w:ind w:left="4255" w:hanging="360"/>
      </w:pPr>
      <w:rPr>
        <w:rFonts w:ascii="Symbol" w:hAnsi="Symbol" w:hint="default"/>
      </w:rPr>
    </w:lvl>
    <w:lvl w:ilvl="7" w:tplc="04100003" w:tentative="1">
      <w:start w:val="1"/>
      <w:numFmt w:val="bullet"/>
      <w:lvlText w:val="o"/>
      <w:lvlJc w:val="left"/>
      <w:pPr>
        <w:ind w:left="4975" w:hanging="360"/>
      </w:pPr>
      <w:rPr>
        <w:rFonts w:ascii="Courier New" w:hAnsi="Courier New" w:cs="Courier New" w:hint="default"/>
      </w:rPr>
    </w:lvl>
    <w:lvl w:ilvl="8" w:tplc="04100005" w:tentative="1">
      <w:start w:val="1"/>
      <w:numFmt w:val="bullet"/>
      <w:lvlText w:val=""/>
      <w:lvlJc w:val="left"/>
      <w:pPr>
        <w:ind w:left="5695" w:hanging="360"/>
      </w:pPr>
      <w:rPr>
        <w:rFonts w:ascii="Wingdings" w:hAnsi="Wingdings" w:hint="default"/>
      </w:rPr>
    </w:lvl>
  </w:abstractNum>
  <w:abstractNum w:abstractNumId="1" w15:restartNumberingAfterBreak="0">
    <w:nsid w:val="0BF56594"/>
    <w:multiLevelType w:val="hybridMultilevel"/>
    <w:tmpl w:val="75385C94"/>
    <w:lvl w:ilvl="0" w:tplc="0410000F">
      <w:start w:val="1"/>
      <w:numFmt w:val="decimal"/>
      <w:lvlText w:val="%1."/>
      <w:lvlJc w:val="left"/>
      <w:pPr>
        <w:ind w:left="2062" w:hanging="360"/>
      </w:p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2" w15:restartNumberingAfterBreak="0">
    <w:nsid w:val="0C2924A0"/>
    <w:multiLevelType w:val="multilevel"/>
    <w:tmpl w:val="0AB89F7E"/>
    <w:lvl w:ilvl="0">
      <w:start w:val="1"/>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115D5E31"/>
    <w:multiLevelType w:val="hybridMultilevel"/>
    <w:tmpl w:val="AEDEFD66"/>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 w15:restartNumberingAfterBreak="0">
    <w:nsid w:val="119657BD"/>
    <w:multiLevelType w:val="hybridMultilevel"/>
    <w:tmpl w:val="30909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D6F2F"/>
    <w:multiLevelType w:val="hybridMultilevel"/>
    <w:tmpl w:val="D30E771A"/>
    <w:lvl w:ilvl="0" w:tplc="04100001">
      <w:start w:val="1"/>
      <w:numFmt w:val="bullet"/>
      <w:lvlText w:val=""/>
      <w:lvlJc w:val="left"/>
      <w:pPr>
        <w:ind w:left="1029" w:hanging="360"/>
      </w:pPr>
      <w:rPr>
        <w:rFonts w:ascii="Symbol" w:hAnsi="Symbol" w:hint="default"/>
      </w:rPr>
    </w:lvl>
    <w:lvl w:ilvl="1" w:tplc="04100003" w:tentative="1">
      <w:start w:val="1"/>
      <w:numFmt w:val="bullet"/>
      <w:lvlText w:val="o"/>
      <w:lvlJc w:val="left"/>
      <w:pPr>
        <w:ind w:left="1749" w:hanging="360"/>
      </w:pPr>
      <w:rPr>
        <w:rFonts w:ascii="Courier New" w:hAnsi="Courier New" w:cs="Courier New" w:hint="default"/>
      </w:rPr>
    </w:lvl>
    <w:lvl w:ilvl="2" w:tplc="04100005" w:tentative="1">
      <w:start w:val="1"/>
      <w:numFmt w:val="bullet"/>
      <w:lvlText w:val=""/>
      <w:lvlJc w:val="left"/>
      <w:pPr>
        <w:ind w:left="2469" w:hanging="360"/>
      </w:pPr>
      <w:rPr>
        <w:rFonts w:ascii="Wingdings" w:hAnsi="Wingdings" w:hint="default"/>
      </w:rPr>
    </w:lvl>
    <w:lvl w:ilvl="3" w:tplc="04100001" w:tentative="1">
      <w:start w:val="1"/>
      <w:numFmt w:val="bullet"/>
      <w:lvlText w:val=""/>
      <w:lvlJc w:val="left"/>
      <w:pPr>
        <w:ind w:left="3189" w:hanging="360"/>
      </w:pPr>
      <w:rPr>
        <w:rFonts w:ascii="Symbol" w:hAnsi="Symbol" w:hint="default"/>
      </w:rPr>
    </w:lvl>
    <w:lvl w:ilvl="4" w:tplc="04100003" w:tentative="1">
      <w:start w:val="1"/>
      <w:numFmt w:val="bullet"/>
      <w:lvlText w:val="o"/>
      <w:lvlJc w:val="left"/>
      <w:pPr>
        <w:ind w:left="3909" w:hanging="360"/>
      </w:pPr>
      <w:rPr>
        <w:rFonts w:ascii="Courier New" w:hAnsi="Courier New" w:cs="Courier New" w:hint="default"/>
      </w:rPr>
    </w:lvl>
    <w:lvl w:ilvl="5" w:tplc="04100005" w:tentative="1">
      <w:start w:val="1"/>
      <w:numFmt w:val="bullet"/>
      <w:lvlText w:val=""/>
      <w:lvlJc w:val="left"/>
      <w:pPr>
        <w:ind w:left="4629" w:hanging="360"/>
      </w:pPr>
      <w:rPr>
        <w:rFonts w:ascii="Wingdings" w:hAnsi="Wingdings" w:hint="default"/>
      </w:rPr>
    </w:lvl>
    <w:lvl w:ilvl="6" w:tplc="04100001" w:tentative="1">
      <w:start w:val="1"/>
      <w:numFmt w:val="bullet"/>
      <w:lvlText w:val=""/>
      <w:lvlJc w:val="left"/>
      <w:pPr>
        <w:ind w:left="5349" w:hanging="360"/>
      </w:pPr>
      <w:rPr>
        <w:rFonts w:ascii="Symbol" w:hAnsi="Symbol" w:hint="default"/>
      </w:rPr>
    </w:lvl>
    <w:lvl w:ilvl="7" w:tplc="04100003" w:tentative="1">
      <w:start w:val="1"/>
      <w:numFmt w:val="bullet"/>
      <w:lvlText w:val="o"/>
      <w:lvlJc w:val="left"/>
      <w:pPr>
        <w:ind w:left="6069" w:hanging="360"/>
      </w:pPr>
      <w:rPr>
        <w:rFonts w:ascii="Courier New" w:hAnsi="Courier New" w:cs="Courier New" w:hint="default"/>
      </w:rPr>
    </w:lvl>
    <w:lvl w:ilvl="8" w:tplc="04100005" w:tentative="1">
      <w:start w:val="1"/>
      <w:numFmt w:val="bullet"/>
      <w:lvlText w:val=""/>
      <w:lvlJc w:val="left"/>
      <w:pPr>
        <w:ind w:left="6789" w:hanging="360"/>
      </w:pPr>
      <w:rPr>
        <w:rFonts w:ascii="Wingdings" w:hAnsi="Wingdings" w:hint="default"/>
      </w:rPr>
    </w:lvl>
  </w:abstractNum>
  <w:abstractNum w:abstractNumId="6" w15:restartNumberingAfterBreak="0">
    <w:nsid w:val="13F545C1"/>
    <w:multiLevelType w:val="hybridMultilevel"/>
    <w:tmpl w:val="5F0823BC"/>
    <w:lvl w:ilvl="0" w:tplc="04100011">
      <w:start w:val="1"/>
      <w:numFmt w:val="decimal"/>
      <w:lvlText w:val="%1)"/>
      <w:lvlJc w:val="left"/>
      <w:pPr>
        <w:ind w:left="1004" w:hanging="360"/>
      </w:pPr>
      <w:rPr>
        <w:rFonts w:ascii="Times New Roman" w:hAnsi="Times New Roman" w:cs="Times New Roman"/>
      </w:rPr>
    </w:lvl>
    <w:lvl w:ilvl="1" w:tplc="04100019">
      <w:start w:val="1"/>
      <w:numFmt w:val="lowerLetter"/>
      <w:lvlText w:val="%2."/>
      <w:lvlJc w:val="left"/>
      <w:pPr>
        <w:ind w:left="1724" w:hanging="360"/>
      </w:pPr>
      <w:rPr>
        <w:rFonts w:ascii="Times New Roman" w:hAnsi="Times New Roman" w:cs="Times New Roman"/>
      </w:rPr>
    </w:lvl>
    <w:lvl w:ilvl="2" w:tplc="0410001B">
      <w:start w:val="1"/>
      <w:numFmt w:val="lowerRoman"/>
      <w:lvlText w:val="%3."/>
      <w:lvlJc w:val="right"/>
      <w:pPr>
        <w:ind w:left="2444" w:hanging="180"/>
      </w:pPr>
      <w:rPr>
        <w:rFonts w:ascii="Times New Roman" w:hAnsi="Times New Roman" w:cs="Times New Roman"/>
      </w:rPr>
    </w:lvl>
    <w:lvl w:ilvl="3" w:tplc="0410000F">
      <w:start w:val="1"/>
      <w:numFmt w:val="decimal"/>
      <w:lvlText w:val="%4."/>
      <w:lvlJc w:val="left"/>
      <w:pPr>
        <w:ind w:left="3164" w:hanging="360"/>
      </w:pPr>
      <w:rPr>
        <w:rFonts w:ascii="Times New Roman" w:hAnsi="Times New Roman" w:cs="Times New Roman"/>
      </w:rPr>
    </w:lvl>
    <w:lvl w:ilvl="4" w:tplc="04100019">
      <w:start w:val="1"/>
      <w:numFmt w:val="lowerLetter"/>
      <w:lvlText w:val="%5."/>
      <w:lvlJc w:val="left"/>
      <w:pPr>
        <w:ind w:left="3884" w:hanging="360"/>
      </w:pPr>
      <w:rPr>
        <w:rFonts w:ascii="Times New Roman" w:hAnsi="Times New Roman" w:cs="Times New Roman"/>
      </w:rPr>
    </w:lvl>
    <w:lvl w:ilvl="5" w:tplc="0410001B">
      <w:start w:val="1"/>
      <w:numFmt w:val="lowerRoman"/>
      <w:lvlText w:val="%6."/>
      <w:lvlJc w:val="right"/>
      <w:pPr>
        <w:ind w:left="4604" w:hanging="180"/>
      </w:pPr>
      <w:rPr>
        <w:rFonts w:ascii="Times New Roman" w:hAnsi="Times New Roman" w:cs="Times New Roman"/>
      </w:rPr>
    </w:lvl>
    <w:lvl w:ilvl="6" w:tplc="0410000F">
      <w:start w:val="1"/>
      <w:numFmt w:val="decimal"/>
      <w:lvlText w:val="%7."/>
      <w:lvlJc w:val="left"/>
      <w:pPr>
        <w:ind w:left="5324" w:hanging="360"/>
      </w:pPr>
      <w:rPr>
        <w:rFonts w:ascii="Times New Roman" w:hAnsi="Times New Roman" w:cs="Times New Roman"/>
      </w:rPr>
    </w:lvl>
    <w:lvl w:ilvl="7" w:tplc="04100019">
      <w:start w:val="1"/>
      <w:numFmt w:val="lowerLetter"/>
      <w:lvlText w:val="%8."/>
      <w:lvlJc w:val="left"/>
      <w:pPr>
        <w:ind w:left="6044" w:hanging="360"/>
      </w:pPr>
      <w:rPr>
        <w:rFonts w:ascii="Times New Roman" w:hAnsi="Times New Roman" w:cs="Times New Roman"/>
      </w:rPr>
    </w:lvl>
    <w:lvl w:ilvl="8" w:tplc="0410001B">
      <w:start w:val="1"/>
      <w:numFmt w:val="lowerRoman"/>
      <w:lvlText w:val="%9."/>
      <w:lvlJc w:val="right"/>
      <w:pPr>
        <w:ind w:left="6764" w:hanging="180"/>
      </w:pPr>
      <w:rPr>
        <w:rFonts w:ascii="Times New Roman" w:hAnsi="Times New Roman" w:cs="Times New Roman"/>
      </w:rPr>
    </w:lvl>
  </w:abstractNum>
  <w:abstractNum w:abstractNumId="7" w15:restartNumberingAfterBreak="0">
    <w:nsid w:val="1EDE56D2"/>
    <w:multiLevelType w:val="hybridMultilevel"/>
    <w:tmpl w:val="1C228B30"/>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231466DE"/>
    <w:multiLevelType w:val="hybridMultilevel"/>
    <w:tmpl w:val="7F24ED2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5B43426"/>
    <w:multiLevelType w:val="multilevel"/>
    <w:tmpl w:val="282439AE"/>
    <w:lvl w:ilvl="0">
      <w:start w:val="1"/>
      <w:numFmt w:val="decimal"/>
      <w:lvlText w:val="%1."/>
      <w:lvlJc w:val="left"/>
      <w:pPr>
        <w:ind w:left="928" w:hanging="360"/>
      </w:pPr>
      <w:rPr>
        <w:rFonts w:hint="default"/>
      </w:rPr>
    </w:lvl>
    <w:lvl w:ilvl="1">
      <w:start w:val="9"/>
      <w:numFmt w:val="decimal"/>
      <w:isLgl/>
      <w:lvlText w:val="%1.%2"/>
      <w:lvlJc w:val="left"/>
      <w:pPr>
        <w:ind w:left="940" w:hanging="372"/>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25D16D24"/>
    <w:multiLevelType w:val="hybridMultilevel"/>
    <w:tmpl w:val="9968B8F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C11B9D"/>
    <w:multiLevelType w:val="hybridMultilevel"/>
    <w:tmpl w:val="F9B64AE8"/>
    <w:lvl w:ilvl="0" w:tplc="23ACC596">
      <w:start w:val="12"/>
      <w:numFmt w:val="bullet"/>
      <w:lvlText w:val="-"/>
      <w:lvlJc w:val="left"/>
      <w:pPr>
        <w:tabs>
          <w:tab w:val="num" w:pos="862"/>
        </w:tabs>
        <w:ind w:left="862" w:hanging="360"/>
      </w:pPr>
      <w:rPr>
        <w:rFonts w:ascii="Arial" w:eastAsia="Times New Roman" w:hAnsi="Arial" w:cs="Aria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D9442E0"/>
    <w:multiLevelType w:val="hybridMultilevel"/>
    <w:tmpl w:val="7B3877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033177"/>
    <w:multiLevelType w:val="hybridMultilevel"/>
    <w:tmpl w:val="9F16A396"/>
    <w:lvl w:ilvl="0" w:tplc="0410000B">
      <w:start w:val="1"/>
      <w:numFmt w:val="bullet"/>
      <w:lvlText w:val=""/>
      <w:lvlJc w:val="left"/>
      <w:pPr>
        <w:ind w:left="1200" w:hanging="360"/>
      </w:pPr>
      <w:rPr>
        <w:rFonts w:ascii="Wingdings" w:hAnsi="Wingdings"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14" w15:restartNumberingAfterBreak="0">
    <w:nsid w:val="32274136"/>
    <w:multiLevelType w:val="hybridMultilevel"/>
    <w:tmpl w:val="E200C66A"/>
    <w:lvl w:ilvl="0" w:tplc="04100001">
      <w:start w:val="1"/>
      <w:numFmt w:val="bullet"/>
      <w:lvlText w:val=""/>
      <w:lvlJc w:val="left"/>
      <w:pPr>
        <w:ind w:left="1724" w:hanging="360"/>
      </w:pPr>
      <w:rPr>
        <w:rFonts w:ascii="Symbol" w:hAnsi="Symbol" w:hint="default"/>
      </w:r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5" w15:restartNumberingAfterBreak="0">
    <w:nsid w:val="34CB065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793F0D"/>
    <w:multiLevelType w:val="hybridMultilevel"/>
    <w:tmpl w:val="38BE3140"/>
    <w:lvl w:ilvl="0" w:tplc="0410000F">
      <w:start w:val="1"/>
      <w:numFmt w:val="decimal"/>
      <w:lvlText w:val="%1."/>
      <w:lvlJc w:val="left"/>
      <w:pPr>
        <w:ind w:left="2060" w:hanging="360"/>
      </w:pPr>
    </w:lvl>
    <w:lvl w:ilvl="1" w:tplc="04100019" w:tentative="1">
      <w:start w:val="1"/>
      <w:numFmt w:val="lowerLetter"/>
      <w:lvlText w:val="%2."/>
      <w:lvlJc w:val="left"/>
      <w:pPr>
        <w:ind w:left="2780" w:hanging="360"/>
      </w:pPr>
    </w:lvl>
    <w:lvl w:ilvl="2" w:tplc="0410001B" w:tentative="1">
      <w:start w:val="1"/>
      <w:numFmt w:val="lowerRoman"/>
      <w:lvlText w:val="%3."/>
      <w:lvlJc w:val="right"/>
      <w:pPr>
        <w:ind w:left="3500" w:hanging="180"/>
      </w:pPr>
    </w:lvl>
    <w:lvl w:ilvl="3" w:tplc="0410000F" w:tentative="1">
      <w:start w:val="1"/>
      <w:numFmt w:val="decimal"/>
      <w:lvlText w:val="%4."/>
      <w:lvlJc w:val="left"/>
      <w:pPr>
        <w:ind w:left="4220" w:hanging="360"/>
      </w:pPr>
    </w:lvl>
    <w:lvl w:ilvl="4" w:tplc="04100019" w:tentative="1">
      <w:start w:val="1"/>
      <w:numFmt w:val="lowerLetter"/>
      <w:lvlText w:val="%5."/>
      <w:lvlJc w:val="left"/>
      <w:pPr>
        <w:ind w:left="4940" w:hanging="360"/>
      </w:pPr>
    </w:lvl>
    <w:lvl w:ilvl="5" w:tplc="0410001B" w:tentative="1">
      <w:start w:val="1"/>
      <w:numFmt w:val="lowerRoman"/>
      <w:lvlText w:val="%6."/>
      <w:lvlJc w:val="right"/>
      <w:pPr>
        <w:ind w:left="5660" w:hanging="180"/>
      </w:pPr>
    </w:lvl>
    <w:lvl w:ilvl="6" w:tplc="0410000F" w:tentative="1">
      <w:start w:val="1"/>
      <w:numFmt w:val="decimal"/>
      <w:lvlText w:val="%7."/>
      <w:lvlJc w:val="left"/>
      <w:pPr>
        <w:ind w:left="6380" w:hanging="360"/>
      </w:pPr>
    </w:lvl>
    <w:lvl w:ilvl="7" w:tplc="04100019" w:tentative="1">
      <w:start w:val="1"/>
      <w:numFmt w:val="lowerLetter"/>
      <w:lvlText w:val="%8."/>
      <w:lvlJc w:val="left"/>
      <w:pPr>
        <w:ind w:left="7100" w:hanging="360"/>
      </w:pPr>
    </w:lvl>
    <w:lvl w:ilvl="8" w:tplc="0410001B" w:tentative="1">
      <w:start w:val="1"/>
      <w:numFmt w:val="lowerRoman"/>
      <w:lvlText w:val="%9."/>
      <w:lvlJc w:val="right"/>
      <w:pPr>
        <w:ind w:left="7820" w:hanging="180"/>
      </w:pPr>
    </w:lvl>
  </w:abstractNum>
  <w:abstractNum w:abstractNumId="17" w15:restartNumberingAfterBreak="0">
    <w:nsid w:val="422D0BB6"/>
    <w:multiLevelType w:val="hybridMultilevel"/>
    <w:tmpl w:val="E362BCAA"/>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8" w15:restartNumberingAfterBreak="0">
    <w:nsid w:val="48791D35"/>
    <w:multiLevelType w:val="hybridMultilevel"/>
    <w:tmpl w:val="6016899E"/>
    <w:lvl w:ilvl="0" w:tplc="04100017">
      <w:start w:val="1"/>
      <w:numFmt w:val="lowerLetter"/>
      <w:lvlText w:val="%1)"/>
      <w:lvlJc w:val="left"/>
      <w:pPr>
        <w:ind w:left="683" w:hanging="360"/>
      </w:p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19" w15:restartNumberingAfterBreak="0">
    <w:nsid w:val="4B083D1D"/>
    <w:multiLevelType w:val="hybridMultilevel"/>
    <w:tmpl w:val="32FAF6FA"/>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C866335"/>
    <w:multiLevelType w:val="hybridMultilevel"/>
    <w:tmpl w:val="6D5CBAA0"/>
    <w:lvl w:ilvl="0" w:tplc="04100001">
      <w:start w:val="1"/>
      <w:numFmt w:val="bullet"/>
      <w:lvlText w:val=""/>
      <w:lvlJc w:val="left"/>
      <w:pPr>
        <w:ind w:left="1004" w:hanging="360"/>
      </w:pPr>
      <w:rPr>
        <w:rFonts w:ascii="Symbol" w:hAnsi="Symbol" w:hint="default"/>
      </w:rPr>
    </w:lvl>
    <w:lvl w:ilvl="1" w:tplc="04100019">
      <w:start w:val="1"/>
      <w:numFmt w:val="lowerLetter"/>
      <w:lvlText w:val="%2."/>
      <w:lvlJc w:val="left"/>
      <w:pPr>
        <w:ind w:left="1724" w:hanging="360"/>
      </w:pPr>
      <w:rPr>
        <w:rFonts w:ascii="Times New Roman" w:hAnsi="Times New Roman" w:cs="Times New Roman"/>
      </w:rPr>
    </w:lvl>
    <w:lvl w:ilvl="2" w:tplc="0410001B">
      <w:start w:val="1"/>
      <w:numFmt w:val="lowerRoman"/>
      <w:lvlText w:val="%3."/>
      <w:lvlJc w:val="right"/>
      <w:pPr>
        <w:ind w:left="2444" w:hanging="180"/>
      </w:pPr>
      <w:rPr>
        <w:rFonts w:ascii="Times New Roman" w:hAnsi="Times New Roman" w:cs="Times New Roman"/>
      </w:rPr>
    </w:lvl>
    <w:lvl w:ilvl="3" w:tplc="0410000F">
      <w:start w:val="1"/>
      <w:numFmt w:val="decimal"/>
      <w:lvlText w:val="%4."/>
      <w:lvlJc w:val="left"/>
      <w:pPr>
        <w:ind w:left="3164" w:hanging="360"/>
      </w:pPr>
      <w:rPr>
        <w:rFonts w:ascii="Times New Roman" w:hAnsi="Times New Roman" w:cs="Times New Roman"/>
      </w:rPr>
    </w:lvl>
    <w:lvl w:ilvl="4" w:tplc="04100019">
      <w:start w:val="1"/>
      <w:numFmt w:val="lowerLetter"/>
      <w:lvlText w:val="%5."/>
      <w:lvlJc w:val="left"/>
      <w:pPr>
        <w:ind w:left="3884" w:hanging="360"/>
      </w:pPr>
      <w:rPr>
        <w:rFonts w:ascii="Times New Roman" w:hAnsi="Times New Roman" w:cs="Times New Roman"/>
      </w:rPr>
    </w:lvl>
    <w:lvl w:ilvl="5" w:tplc="0410001B">
      <w:start w:val="1"/>
      <w:numFmt w:val="lowerRoman"/>
      <w:lvlText w:val="%6."/>
      <w:lvlJc w:val="right"/>
      <w:pPr>
        <w:ind w:left="4604" w:hanging="180"/>
      </w:pPr>
      <w:rPr>
        <w:rFonts w:ascii="Times New Roman" w:hAnsi="Times New Roman" w:cs="Times New Roman"/>
      </w:rPr>
    </w:lvl>
    <w:lvl w:ilvl="6" w:tplc="0410000F">
      <w:start w:val="1"/>
      <w:numFmt w:val="decimal"/>
      <w:lvlText w:val="%7."/>
      <w:lvlJc w:val="left"/>
      <w:pPr>
        <w:ind w:left="5324" w:hanging="360"/>
      </w:pPr>
      <w:rPr>
        <w:rFonts w:ascii="Times New Roman" w:hAnsi="Times New Roman" w:cs="Times New Roman"/>
      </w:rPr>
    </w:lvl>
    <w:lvl w:ilvl="7" w:tplc="04100019">
      <w:start w:val="1"/>
      <w:numFmt w:val="lowerLetter"/>
      <w:lvlText w:val="%8."/>
      <w:lvlJc w:val="left"/>
      <w:pPr>
        <w:ind w:left="6044" w:hanging="360"/>
      </w:pPr>
      <w:rPr>
        <w:rFonts w:ascii="Times New Roman" w:hAnsi="Times New Roman" w:cs="Times New Roman"/>
      </w:rPr>
    </w:lvl>
    <w:lvl w:ilvl="8" w:tplc="0410001B">
      <w:start w:val="1"/>
      <w:numFmt w:val="lowerRoman"/>
      <w:lvlText w:val="%9."/>
      <w:lvlJc w:val="right"/>
      <w:pPr>
        <w:ind w:left="6764" w:hanging="180"/>
      </w:pPr>
      <w:rPr>
        <w:rFonts w:ascii="Times New Roman" w:hAnsi="Times New Roman" w:cs="Times New Roman"/>
      </w:rPr>
    </w:lvl>
  </w:abstractNum>
  <w:abstractNum w:abstractNumId="21" w15:restartNumberingAfterBreak="0">
    <w:nsid w:val="4DA153C0"/>
    <w:multiLevelType w:val="hybridMultilevel"/>
    <w:tmpl w:val="B3BCE1D0"/>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4EB6701D"/>
    <w:multiLevelType w:val="hybridMultilevel"/>
    <w:tmpl w:val="C8667F14"/>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hint="default"/>
      </w:rPr>
    </w:lvl>
    <w:lvl w:ilvl="8" w:tplc="04100005">
      <w:start w:val="1"/>
      <w:numFmt w:val="bullet"/>
      <w:lvlText w:val=""/>
      <w:lvlJc w:val="left"/>
      <w:pPr>
        <w:ind w:left="6906" w:hanging="360"/>
      </w:pPr>
      <w:rPr>
        <w:rFonts w:ascii="Wingdings" w:hAnsi="Wingdings" w:hint="default"/>
      </w:rPr>
    </w:lvl>
  </w:abstractNum>
  <w:abstractNum w:abstractNumId="23" w15:restartNumberingAfterBreak="0">
    <w:nsid w:val="4F1F154A"/>
    <w:multiLevelType w:val="hybridMultilevel"/>
    <w:tmpl w:val="FEC8EA28"/>
    <w:lvl w:ilvl="0" w:tplc="04100001">
      <w:start w:val="1"/>
      <w:numFmt w:val="bullet"/>
      <w:lvlText w:val=""/>
      <w:lvlJc w:val="left"/>
      <w:pPr>
        <w:ind w:left="1029" w:hanging="360"/>
      </w:pPr>
      <w:rPr>
        <w:rFonts w:ascii="Symbol" w:hAnsi="Symbol" w:hint="default"/>
      </w:rPr>
    </w:lvl>
    <w:lvl w:ilvl="1" w:tplc="04100003" w:tentative="1">
      <w:start w:val="1"/>
      <w:numFmt w:val="bullet"/>
      <w:lvlText w:val="o"/>
      <w:lvlJc w:val="left"/>
      <w:pPr>
        <w:ind w:left="1749" w:hanging="360"/>
      </w:pPr>
      <w:rPr>
        <w:rFonts w:ascii="Courier New" w:hAnsi="Courier New" w:cs="Courier New" w:hint="default"/>
      </w:rPr>
    </w:lvl>
    <w:lvl w:ilvl="2" w:tplc="04100005" w:tentative="1">
      <w:start w:val="1"/>
      <w:numFmt w:val="bullet"/>
      <w:lvlText w:val=""/>
      <w:lvlJc w:val="left"/>
      <w:pPr>
        <w:ind w:left="2469" w:hanging="360"/>
      </w:pPr>
      <w:rPr>
        <w:rFonts w:ascii="Wingdings" w:hAnsi="Wingdings" w:hint="default"/>
      </w:rPr>
    </w:lvl>
    <w:lvl w:ilvl="3" w:tplc="04100001" w:tentative="1">
      <w:start w:val="1"/>
      <w:numFmt w:val="bullet"/>
      <w:lvlText w:val=""/>
      <w:lvlJc w:val="left"/>
      <w:pPr>
        <w:ind w:left="3189" w:hanging="360"/>
      </w:pPr>
      <w:rPr>
        <w:rFonts w:ascii="Symbol" w:hAnsi="Symbol" w:hint="default"/>
      </w:rPr>
    </w:lvl>
    <w:lvl w:ilvl="4" w:tplc="04100003" w:tentative="1">
      <w:start w:val="1"/>
      <w:numFmt w:val="bullet"/>
      <w:lvlText w:val="o"/>
      <w:lvlJc w:val="left"/>
      <w:pPr>
        <w:ind w:left="3909" w:hanging="360"/>
      </w:pPr>
      <w:rPr>
        <w:rFonts w:ascii="Courier New" w:hAnsi="Courier New" w:cs="Courier New" w:hint="default"/>
      </w:rPr>
    </w:lvl>
    <w:lvl w:ilvl="5" w:tplc="04100005" w:tentative="1">
      <w:start w:val="1"/>
      <w:numFmt w:val="bullet"/>
      <w:lvlText w:val=""/>
      <w:lvlJc w:val="left"/>
      <w:pPr>
        <w:ind w:left="4629" w:hanging="360"/>
      </w:pPr>
      <w:rPr>
        <w:rFonts w:ascii="Wingdings" w:hAnsi="Wingdings" w:hint="default"/>
      </w:rPr>
    </w:lvl>
    <w:lvl w:ilvl="6" w:tplc="04100001" w:tentative="1">
      <w:start w:val="1"/>
      <w:numFmt w:val="bullet"/>
      <w:lvlText w:val=""/>
      <w:lvlJc w:val="left"/>
      <w:pPr>
        <w:ind w:left="5349" w:hanging="360"/>
      </w:pPr>
      <w:rPr>
        <w:rFonts w:ascii="Symbol" w:hAnsi="Symbol" w:hint="default"/>
      </w:rPr>
    </w:lvl>
    <w:lvl w:ilvl="7" w:tplc="04100003" w:tentative="1">
      <w:start w:val="1"/>
      <w:numFmt w:val="bullet"/>
      <w:lvlText w:val="o"/>
      <w:lvlJc w:val="left"/>
      <w:pPr>
        <w:ind w:left="6069" w:hanging="360"/>
      </w:pPr>
      <w:rPr>
        <w:rFonts w:ascii="Courier New" w:hAnsi="Courier New" w:cs="Courier New" w:hint="default"/>
      </w:rPr>
    </w:lvl>
    <w:lvl w:ilvl="8" w:tplc="04100005" w:tentative="1">
      <w:start w:val="1"/>
      <w:numFmt w:val="bullet"/>
      <w:lvlText w:val=""/>
      <w:lvlJc w:val="left"/>
      <w:pPr>
        <w:ind w:left="6789" w:hanging="360"/>
      </w:pPr>
      <w:rPr>
        <w:rFonts w:ascii="Wingdings" w:hAnsi="Wingdings" w:hint="default"/>
      </w:rPr>
    </w:lvl>
  </w:abstractNum>
  <w:abstractNum w:abstractNumId="24" w15:restartNumberingAfterBreak="0">
    <w:nsid w:val="50756403"/>
    <w:multiLevelType w:val="hybridMultilevel"/>
    <w:tmpl w:val="207233D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52932B33"/>
    <w:multiLevelType w:val="hybridMultilevel"/>
    <w:tmpl w:val="5E68595C"/>
    <w:lvl w:ilvl="0" w:tplc="0410000D">
      <w:start w:val="1"/>
      <w:numFmt w:val="bullet"/>
      <w:lvlText w:val=""/>
      <w:lvlJc w:val="left"/>
      <w:pPr>
        <w:ind w:left="1212"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6" w15:restartNumberingAfterBreak="0">
    <w:nsid w:val="59277454"/>
    <w:multiLevelType w:val="hybridMultilevel"/>
    <w:tmpl w:val="F21A4F1A"/>
    <w:lvl w:ilvl="0" w:tplc="0410000F">
      <w:start w:val="1"/>
      <w:numFmt w:val="decimal"/>
      <w:lvlText w:val="%1."/>
      <w:lvlJc w:val="left"/>
      <w:pPr>
        <w:ind w:left="644" w:hanging="360"/>
      </w:pPr>
      <w:rPr>
        <w:rFonts w:hint="default"/>
        <w:b/>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B867C74"/>
    <w:multiLevelType w:val="hybridMultilevel"/>
    <w:tmpl w:val="A296C758"/>
    <w:lvl w:ilvl="0" w:tplc="04100017">
      <w:start w:val="1"/>
      <w:numFmt w:val="lowerLetter"/>
      <w:lvlText w:val="%1)"/>
      <w:lvlJc w:val="left"/>
      <w:pPr>
        <w:ind w:left="1403" w:hanging="360"/>
      </w:pPr>
    </w:lvl>
    <w:lvl w:ilvl="1" w:tplc="04100019" w:tentative="1">
      <w:start w:val="1"/>
      <w:numFmt w:val="lowerLetter"/>
      <w:lvlText w:val="%2."/>
      <w:lvlJc w:val="left"/>
      <w:pPr>
        <w:ind w:left="2123" w:hanging="360"/>
      </w:pPr>
    </w:lvl>
    <w:lvl w:ilvl="2" w:tplc="0410001B" w:tentative="1">
      <w:start w:val="1"/>
      <w:numFmt w:val="lowerRoman"/>
      <w:lvlText w:val="%3."/>
      <w:lvlJc w:val="right"/>
      <w:pPr>
        <w:ind w:left="2843" w:hanging="180"/>
      </w:pPr>
    </w:lvl>
    <w:lvl w:ilvl="3" w:tplc="0410000F" w:tentative="1">
      <w:start w:val="1"/>
      <w:numFmt w:val="decimal"/>
      <w:lvlText w:val="%4."/>
      <w:lvlJc w:val="left"/>
      <w:pPr>
        <w:ind w:left="3563" w:hanging="360"/>
      </w:pPr>
    </w:lvl>
    <w:lvl w:ilvl="4" w:tplc="04100019" w:tentative="1">
      <w:start w:val="1"/>
      <w:numFmt w:val="lowerLetter"/>
      <w:lvlText w:val="%5."/>
      <w:lvlJc w:val="left"/>
      <w:pPr>
        <w:ind w:left="4283" w:hanging="360"/>
      </w:pPr>
    </w:lvl>
    <w:lvl w:ilvl="5" w:tplc="0410001B" w:tentative="1">
      <w:start w:val="1"/>
      <w:numFmt w:val="lowerRoman"/>
      <w:lvlText w:val="%6."/>
      <w:lvlJc w:val="right"/>
      <w:pPr>
        <w:ind w:left="5003" w:hanging="180"/>
      </w:pPr>
    </w:lvl>
    <w:lvl w:ilvl="6" w:tplc="0410000F" w:tentative="1">
      <w:start w:val="1"/>
      <w:numFmt w:val="decimal"/>
      <w:lvlText w:val="%7."/>
      <w:lvlJc w:val="left"/>
      <w:pPr>
        <w:ind w:left="5723" w:hanging="360"/>
      </w:pPr>
    </w:lvl>
    <w:lvl w:ilvl="7" w:tplc="04100019" w:tentative="1">
      <w:start w:val="1"/>
      <w:numFmt w:val="lowerLetter"/>
      <w:lvlText w:val="%8."/>
      <w:lvlJc w:val="left"/>
      <w:pPr>
        <w:ind w:left="6443" w:hanging="360"/>
      </w:pPr>
    </w:lvl>
    <w:lvl w:ilvl="8" w:tplc="0410001B" w:tentative="1">
      <w:start w:val="1"/>
      <w:numFmt w:val="lowerRoman"/>
      <w:lvlText w:val="%9."/>
      <w:lvlJc w:val="right"/>
      <w:pPr>
        <w:ind w:left="7163" w:hanging="180"/>
      </w:pPr>
    </w:lvl>
  </w:abstractNum>
  <w:abstractNum w:abstractNumId="28" w15:restartNumberingAfterBreak="0">
    <w:nsid w:val="5ED67803"/>
    <w:multiLevelType w:val="hybridMultilevel"/>
    <w:tmpl w:val="9AE84758"/>
    <w:lvl w:ilvl="0" w:tplc="978E9426">
      <w:start w:val="1"/>
      <w:numFmt w:val="lowerLetter"/>
      <w:lvlText w:val="%1)"/>
      <w:lvlJc w:val="left"/>
      <w:pPr>
        <w:tabs>
          <w:tab w:val="num" w:pos="907"/>
        </w:tabs>
        <w:ind w:left="907" w:hanging="34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1070"/>
        </w:tabs>
        <w:ind w:left="107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15:restartNumberingAfterBreak="0">
    <w:nsid w:val="5F4C381B"/>
    <w:multiLevelType w:val="hybridMultilevel"/>
    <w:tmpl w:val="30E42786"/>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0" w15:restartNumberingAfterBreak="0">
    <w:nsid w:val="6055600F"/>
    <w:multiLevelType w:val="hybridMultilevel"/>
    <w:tmpl w:val="F950109C"/>
    <w:lvl w:ilvl="0" w:tplc="04100011">
      <w:start w:val="1"/>
      <w:numFmt w:val="decimal"/>
      <w:lvlText w:val="%1)"/>
      <w:lvlJc w:val="left"/>
      <w:pPr>
        <w:ind w:left="2043" w:hanging="360"/>
      </w:pPr>
    </w:lvl>
    <w:lvl w:ilvl="1" w:tplc="04100019" w:tentative="1">
      <w:start w:val="1"/>
      <w:numFmt w:val="lowerLetter"/>
      <w:lvlText w:val="%2."/>
      <w:lvlJc w:val="left"/>
      <w:pPr>
        <w:ind w:left="2763" w:hanging="360"/>
      </w:pPr>
    </w:lvl>
    <w:lvl w:ilvl="2" w:tplc="0410001B" w:tentative="1">
      <w:start w:val="1"/>
      <w:numFmt w:val="lowerRoman"/>
      <w:lvlText w:val="%3."/>
      <w:lvlJc w:val="right"/>
      <w:pPr>
        <w:ind w:left="3483" w:hanging="180"/>
      </w:pPr>
    </w:lvl>
    <w:lvl w:ilvl="3" w:tplc="0410000F" w:tentative="1">
      <w:start w:val="1"/>
      <w:numFmt w:val="decimal"/>
      <w:lvlText w:val="%4."/>
      <w:lvlJc w:val="left"/>
      <w:pPr>
        <w:ind w:left="4203" w:hanging="360"/>
      </w:pPr>
    </w:lvl>
    <w:lvl w:ilvl="4" w:tplc="04100019" w:tentative="1">
      <w:start w:val="1"/>
      <w:numFmt w:val="lowerLetter"/>
      <w:lvlText w:val="%5."/>
      <w:lvlJc w:val="left"/>
      <w:pPr>
        <w:ind w:left="4923" w:hanging="360"/>
      </w:pPr>
    </w:lvl>
    <w:lvl w:ilvl="5" w:tplc="0410001B" w:tentative="1">
      <w:start w:val="1"/>
      <w:numFmt w:val="lowerRoman"/>
      <w:lvlText w:val="%6."/>
      <w:lvlJc w:val="right"/>
      <w:pPr>
        <w:ind w:left="5643" w:hanging="180"/>
      </w:pPr>
    </w:lvl>
    <w:lvl w:ilvl="6" w:tplc="0410000F" w:tentative="1">
      <w:start w:val="1"/>
      <w:numFmt w:val="decimal"/>
      <w:lvlText w:val="%7."/>
      <w:lvlJc w:val="left"/>
      <w:pPr>
        <w:ind w:left="6363" w:hanging="360"/>
      </w:pPr>
    </w:lvl>
    <w:lvl w:ilvl="7" w:tplc="04100019" w:tentative="1">
      <w:start w:val="1"/>
      <w:numFmt w:val="lowerLetter"/>
      <w:lvlText w:val="%8."/>
      <w:lvlJc w:val="left"/>
      <w:pPr>
        <w:ind w:left="7083" w:hanging="360"/>
      </w:pPr>
    </w:lvl>
    <w:lvl w:ilvl="8" w:tplc="0410001B" w:tentative="1">
      <w:start w:val="1"/>
      <w:numFmt w:val="lowerRoman"/>
      <w:lvlText w:val="%9."/>
      <w:lvlJc w:val="right"/>
      <w:pPr>
        <w:ind w:left="7803" w:hanging="180"/>
      </w:pPr>
    </w:lvl>
  </w:abstractNum>
  <w:abstractNum w:abstractNumId="31" w15:restartNumberingAfterBreak="0">
    <w:nsid w:val="620823FC"/>
    <w:multiLevelType w:val="hybridMultilevel"/>
    <w:tmpl w:val="84C60DDC"/>
    <w:lvl w:ilvl="0" w:tplc="04100011">
      <w:start w:val="1"/>
      <w:numFmt w:val="decimal"/>
      <w:lvlText w:val="%1)"/>
      <w:lvlJc w:val="left"/>
      <w:pPr>
        <w:ind w:left="2043" w:hanging="360"/>
      </w:pPr>
    </w:lvl>
    <w:lvl w:ilvl="1" w:tplc="04100019" w:tentative="1">
      <w:start w:val="1"/>
      <w:numFmt w:val="lowerLetter"/>
      <w:lvlText w:val="%2."/>
      <w:lvlJc w:val="left"/>
      <w:pPr>
        <w:ind w:left="2763" w:hanging="360"/>
      </w:pPr>
    </w:lvl>
    <w:lvl w:ilvl="2" w:tplc="0410001B" w:tentative="1">
      <w:start w:val="1"/>
      <w:numFmt w:val="lowerRoman"/>
      <w:lvlText w:val="%3."/>
      <w:lvlJc w:val="right"/>
      <w:pPr>
        <w:ind w:left="3483" w:hanging="180"/>
      </w:pPr>
    </w:lvl>
    <w:lvl w:ilvl="3" w:tplc="0410000F" w:tentative="1">
      <w:start w:val="1"/>
      <w:numFmt w:val="decimal"/>
      <w:lvlText w:val="%4."/>
      <w:lvlJc w:val="left"/>
      <w:pPr>
        <w:ind w:left="4203" w:hanging="360"/>
      </w:pPr>
    </w:lvl>
    <w:lvl w:ilvl="4" w:tplc="04100019" w:tentative="1">
      <w:start w:val="1"/>
      <w:numFmt w:val="lowerLetter"/>
      <w:lvlText w:val="%5."/>
      <w:lvlJc w:val="left"/>
      <w:pPr>
        <w:ind w:left="4923" w:hanging="360"/>
      </w:pPr>
    </w:lvl>
    <w:lvl w:ilvl="5" w:tplc="0410001B" w:tentative="1">
      <w:start w:val="1"/>
      <w:numFmt w:val="lowerRoman"/>
      <w:lvlText w:val="%6."/>
      <w:lvlJc w:val="right"/>
      <w:pPr>
        <w:ind w:left="5643" w:hanging="180"/>
      </w:pPr>
    </w:lvl>
    <w:lvl w:ilvl="6" w:tplc="0410000F" w:tentative="1">
      <w:start w:val="1"/>
      <w:numFmt w:val="decimal"/>
      <w:lvlText w:val="%7."/>
      <w:lvlJc w:val="left"/>
      <w:pPr>
        <w:ind w:left="6363" w:hanging="360"/>
      </w:pPr>
    </w:lvl>
    <w:lvl w:ilvl="7" w:tplc="04100019" w:tentative="1">
      <w:start w:val="1"/>
      <w:numFmt w:val="lowerLetter"/>
      <w:lvlText w:val="%8."/>
      <w:lvlJc w:val="left"/>
      <w:pPr>
        <w:ind w:left="7083" w:hanging="360"/>
      </w:pPr>
    </w:lvl>
    <w:lvl w:ilvl="8" w:tplc="0410001B" w:tentative="1">
      <w:start w:val="1"/>
      <w:numFmt w:val="lowerRoman"/>
      <w:lvlText w:val="%9."/>
      <w:lvlJc w:val="right"/>
      <w:pPr>
        <w:ind w:left="7803" w:hanging="180"/>
      </w:pPr>
    </w:lvl>
  </w:abstractNum>
  <w:abstractNum w:abstractNumId="32" w15:restartNumberingAfterBreak="0">
    <w:nsid w:val="62465E55"/>
    <w:multiLevelType w:val="hybridMultilevel"/>
    <w:tmpl w:val="264C89E8"/>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33" w15:restartNumberingAfterBreak="0">
    <w:nsid w:val="62DA1D57"/>
    <w:multiLevelType w:val="hybridMultilevel"/>
    <w:tmpl w:val="9E40A982"/>
    <w:lvl w:ilvl="0" w:tplc="04100001">
      <w:start w:val="1"/>
      <w:numFmt w:val="bullet"/>
      <w:lvlText w:val=""/>
      <w:lvlJc w:val="left"/>
      <w:pPr>
        <w:ind w:left="1495" w:hanging="360"/>
      </w:pPr>
      <w:rPr>
        <w:rFonts w:ascii="Symbol" w:hAnsi="Symbol"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34" w15:restartNumberingAfterBreak="0">
    <w:nsid w:val="639227FB"/>
    <w:multiLevelType w:val="hybridMultilevel"/>
    <w:tmpl w:val="06F662E0"/>
    <w:lvl w:ilvl="0" w:tplc="0410000F">
      <w:start w:val="1"/>
      <w:numFmt w:val="decimal"/>
      <w:lvlText w:val="%1."/>
      <w:lvlJc w:val="left"/>
      <w:pPr>
        <w:ind w:left="2060" w:hanging="360"/>
      </w:pPr>
    </w:lvl>
    <w:lvl w:ilvl="1" w:tplc="04100019" w:tentative="1">
      <w:start w:val="1"/>
      <w:numFmt w:val="lowerLetter"/>
      <w:lvlText w:val="%2."/>
      <w:lvlJc w:val="left"/>
      <w:pPr>
        <w:ind w:left="2780" w:hanging="360"/>
      </w:pPr>
    </w:lvl>
    <w:lvl w:ilvl="2" w:tplc="0410001B" w:tentative="1">
      <w:start w:val="1"/>
      <w:numFmt w:val="lowerRoman"/>
      <w:lvlText w:val="%3."/>
      <w:lvlJc w:val="right"/>
      <w:pPr>
        <w:ind w:left="3500" w:hanging="180"/>
      </w:pPr>
    </w:lvl>
    <w:lvl w:ilvl="3" w:tplc="0410000F" w:tentative="1">
      <w:start w:val="1"/>
      <w:numFmt w:val="decimal"/>
      <w:lvlText w:val="%4."/>
      <w:lvlJc w:val="left"/>
      <w:pPr>
        <w:ind w:left="4220" w:hanging="360"/>
      </w:pPr>
    </w:lvl>
    <w:lvl w:ilvl="4" w:tplc="04100019" w:tentative="1">
      <w:start w:val="1"/>
      <w:numFmt w:val="lowerLetter"/>
      <w:lvlText w:val="%5."/>
      <w:lvlJc w:val="left"/>
      <w:pPr>
        <w:ind w:left="4940" w:hanging="360"/>
      </w:pPr>
    </w:lvl>
    <w:lvl w:ilvl="5" w:tplc="0410001B" w:tentative="1">
      <w:start w:val="1"/>
      <w:numFmt w:val="lowerRoman"/>
      <w:lvlText w:val="%6."/>
      <w:lvlJc w:val="right"/>
      <w:pPr>
        <w:ind w:left="5660" w:hanging="180"/>
      </w:pPr>
    </w:lvl>
    <w:lvl w:ilvl="6" w:tplc="0410000F" w:tentative="1">
      <w:start w:val="1"/>
      <w:numFmt w:val="decimal"/>
      <w:lvlText w:val="%7."/>
      <w:lvlJc w:val="left"/>
      <w:pPr>
        <w:ind w:left="6380" w:hanging="360"/>
      </w:pPr>
    </w:lvl>
    <w:lvl w:ilvl="7" w:tplc="04100019" w:tentative="1">
      <w:start w:val="1"/>
      <w:numFmt w:val="lowerLetter"/>
      <w:lvlText w:val="%8."/>
      <w:lvlJc w:val="left"/>
      <w:pPr>
        <w:ind w:left="7100" w:hanging="360"/>
      </w:pPr>
    </w:lvl>
    <w:lvl w:ilvl="8" w:tplc="0410001B" w:tentative="1">
      <w:start w:val="1"/>
      <w:numFmt w:val="lowerRoman"/>
      <w:lvlText w:val="%9."/>
      <w:lvlJc w:val="right"/>
      <w:pPr>
        <w:ind w:left="7820" w:hanging="180"/>
      </w:pPr>
    </w:lvl>
  </w:abstractNum>
  <w:abstractNum w:abstractNumId="35" w15:restartNumberingAfterBreak="0">
    <w:nsid w:val="64E871C7"/>
    <w:multiLevelType w:val="hybridMultilevel"/>
    <w:tmpl w:val="7C8806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4849E1"/>
    <w:multiLevelType w:val="hybridMultilevel"/>
    <w:tmpl w:val="13948C66"/>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7" w15:restartNumberingAfterBreak="0">
    <w:nsid w:val="656E71CA"/>
    <w:multiLevelType w:val="hybridMultilevel"/>
    <w:tmpl w:val="66A89D1C"/>
    <w:lvl w:ilvl="0" w:tplc="0410000D">
      <w:start w:val="1"/>
      <w:numFmt w:val="bullet"/>
      <w:lvlText w:val=""/>
      <w:lvlJc w:val="left"/>
      <w:pPr>
        <w:ind w:left="1059" w:hanging="360"/>
      </w:pPr>
      <w:rPr>
        <w:rFonts w:ascii="Wingdings" w:hAnsi="Wingdings" w:hint="default"/>
      </w:rPr>
    </w:lvl>
    <w:lvl w:ilvl="1" w:tplc="04100003" w:tentative="1">
      <w:start w:val="1"/>
      <w:numFmt w:val="bullet"/>
      <w:lvlText w:val="o"/>
      <w:lvlJc w:val="left"/>
      <w:pPr>
        <w:ind w:left="1779" w:hanging="360"/>
      </w:pPr>
      <w:rPr>
        <w:rFonts w:ascii="Courier New" w:hAnsi="Courier New" w:cs="Courier New" w:hint="default"/>
      </w:rPr>
    </w:lvl>
    <w:lvl w:ilvl="2" w:tplc="04100005" w:tentative="1">
      <w:start w:val="1"/>
      <w:numFmt w:val="bullet"/>
      <w:lvlText w:val=""/>
      <w:lvlJc w:val="left"/>
      <w:pPr>
        <w:ind w:left="2499" w:hanging="360"/>
      </w:pPr>
      <w:rPr>
        <w:rFonts w:ascii="Wingdings" w:hAnsi="Wingdings" w:hint="default"/>
      </w:rPr>
    </w:lvl>
    <w:lvl w:ilvl="3" w:tplc="04100001" w:tentative="1">
      <w:start w:val="1"/>
      <w:numFmt w:val="bullet"/>
      <w:lvlText w:val=""/>
      <w:lvlJc w:val="left"/>
      <w:pPr>
        <w:ind w:left="3219" w:hanging="360"/>
      </w:pPr>
      <w:rPr>
        <w:rFonts w:ascii="Symbol" w:hAnsi="Symbol" w:hint="default"/>
      </w:rPr>
    </w:lvl>
    <w:lvl w:ilvl="4" w:tplc="04100003" w:tentative="1">
      <w:start w:val="1"/>
      <w:numFmt w:val="bullet"/>
      <w:lvlText w:val="o"/>
      <w:lvlJc w:val="left"/>
      <w:pPr>
        <w:ind w:left="3939" w:hanging="360"/>
      </w:pPr>
      <w:rPr>
        <w:rFonts w:ascii="Courier New" w:hAnsi="Courier New" w:cs="Courier New" w:hint="default"/>
      </w:rPr>
    </w:lvl>
    <w:lvl w:ilvl="5" w:tplc="04100005" w:tentative="1">
      <w:start w:val="1"/>
      <w:numFmt w:val="bullet"/>
      <w:lvlText w:val=""/>
      <w:lvlJc w:val="left"/>
      <w:pPr>
        <w:ind w:left="4659" w:hanging="360"/>
      </w:pPr>
      <w:rPr>
        <w:rFonts w:ascii="Wingdings" w:hAnsi="Wingdings" w:hint="default"/>
      </w:rPr>
    </w:lvl>
    <w:lvl w:ilvl="6" w:tplc="04100001" w:tentative="1">
      <w:start w:val="1"/>
      <w:numFmt w:val="bullet"/>
      <w:lvlText w:val=""/>
      <w:lvlJc w:val="left"/>
      <w:pPr>
        <w:ind w:left="5379" w:hanging="360"/>
      </w:pPr>
      <w:rPr>
        <w:rFonts w:ascii="Symbol" w:hAnsi="Symbol" w:hint="default"/>
      </w:rPr>
    </w:lvl>
    <w:lvl w:ilvl="7" w:tplc="04100003" w:tentative="1">
      <w:start w:val="1"/>
      <w:numFmt w:val="bullet"/>
      <w:lvlText w:val="o"/>
      <w:lvlJc w:val="left"/>
      <w:pPr>
        <w:ind w:left="6099" w:hanging="360"/>
      </w:pPr>
      <w:rPr>
        <w:rFonts w:ascii="Courier New" w:hAnsi="Courier New" w:cs="Courier New" w:hint="default"/>
      </w:rPr>
    </w:lvl>
    <w:lvl w:ilvl="8" w:tplc="04100005" w:tentative="1">
      <w:start w:val="1"/>
      <w:numFmt w:val="bullet"/>
      <w:lvlText w:val=""/>
      <w:lvlJc w:val="left"/>
      <w:pPr>
        <w:ind w:left="6819" w:hanging="360"/>
      </w:pPr>
      <w:rPr>
        <w:rFonts w:ascii="Wingdings" w:hAnsi="Wingdings" w:hint="default"/>
      </w:rPr>
    </w:lvl>
  </w:abstractNum>
  <w:abstractNum w:abstractNumId="38" w15:restartNumberingAfterBreak="0">
    <w:nsid w:val="68357EBC"/>
    <w:multiLevelType w:val="hybridMultilevel"/>
    <w:tmpl w:val="A6DCB1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9318BD"/>
    <w:multiLevelType w:val="hybridMultilevel"/>
    <w:tmpl w:val="63ECB0AA"/>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15:restartNumberingAfterBreak="0">
    <w:nsid w:val="6E7C53A1"/>
    <w:multiLevelType w:val="hybridMultilevel"/>
    <w:tmpl w:val="1DDE4048"/>
    <w:lvl w:ilvl="0" w:tplc="04100017">
      <w:start w:val="1"/>
      <w:numFmt w:val="lowerLetter"/>
      <w:lvlText w:val="%1)"/>
      <w:lvlJc w:val="left"/>
      <w:pPr>
        <w:ind w:left="720" w:hanging="360"/>
      </w:p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4909D4"/>
    <w:multiLevelType w:val="hybridMultilevel"/>
    <w:tmpl w:val="AC62CCB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36B2464"/>
    <w:multiLevelType w:val="hybridMultilevel"/>
    <w:tmpl w:val="8C3A1EA8"/>
    <w:lvl w:ilvl="0" w:tplc="0410000F">
      <w:start w:val="1"/>
      <w:numFmt w:val="decimal"/>
      <w:lvlText w:val="%1."/>
      <w:lvlJc w:val="left"/>
      <w:pPr>
        <w:ind w:left="2043" w:hanging="360"/>
      </w:pPr>
    </w:lvl>
    <w:lvl w:ilvl="1" w:tplc="04100019" w:tentative="1">
      <w:start w:val="1"/>
      <w:numFmt w:val="lowerLetter"/>
      <w:lvlText w:val="%2."/>
      <w:lvlJc w:val="left"/>
      <w:pPr>
        <w:ind w:left="2763" w:hanging="360"/>
      </w:pPr>
    </w:lvl>
    <w:lvl w:ilvl="2" w:tplc="0410001B" w:tentative="1">
      <w:start w:val="1"/>
      <w:numFmt w:val="lowerRoman"/>
      <w:lvlText w:val="%3."/>
      <w:lvlJc w:val="right"/>
      <w:pPr>
        <w:ind w:left="3483" w:hanging="180"/>
      </w:pPr>
    </w:lvl>
    <w:lvl w:ilvl="3" w:tplc="0410000F" w:tentative="1">
      <w:start w:val="1"/>
      <w:numFmt w:val="decimal"/>
      <w:lvlText w:val="%4."/>
      <w:lvlJc w:val="left"/>
      <w:pPr>
        <w:ind w:left="4203" w:hanging="360"/>
      </w:pPr>
    </w:lvl>
    <w:lvl w:ilvl="4" w:tplc="04100019" w:tentative="1">
      <w:start w:val="1"/>
      <w:numFmt w:val="lowerLetter"/>
      <w:lvlText w:val="%5."/>
      <w:lvlJc w:val="left"/>
      <w:pPr>
        <w:ind w:left="4923" w:hanging="360"/>
      </w:pPr>
    </w:lvl>
    <w:lvl w:ilvl="5" w:tplc="0410001B" w:tentative="1">
      <w:start w:val="1"/>
      <w:numFmt w:val="lowerRoman"/>
      <w:lvlText w:val="%6."/>
      <w:lvlJc w:val="right"/>
      <w:pPr>
        <w:ind w:left="5643" w:hanging="180"/>
      </w:pPr>
    </w:lvl>
    <w:lvl w:ilvl="6" w:tplc="0410000F" w:tentative="1">
      <w:start w:val="1"/>
      <w:numFmt w:val="decimal"/>
      <w:lvlText w:val="%7."/>
      <w:lvlJc w:val="left"/>
      <w:pPr>
        <w:ind w:left="6363" w:hanging="360"/>
      </w:pPr>
    </w:lvl>
    <w:lvl w:ilvl="7" w:tplc="04100019" w:tentative="1">
      <w:start w:val="1"/>
      <w:numFmt w:val="lowerLetter"/>
      <w:lvlText w:val="%8."/>
      <w:lvlJc w:val="left"/>
      <w:pPr>
        <w:ind w:left="7083" w:hanging="360"/>
      </w:pPr>
    </w:lvl>
    <w:lvl w:ilvl="8" w:tplc="0410001B" w:tentative="1">
      <w:start w:val="1"/>
      <w:numFmt w:val="lowerRoman"/>
      <w:lvlText w:val="%9."/>
      <w:lvlJc w:val="right"/>
      <w:pPr>
        <w:ind w:left="7803" w:hanging="180"/>
      </w:pPr>
    </w:lvl>
  </w:abstractNum>
  <w:abstractNum w:abstractNumId="43" w15:restartNumberingAfterBreak="0">
    <w:nsid w:val="775E153C"/>
    <w:multiLevelType w:val="hybridMultilevel"/>
    <w:tmpl w:val="ABE61130"/>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4" w15:restartNumberingAfterBreak="0">
    <w:nsid w:val="7A4A32AC"/>
    <w:multiLevelType w:val="hybridMultilevel"/>
    <w:tmpl w:val="B650B9A8"/>
    <w:lvl w:ilvl="0" w:tplc="04100017">
      <w:start w:val="1"/>
      <w:numFmt w:val="lowerLetter"/>
      <w:lvlText w:val="%1)"/>
      <w:lvlJc w:val="left"/>
      <w:pPr>
        <w:ind w:left="644" w:hanging="360"/>
      </w:pPr>
      <w:rPr>
        <w:rFonts w:ascii="Times New Roman" w:hAnsi="Times New Roman" w:cs="Times New Roman" w:hint="default"/>
      </w:rPr>
    </w:lvl>
    <w:lvl w:ilvl="1" w:tplc="04100019">
      <w:start w:val="1"/>
      <w:numFmt w:val="lowerLetter"/>
      <w:lvlText w:val="%2."/>
      <w:lvlJc w:val="left"/>
      <w:pPr>
        <w:ind w:left="1389" w:hanging="360"/>
      </w:pPr>
      <w:rPr>
        <w:rFonts w:ascii="Times New Roman" w:hAnsi="Times New Roman" w:cs="Times New Roman"/>
      </w:rPr>
    </w:lvl>
    <w:lvl w:ilvl="2" w:tplc="0410001B">
      <w:start w:val="1"/>
      <w:numFmt w:val="lowerRoman"/>
      <w:lvlText w:val="%3."/>
      <w:lvlJc w:val="right"/>
      <w:pPr>
        <w:ind w:left="2109" w:hanging="180"/>
      </w:pPr>
      <w:rPr>
        <w:rFonts w:ascii="Times New Roman" w:hAnsi="Times New Roman" w:cs="Times New Roman"/>
      </w:rPr>
    </w:lvl>
    <w:lvl w:ilvl="3" w:tplc="0410000F">
      <w:start w:val="1"/>
      <w:numFmt w:val="decimal"/>
      <w:lvlText w:val="%4."/>
      <w:lvlJc w:val="left"/>
      <w:pPr>
        <w:ind w:left="2829" w:hanging="360"/>
      </w:pPr>
      <w:rPr>
        <w:rFonts w:ascii="Times New Roman" w:hAnsi="Times New Roman" w:cs="Times New Roman"/>
      </w:rPr>
    </w:lvl>
    <w:lvl w:ilvl="4" w:tplc="04100019">
      <w:start w:val="1"/>
      <w:numFmt w:val="lowerLetter"/>
      <w:lvlText w:val="%5."/>
      <w:lvlJc w:val="left"/>
      <w:pPr>
        <w:ind w:left="3549" w:hanging="360"/>
      </w:pPr>
      <w:rPr>
        <w:rFonts w:ascii="Times New Roman" w:hAnsi="Times New Roman" w:cs="Times New Roman"/>
      </w:rPr>
    </w:lvl>
    <w:lvl w:ilvl="5" w:tplc="0410001B">
      <w:start w:val="1"/>
      <w:numFmt w:val="lowerRoman"/>
      <w:lvlText w:val="%6."/>
      <w:lvlJc w:val="right"/>
      <w:pPr>
        <w:ind w:left="4269" w:hanging="180"/>
      </w:pPr>
      <w:rPr>
        <w:rFonts w:ascii="Times New Roman" w:hAnsi="Times New Roman" w:cs="Times New Roman"/>
      </w:rPr>
    </w:lvl>
    <w:lvl w:ilvl="6" w:tplc="0410000F">
      <w:start w:val="1"/>
      <w:numFmt w:val="decimal"/>
      <w:lvlText w:val="%7."/>
      <w:lvlJc w:val="left"/>
      <w:pPr>
        <w:ind w:left="4989" w:hanging="360"/>
      </w:pPr>
      <w:rPr>
        <w:rFonts w:ascii="Times New Roman" w:hAnsi="Times New Roman" w:cs="Times New Roman"/>
      </w:rPr>
    </w:lvl>
    <w:lvl w:ilvl="7" w:tplc="04100019">
      <w:start w:val="1"/>
      <w:numFmt w:val="lowerLetter"/>
      <w:lvlText w:val="%8."/>
      <w:lvlJc w:val="left"/>
      <w:pPr>
        <w:ind w:left="5709" w:hanging="360"/>
      </w:pPr>
      <w:rPr>
        <w:rFonts w:ascii="Times New Roman" w:hAnsi="Times New Roman" w:cs="Times New Roman"/>
      </w:rPr>
    </w:lvl>
    <w:lvl w:ilvl="8" w:tplc="0410001B">
      <w:start w:val="1"/>
      <w:numFmt w:val="lowerRoman"/>
      <w:lvlText w:val="%9."/>
      <w:lvlJc w:val="right"/>
      <w:pPr>
        <w:ind w:left="6429" w:hanging="180"/>
      </w:pPr>
      <w:rPr>
        <w:rFonts w:ascii="Times New Roman" w:hAnsi="Times New Roman" w:cs="Times New Roman"/>
      </w:rPr>
    </w:lvl>
  </w:abstractNum>
  <w:num w:numId="1">
    <w:abstractNumId w:val="0"/>
  </w:num>
  <w:num w:numId="2">
    <w:abstractNumId w:val="4"/>
  </w:num>
  <w:num w:numId="3">
    <w:abstractNumId w:val="35"/>
  </w:num>
  <w:num w:numId="4">
    <w:abstractNumId w:val="11"/>
  </w:num>
  <w:num w:numId="5">
    <w:abstractNumId w:val="2"/>
  </w:num>
  <w:num w:numId="6">
    <w:abstractNumId w:val="25"/>
  </w:num>
  <w:num w:numId="7">
    <w:abstractNumId w:val="39"/>
  </w:num>
  <w:num w:numId="8">
    <w:abstractNumId w:val="36"/>
  </w:num>
  <w:num w:numId="9">
    <w:abstractNumId w:val="21"/>
  </w:num>
  <w:num w:numId="10">
    <w:abstractNumId w:val="28"/>
  </w:num>
  <w:num w:numId="11">
    <w:abstractNumId w:val="44"/>
  </w:num>
  <w:num w:numId="12">
    <w:abstractNumId w:val="5"/>
  </w:num>
  <w:num w:numId="13">
    <w:abstractNumId w:val="22"/>
  </w:num>
  <w:num w:numId="14">
    <w:abstractNumId w:val="20"/>
  </w:num>
  <w:num w:numId="15">
    <w:abstractNumId w:val="6"/>
  </w:num>
  <w:num w:numId="16">
    <w:abstractNumId w:val="23"/>
  </w:num>
  <w:num w:numId="17">
    <w:abstractNumId w:val="9"/>
  </w:num>
  <w:num w:numId="18">
    <w:abstractNumId w:val="15"/>
  </w:num>
  <w:num w:numId="19">
    <w:abstractNumId w:val="14"/>
  </w:num>
  <w:num w:numId="20">
    <w:abstractNumId w:val="33"/>
  </w:num>
  <w:num w:numId="21">
    <w:abstractNumId w:val="29"/>
  </w:num>
  <w:num w:numId="22">
    <w:abstractNumId w:val="32"/>
  </w:num>
  <w:num w:numId="23">
    <w:abstractNumId w:val="38"/>
  </w:num>
  <w:num w:numId="24">
    <w:abstractNumId w:val="37"/>
  </w:num>
  <w:num w:numId="25">
    <w:abstractNumId w:val="17"/>
  </w:num>
  <w:num w:numId="26">
    <w:abstractNumId w:val="31"/>
  </w:num>
  <w:num w:numId="27">
    <w:abstractNumId w:val="30"/>
  </w:num>
  <w:num w:numId="28">
    <w:abstractNumId w:val="42"/>
  </w:num>
  <w:num w:numId="29">
    <w:abstractNumId w:val="34"/>
  </w:num>
  <w:num w:numId="30">
    <w:abstractNumId w:val="16"/>
  </w:num>
  <w:num w:numId="31">
    <w:abstractNumId w:val="13"/>
  </w:num>
  <w:num w:numId="32">
    <w:abstractNumId w:val="8"/>
  </w:num>
  <w:num w:numId="33">
    <w:abstractNumId w:val="26"/>
  </w:num>
  <w:num w:numId="34">
    <w:abstractNumId w:val="24"/>
  </w:num>
  <w:num w:numId="35">
    <w:abstractNumId w:val="40"/>
  </w:num>
  <w:num w:numId="36">
    <w:abstractNumId w:val="43"/>
  </w:num>
  <w:num w:numId="37">
    <w:abstractNumId w:val="3"/>
  </w:num>
  <w:num w:numId="38">
    <w:abstractNumId w:val="7"/>
  </w:num>
  <w:num w:numId="39">
    <w:abstractNumId w:val="10"/>
  </w:num>
  <w:num w:numId="40">
    <w:abstractNumId w:val="12"/>
  </w:num>
  <w:num w:numId="41">
    <w:abstractNumId w:val="18"/>
  </w:num>
  <w:num w:numId="42">
    <w:abstractNumId w:val="27"/>
  </w:num>
  <w:num w:numId="43">
    <w:abstractNumId w:val="41"/>
  </w:num>
  <w:num w:numId="44">
    <w:abstractNumId w:val="1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B4"/>
    <w:rsid w:val="00016AD9"/>
    <w:rsid w:val="00020418"/>
    <w:rsid w:val="00032775"/>
    <w:rsid w:val="00053309"/>
    <w:rsid w:val="00056B51"/>
    <w:rsid w:val="00070A1F"/>
    <w:rsid w:val="000A4BBC"/>
    <w:rsid w:val="000C5457"/>
    <w:rsid w:val="000D3B17"/>
    <w:rsid w:val="000E42BD"/>
    <w:rsid w:val="00126F5B"/>
    <w:rsid w:val="001608A9"/>
    <w:rsid w:val="00163620"/>
    <w:rsid w:val="00180986"/>
    <w:rsid w:val="00187FBA"/>
    <w:rsid w:val="001C2DE2"/>
    <w:rsid w:val="001D28C8"/>
    <w:rsid w:val="001F1C43"/>
    <w:rsid w:val="001F6B62"/>
    <w:rsid w:val="002627E5"/>
    <w:rsid w:val="00270E23"/>
    <w:rsid w:val="00271B1A"/>
    <w:rsid w:val="002D70A2"/>
    <w:rsid w:val="00322E71"/>
    <w:rsid w:val="0036331F"/>
    <w:rsid w:val="00371314"/>
    <w:rsid w:val="0037766B"/>
    <w:rsid w:val="003A4817"/>
    <w:rsid w:val="003B218D"/>
    <w:rsid w:val="003C366C"/>
    <w:rsid w:val="003D0DA3"/>
    <w:rsid w:val="003E3918"/>
    <w:rsid w:val="003F7043"/>
    <w:rsid w:val="004051E0"/>
    <w:rsid w:val="00406813"/>
    <w:rsid w:val="004431A5"/>
    <w:rsid w:val="004451BF"/>
    <w:rsid w:val="00450BD0"/>
    <w:rsid w:val="004512F5"/>
    <w:rsid w:val="004F2462"/>
    <w:rsid w:val="005314B5"/>
    <w:rsid w:val="0054253E"/>
    <w:rsid w:val="00575E2C"/>
    <w:rsid w:val="005917A9"/>
    <w:rsid w:val="005D6D4D"/>
    <w:rsid w:val="006247DD"/>
    <w:rsid w:val="00675E7B"/>
    <w:rsid w:val="00676C43"/>
    <w:rsid w:val="00685C0F"/>
    <w:rsid w:val="006E7242"/>
    <w:rsid w:val="006E7D40"/>
    <w:rsid w:val="00700096"/>
    <w:rsid w:val="00710FCE"/>
    <w:rsid w:val="00734AA9"/>
    <w:rsid w:val="00744DA6"/>
    <w:rsid w:val="00772D6A"/>
    <w:rsid w:val="0079219C"/>
    <w:rsid w:val="0079507D"/>
    <w:rsid w:val="007A7A17"/>
    <w:rsid w:val="007D18A8"/>
    <w:rsid w:val="007D2003"/>
    <w:rsid w:val="007F11A1"/>
    <w:rsid w:val="00804BC4"/>
    <w:rsid w:val="008111C2"/>
    <w:rsid w:val="00866E21"/>
    <w:rsid w:val="00874B13"/>
    <w:rsid w:val="008925D0"/>
    <w:rsid w:val="008D266B"/>
    <w:rsid w:val="008F5949"/>
    <w:rsid w:val="0093007E"/>
    <w:rsid w:val="009437F3"/>
    <w:rsid w:val="00946DB4"/>
    <w:rsid w:val="00951198"/>
    <w:rsid w:val="009A7AD9"/>
    <w:rsid w:val="009B7BBA"/>
    <w:rsid w:val="00A0014D"/>
    <w:rsid w:val="00A10E54"/>
    <w:rsid w:val="00A311B7"/>
    <w:rsid w:val="00A67EB5"/>
    <w:rsid w:val="00AA2ECA"/>
    <w:rsid w:val="00AA6F5B"/>
    <w:rsid w:val="00AB51EE"/>
    <w:rsid w:val="00AD2903"/>
    <w:rsid w:val="00AD2F5C"/>
    <w:rsid w:val="00B06516"/>
    <w:rsid w:val="00B45F08"/>
    <w:rsid w:val="00B67E0A"/>
    <w:rsid w:val="00B721FE"/>
    <w:rsid w:val="00BA792F"/>
    <w:rsid w:val="00BE06A3"/>
    <w:rsid w:val="00BE3E90"/>
    <w:rsid w:val="00C2558F"/>
    <w:rsid w:val="00C4357C"/>
    <w:rsid w:val="00C76B5E"/>
    <w:rsid w:val="00CA7F9D"/>
    <w:rsid w:val="00CB6DCF"/>
    <w:rsid w:val="00DE1300"/>
    <w:rsid w:val="00E0655F"/>
    <w:rsid w:val="00E36746"/>
    <w:rsid w:val="00E42C31"/>
    <w:rsid w:val="00E84186"/>
    <w:rsid w:val="00E93FD3"/>
    <w:rsid w:val="00FD1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792CF"/>
  <w15:chartTrackingRefBased/>
  <w15:docId w15:val="{6935E4BF-2402-4954-A0C5-CEE3306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21FE"/>
    <w:pPr>
      <w:spacing w:after="120" w:line="240" w:lineRule="auto"/>
      <w:ind w:left="397" w:hanging="397"/>
      <w:jc w:val="both"/>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6DB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946DB4"/>
  </w:style>
  <w:style w:type="paragraph" w:styleId="Pidipagina">
    <w:name w:val="footer"/>
    <w:basedOn w:val="Normale"/>
    <w:link w:val="PidipaginaCarattere"/>
    <w:uiPriority w:val="99"/>
    <w:unhideWhenUsed/>
    <w:rsid w:val="00946DB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946DB4"/>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126F5B"/>
    <w:pPr>
      <w:spacing w:after="0"/>
    </w:pPr>
    <w:rPr>
      <w:sz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126F5B"/>
    <w:rPr>
      <w:sz w:val="20"/>
      <w:szCs w:val="20"/>
    </w:rPr>
  </w:style>
  <w:style w:type="character" w:styleId="Rimandonotaapidipagina">
    <w:name w:val="footnote reference"/>
    <w:aliases w:val="Footnote symbol"/>
    <w:uiPriority w:val="99"/>
    <w:rsid w:val="00126F5B"/>
    <w:rPr>
      <w:vertAlign w:val="superscript"/>
    </w:rPr>
  </w:style>
  <w:style w:type="paragraph" w:styleId="Corpodeltesto3">
    <w:name w:val="Body Text 3"/>
    <w:basedOn w:val="Normale"/>
    <w:link w:val="Corpodeltesto3Carattere"/>
    <w:rsid w:val="00B721FE"/>
    <w:pPr>
      <w:ind w:left="0" w:right="141" w:firstLine="0"/>
    </w:pPr>
    <w:rPr>
      <w:lang w:val="x-none" w:eastAsia="x-none"/>
    </w:rPr>
  </w:style>
  <w:style w:type="character" w:customStyle="1" w:styleId="Corpodeltesto3Carattere">
    <w:name w:val="Corpo del testo 3 Carattere"/>
    <w:basedOn w:val="Carpredefinitoparagrafo"/>
    <w:link w:val="Corpodeltesto3"/>
    <w:rsid w:val="00B721FE"/>
    <w:rPr>
      <w:rFonts w:ascii="Arial" w:eastAsia="Times New Roman" w:hAnsi="Arial" w:cs="Times New Roman"/>
      <w:sz w:val="24"/>
      <w:szCs w:val="20"/>
      <w:lang w:val="x-none" w:eastAsia="x-none"/>
    </w:rPr>
  </w:style>
  <w:style w:type="character" w:styleId="Collegamentoipertestuale">
    <w:name w:val="Hyperlink"/>
    <w:uiPriority w:val="99"/>
    <w:rsid w:val="00B721FE"/>
    <w:rPr>
      <w:color w:val="0000FF"/>
      <w:u w:val="single"/>
    </w:rPr>
  </w:style>
  <w:style w:type="paragraph" w:styleId="Paragrafoelenco">
    <w:name w:val="List Paragraph"/>
    <w:basedOn w:val="Normale"/>
    <w:uiPriority w:val="34"/>
    <w:qFormat/>
    <w:rsid w:val="00B721FE"/>
    <w:pPr>
      <w:ind w:left="708"/>
    </w:pPr>
  </w:style>
  <w:style w:type="paragraph" w:styleId="Testofumetto">
    <w:name w:val="Balloon Text"/>
    <w:basedOn w:val="Normale"/>
    <w:link w:val="TestofumettoCarattere"/>
    <w:uiPriority w:val="99"/>
    <w:semiHidden/>
    <w:unhideWhenUsed/>
    <w:rsid w:val="0036331F"/>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331F"/>
    <w:rPr>
      <w:rFonts w:ascii="Segoe UI" w:eastAsia="Times New Roman" w:hAnsi="Segoe UI" w:cs="Segoe UI"/>
      <w:sz w:val="18"/>
      <w:szCs w:val="18"/>
      <w:lang w:eastAsia="it-IT"/>
    </w:rPr>
  </w:style>
  <w:style w:type="paragraph" w:styleId="Corpodeltesto2">
    <w:name w:val="Body Text 2"/>
    <w:basedOn w:val="Normale"/>
    <w:link w:val="Corpodeltesto2Carattere"/>
    <w:uiPriority w:val="99"/>
    <w:semiHidden/>
    <w:unhideWhenUsed/>
    <w:rsid w:val="004512F5"/>
    <w:pPr>
      <w:spacing w:line="480" w:lineRule="auto"/>
    </w:pPr>
  </w:style>
  <w:style w:type="character" w:customStyle="1" w:styleId="Corpodeltesto2Carattere">
    <w:name w:val="Corpo del testo 2 Carattere"/>
    <w:basedOn w:val="Carpredefinitoparagrafo"/>
    <w:link w:val="Corpodeltesto2"/>
    <w:uiPriority w:val="99"/>
    <w:semiHidden/>
    <w:rsid w:val="004512F5"/>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ione.marche.finanzcom@emarche.it" TargetMode="External"/><Relationship Id="rId18" Type="http://schemas.openxmlformats.org/officeDocument/2006/relationships/hyperlink" Target="mailto:regione.marche.finanzcom@emarche.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gione.marche.finanzcom@emarche.it" TargetMode="External"/><Relationship Id="rId17" Type="http://schemas.openxmlformats.org/officeDocument/2006/relationships/hyperlink" Target="mailto:regione.marche.finanzcom@emarche.it" TargetMode="External"/><Relationship Id="rId2" Type="http://schemas.openxmlformats.org/officeDocument/2006/relationships/customXml" Target="../customXml/item2.xml"/><Relationship Id="rId16" Type="http://schemas.openxmlformats.org/officeDocument/2006/relationships/hyperlink" Target="mailto:luciano.morbidelli@regione.march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ercio.marche.it" TargetMode="External"/><Relationship Id="rId5" Type="http://schemas.openxmlformats.org/officeDocument/2006/relationships/styles" Target="styles.xml"/><Relationship Id="rId15" Type="http://schemas.openxmlformats.org/officeDocument/2006/relationships/hyperlink" Target="mailto:luciano.morbidelli@regione.marche.it" TargetMode="External"/><Relationship Id="rId10" Type="http://schemas.openxmlformats.org/officeDocument/2006/relationships/hyperlink" Target="http://www.regione.marche.i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dia.luzietti@region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28085DD3E7054F8C6BA5C00C8863DE" ma:contentTypeVersion="7" ma:contentTypeDescription="Creare un nuovo documento." ma:contentTypeScope="" ma:versionID="b06fb50c6cafe5f1cec7ad45759516c0">
  <xsd:schema xmlns:xsd="http://www.w3.org/2001/XMLSchema" xmlns:xs="http://www.w3.org/2001/XMLSchema" xmlns:p="http://schemas.microsoft.com/office/2006/metadata/properties" xmlns:ns3="1a1c7373-cb19-439f-b72d-3ebd88cb332e" targetNamespace="http://schemas.microsoft.com/office/2006/metadata/properties" ma:root="true" ma:fieldsID="ade731956650856ca2986a5e3fb0fcac" ns3:_="">
    <xsd:import namespace="1a1c7373-cb19-439f-b72d-3ebd88cb33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7373-cb19-439f-b72d-3ebd88cb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EF59D-5B7E-44D5-B1E3-B4468C45B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7373-cb19-439f-b72d-3ebd88cb3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2D928-804C-42F7-9D7A-233D282C9891}">
  <ds:schemaRefs>
    <ds:schemaRef ds:uri="http://schemas.microsoft.com/sharepoint/v3/contenttype/forms"/>
  </ds:schemaRefs>
</ds:datastoreItem>
</file>

<file path=customXml/itemProps3.xml><?xml version="1.0" encoding="utf-8"?>
<ds:datastoreItem xmlns:ds="http://schemas.openxmlformats.org/officeDocument/2006/customXml" ds:itemID="{407A0E3F-D357-42AF-8267-1D14A530FD37}">
  <ds:schemaRefs>
    <ds:schemaRef ds:uri="http://schemas.openxmlformats.org/package/2006/metadata/core-properties"/>
    <ds:schemaRef ds:uri="http://schemas.microsoft.com/office/2006/documentManagement/types"/>
    <ds:schemaRef ds:uri="1a1c7373-cb19-439f-b72d-3ebd88cb332e"/>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3722</Words>
  <Characters>21216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Luzietti</dc:creator>
  <cp:keywords/>
  <dc:description/>
  <cp:lastModifiedBy>Alessandra Frigio</cp:lastModifiedBy>
  <cp:revision>2</cp:revision>
  <cp:lastPrinted>2021-05-03T07:11:00Z</cp:lastPrinted>
  <dcterms:created xsi:type="dcterms:W3CDTF">2021-06-03T11:30:00Z</dcterms:created>
  <dcterms:modified xsi:type="dcterms:W3CDTF">2021-06-03T11:30:00Z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0x0101008728085DD3E7054F8C6BA5C00C8863DE</vt:lpwstr>
  </property>
</Properties>
</file>