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B9" w:rsidRPr="00195D76" w:rsidRDefault="00A64EB9">
      <w:pPr>
        <w:rPr>
          <w:rFonts w:ascii="Times New Roman" w:hAnsi="Times New Roman" w:cs="Times New Roman"/>
          <w:sz w:val="24"/>
          <w:szCs w:val="24"/>
        </w:rPr>
      </w:pPr>
    </w:p>
    <w:p w:rsidR="00054C63" w:rsidRDefault="00344DAE" w:rsidP="00054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Verbale </w:t>
      </w:r>
      <w:r w:rsidR="00197D66"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3033EE">
        <w:rPr>
          <w:rFonts w:ascii="Times New Roman" w:hAnsi="Times New Roman" w:cs="Times New Roman"/>
          <w:b/>
          <w:sz w:val="24"/>
          <w:szCs w:val="24"/>
        </w:rPr>
        <w:t>27</w:t>
      </w:r>
      <w:r w:rsidR="00C831F0">
        <w:rPr>
          <w:rFonts w:ascii="Times New Roman" w:hAnsi="Times New Roman" w:cs="Times New Roman"/>
          <w:b/>
          <w:sz w:val="24"/>
          <w:szCs w:val="24"/>
        </w:rPr>
        <w:t>.0</w:t>
      </w:r>
      <w:r w:rsidR="003033EE">
        <w:rPr>
          <w:rFonts w:ascii="Times New Roman" w:hAnsi="Times New Roman" w:cs="Times New Roman"/>
          <w:b/>
          <w:sz w:val="24"/>
          <w:szCs w:val="24"/>
        </w:rPr>
        <w:t>7</w:t>
      </w:r>
      <w:r w:rsidR="00C831F0">
        <w:rPr>
          <w:rFonts w:ascii="Times New Roman" w:hAnsi="Times New Roman" w:cs="Times New Roman"/>
          <w:b/>
          <w:sz w:val="24"/>
          <w:szCs w:val="24"/>
        </w:rPr>
        <w:t>.</w:t>
      </w:r>
      <w:r w:rsidR="00054C63" w:rsidRPr="00195D76">
        <w:rPr>
          <w:rFonts w:ascii="Times New Roman" w:hAnsi="Times New Roman" w:cs="Times New Roman"/>
          <w:b/>
          <w:sz w:val="24"/>
          <w:szCs w:val="24"/>
        </w:rPr>
        <w:t>201</w:t>
      </w:r>
      <w:r w:rsidR="004F70AA">
        <w:rPr>
          <w:rFonts w:ascii="Times New Roman" w:hAnsi="Times New Roman" w:cs="Times New Roman"/>
          <w:b/>
          <w:sz w:val="24"/>
          <w:szCs w:val="24"/>
        </w:rPr>
        <w:t>8</w:t>
      </w:r>
    </w:p>
    <w:p w:rsidR="00197D66" w:rsidRDefault="00197D66" w:rsidP="00054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845D4" w:rsidRDefault="00197D66" w:rsidP="0098309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95D76">
        <w:rPr>
          <w:rFonts w:ascii="Times New Roman" w:hAnsi="Times New Roman" w:cs="Times New Roman"/>
        </w:rPr>
        <w:t xml:space="preserve">OGGETTO: </w:t>
      </w:r>
      <w:r w:rsidR="00894C57">
        <w:rPr>
          <w:rFonts w:ascii="Times New Roman" w:hAnsi="Times New Roman" w:cs="Times New Roman"/>
        </w:rPr>
        <w:t xml:space="preserve">Assestamento generale di bilancio e salvaguardia degli equilibri di bilancio </w:t>
      </w:r>
      <w:r w:rsidR="00056634">
        <w:rPr>
          <w:rFonts w:ascii="Times New Roman" w:hAnsi="Times New Roman" w:cs="Times New Roman"/>
        </w:rPr>
        <w:t xml:space="preserve">per l’esercizio </w:t>
      </w:r>
      <w:r w:rsidR="00894C57">
        <w:rPr>
          <w:rFonts w:ascii="Times New Roman" w:hAnsi="Times New Roman" w:cs="Times New Roman"/>
        </w:rPr>
        <w:t>201</w:t>
      </w:r>
      <w:r w:rsidR="004F70AA">
        <w:rPr>
          <w:rFonts w:ascii="Times New Roman" w:hAnsi="Times New Roman" w:cs="Times New Roman"/>
        </w:rPr>
        <w:t>8</w:t>
      </w:r>
      <w:r w:rsidR="00894C57">
        <w:rPr>
          <w:rFonts w:ascii="Times New Roman" w:hAnsi="Times New Roman" w:cs="Times New Roman"/>
        </w:rPr>
        <w:t xml:space="preserve"> ai sensi degli artt. 175</w:t>
      </w:r>
      <w:r w:rsidR="00056634">
        <w:rPr>
          <w:rFonts w:ascii="Times New Roman" w:hAnsi="Times New Roman" w:cs="Times New Roman"/>
        </w:rPr>
        <w:t>,</w:t>
      </w:r>
      <w:r w:rsidR="00894C57">
        <w:rPr>
          <w:rFonts w:ascii="Times New Roman" w:hAnsi="Times New Roman" w:cs="Times New Roman"/>
        </w:rPr>
        <w:t xml:space="preserve"> </w:t>
      </w:r>
      <w:r w:rsidR="00056634">
        <w:rPr>
          <w:rFonts w:ascii="Times New Roman" w:hAnsi="Times New Roman" w:cs="Times New Roman"/>
        </w:rPr>
        <w:t xml:space="preserve">c. </w:t>
      </w:r>
      <w:r w:rsidR="00894C57">
        <w:rPr>
          <w:rFonts w:ascii="Times New Roman" w:hAnsi="Times New Roman" w:cs="Times New Roman"/>
        </w:rPr>
        <w:t xml:space="preserve">8 e 193 del </w:t>
      </w:r>
      <w:proofErr w:type="spellStart"/>
      <w:r w:rsidR="00894C57">
        <w:rPr>
          <w:rFonts w:ascii="Times New Roman" w:hAnsi="Times New Roman" w:cs="Times New Roman"/>
        </w:rPr>
        <w:t>D.Lgs.</w:t>
      </w:r>
      <w:proofErr w:type="spellEnd"/>
      <w:r w:rsidR="00894C57">
        <w:rPr>
          <w:rFonts w:ascii="Times New Roman" w:hAnsi="Times New Roman" w:cs="Times New Roman"/>
        </w:rPr>
        <w:t xml:space="preserve"> n.</w:t>
      </w:r>
      <w:r w:rsidR="00A874C8">
        <w:rPr>
          <w:rFonts w:ascii="Times New Roman" w:hAnsi="Times New Roman" w:cs="Times New Roman"/>
        </w:rPr>
        <w:t xml:space="preserve"> </w:t>
      </w:r>
      <w:r w:rsidR="00894C57">
        <w:rPr>
          <w:rFonts w:ascii="Times New Roman" w:hAnsi="Times New Roman" w:cs="Times New Roman"/>
        </w:rPr>
        <w:t>267/2000</w:t>
      </w:r>
    </w:p>
    <w:p w:rsidR="00983092" w:rsidRDefault="00983092" w:rsidP="00082E2C">
      <w:pPr>
        <w:suppressAutoHyphens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41C49" w:rsidRPr="00056634" w:rsidRDefault="00B41C49" w:rsidP="00B41C49">
      <w:pPr>
        <w:suppressAutoHyphens/>
        <w:overflowPunct w:val="0"/>
        <w:spacing w:after="12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056634">
        <w:rPr>
          <w:rFonts w:ascii="Times New Roman" w:hAnsi="Times New Roman" w:cs="Times New Roman"/>
        </w:rPr>
        <w:t>Il giorno</w:t>
      </w:r>
      <w:r w:rsidR="003033EE">
        <w:rPr>
          <w:rFonts w:ascii="Times New Roman" w:hAnsi="Times New Roman" w:cs="Times New Roman"/>
        </w:rPr>
        <w:t xml:space="preserve"> 27</w:t>
      </w:r>
      <w:r w:rsidRPr="00056634">
        <w:rPr>
          <w:rFonts w:ascii="Times New Roman" w:hAnsi="Times New Roman" w:cs="Times New Roman"/>
        </w:rPr>
        <w:t xml:space="preserve"> del mese di </w:t>
      </w:r>
      <w:r w:rsidR="003033EE">
        <w:rPr>
          <w:rFonts w:ascii="Times New Roman" w:hAnsi="Times New Roman" w:cs="Times New Roman"/>
        </w:rPr>
        <w:t>luglio</w:t>
      </w:r>
      <w:r w:rsidRPr="00056634">
        <w:rPr>
          <w:rFonts w:ascii="Times New Roman" w:hAnsi="Times New Roman" w:cs="Times New Roman"/>
        </w:rPr>
        <w:t xml:space="preserve"> dell’anno 201</w:t>
      </w:r>
      <w:r w:rsidR="004F70AA" w:rsidRPr="00056634">
        <w:rPr>
          <w:rFonts w:ascii="Times New Roman" w:hAnsi="Times New Roman" w:cs="Times New Roman"/>
        </w:rPr>
        <w:t>8</w:t>
      </w:r>
      <w:r w:rsidR="00056634" w:rsidRPr="00056634">
        <w:rPr>
          <w:rFonts w:ascii="Times New Roman" w:hAnsi="Times New Roman" w:cs="Times New Roman"/>
        </w:rPr>
        <w:t>, il Revisore dei conti del Comune di Monte Vidon Corrado, Rag. Milena Capriotti nominato con Deliberazione del Consiglio Comunale n. 2 del 16.03.2018,</w:t>
      </w:r>
      <w:r w:rsidR="00056634">
        <w:rPr>
          <w:rFonts w:ascii="Times New Roman" w:hAnsi="Times New Roman" w:cs="Times New Roman"/>
        </w:rPr>
        <w:t xml:space="preserve"> ha </w:t>
      </w:r>
      <w:r w:rsidRPr="00056634">
        <w:rPr>
          <w:rFonts w:ascii="Times New Roman" w:eastAsia="Times New Roman" w:hAnsi="Times New Roman" w:cs="Times New Roman"/>
          <w:lang w:eastAsia="ar-SA"/>
        </w:rPr>
        <w:t>redatto il parere sull</w:t>
      </w:r>
      <w:r w:rsidR="00A626C4" w:rsidRPr="00056634">
        <w:rPr>
          <w:rFonts w:ascii="Times New Roman" w:eastAsia="Times New Roman" w:hAnsi="Times New Roman" w:cs="Times New Roman"/>
          <w:lang w:eastAsia="ar-SA"/>
        </w:rPr>
        <w:t>a</w:t>
      </w:r>
      <w:r w:rsidRPr="00056634">
        <w:rPr>
          <w:rFonts w:ascii="Times New Roman" w:eastAsia="Times New Roman" w:hAnsi="Times New Roman" w:cs="Times New Roman"/>
          <w:lang w:eastAsia="ar-SA"/>
        </w:rPr>
        <w:t xml:space="preserve"> propost</w:t>
      </w:r>
      <w:r w:rsidR="00A626C4" w:rsidRPr="00056634">
        <w:rPr>
          <w:rFonts w:ascii="Times New Roman" w:eastAsia="Times New Roman" w:hAnsi="Times New Roman" w:cs="Times New Roman"/>
          <w:lang w:eastAsia="ar-SA"/>
        </w:rPr>
        <w:t>a</w:t>
      </w:r>
      <w:r w:rsidRPr="00056634">
        <w:rPr>
          <w:rFonts w:ascii="Times New Roman" w:eastAsia="Times New Roman" w:hAnsi="Times New Roman" w:cs="Times New Roman"/>
          <w:lang w:eastAsia="ar-SA"/>
        </w:rPr>
        <w:t xml:space="preserve"> di deliberazione d</w:t>
      </w:r>
      <w:r w:rsidR="00A626C4" w:rsidRPr="00056634">
        <w:rPr>
          <w:rFonts w:ascii="Times New Roman" w:eastAsia="Times New Roman" w:hAnsi="Times New Roman" w:cs="Times New Roman"/>
          <w:lang w:eastAsia="ar-SA"/>
        </w:rPr>
        <w:t xml:space="preserve">el </w:t>
      </w:r>
      <w:r w:rsidR="007E60B7" w:rsidRPr="00056634">
        <w:rPr>
          <w:rFonts w:ascii="Times New Roman" w:eastAsia="Times New Roman" w:hAnsi="Times New Roman" w:cs="Times New Roman"/>
          <w:lang w:eastAsia="ar-SA"/>
        </w:rPr>
        <w:t>C</w:t>
      </w:r>
      <w:r w:rsidR="00A626C4" w:rsidRPr="00056634">
        <w:rPr>
          <w:rFonts w:ascii="Times New Roman" w:eastAsia="Times New Roman" w:hAnsi="Times New Roman" w:cs="Times New Roman"/>
          <w:lang w:eastAsia="ar-SA"/>
        </w:rPr>
        <w:t xml:space="preserve">onsiglio </w:t>
      </w:r>
      <w:r w:rsidR="007E60B7" w:rsidRPr="00056634">
        <w:rPr>
          <w:rFonts w:ascii="Times New Roman" w:eastAsia="Times New Roman" w:hAnsi="Times New Roman" w:cs="Times New Roman"/>
          <w:lang w:eastAsia="ar-SA"/>
        </w:rPr>
        <w:t>C</w:t>
      </w:r>
      <w:r w:rsidR="00A626C4" w:rsidRPr="00056634">
        <w:rPr>
          <w:rFonts w:ascii="Times New Roman" w:eastAsia="Times New Roman" w:hAnsi="Times New Roman" w:cs="Times New Roman"/>
          <w:lang w:eastAsia="ar-SA"/>
        </w:rPr>
        <w:t>omunale n.</w:t>
      </w:r>
      <w:r w:rsidR="00056634">
        <w:rPr>
          <w:rFonts w:ascii="Times New Roman" w:eastAsia="Times New Roman" w:hAnsi="Times New Roman" w:cs="Times New Roman"/>
          <w:lang w:eastAsia="ar-SA"/>
        </w:rPr>
        <w:t xml:space="preserve"> 18 del 26 giugno 2018</w:t>
      </w:r>
      <w:r w:rsidRPr="00056634">
        <w:rPr>
          <w:rFonts w:ascii="Times New Roman" w:eastAsia="Times New Roman" w:hAnsi="Times New Roman" w:cs="Times New Roman"/>
          <w:lang w:eastAsia="ar-SA"/>
        </w:rPr>
        <w:t>, che forma parte integrante del presente verbale.</w:t>
      </w:r>
    </w:p>
    <w:p w:rsidR="00B41C49" w:rsidRPr="00195D76" w:rsidRDefault="00B41C49" w:rsidP="00B41C49">
      <w:pPr>
        <w:suppressAutoHyphens/>
        <w:overflowPunct w:val="0"/>
        <w:spacing w:after="120"/>
        <w:jc w:val="both"/>
        <w:textAlignment w:val="baseline"/>
        <w:rPr>
          <w:rFonts w:ascii="Times New Roman" w:hAnsi="Times New Roman" w:cs="Times New Roman"/>
        </w:rPr>
      </w:pPr>
    </w:p>
    <w:p w:rsidR="005A7350" w:rsidRPr="00B41C49" w:rsidRDefault="008D4605" w:rsidP="00B41C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premesso</w:t>
      </w:r>
    </w:p>
    <w:p w:rsidR="00056634" w:rsidRDefault="00056634" w:rsidP="00056634">
      <w:pPr>
        <w:pStyle w:val="Paragrafoelenco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con deliberazione di Consiglio Comunale n. 11 del 16.03.2018 è stato approvato il DUP relativo al periodo 2018-2020;</w:t>
      </w:r>
    </w:p>
    <w:p w:rsidR="00056634" w:rsidRDefault="00056634" w:rsidP="00056634">
      <w:pPr>
        <w:pStyle w:val="Paragrafoelenco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con deliberazione di Consiglio Comunale n. 12 del 16.03.2018 è stato approvato il Bilancio di Previsione 2018-2020 e relativi allegati; </w:t>
      </w:r>
    </w:p>
    <w:p w:rsidR="00B41C49" w:rsidRDefault="00B41C49" w:rsidP="00B41C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350" w:rsidRPr="00B41C49" w:rsidRDefault="008D4605" w:rsidP="00B41C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considerato</w:t>
      </w:r>
    </w:p>
    <w:p w:rsidR="005A7350" w:rsidRDefault="005A7350" w:rsidP="00B41C49">
      <w:pPr>
        <w:pStyle w:val="Paragrafoelenco"/>
        <w:numPr>
          <w:ilvl w:val="0"/>
          <w:numId w:val="1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1C49">
        <w:rPr>
          <w:rFonts w:ascii="Times New Roman" w:hAnsi="Times New Roman" w:cs="Times New Roman"/>
          <w:sz w:val="24"/>
          <w:szCs w:val="24"/>
        </w:rPr>
        <w:t xml:space="preserve">l’art. 175, D. </w:t>
      </w:r>
      <w:proofErr w:type="spellStart"/>
      <w:r w:rsidRPr="00B41C49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B41C49">
        <w:rPr>
          <w:rFonts w:ascii="Times New Roman" w:hAnsi="Times New Roman" w:cs="Times New Roman"/>
          <w:sz w:val="24"/>
          <w:szCs w:val="24"/>
        </w:rPr>
        <w:t>. 267/2000, come modificato d</w:t>
      </w:r>
      <w:r w:rsidR="008D4605">
        <w:rPr>
          <w:rFonts w:ascii="Times New Roman" w:hAnsi="Times New Roman" w:cs="Times New Roman"/>
          <w:sz w:val="24"/>
          <w:szCs w:val="24"/>
        </w:rPr>
        <w:t xml:space="preserve">al D. </w:t>
      </w:r>
      <w:proofErr w:type="spellStart"/>
      <w:r w:rsidR="008D4605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8D4605">
        <w:rPr>
          <w:rFonts w:ascii="Times New Roman" w:hAnsi="Times New Roman" w:cs="Times New Roman"/>
          <w:sz w:val="24"/>
          <w:szCs w:val="24"/>
        </w:rPr>
        <w:t xml:space="preserve">. n. 126/2014, </w:t>
      </w:r>
      <w:r w:rsidR="00657954">
        <w:rPr>
          <w:rFonts w:ascii="Times New Roman" w:hAnsi="Times New Roman" w:cs="Times New Roman"/>
          <w:sz w:val="24"/>
          <w:szCs w:val="24"/>
        </w:rPr>
        <w:t xml:space="preserve">che </w:t>
      </w:r>
      <w:r w:rsidR="008D4605">
        <w:rPr>
          <w:rFonts w:ascii="Times New Roman" w:hAnsi="Times New Roman" w:cs="Times New Roman"/>
          <w:sz w:val="24"/>
          <w:szCs w:val="24"/>
        </w:rPr>
        <w:t>preved</w:t>
      </w:r>
      <w:r w:rsidRPr="00B41C49">
        <w:rPr>
          <w:rFonts w:ascii="Times New Roman" w:hAnsi="Times New Roman" w:cs="Times New Roman"/>
          <w:sz w:val="24"/>
          <w:szCs w:val="24"/>
        </w:rPr>
        <w:t>e al comma 8, che “</w:t>
      </w:r>
      <w:r w:rsidRPr="00872327">
        <w:rPr>
          <w:rFonts w:ascii="Times New Roman" w:hAnsi="Times New Roman" w:cs="Times New Roman"/>
          <w:i/>
          <w:sz w:val="24"/>
          <w:szCs w:val="24"/>
        </w:rPr>
        <w:t>Mediante la variazione di assestamento generale, deliberata dall’organo consiliare dell’ente entro il 31 luglio di ciascun anno, si attua la verifica generale di tutte le voci di entrata e di uscita, compreso il fondo di riserva e il fondo di riserva di cassa, al fine di assicurare il mantenimento del pareggio di bilancio</w:t>
      </w:r>
      <w:r w:rsidRPr="00B41C49">
        <w:rPr>
          <w:rFonts w:ascii="Times New Roman" w:hAnsi="Times New Roman" w:cs="Times New Roman"/>
          <w:sz w:val="24"/>
          <w:szCs w:val="24"/>
        </w:rPr>
        <w:t>”;</w:t>
      </w:r>
    </w:p>
    <w:p w:rsidR="00B41C49" w:rsidRPr="00B41C49" w:rsidRDefault="00B41C49" w:rsidP="00B41C49">
      <w:pPr>
        <w:pStyle w:val="Paragrafoelenco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A7350" w:rsidRDefault="00657954" w:rsidP="00B41C49">
      <w:pPr>
        <w:pStyle w:val="Paragrafoelenco"/>
        <w:numPr>
          <w:ilvl w:val="0"/>
          <w:numId w:val="1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5A7350" w:rsidRPr="00B41C49">
        <w:rPr>
          <w:rFonts w:ascii="Times New Roman" w:hAnsi="Times New Roman" w:cs="Times New Roman"/>
          <w:sz w:val="24"/>
          <w:szCs w:val="24"/>
        </w:rPr>
        <w:t xml:space="preserve">ai sensi dell’art. 193 del D. </w:t>
      </w:r>
      <w:proofErr w:type="spellStart"/>
      <w:r w:rsidR="005A7350" w:rsidRPr="00B41C49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5A7350" w:rsidRPr="00B41C49">
        <w:rPr>
          <w:rFonts w:ascii="Times New Roman" w:hAnsi="Times New Roman" w:cs="Times New Roman"/>
          <w:sz w:val="24"/>
          <w:szCs w:val="24"/>
        </w:rPr>
        <w:t>. n. 267/2000, l’Ente deve rispettare durante la gestione il pareggio finanziario, i vincoli di finanza pubblica e tutti gli equilibri stabiliti in bilancio per la copertura delle spese correnti e per il finanziamento degli investimenti;</w:t>
      </w:r>
    </w:p>
    <w:p w:rsidR="00062AF5" w:rsidRPr="00062AF5" w:rsidRDefault="00062AF5" w:rsidP="00062AF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62AF5" w:rsidRDefault="00062AF5" w:rsidP="00062AF5">
      <w:pPr>
        <w:suppressAutoHyphens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esaminato</w:t>
      </w:r>
    </w:p>
    <w:p w:rsidR="00062AF5" w:rsidRDefault="00062AF5" w:rsidP="00062AF5">
      <w:pPr>
        <w:pStyle w:val="Corpodeltesto21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gramStart"/>
      <w:r w:rsidRPr="009618F7">
        <w:rPr>
          <w:rFonts w:ascii="Times New Roman" w:hAnsi="Times New Roman" w:cs="Times New Roman"/>
        </w:rPr>
        <w:t>il</w:t>
      </w:r>
      <w:proofErr w:type="gramEnd"/>
      <w:r w:rsidRPr="009618F7">
        <w:rPr>
          <w:rFonts w:ascii="Times New Roman" w:hAnsi="Times New Roman" w:cs="Times New Roman"/>
        </w:rPr>
        <w:t xml:space="preserve"> testo  della proposta di Deliberazione d</w:t>
      </w:r>
      <w:r>
        <w:rPr>
          <w:rFonts w:ascii="Times New Roman" w:hAnsi="Times New Roman" w:cs="Times New Roman"/>
        </w:rPr>
        <w:t>i</w:t>
      </w:r>
      <w:r w:rsidRPr="009618F7">
        <w:rPr>
          <w:rFonts w:ascii="Times New Roman" w:hAnsi="Times New Roman" w:cs="Times New Roman"/>
        </w:rPr>
        <w:t xml:space="preserve"> </w:t>
      </w:r>
      <w:r w:rsidR="003A171E">
        <w:rPr>
          <w:rFonts w:ascii="Times New Roman" w:hAnsi="Times New Roman" w:cs="Times New Roman"/>
        </w:rPr>
        <w:t xml:space="preserve">Consiglio </w:t>
      </w:r>
      <w:r w:rsidRPr="009618F7">
        <w:rPr>
          <w:rFonts w:ascii="Times New Roman" w:hAnsi="Times New Roman" w:cs="Times New Roman"/>
        </w:rPr>
        <w:t xml:space="preserve">Comunale  </w:t>
      </w:r>
      <w:r w:rsidR="003A171E">
        <w:rPr>
          <w:rFonts w:ascii="Times New Roman" w:hAnsi="Times New Roman" w:cs="Times New Roman"/>
        </w:rPr>
        <w:t>n.</w:t>
      </w:r>
      <w:r w:rsidR="00056634">
        <w:rPr>
          <w:rFonts w:ascii="Times New Roman" w:hAnsi="Times New Roman" w:cs="Times New Roman"/>
        </w:rPr>
        <w:t xml:space="preserve"> 18</w:t>
      </w:r>
      <w:r w:rsidRPr="009618F7">
        <w:rPr>
          <w:rFonts w:ascii="Times New Roman" w:hAnsi="Times New Roman" w:cs="Times New Roman"/>
        </w:rPr>
        <w:t>;</w:t>
      </w:r>
    </w:p>
    <w:p w:rsidR="00056634" w:rsidRDefault="00056634" w:rsidP="00062AF5">
      <w:pPr>
        <w:pStyle w:val="Corpodeltesto21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documento istruttorio predisposto dal</w:t>
      </w:r>
      <w:r w:rsidR="00663764">
        <w:rPr>
          <w:rFonts w:ascii="Times New Roman" w:hAnsi="Times New Roman" w:cs="Times New Roman"/>
        </w:rPr>
        <w:t xml:space="preserve"> Responsabile Servizio Finanziario </w:t>
      </w:r>
      <w:r>
        <w:rPr>
          <w:rFonts w:ascii="Times New Roman" w:hAnsi="Times New Roman" w:cs="Times New Roman"/>
        </w:rPr>
        <w:t>Forti Giuseppe;</w:t>
      </w:r>
    </w:p>
    <w:p w:rsidR="00062AF5" w:rsidRPr="009A52C6" w:rsidRDefault="00062AF5" w:rsidP="00062AF5">
      <w:pPr>
        <w:pStyle w:val="Corpodeltesto21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9A52C6">
        <w:rPr>
          <w:rFonts w:ascii="Times New Roman" w:hAnsi="Times New Roman" w:cs="Times New Roman"/>
        </w:rPr>
        <w:t>l’Allegato relativo alla tabella “Variazioni al Bilancio Previsione Dettagliate (D.L. 118);</w:t>
      </w:r>
    </w:p>
    <w:p w:rsidR="00062AF5" w:rsidRDefault="00062AF5" w:rsidP="00062AF5">
      <w:pPr>
        <w:pStyle w:val="Corpodeltesto21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l’Allegato “Allegato delibera di variazione del bilancio riportante i dati d’interesse del Tesoriere”;</w:t>
      </w:r>
    </w:p>
    <w:p w:rsidR="008D4605" w:rsidRDefault="008D4605" w:rsidP="008D4605">
      <w:pPr>
        <w:pStyle w:val="Paragrafoelenc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4605" w:rsidRDefault="008D4605" w:rsidP="008D4605">
      <w:pPr>
        <w:pStyle w:val="Paragrafoelenc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46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visto</w:t>
      </w:r>
    </w:p>
    <w:p w:rsidR="009F171B" w:rsidRPr="008D4605" w:rsidRDefault="009F171B" w:rsidP="008D4605">
      <w:pPr>
        <w:pStyle w:val="Paragrafoelenc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F171B" w:rsidRDefault="009F171B" w:rsidP="009F171B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art. 193-194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r w:rsidR="00657954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657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267/2000;</w:t>
      </w:r>
    </w:p>
    <w:p w:rsidR="009F171B" w:rsidRDefault="009F171B" w:rsidP="009F171B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principio applicato della programmazione </w:t>
      </w:r>
      <w:r w:rsidR="002878EF">
        <w:rPr>
          <w:rFonts w:ascii="Times New Roman" w:hAnsi="Times New Roman" w:cs="Times New Roman"/>
          <w:sz w:val="24"/>
          <w:szCs w:val="24"/>
        </w:rPr>
        <w:t xml:space="preserve">punto 4.2, </w:t>
      </w:r>
      <w:r>
        <w:rPr>
          <w:rFonts w:ascii="Times New Roman" w:hAnsi="Times New Roman" w:cs="Times New Roman"/>
          <w:sz w:val="24"/>
          <w:szCs w:val="24"/>
        </w:rPr>
        <w:t>All.4/1 D.</w:t>
      </w:r>
      <w:r w:rsidR="00722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Lgs.118/2011;</w:t>
      </w:r>
    </w:p>
    <w:p w:rsidR="009F171B" w:rsidRDefault="009F171B" w:rsidP="009F171B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statuto;</w:t>
      </w:r>
    </w:p>
    <w:p w:rsidR="009F171B" w:rsidRDefault="009F171B" w:rsidP="009F171B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regolamento di contabilità</w:t>
      </w:r>
      <w:r w:rsidR="00657954">
        <w:rPr>
          <w:rFonts w:ascii="Times New Roman" w:hAnsi="Times New Roman" w:cs="Times New Roman"/>
          <w:sz w:val="24"/>
          <w:szCs w:val="24"/>
        </w:rPr>
        <w:t xml:space="preserve"> dell’Ente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171B" w:rsidRPr="009F171B" w:rsidRDefault="009F171B" w:rsidP="009F171B">
      <w:pPr>
        <w:pStyle w:val="Paragrafoelenco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7350" w:rsidRDefault="005A7350" w:rsidP="00B41C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C49">
        <w:rPr>
          <w:rFonts w:ascii="Times New Roman" w:hAnsi="Times New Roman" w:cs="Times New Roman"/>
          <w:b/>
          <w:sz w:val="24"/>
          <w:szCs w:val="24"/>
        </w:rPr>
        <w:t>preso atto</w:t>
      </w:r>
    </w:p>
    <w:p w:rsidR="00657954" w:rsidRDefault="00657954" w:rsidP="00657954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57954">
        <w:rPr>
          <w:rFonts w:ascii="Times New Roman" w:hAnsi="Times New Roman" w:cs="Times New Roman"/>
          <w:sz w:val="24"/>
          <w:szCs w:val="24"/>
        </w:rPr>
        <w:t xml:space="preserve">he è stata segnalata la necessità di apportare variazioni di assestamento generale al Bilancio di Previsione </w:t>
      </w:r>
      <w:r w:rsidR="002878EF">
        <w:rPr>
          <w:rFonts w:ascii="Times New Roman" w:hAnsi="Times New Roman" w:cs="Times New Roman"/>
          <w:sz w:val="24"/>
          <w:szCs w:val="24"/>
        </w:rPr>
        <w:t xml:space="preserve">2018-2020 </w:t>
      </w:r>
      <w:r>
        <w:rPr>
          <w:rFonts w:ascii="Times New Roman" w:hAnsi="Times New Roman" w:cs="Times New Roman"/>
          <w:sz w:val="24"/>
          <w:szCs w:val="24"/>
        </w:rPr>
        <w:t>al fine di adeguare gli stanziamenti all’andamento della gestione;</w:t>
      </w:r>
    </w:p>
    <w:p w:rsidR="00657954" w:rsidRPr="00657954" w:rsidRDefault="00657954" w:rsidP="00657954">
      <w:pPr>
        <w:pStyle w:val="Paragrafoelenco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F171B" w:rsidRDefault="009F171B" w:rsidP="009F171B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71B">
        <w:rPr>
          <w:rFonts w:ascii="Times New Roman" w:hAnsi="Times New Roman" w:cs="Times New Roman"/>
          <w:sz w:val="24"/>
          <w:szCs w:val="24"/>
        </w:rPr>
        <w:t>che dalle verifiche effettuate e dall’esame dei prospetti di “verifica degli equilibri di bilancio” e di “verifica del rispetto dei vincoli di finanza pubblica”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171B">
        <w:rPr>
          <w:rFonts w:ascii="Times New Roman" w:hAnsi="Times New Roman" w:cs="Times New Roman"/>
          <w:sz w:val="24"/>
          <w:szCs w:val="24"/>
        </w:rPr>
        <w:t xml:space="preserve"> non sono emerse situazioni di squilibrio della gestione, né in conto competenza, né in</w:t>
      </w:r>
      <w:r>
        <w:rPr>
          <w:rFonts w:ascii="Times New Roman" w:hAnsi="Times New Roman" w:cs="Times New Roman"/>
          <w:sz w:val="24"/>
          <w:szCs w:val="24"/>
        </w:rPr>
        <w:t xml:space="preserve"> conto residui e che permangono quindi</w:t>
      </w:r>
      <w:r w:rsidRPr="009F171B">
        <w:rPr>
          <w:rFonts w:ascii="Times New Roman" w:hAnsi="Times New Roman" w:cs="Times New Roman"/>
          <w:sz w:val="24"/>
          <w:szCs w:val="24"/>
        </w:rPr>
        <w:t xml:space="preserve"> gli equilibri di bilancio e di finanza pubblica</w:t>
      </w:r>
      <w:r>
        <w:rPr>
          <w:rFonts w:ascii="Times New Roman" w:hAnsi="Times New Roman" w:cs="Times New Roman"/>
          <w:sz w:val="24"/>
          <w:szCs w:val="24"/>
        </w:rPr>
        <w:t>, di cui all’art. 1 commi da 466 a 474 della Legge di Bilancio 2017 – L.232 del 11/12/2016;</w:t>
      </w:r>
    </w:p>
    <w:p w:rsidR="00657954" w:rsidRPr="00657954" w:rsidRDefault="00657954" w:rsidP="0065795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5A7350" w:rsidRPr="009F171B" w:rsidRDefault="005A7350" w:rsidP="00B41C49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71B">
        <w:rPr>
          <w:rFonts w:ascii="Times New Roman" w:hAnsi="Times New Roman" w:cs="Times New Roman"/>
          <w:sz w:val="24"/>
          <w:szCs w:val="24"/>
        </w:rPr>
        <w:t xml:space="preserve">del parere favorevole espresso in ordine alla regolarità tecnica e contabile, dal </w:t>
      </w:r>
      <w:r w:rsidR="00722082">
        <w:rPr>
          <w:rFonts w:ascii="Times New Roman" w:hAnsi="Times New Roman" w:cs="Times New Roman"/>
          <w:sz w:val="24"/>
          <w:szCs w:val="24"/>
        </w:rPr>
        <w:t>Responsabile</w:t>
      </w:r>
      <w:r w:rsidRPr="009F171B">
        <w:rPr>
          <w:rFonts w:ascii="Times New Roman" w:hAnsi="Times New Roman" w:cs="Times New Roman"/>
          <w:sz w:val="24"/>
          <w:szCs w:val="24"/>
        </w:rPr>
        <w:t xml:space="preserve"> Economico e Finanziario, ai sensi dell’art. 49, comma 1D.Lgs. 267/2000;</w:t>
      </w:r>
    </w:p>
    <w:p w:rsidR="000801FC" w:rsidRDefault="000801FC" w:rsidP="00E458A2">
      <w:pPr>
        <w:shd w:val="clear" w:color="auto" w:fill="FFFFFF"/>
        <w:spacing w:line="259" w:lineRule="exact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8A2" w:rsidRDefault="00E458A2" w:rsidP="00E458A2">
      <w:pPr>
        <w:shd w:val="clear" w:color="auto" w:fill="FFFFFF"/>
        <w:spacing w:line="259" w:lineRule="exact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esprime </w:t>
      </w:r>
    </w:p>
    <w:p w:rsidR="003170F9" w:rsidRDefault="00E458A2" w:rsidP="00080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691A65">
        <w:rPr>
          <w:rFonts w:ascii="Times New Roman" w:hAnsi="Times New Roman" w:cs="Times New Roman"/>
          <w:b/>
          <w:sz w:val="24"/>
          <w:szCs w:val="24"/>
        </w:rPr>
        <w:t>arere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A65">
        <w:rPr>
          <w:rFonts w:ascii="Times New Roman" w:hAnsi="Times New Roman" w:cs="Times New Roman"/>
          <w:b/>
          <w:sz w:val="24"/>
          <w:szCs w:val="24"/>
        </w:rPr>
        <w:t xml:space="preserve">favorevole </w:t>
      </w:r>
      <w:r w:rsidRPr="00691A65">
        <w:rPr>
          <w:rFonts w:ascii="Times New Roman" w:hAnsi="Times New Roman" w:cs="Times New Roman"/>
          <w:sz w:val="24"/>
          <w:szCs w:val="24"/>
        </w:rPr>
        <w:t xml:space="preserve">alla proposta di deliberazione di </w:t>
      </w:r>
      <w:r>
        <w:rPr>
          <w:rFonts w:ascii="Times New Roman" w:hAnsi="Times New Roman" w:cs="Times New Roman"/>
          <w:sz w:val="24"/>
          <w:szCs w:val="24"/>
        </w:rPr>
        <w:t>Consiglio</w:t>
      </w:r>
      <w:r w:rsidRPr="00691A65">
        <w:rPr>
          <w:rFonts w:ascii="Times New Roman" w:hAnsi="Times New Roman" w:cs="Times New Roman"/>
          <w:sz w:val="24"/>
          <w:szCs w:val="24"/>
        </w:rPr>
        <w:t xml:space="preserve"> Comunale N.</w:t>
      </w:r>
      <w:r w:rsidR="00722082">
        <w:rPr>
          <w:rFonts w:ascii="Times New Roman" w:hAnsi="Times New Roman" w:cs="Times New Roman"/>
          <w:sz w:val="24"/>
          <w:szCs w:val="24"/>
        </w:rPr>
        <w:t xml:space="preserve"> 18</w:t>
      </w:r>
      <w:r w:rsidRPr="00691A65">
        <w:rPr>
          <w:rFonts w:ascii="Times New Roman" w:hAnsi="Times New Roman" w:cs="Times New Roman"/>
          <w:sz w:val="24"/>
          <w:szCs w:val="24"/>
        </w:rPr>
        <w:t xml:space="preserve"> avente ad oggetto:</w:t>
      </w:r>
      <w:r w:rsidR="00722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</w:rPr>
        <w:t>Assestamento generale di bilancio e salvaguardia degli equilibri di bilancio 201</w:t>
      </w:r>
      <w:r w:rsidR="00371EB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ai sensi degli artt. 175 c.8 e 193 del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</w:t>
      </w:r>
      <w:r w:rsidR="007220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267/2000</w:t>
      </w:r>
      <w:r w:rsidR="000801F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5A7350" w:rsidRPr="005A7350" w:rsidRDefault="005A7350" w:rsidP="00B41C49">
      <w:pPr>
        <w:suppressAutoHyphens/>
        <w:overflowPunct w:val="0"/>
        <w:spacing w:after="12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A7350">
        <w:rPr>
          <w:rFonts w:ascii="Times New Roman" w:hAnsi="Times New Roman" w:cs="Times New Roman"/>
          <w:color w:val="000000"/>
          <w:spacing w:val="-3"/>
          <w:sz w:val="24"/>
          <w:szCs w:val="24"/>
        </w:rPr>
        <w:t>Letto, confermato, sottoscritto</w:t>
      </w:r>
    </w:p>
    <w:p w:rsidR="005A7350" w:rsidRPr="005A7350" w:rsidRDefault="00371EB0" w:rsidP="00B41C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</w:t>
      </w:r>
      <w:r w:rsidR="00A874C8">
        <w:rPr>
          <w:rFonts w:ascii="Times New Roman" w:hAnsi="Times New Roman" w:cs="Times New Roman"/>
          <w:sz w:val="24"/>
          <w:szCs w:val="24"/>
        </w:rPr>
        <w:t xml:space="preserve"> Vidon Corrado</w:t>
      </w:r>
      <w:r w:rsidR="00086FE4">
        <w:rPr>
          <w:rFonts w:ascii="Times New Roman" w:hAnsi="Times New Roman" w:cs="Times New Roman"/>
          <w:sz w:val="24"/>
          <w:szCs w:val="24"/>
        </w:rPr>
        <w:t xml:space="preserve">, </w:t>
      </w:r>
      <w:r w:rsidR="003033EE">
        <w:rPr>
          <w:rFonts w:ascii="Times New Roman" w:hAnsi="Times New Roman" w:cs="Times New Roman"/>
          <w:sz w:val="24"/>
          <w:szCs w:val="24"/>
        </w:rPr>
        <w:t>27</w:t>
      </w:r>
      <w:r w:rsidR="005A7350" w:rsidRPr="005A7350">
        <w:rPr>
          <w:rFonts w:ascii="Times New Roman" w:hAnsi="Times New Roman" w:cs="Times New Roman"/>
          <w:sz w:val="24"/>
          <w:szCs w:val="24"/>
        </w:rPr>
        <w:t xml:space="preserve"> </w:t>
      </w:r>
      <w:r w:rsidR="003033EE">
        <w:rPr>
          <w:rFonts w:ascii="Times New Roman" w:hAnsi="Times New Roman" w:cs="Times New Roman"/>
          <w:sz w:val="24"/>
          <w:szCs w:val="24"/>
        </w:rPr>
        <w:t>luglio</w:t>
      </w:r>
      <w:r w:rsidR="005A7350" w:rsidRPr="005A735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A874C8" w:rsidRDefault="004D40D6" w:rsidP="00B41C49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5D76">
        <w:rPr>
          <w:rFonts w:ascii="Times New Roman" w:hAnsi="Times New Roman" w:cs="Times New Roman"/>
          <w:sz w:val="24"/>
          <w:szCs w:val="24"/>
          <w:lang w:eastAsia="ar-SA"/>
        </w:rPr>
        <w:t>Rag. Milena Capriotti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A874C8" w:rsidRDefault="00A874C8" w:rsidP="00B41C49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874C8" w:rsidRDefault="00A874C8" w:rsidP="00B41C49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it-IT"/>
        </w:rPr>
        <w:drawing>
          <wp:inline distT="0" distB="0" distL="0" distR="0" wp14:anchorId="6754D1AD" wp14:editId="6A49844E">
            <wp:extent cx="2432050" cy="630555"/>
            <wp:effectExtent l="0" t="0" r="635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76" w:rsidRPr="00297DA0" w:rsidRDefault="004D40D6" w:rsidP="00B41C49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195D76" w:rsidRPr="00297DA0" w:rsidSect="00195D76">
          <w:headerReference w:type="default" r:id="rId9"/>
          <w:footerReference w:type="default" r:id="rId10"/>
          <w:pgSz w:w="11909" w:h="16834"/>
          <w:pgMar w:top="1440" w:right="1080" w:bottom="1440" w:left="1080" w:header="720" w:footer="720" w:gutter="0"/>
          <w:cols w:space="60"/>
          <w:noEndnote/>
          <w:docGrid w:linePitch="272"/>
        </w:sect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</w:t>
      </w:r>
    </w:p>
    <w:p w:rsidR="00054C63" w:rsidRPr="00054C63" w:rsidRDefault="00054C63" w:rsidP="00B41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54C63" w:rsidRPr="00054C63" w:rsidSect="006368BC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374" w:rsidRDefault="00442374" w:rsidP="00FC003B">
      <w:pPr>
        <w:spacing w:after="0" w:line="240" w:lineRule="auto"/>
      </w:pPr>
      <w:r>
        <w:separator/>
      </w:r>
    </w:p>
  </w:endnote>
  <w:endnote w:type="continuationSeparator" w:id="0">
    <w:p w:rsidR="00442374" w:rsidRDefault="00442374" w:rsidP="00FC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D76" w:rsidRPr="004D40D6" w:rsidRDefault="004D40D6" w:rsidP="004D40D6">
    <w:pPr>
      <w:pStyle w:val="Pidipagina"/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 w:rsidR="00651E5B">
      <w:rPr>
        <w:rFonts w:ascii="Times New Roman" w:hAnsi="Times New Roman" w:cs="Times New Roman"/>
        <w:i/>
      </w:rPr>
      <w:t xml:space="preserve">Verbale </w:t>
    </w:r>
    <w:r w:rsidRPr="00FC003B">
      <w:rPr>
        <w:rFonts w:ascii="Times New Roman" w:hAnsi="Times New Roman" w:cs="Times New Roman"/>
        <w:i/>
      </w:rPr>
      <w:t xml:space="preserve">del </w:t>
    </w:r>
    <w:r w:rsidR="003033EE">
      <w:rPr>
        <w:rFonts w:ascii="Times New Roman" w:hAnsi="Times New Roman" w:cs="Times New Roman"/>
        <w:i/>
      </w:rPr>
      <w:t>27</w:t>
    </w:r>
    <w:r w:rsidR="009E7990">
      <w:rPr>
        <w:rFonts w:ascii="Times New Roman" w:hAnsi="Times New Roman" w:cs="Times New Roman"/>
        <w:i/>
      </w:rPr>
      <w:t>.</w:t>
    </w:r>
    <w:r w:rsidR="00983092">
      <w:rPr>
        <w:rFonts w:ascii="Times New Roman" w:hAnsi="Times New Roman" w:cs="Times New Roman"/>
        <w:i/>
      </w:rPr>
      <w:t>0</w:t>
    </w:r>
    <w:r w:rsidR="003033EE">
      <w:rPr>
        <w:rFonts w:ascii="Times New Roman" w:hAnsi="Times New Roman" w:cs="Times New Roman"/>
        <w:i/>
      </w:rPr>
      <w:t>7</w:t>
    </w:r>
    <w:r w:rsidRPr="00FC003B">
      <w:rPr>
        <w:rFonts w:ascii="Times New Roman" w:hAnsi="Times New Roman" w:cs="Times New Roman"/>
        <w:i/>
      </w:rPr>
      <w:t>.201</w:t>
    </w:r>
    <w:r w:rsidR="007C6D19">
      <w:rPr>
        <w:rFonts w:ascii="Times New Roman" w:hAnsi="Times New Roman" w:cs="Times New Roman"/>
        <w:i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374" w:rsidRDefault="00442374" w:rsidP="00FC003B">
      <w:pPr>
        <w:spacing w:after="0" w:line="240" w:lineRule="auto"/>
      </w:pPr>
      <w:r>
        <w:separator/>
      </w:r>
    </w:p>
  </w:footnote>
  <w:footnote w:type="continuationSeparator" w:id="0">
    <w:p w:rsidR="00442374" w:rsidRDefault="00442374" w:rsidP="00FC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634" w:rsidRDefault="00056634" w:rsidP="00056634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</w:pPr>
    <w:r>
      <w:rPr>
        <w:noProof/>
        <w:lang w:eastAsia="it-IT"/>
      </w:rPr>
      <w:drawing>
        <wp:inline distT="0" distB="0" distL="0" distR="0">
          <wp:extent cx="590550" cy="7810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6634" w:rsidRDefault="00056634" w:rsidP="00056634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>COMUNE DI MONTE VIDON CORRADO</w:t>
    </w:r>
  </w:p>
  <w:p w:rsidR="00056634" w:rsidRDefault="00056634" w:rsidP="00056634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52"/>
        <w:szCs w:val="52"/>
      </w:rPr>
      <w:tab/>
    </w:r>
    <w:r>
      <w:rPr>
        <w:rFonts w:ascii="Times New Roman" w:hAnsi="Times New Roman" w:cs="Times New Roman"/>
        <w:b/>
        <w:sz w:val="32"/>
        <w:szCs w:val="32"/>
      </w:rPr>
      <w:t>Provincia di Fermo</w:t>
    </w:r>
    <w:r>
      <w:tab/>
    </w:r>
    <w:r>
      <w:tab/>
    </w:r>
    <w:r>
      <w:tab/>
    </w:r>
  </w:p>
  <w:p w:rsidR="00056634" w:rsidRDefault="00056634" w:rsidP="00056634">
    <w:pPr>
      <w:jc w:val="cen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>Il Revisore dei Conti</w:t>
    </w:r>
  </w:p>
  <w:p w:rsidR="00056634" w:rsidRDefault="00056634" w:rsidP="00056634">
    <w:pPr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Rag. Milena Capriotti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03B" w:rsidRPr="00FC003B" w:rsidRDefault="00FC003B" w:rsidP="00195D76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D37D7"/>
    <w:multiLevelType w:val="hybridMultilevel"/>
    <w:tmpl w:val="E19A7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795A"/>
    <w:multiLevelType w:val="hybridMultilevel"/>
    <w:tmpl w:val="93FCA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01961"/>
    <w:multiLevelType w:val="hybridMultilevel"/>
    <w:tmpl w:val="84E4BD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9B0928"/>
    <w:multiLevelType w:val="hybridMultilevel"/>
    <w:tmpl w:val="E51E4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43635"/>
    <w:multiLevelType w:val="hybridMultilevel"/>
    <w:tmpl w:val="C368F8F4"/>
    <w:lvl w:ilvl="0" w:tplc="16BC687C">
      <w:numFmt w:val="bullet"/>
      <w:lvlText w:val="-"/>
      <w:lvlJc w:val="left"/>
      <w:pPr>
        <w:ind w:left="3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5" w15:restartNumberingAfterBreak="0">
    <w:nsid w:val="29D340EF"/>
    <w:multiLevelType w:val="hybridMultilevel"/>
    <w:tmpl w:val="9A7AE0CA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3C5952FC"/>
    <w:multiLevelType w:val="hybridMultilevel"/>
    <w:tmpl w:val="B7724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55BA3"/>
    <w:multiLevelType w:val="hybridMultilevel"/>
    <w:tmpl w:val="6694BA1E"/>
    <w:lvl w:ilvl="0" w:tplc="3A1229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45197C"/>
    <w:multiLevelType w:val="hybridMultilevel"/>
    <w:tmpl w:val="64EE9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B108DC"/>
    <w:multiLevelType w:val="hybridMultilevel"/>
    <w:tmpl w:val="D7009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63727"/>
    <w:multiLevelType w:val="hybridMultilevel"/>
    <w:tmpl w:val="11E27954"/>
    <w:lvl w:ilvl="0" w:tplc="0410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1" w15:restartNumberingAfterBreak="0">
    <w:nsid w:val="6D5F1B77"/>
    <w:multiLevelType w:val="hybridMultilevel"/>
    <w:tmpl w:val="AA8677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C6"/>
    <w:rsid w:val="000068C3"/>
    <w:rsid w:val="000421CB"/>
    <w:rsid w:val="00054C63"/>
    <w:rsid w:val="00056634"/>
    <w:rsid w:val="00062AF5"/>
    <w:rsid w:val="000801FC"/>
    <w:rsid w:val="00082E2C"/>
    <w:rsid w:val="00086FE4"/>
    <w:rsid w:val="000C14A0"/>
    <w:rsid w:val="000C3708"/>
    <w:rsid w:val="000E6F32"/>
    <w:rsid w:val="00147774"/>
    <w:rsid w:val="001721AD"/>
    <w:rsid w:val="001845D4"/>
    <w:rsid w:val="00195D76"/>
    <w:rsid w:val="00197D66"/>
    <w:rsid w:val="001B3122"/>
    <w:rsid w:val="001F0C02"/>
    <w:rsid w:val="002371DA"/>
    <w:rsid w:val="00247079"/>
    <w:rsid w:val="002878EF"/>
    <w:rsid w:val="00297DA0"/>
    <w:rsid w:val="003033EE"/>
    <w:rsid w:val="003170F9"/>
    <w:rsid w:val="003270FB"/>
    <w:rsid w:val="003310BA"/>
    <w:rsid w:val="00344DAE"/>
    <w:rsid w:val="00354C3C"/>
    <w:rsid w:val="0036155F"/>
    <w:rsid w:val="00371EB0"/>
    <w:rsid w:val="0039347A"/>
    <w:rsid w:val="003A0C70"/>
    <w:rsid w:val="003A171E"/>
    <w:rsid w:val="003D7795"/>
    <w:rsid w:val="003F4A14"/>
    <w:rsid w:val="003F67E3"/>
    <w:rsid w:val="0041226B"/>
    <w:rsid w:val="00440546"/>
    <w:rsid w:val="00442374"/>
    <w:rsid w:val="00462950"/>
    <w:rsid w:val="004634D7"/>
    <w:rsid w:val="004D40D6"/>
    <w:rsid w:val="004F70AA"/>
    <w:rsid w:val="005423DC"/>
    <w:rsid w:val="00594720"/>
    <w:rsid w:val="005A7350"/>
    <w:rsid w:val="005F1515"/>
    <w:rsid w:val="006368BC"/>
    <w:rsid w:val="00651E5B"/>
    <w:rsid w:val="00654E5A"/>
    <w:rsid w:val="00657954"/>
    <w:rsid w:val="00663764"/>
    <w:rsid w:val="00675781"/>
    <w:rsid w:val="00697252"/>
    <w:rsid w:val="00722082"/>
    <w:rsid w:val="007C1D09"/>
    <w:rsid w:val="007C6D19"/>
    <w:rsid w:val="007E28A4"/>
    <w:rsid w:val="007E60B7"/>
    <w:rsid w:val="00872327"/>
    <w:rsid w:val="00872BA2"/>
    <w:rsid w:val="00894C57"/>
    <w:rsid w:val="008A3AAF"/>
    <w:rsid w:val="008D151F"/>
    <w:rsid w:val="008D4605"/>
    <w:rsid w:val="008E3061"/>
    <w:rsid w:val="0093465D"/>
    <w:rsid w:val="00982FA2"/>
    <w:rsid w:val="00983092"/>
    <w:rsid w:val="009A243A"/>
    <w:rsid w:val="009A352B"/>
    <w:rsid w:val="009C2341"/>
    <w:rsid w:val="009E7990"/>
    <w:rsid w:val="009F171B"/>
    <w:rsid w:val="009F6BF8"/>
    <w:rsid w:val="00A01184"/>
    <w:rsid w:val="00A05C88"/>
    <w:rsid w:val="00A0635B"/>
    <w:rsid w:val="00A42026"/>
    <w:rsid w:val="00A626C4"/>
    <w:rsid w:val="00A64EB9"/>
    <w:rsid w:val="00A66D2D"/>
    <w:rsid w:val="00A874C8"/>
    <w:rsid w:val="00AA0E63"/>
    <w:rsid w:val="00AE5D72"/>
    <w:rsid w:val="00B206A2"/>
    <w:rsid w:val="00B41C49"/>
    <w:rsid w:val="00B73EF1"/>
    <w:rsid w:val="00B8345E"/>
    <w:rsid w:val="00BC3CBA"/>
    <w:rsid w:val="00C2245F"/>
    <w:rsid w:val="00C831F0"/>
    <w:rsid w:val="00C8650E"/>
    <w:rsid w:val="00CB712D"/>
    <w:rsid w:val="00CD73F6"/>
    <w:rsid w:val="00D1573C"/>
    <w:rsid w:val="00D3322B"/>
    <w:rsid w:val="00D40695"/>
    <w:rsid w:val="00D61A1C"/>
    <w:rsid w:val="00D80F13"/>
    <w:rsid w:val="00DA3C9B"/>
    <w:rsid w:val="00DB6E3F"/>
    <w:rsid w:val="00E07689"/>
    <w:rsid w:val="00E31079"/>
    <w:rsid w:val="00E35DC6"/>
    <w:rsid w:val="00E458A2"/>
    <w:rsid w:val="00E51557"/>
    <w:rsid w:val="00E71D64"/>
    <w:rsid w:val="00E84A18"/>
    <w:rsid w:val="00EB666D"/>
    <w:rsid w:val="00EE6921"/>
    <w:rsid w:val="00F01807"/>
    <w:rsid w:val="00F2456C"/>
    <w:rsid w:val="00FC003B"/>
    <w:rsid w:val="00FE5C9F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3D9781-4D98-4C41-B913-5A2343B7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003B"/>
  </w:style>
  <w:style w:type="paragraph" w:styleId="Pidipagina">
    <w:name w:val="footer"/>
    <w:basedOn w:val="Normale"/>
    <w:link w:val="Pidipagina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003B"/>
  </w:style>
  <w:style w:type="paragraph" w:styleId="Corpotesto">
    <w:name w:val="Body Text"/>
    <w:basedOn w:val="Normale"/>
    <w:link w:val="CorpotestoCarattere"/>
    <w:uiPriority w:val="99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95D76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95D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1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A5D2C-9C8C-4BDB-BD6C-AE9FB3AC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Andrenelli</dc:creator>
  <cp:lastModifiedBy>monte vidon corrado comune</cp:lastModifiedBy>
  <cp:revision>5</cp:revision>
  <cp:lastPrinted>2018-07-25T11:31:00Z</cp:lastPrinted>
  <dcterms:created xsi:type="dcterms:W3CDTF">2018-08-03T11:38:00Z</dcterms:created>
  <dcterms:modified xsi:type="dcterms:W3CDTF">2018-08-04T06:54:00Z</dcterms:modified>
</cp:coreProperties>
</file>