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2268"/>
        <w:gridCol w:w="5251"/>
        <w:gridCol w:w="2582"/>
      </w:tblGrid>
      <w:tr w:rsidR="00355914" w:rsidTr="00A925DF">
        <w:tc>
          <w:tcPr>
            <w:tcW w:w="2268" w:type="dxa"/>
            <w:shd w:val="clear" w:color="auto" w:fill="auto"/>
          </w:tcPr>
          <w:p w:rsidR="00355914" w:rsidRDefault="00355914" w:rsidP="00A925DF">
            <w:pPr>
              <w:pStyle w:val="Intestazione"/>
              <w:snapToGrid w:val="0"/>
              <w:jc w:val="center"/>
              <w:rPr>
                <w:rFonts w:ascii="Palatino Linotype" w:hAnsi="Palatino Linotype" w:cs="Palatino Linotype"/>
                <w:b/>
                <w:sz w:val="18"/>
                <w:szCs w:val="18"/>
              </w:rPr>
            </w:pPr>
            <w:r>
              <w:rPr>
                <w:noProof/>
                <w:lang w:eastAsia="it-IT"/>
              </w:rPr>
              <w:drawing>
                <wp:inline distT="0" distB="0" distL="0" distR="0">
                  <wp:extent cx="1352550" cy="58102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581025"/>
                          </a:xfrm>
                          <a:prstGeom prst="rect">
                            <a:avLst/>
                          </a:prstGeom>
                          <a:solidFill>
                            <a:srgbClr val="FFFFFF">
                              <a:alpha val="0"/>
                            </a:srgbClr>
                          </a:solidFill>
                          <a:ln>
                            <a:noFill/>
                          </a:ln>
                        </pic:spPr>
                      </pic:pic>
                    </a:graphicData>
                  </a:graphic>
                </wp:inline>
              </w:drawing>
            </w:r>
          </w:p>
        </w:tc>
        <w:tc>
          <w:tcPr>
            <w:tcW w:w="5251" w:type="dxa"/>
            <w:shd w:val="clear" w:color="auto" w:fill="auto"/>
          </w:tcPr>
          <w:p w:rsidR="00355914" w:rsidRDefault="00355914" w:rsidP="00A925DF">
            <w:pPr>
              <w:pStyle w:val="Pidipagina"/>
              <w:spacing w:line="240" w:lineRule="atLeast"/>
              <w:jc w:val="center"/>
              <w:rPr>
                <w:sz w:val="18"/>
                <w:szCs w:val="18"/>
              </w:rPr>
            </w:pPr>
            <w:r>
              <w:rPr>
                <w:b/>
                <w:sz w:val="18"/>
                <w:szCs w:val="18"/>
              </w:rPr>
              <w:t>GIUNTA REGIONE MARCHE</w:t>
            </w:r>
          </w:p>
          <w:p w:rsidR="00355914" w:rsidRDefault="00355914" w:rsidP="00A925DF">
            <w:pPr>
              <w:pStyle w:val="Pidipagina"/>
              <w:spacing w:line="240" w:lineRule="atLeast"/>
              <w:jc w:val="center"/>
              <w:rPr>
                <w:b/>
                <w:sz w:val="18"/>
                <w:szCs w:val="18"/>
              </w:rPr>
            </w:pPr>
            <w:r>
              <w:rPr>
                <w:sz w:val="18"/>
                <w:szCs w:val="18"/>
              </w:rPr>
              <w:t>Servizio Attività Produttive, Lavoro e Istruzione</w:t>
            </w:r>
          </w:p>
          <w:p w:rsidR="00355914" w:rsidRDefault="00355914" w:rsidP="00A925DF">
            <w:pPr>
              <w:pStyle w:val="Pidipagina"/>
              <w:spacing w:line="240" w:lineRule="atLeast"/>
              <w:jc w:val="center"/>
              <w:rPr>
                <w:sz w:val="16"/>
                <w:szCs w:val="16"/>
              </w:rPr>
            </w:pPr>
            <w:r>
              <w:rPr>
                <w:b/>
                <w:sz w:val="18"/>
                <w:szCs w:val="18"/>
              </w:rPr>
              <w:t xml:space="preserve">P.F. </w:t>
            </w:r>
            <w:r>
              <w:rPr>
                <w:b/>
                <w:sz w:val="16"/>
                <w:szCs w:val="16"/>
              </w:rPr>
              <w:t>Gestione del Mercato del Lavoro e dei Servizi per l’Impiego (pubblici e privati)</w:t>
            </w:r>
          </w:p>
        </w:tc>
        <w:tc>
          <w:tcPr>
            <w:tcW w:w="2582" w:type="dxa"/>
            <w:shd w:val="clear" w:color="auto" w:fill="auto"/>
          </w:tcPr>
          <w:p w:rsidR="00355914" w:rsidRDefault="00355914" w:rsidP="00A925DF">
            <w:pPr>
              <w:pStyle w:val="Intestazione"/>
              <w:jc w:val="center"/>
            </w:pPr>
            <w:r>
              <w:rPr>
                <w:noProof/>
                <w:lang w:eastAsia="it-IT"/>
              </w:rPr>
              <w:drawing>
                <wp:anchor distT="0" distB="0" distL="114935" distR="114935" simplePos="0" relativeHeight="251660288" behindDoc="1" locked="0" layoutInCell="1" allowOverlap="1">
                  <wp:simplePos x="0" y="0"/>
                  <wp:positionH relativeFrom="column">
                    <wp:align>center</wp:align>
                  </wp:positionH>
                  <wp:positionV relativeFrom="paragraph">
                    <wp:posOffset>-704850</wp:posOffset>
                  </wp:positionV>
                  <wp:extent cx="885825" cy="574040"/>
                  <wp:effectExtent l="0" t="0" r="9525"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5740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cs="Palatino Linotype"/>
                <w:b/>
                <w:sz w:val="14"/>
                <w:szCs w:val="14"/>
              </w:rPr>
              <w:t>Centro per l’Impiego di Tolentino</w:t>
            </w:r>
          </w:p>
        </w:tc>
      </w:tr>
    </w:tbl>
    <w:p w:rsidR="009D791F" w:rsidRDefault="009D791F">
      <w:pPr>
        <w:widowControl w:val="0"/>
        <w:spacing w:after="0" w:line="240" w:lineRule="auto"/>
        <w:rPr>
          <w:rFonts w:ascii="Times New Roman" w:eastAsia="Arial" w:hAnsi="Times New Roman" w:cs="Times New Roman"/>
          <w:b/>
          <w:sz w:val="24"/>
          <w:szCs w:val="24"/>
        </w:rPr>
      </w:pPr>
    </w:p>
    <w:p w:rsidR="009D791F" w:rsidRDefault="009D791F">
      <w:pPr>
        <w:widowControl w:val="0"/>
        <w:spacing w:after="0" w:line="240" w:lineRule="auto"/>
      </w:pPr>
    </w:p>
    <w:p w:rsidR="009D791F" w:rsidRDefault="00EE62AB" w:rsidP="006E53C8">
      <w:pPr>
        <w:widowControl w:val="0"/>
        <w:spacing w:after="0" w:line="240" w:lineRule="auto"/>
        <w:rPr>
          <w:rFonts w:ascii="Palatino Linotype" w:eastAsia="Arial" w:hAnsi="Palatino Linotype" w:cs="Times New Roman"/>
          <w:b/>
          <w:sz w:val="24"/>
          <w:szCs w:val="24"/>
        </w:rPr>
      </w:pPr>
      <w:r>
        <w:rPr>
          <w:rFonts w:ascii="Palatino Linotype" w:eastAsia="Arial" w:hAnsi="Palatino Linotype" w:cs="Times New Roman"/>
          <w:b/>
          <w:sz w:val="24"/>
          <w:szCs w:val="24"/>
        </w:rPr>
        <w:t xml:space="preserve">ALLEGATO </w:t>
      </w:r>
      <w:proofErr w:type="gramStart"/>
      <w:r>
        <w:rPr>
          <w:rFonts w:ascii="Palatino Linotype" w:eastAsia="Arial" w:hAnsi="Palatino Linotype" w:cs="Times New Roman"/>
          <w:b/>
          <w:sz w:val="24"/>
          <w:szCs w:val="24"/>
        </w:rPr>
        <w:t>A</w:t>
      </w:r>
      <w:r w:rsidR="00801F29">
        <w:rPr>
          <w:rFonts w:ascii="Palatino Linotype" w:eastAsia="Arial" w:hAnsi="Palatino Linotype" w:cs="Times New Roman"/>
          <w:b/>
          <w:sz w:val="24"/>
          <w:szCs w:val="24"/>
        </w:rPr>
        <w:t xml:space="preserve"> </w:t>
      </w:r>
      <w:r w:rsidR="00F8672F">
        <w:rPr>
          <w:rFonts w:ascii="Palatino Linotype" w:eastAsia="Arial" w:hAnsi="Palatino Linotype" w:cs="Times New Roman"/>
          <w:b/>
          <w:sz w:val="24"/>
          <w:szCs w:val="24"/>
        </w:rPr>
        <w:t xml:space="preserve"> DDPF</w:t>
      </w:r>
      <w:proofErr w:type="gramEnd"/>
      <w:r w:rsidR="00F8672F">
        <w:rPr>
          <w:rFonts w:ascii="Palatino Linotype" w:eastAsia="Arial" w:hAnsi="Palatino Linotype" w:cs="Times New Roman"/>
          <w:b/>
          <w:sz w:val="24"/>
          <w:szCs w:val="24"/>
        </w:rPr>
        <w:t xml:space="preserve"> n. 93 del 19-09-2019</w:t>
      </w:r>
    </w:p>
    <w:p w:rsidR="009D791F" w:rsidRPr="00801F29" w:rsidRDefault="002224A2" w:rsidP="006E53C8">
      <w:pPr>
        <w:widowControl w:val="0"/>
        <w:spacing w:after="0" w:line="240" w:lineRule="auto"/>
        <w:jc w:val="center"/>
        <w:rPr>
          <w:sz w:val="20"/>
          <w:szCs w:val="20"/>
        </w:rPr>
      </w:pPr>
      <w:r>
        <w:rPr>
          <w:noProof/>
          <w:lang w:eastAsia="it-IT"/>
        </w:rPr>
        <mc:AlternateContent>
          <mc:Choice Requires="wps">
            <w:drawing>
              <wp:anchor distT="0" distB="0" distL="0" distR="0" simplePos="0" relativeHeight="251658240" behindDoc="0" locked="0" layoutInCell="1" allowOverlap="1">
                <wp:simplePos x="0" y="0"/>
                <wp:positionH relativeFrom="column">
                  <wp:posOffset>-32385</wp:posOffset>
                </wp:positionH>
                <wp:positionV relativeFrom="paragraph">
                  <wp:posOffset>199390</wp:posOffset>
                </wp:positionV>
                <wp:extent cx="6229350" cy="655955"/>
                <wp:effectExtent l="0" t="0" r="19050" b="10795"/>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655955"/>
                        </a:xfrm>
                        <a:prstGeom prst="rect">
                          <a:avLst/>
                        </a:prstGeom>
                        <a:solidFill>
                          <a:srgbClr val="FFFFFF"/>
                        </a:solidFill>
                        <a:ln w="0">
                          <a:solidFill>
                            <a:srgbClr val="000000"/>
                          </a:solidFill>
                          <a:miter lim="800000"/>
                          <a:headEnd/>
                          <a:tailEnd/>
                        </a:ln>
                      </wps:spPr>
                      <wps:txbx>
                        <w:txbxContent>
                          <w:p w:rsidR="009D791F" w:rsidRDefault="00EE62AB" w:rsidP="002C566B">
                            <w:pPr>
                              <w:pStyle w:val="Contenutocornice"/>
                              <w:pBdr>
                                <w:top w:val="nil"/>
                                <w:left w:val="nil"/>
                                <w:bottom w:val="single" w:sz="4" w:space="4" w:color="00000A"/>
                                <w:right w:val="nil"/>
                              </w:pBdr>
                              <w:spacing w:line="319" w:lineRule="exact"/>
                              <w:ind w:left="57"/>
                              <w:jc w:val="center"/>
                              <w:rPr>
                                <w:rFonts w:ascii="Palatino Linotype" w:eastAsia="Calibri" w:hAnsi="Palatino Linotype" w:cs="Times New Roman"/>
                                <w:b/>
                                <w:sz w:val="20"/>
                                <w:szCs w:val="20"/>
                              </w:rPr>
                            </w:pPr>
                            <w:proofErr w:type="gramStart"/>
                            <w:r>
                              <w:rPr>
                                <w:rFonts w:ascii="Palatino Linotype" w:eastAsia="Calibri" w:hAnsi="Palatino Linotype" w:cs="Times New Roman"/>
                                <w:b/>
                                <w:sz w:val="20"/>
                                <w:szCs w:val="20"/>
                              </w:rPr>
                              <w:t>AVVISO  PUBBLICO</w:t>
                            </w:r>
                            <w:proofErr w:type="gramEnd"/>
                            <w:r>
                              <w:rPr>
                                <w:rFonts w:ascii="Palatino Linotype" w:eastAsia="Calibri" w:hAnsi="Palatino Linotype" w:cs="Times New Roman"/>
                                <w:b/>
                                <w:sz w:val="20"/>
                                <w:szCs w:val="20"/>
                              </w:rPr>
                              <w:t xml:space="preserve">  PER  L’AVVIAMENTO  A  SELEZIONE  RISERVATO ALLE PERSONE ISCRITTE AL  COLLOCAMENTO  MIRATO  LEGGE  68/99, art. 1,  PER  n. 1  UNITA’  A  TEMPO  PARZIALE (19 ore settimanali</w:t>
                            </w:r>
                            <w:r w:rsidR="00B7655A">
                              <w:rPr>
                                <w:rFonts w:ascii="Palatino Linotype" w:eastAsia="Calibri" w:hAnsi="Palatino Linotype" w:cs="Times New Roman"/>
                                <w:b/>
                                <w:sz w:val="20"/>
                                <w:szCs w:val="20"/>
                              </w:rPr>
                              <w:t xml:space="preserve"> su sei giorni</w:t>
                            </w:r>
                            <w:r>
                              <w:rPr>
                                <w:rFonts w:ascii="Palatino Linotype" w:eastAsia="Calibri" w:hAnsi="Palatino Linotype" w:cs="Times New Roman"/>
                                <w:b/>
                                <w:sz w:val="20"/>
                                <w:szCs w:val="20"/>
                              </w:rPr>
                              <w:t xml:space="preserve">) E </w:t>
                            </w:r>
                            <w:r w:rsidR="00801F29">
                              <w:rPr>
                                <w:rFonts w:ascii="Palatino Linotype" w:eastAsia="Calibri" w:hAnsi="Palatino Linotype" w:cs="Times New Roman"/>
                                <w:b/>
                                <w:sz w:val="20"/>
                                <w:szCs w:val="20"/>
                              </w:rPr>
                              <w:t xml:space="preserve">INDETERMINATO </w:t>
                            </w:r>
                            <w:r>
                              <w:rPr>
                                <w:rFonts w:ascii="Palatino Linotype" w:eastAsia="Calibri" w:hAnsi="Palatino Linotype" w:cs="Times New Roman"/>
                                <w:b/>
                                <w:sz w:val="20"/>
                                <w:szCs w:val="20"/>
                              </w:rPr>
                              <w:t xml:space="preserve">PRESSO  IL  COMUNE  DI  </w:t>
                            </w:r>
                            <w:r w:rsidR="00801F29">
                              <w:rPr>
                                <w:rFonts w:ascii="Palatino Linotype" w:eastAsia="Calibri" w:hAnsi="Palatino Linotype" w:cs="Times New Roman"/>
                                <w:b/>
                                <w:sz w:val="20"/>
                                <w:szCs w:val="20"/>
                              </w:rPr>
                              <w:t>SAN SEVERINO MARCHE</w:t>
                            </w:r>
                          </w:p>
                          <w:p w:rsidR="009D791F" w:rsidRDefault="009D791F">
                            <w:pPr>
                              <w:pStyle w:val="Contenutocornice"/>
                              <w:pBdr>
                                <w:top w:val="nil"/>
                                <w:left w:val="nil"/>
                                <w:bottom w:val="single" w:sz="4" w:space="1" w:color="00000A"/>
                                <w:right w:val="nil"/>
                              </w:pBdr>
                              <w:spacing w:line="319" w:lineRule="exact"/>
                              <w:ind w:left="284"/>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55pt;margin-top:15.7pt;width:490.5pt;height:51.6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" strokeweight="0">
                <v:textbox inset="0,0,0,0">
                  <w:txbxContent>
                    <w:p w:rsidR="009D791F" w:rsidRDefault="00EE62AB" w:rsidP="002C566B">
                      <w:pPr>
                        <w:pStyle w:val="Contenutocornice"/>
                        <w:pBdr>
                          <w:top w:val="nil"/>
                          <w:left w:val="nil"/>
                          <w:bottom w:val="single" w:sz="4" w:space="4" w:color="00000A"/>
                          <w:right w:val="nil"/>
                        </w:pBdr>
                        <w:spacing w:line="319" w:lineRule="exact"/>
                        <w:ind w:left="57"/>
                        <w:jc w:val="center"/>
                        <w:rPr>
                          <w:rFonts w:ascii="Palatino Linotype" w:eastAsia="Calibri" w:hAnsi="Palatino Linotype" w:cs="Times New Roman"/>
                          <w:b/>
                          <w:sz w:val="20"/>
                          <w:szCs w:val="20"/>
                        </w:rPr>
                      </w:pPr>
                      <w:proofErr w:type="gramStart"/>
                      <w:r>
                        <w:rPr>
                          <w:rFonts w:ascii="Palatino Linotype" w:eastAsia="Calibri" w:hAnsi="Palatino Linotype" w:cs="Times New Roman"/>
                          <w:b/>
                          <w:sz w:val="20"/>
                          <w:szCs w:val="20"/>
                        </w:rPr>
                        <w:t>AVVISO  PUBBLICO</w:t>
                      </w:r>
                      <w:proofErr w:type="gramEnd"/>
                      <w:r>
                        <w:rPr>
                          <w:rFonts w:ascii="Palatino Linotype" w:eastAsia="Calibri" w:hAnsi="Palatino Linotype" w:cs="Times New Roman"/>
                          <w:b/>
                          <w:sz w:val="20"/>
                          <w:szCs w:val="20"/>
                        </w:rPr>
                        <w:t xml:space="preserve">  PER  L’AVVIAMENTO  A  SELEZIONE  RISERVATO ALLE PERSONE ISCRITTE AL  COLLOCAMENTO  MIRATO  LEGGE  68/99, art. 1,  PER  n. 1  UNITA’  A  TEMPO  PARZIALE (19 ore settimanali</w:t>
                      </w:r>
                      <w:r w:rsidR="00B7655A">
                        <w:rPr>
                          <w:rFonts w:ascii="Palatino Linotype" w:eastAsia="Calibri" w:hAnsi="Palatino Linotype" w:cs="Times New Roman"/>
                          <w:b/>
                          <w:sz w:val="20"/>
                          <w:szCs w:val="20"/>
                        </w:rPr>
                        <w:t xml:space="preserve"> su sei giorni</w:t>
                      </w:r>
                      <w:r>
                        <w:rPr>
                          <w:rFonts w:ascii="Palatino Linotype" w:eastAsia="Calibri" w:hAnsi="Palatino Linotype" w:cs="Times New Roman"/>
                          <w:b/>
                          <w:sz w:val="20"/>
                          <w:szCs w:val="20"/>
                        </w:rPr>
                        <w:t xml:space="preserve">) E </w:t>
                      </w:r>
                      <w:r w:rsidR="00801F29">
                        <w:rPr>
                          <w:rFonts w:ascii="Palatino Linotype" w:eastAsia="Calibri" w:hAnsi="Palatino Linotype" w:cs="Times New Roman"/>
                          <w:b/>
                          <w:sz w:val="20"/>
                          <w:szCs w:val="20"/>
                        </w:rPr>
                        <w:t xml:space="preserve">INDETERMINATO </w:t>
                      </w:r>
                      <w:r>
                        <w:rPr>
                          <w:rFonts w:ascii="Palatino Linotype" w:eastAsia="Calibri" w:hAnsi="Palatino Linotype" w:cs="Times New Roman"/>
                          <w:b/>
                          <w:sz w:val="20"/>
                          <w:szCs w:val="20"/>
                        </w:rPr>
                        <w:t xml:space="preserve">PRESSO  IL  COMUNE  DI  </w:t>
                      </w:r>
                      <w:r w:rsidR="00801F29">
                        <w:rPr>
                          <w:rFonts w:ascii="Palatino Linotype" w:eastAsia="Calibri" w:hAnsi="Palatino Linotype" w:cs="Times New Roman"/>
                          <w:b/>
                          <w:sz w:val="20"/>
                          <w:szCs w:val="20"/>
                        </w:rPr>
                        <w:t>SAN SEVERINO MARCHE</w:t>
                      </w:r>
                    </w:p>
                    <w:p w:rsidR="009D791F" w:rsidRDefault="009D791F">
                      <w:pPr>
                        <w:pStyle w:val="Contenutocornice"/>
                        <w:pBdr>
                          <w:top w:val="nil"/>
                          <w:left w:val="nil"/>
                          <w:bottom w:val="single" w:sz="4" w:space="1" w:color="00000A"/>
                          <w:right w:val="nil"/>
                        </w:pBdr>
                        <w:spacing w:line="319" w:lineRule="exact"/>
                        <w:ind w:left="284"/>
                        <w:jc w:val="center"/>
                      </w:pPr>
                    </w:p>
                  </w:txbxContent>
                </v:textbox>
                <w10:wrap type="topAndBottom"/>
              </v:rect>
            </w:pict>
          </mc:Fallback>
        </mc:AlternateContent>
      </w:r>
    </w:p>
    <w:p w:rsidR="009D791F" w:rsidRDefault="009D791F">
      <w:pPr>
        <w:tabs>
          <w:tab w:val="left" w:pos="2118"/>
        </w:tabs>
        <w:spacing w:after="0" w:line="240" w:lineRule="auto"/>
        <w:jc w:val="center"/>
        <w:rPr>
          <w:rFonts w:ascii="Helvetica" w:eastAsia="Calibri" w:hAnsi="Helvetica" w:cs="Helvetica"/>
          <w:b/>
          <w:sz w:val="24"/>
          <w:szCs w:val="24"/>
        </w:rPr>
      </w:pPr>
    </w:p>
    <w:tbl>
      <w:tblPr>
        <w:tblW w:w="9751"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70" w:type="dxa"/>
        </w:tblCellMar>
        <w:tblLook w:val="04A0" w:firstRow="1" w:lastRow="0" w:firstColumn="1" w:lastColumn="0" w:noHBand="0" w:noVBand="1"/>
      </w:tblPr>
      <w:tblGrid>
        <w:gridCol w:w="3090"/>
        <w:gridCol w:w="6661"/>
      </w:tblGrid>
      <w:tr w:rsidR="009D791F" w:rsidTr="00EA1B5A">
        <w:tc>
          <w:tcPr>
            <w:tcW w:w="309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9D791F" w:rsidRDefault="00EE62AB">
            <w:pPr>
              <w:spacing w:after="0"/>
              <w:rPr>
                <w:rFonts w:ascii="Palatino Linotype" w:eastAsia="Calibri" w:hAnsi="Palatino Linotype" w:cs="Times New Roman"/>
                <w:sz w:val="20"/>
                <w:szCs w:val="20"/>
              </w:rPr>
            </w:pPr>
            <w:r>
              <w:rPr>
                <w:rFonts w:ascii="Palatino Linotype" w:eastAsia="Calibri" w:hAnsi="Palatino Linotype" w:cs="Times New Roman"/>
                <w:sz w:val="20"/>
                <w:szCs w:val="20"/>
              </w:rPr>
              <w:t>Ente richiedente</w:t>
            </w:r>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tcPr>
          <w:p w:rsidR="009D791F" w:rsidRDefault="00EE62AB" w:rsidP="00D22309">
            <w:pPr>
              <w:spacing w:after="0"/>
              <w:rPr>
                <w:rFonts w:ascii="Palatino Linotype" w:eastAsia="Calibri" w:hAnsi="Palatino Linotype" w:cs="Times New Roman"/>
                <w:sz w:val="20"/>
                <w:szCs w:val="20"/>
              </w:rPr>
            </w:pPr>
            <w:r>
              <w:rPr>
                <w:rFonts w:ascii="Palatino Linotype" w:eastAsia="Calibri" w:hAnsi="Palatino Linotype" w:cs="Times New Roman"/>
                <w:sz w:val="20"/>
                <w:szCs w:val="20"/>
              </w:rPr>
              <w:t xml:space="preserve">Comune di </w:t>
            </w:r>
            <w:r w:rsidR="00D22309">
              <w:rPr>
                <w:rFonts w:ascii="Palatino Linotype" w:eastAsia="Calibri" w:hAnsi="Palatino Linotype" w:cs="Times New Roman"/>
                <w:sz w:val="20"/>
                <w:szCs w:val="20"/>
              </w:rPr>
              <w:t xml:space="preserve">San Severino Marche </w:t>
            </w:r>
            <w:r>
              <w:rPr>
                <w:rFonts w:ascii="Palatino Linotype" w:eastAsia="Calibri" w:hAnsi="Palatino Linotype" w:cs="Times New Roman"/>
                <w:sz w:val="20"/>
                <w:szCs w:val="20"/>
              </w:rPr>
              <w:t xml:space="preserve"> </w:t>
            </w:r>
          </w:p>
        </w:tc>
      </w:tr>
      <w:tr w:rsidR="009D791F" w:rsidTr="00EA1B5A">
        <w:tc>
          <w:tcPr>
            <w:tcW w:w="309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9D791F" w:rsidRDefault="00EE62AB">
            <w:pPr>
              <w:spacing w:after="0"/>
              <w:rPr>
                <w:rFonts w:ascii="Palatino Linotype" w:eastAsia="Calibri" w:hAnsi="Palatino Linotype" w:cs="Times New Roman"/>
                <w:sz w:val="20"/>
                <w:szCs w:val="20"/>
              </w:rPr>
            </w:pPr>
            <w:r>
              <w:rPr>
                <w:rFonts w:ascii="Palatino Linotype" w:eastAsia="Calibri" w:hAnsi="Palatino Linotype" w:cs="Times New Roman"/>
                <w:sz w:val="20"/>
                <w:szCs w:val="20"/>
              </w:rPr>
              <w:t>Data della richiesta</w:t>
            </w:r>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tcPr>
          <w:p w:rsidR="009D791F" w:rsidRDefault="00D22309">
            <w:pPr>
              <w:rPr>
                <w:rFonts w:ascii="Palatino Linotype" w:eastAsia="Calibri" w:hAnsi="Palatino Linotype" w:cs="Times New Roman"/>
                <w:sz w:val="20"/>
                <w:szCs w:val="20"/>
              </w:rPr>
            </w:pPr>
            <w:r>
              <w:rPr>
                <w:rFonts w:ascii="Palatino Linotype" w:eastAsia="Calibri" w:hAnsi="Palatino Linotype" w:cs="Times New Roman"/>
                <w:sz w:val="20"/>
                <w:szCs w:val="20"/>
              </w:rPr>
              <w:t xml:space="preserve">28-08-2019 </w:t>
            </w:r>
          </w:p>
        </w:tc>
      </w:tr>
      <w:tr w:rsidR="009D791F" w:rsidTr="00EA1B5A">
        <w:tc>
          <w:tcPr>
            <w:tcW w:w="309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9D791F" w:rsidRDefault="00EE62AB">
            <w:pPr>
              <w:spacing w:after="0"/>
              <w:rPr>
                <w:rFonts w:ascii="Palatino Linotype" w:eastAsia="Calibri" w:hAnsi="Palatino Linotype" w:cs="Times New Roman"/>
                <w:sz w:val="20"/>
                <w:szCs w:val="20"/>
              </w:rPr>
            </w:pPr>
            <w:r>
              <w:rPr>
                <w:rFonts w:ascii="Palatino Linotype" w:eastAsia="Calibri" w:hAnsi="Palatino Linotype" w:cs="Times New Roman"/>
                <w:sz w:val="20"/>
                <w:szCs w:val="20"/>
              </w:rPr>
              <w:t>Numero  posti  richiesti</w:t>
            </w:r>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tcPr>
          <w:p w:rsidR="009D791F" w:rsidRDefault="00EE62AB">
            <w:pPr>
              <w:rPr>
                <w:rFonts w:ascii="Palatino Linotype" w:eastAsia="Calibri" w:hAnsi="Palatino Linotype" w:cs="Times New Roman"/>
                <w:sz w:val="20"/>
                <w:szCs w:val="20"/>
              </w:rPr>
            </w:pPr>
            <w:r>
              <w:rPr>
                <w:rFonts w:ascii="Palatino Linotype" w:eastAsia="Calibri" w:hAnsi="Palatino Linotype" w:cs="Times New Roman"/>
                <w:sz w:val="20"/>
                <w:szCs w:val="20"/>
              </w:rPr>
              <w:t>1</w:t>
            </w:r>
          </w:p>
        </w:tc>
      </w:tr>
      <w:tr w:rsidR="009D791F" w:rsidTr="00EA1B5A">
        <w:tc>
          <w:tcPr>
            <w:tcW w:w="309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9D791F" w:rsidRDefault="00EE62AB">
            <w:pPr>
              <w:spacing w:after="0"/>
              <w:rPr>
                <w:rFonts w:ascii="Palatino Linotype" w:eastAsia="Calibri" w:hAnsi="Palatino Linotype" w:cs="Times New Roman"/>
                <w:sz w:val="20"/>
                <w:szCs w:val="20"/>
              </w:rPr>
            </w:pPr>
            <w:r>
              <w:rPr>
                <w:rFonts w:ascii="Palatino Linotype" w:eastAsia="Calibri" w:hAnsi="Palatino Linotype" w:cs="Times New Roman"/>
                <w:sz w:val="20"/>
                <w:szCs w:val="20"/>
              </w:rPr>
              <w:t>Tipologia contrattuale</w:t>
            </w:r>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tcPr>
          <w:p w:rsidR="009D791F" w:rsidRDefault="00EE62AB" w:rsidP="00D22309">
            <w:pPr>
              <w:rPr>
                <w:rFonts w:ascii="Palatino Linotype" w:eastAsia="Calibri" w:hAnsi="Palatino Linotype" w:cs="Times New Roman"/>
                <w:sz w:val="20"/>
                <w:szCs w:val="20"/>
              </w:rPr>
            </w:pPr>
            <w:r>
              <w:rPr>
                <w:rFonts w:ascii="Palatino Linotype" w:eastAsia="Calibri" w:hAnsi="Palatino Linotype" w:cs="Times New Roman"/>
                <w:sz w:val="20"/>
                <w:szCs w:val="20"/>
              </w:rPr>
              <w:t xml:space="preserve">CCNL comparto </w:t>
            </w:r>
            <w:r w:rsidR="00D22309">
              <w:rPr>
                <w:rFonts w:ascii="Palatino Linotype" w:eastAsia="Calibri" w:hAnsi="Palatino Linotype" w:cs="Times New Roman"/>
                <w:sz w:val="20"/>
                <w:szCs w:val="20"/>
              </w:rPr>
              <w:t>Funzioni</w:t>
            </w:r>
            <w:r>
              <w:rPr>
                <w:rFonts w:ascii="Palatino Linotype" w:eastAsia="Calibri" w:hAnsi="Palatino Linotype" w:cs="Times New Roman"/>
                <w:sz w:val="20"/>
                <w:szCs w:val="20"/>
              </w:rPr>
              <w:t xml:space="preserve"> Locali</w:t>
            </w:r>
          </w:p>
        </w:tc>
      </w:tr>
      <w:tr w:rsidR="009D791F" w:rsidTr="00EA1B5A">
        <w:tc>
          <w:tcPr>
            <w:tcW w:w="309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9D791F" w:rsidRDefault="00EE62AB">
            <w:pPr>
              <w:spacing w:after="0"/>
              <w:rPr>
                <w:rFonts w:ascii="Palatino Linotype" w:eastAsia="Calibri" w:hAnsi="Palatino Linotype" w:cs="Times New Roman"/>
                <w:sz w:val="20"/>
                <w:szCs w:val="20"/>
              </w:rPr>
            </w:pPr>
            <w:r>
              <w:rPr>
                <w:rFonts w:ascii="Palatino Linotype" w:eastAsia="Calibri" w:hAnsi="Palatino Linotype" w:cs="Times New Roman"/>
                <w:sz w:val="20"/>
                <w:szCs w:val="20"/>
              </w:rPr>
              <w:t>Durata del rapporto di lavoro</w:t>
            </w:r>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tcPr>
          <w:p w:rsidR="009D791F" w:rsidRDefault="00EE62AB" w:rsidP="009A58F2">
            <w:pPr>
              <w:rPr>
                <w:rFonts w:ascii="Palatino Linotype" w:eastAsia="Calibri" w:hAnsi="Palatino Linotype" w:cs="Times New Roman"/>
                <w:sz w:val="20"/>
                <w:szCs w:val="20"/>
              </w:rPr>
            </w:pPr>
            <w:r>
              <w:rPr>
                <w:rFonts w:ascii="Palatino Linotype" w:eastAsia="Calibri" w:hAnsi="Palatino Linotype" w:cs="Times New Roman"/>
                <w:sz w:val="20"/>
                <w:szCs w:val="20"/>
              </w:rPr>
              <w:t xml:space="preserve">Tempo parziale e </w:t>
            </w:r>
            <w:r w:rsidR="00D22309">
              <w:rPr>
                <w:rFonts w:ascii="Palatino Linotype" w:eastAsia="Calibri" w:hAnsi="Palatino Linotype" w:cs="Times New Roman"/>
                <w:sz w:val="20"/>
                <w:szCs w:val="20"/>
              </w:rPr>
              <w:t>in</w:t>
            </w:r>
            <w:r>
              <w:rPr>
                <w:rFonts w:ascii="Palatino Linotype" w:eastAsia="Calibri" w:hAnsi="Palatino Linotype" w:cs="Times New Roman"/>
                <w:sz w:val="20"/>
                <w:szCs w:val="20"/>
              </w:rPr>
              <w:t xml:space="preserve">determinato </w:t>
            </w:r>
            <w:r w:rsidR="00D22309">
              <w:rPr>
                <w:rFonts w:ascii="Palatino Linotype" w:eastAsia="Calibri" w:hAnsi="Palatino Linotype" w:cs="Times New Roman"/>
                <w:sz w:val="20"/>
                <w:szCs w:val="20"/>
              </w:rPr>
              <w:t>(</w:t>
            </w:r>
            <w:r>
              <w:rPr>
                <w:rFonts w:ascii="Palatino Linotype" w:eastAsia="Calibri" w:hAnsi="Palatino Linotype" w:cs="Times New Roman"/>
                <w:sz w:val="20"/>
                <w:szCs w:val="20"/>
              </w:rPr>
              <w:t>19 h settimanali</w:t>
            </w:r>
            <w:r w:rsidR="00421250">
              <w:rPr>
                <w:rFonts w:ascii="Palatino Linotype" w:eastAsia="Calibri" w:hAnsi="Palatino Linotype" w:cs="Times New Roman"/>
                <w:sz w:val="20"/>
                <w:szCs w:val="20"/>
              </w:rPr>
              <w:t xml:space="preserve"> su sei giorn</w:t>
            </w:r>
            <w:r w:rsidR="009A58F2">
              <w:rPr>
                <w:rFonts w:ascii="Palatino Linotype" w:eastAsia="Calibri" w:hAnsi="Palatino Linotype" w:cs="Times New Roman"/>
                <w:sz w:val="20"/>
                <w:szCs w:val="20"/>
              </w:rPr>
              <w:t>i</w:t>
            </w:r>
            <w:r w:rsidR="00421250">
              <w:rPr>
                <w:rFonts w:ascii="Palatino Linotype" w:eastAsia="Calibri" w:hAnsi="Palatino Linotype" w:cs="Times New Roman"/>
                <w:sz w:val="20"/>
                <w:szCs w:val="20"/>
              </w:rPr>
              <w:t xml:space="preserve"> così ripartite</w:t>
            </w:r>
            <w:r w:rsidR="00D22309">
              <w:rPr>
                <w:rFonts w:ascii="Palatino Linotype" w:eastAsia="Calibri" w:hAnsi="Palatino Linotype" w:cs="Times New Roman"/>
                <w:sz w:val="20"/>
                <w:szCs w:val="20"/>
              </w:rPr>
              <w:t>: dal lunedì al venerdì dalle 10.00-13.00 sabato 9.00-13.00)</w:t>
            </w:r>
            <w:r>
              <w:rPr>
                <w:rFonts w:ascii="Palatino Linotype" w:eastAsia="Calibri" w:hAnsi="Palatino Linotype" w:cs="Times New Roman"/>
                <w:sz w:val="20"/>
                <w:szCs w:val="20"/>
              </w:rPr>
              <w:t xml:space="preserve"> </w:t>
            </w:r>
          </w:p>
        </w:tc>
      </w:tr>
      <w:tr w:rsidR="009D791F" w:rsidTr="00EA1B5A">
        <w:trPr>
          <w:trHeight w:val="352"/>
        </w:trPr>
        <w:tc>
          <w:tcPr>
            <w:tcW w:w="309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9D791F" w:rsidRDefault="00EE62AB">
            <w:pPr>
              <w:spacing w:after="0"/>
              <w:rPr>
                <w:rFonts w:ascii="Palatino Linotype" w:eastAsia="Calibri" w:hAnsi="Palatino Linotype" w:cs="Times New Roman"/>
                <w:sz w:val="20"/>
                <w:szCs w:val="20"/>
              </w:rPr>
            </w:pPr>
            <w:r>
              <w:rPr>
                <w:rFonts w:ascii="Palatino Linotype" w:eastAsia="Calibri" w:hAnsi="Palatino Linotype" w:cs="Times New Roman"/>
                <w:sz w:val="20"/>
                <w:szCs w:val="20"/>
              </w:rPr>
              <w:t>Qualifica professionale</w:t>
            </w:r>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tcPr>
          <w:p w:rsidR="009D791F" w:rsidRDefault="00421250" w:rsidP="007040E8">
            <w:pPr>
              <w:spacing w:after="0" w:line="240" w:lineRule="auto"/>
              <w:rPr>
                <w:rFonts w:ascii="Palatino Linotype" w:eastAsia="Calibri" w:hAnsi="Palatino Linotype" w:cs="Times New Roman"/>
                <w:sz w:val="20"/>
                <w:szCs w:val="20"/>
              </w:rPr>
            </w:pPr>
            <w:r>
              <w:rPr>
                <w:rFonts w:ascii="Palatino Linotype" w:eastAsia="Calibri" w:hAnsi="Palatino Linotype" w:cs="Times New Roman"/>
                <w:sz w:val="20"/>
                <w:szCs w:val="20"/>
              </w:rPr>
              <w:t xml:space="preserve">Coadiutore amministrativo </w:t>
            </w:r>
            <w:proofErr w:type="spellStart"/>
            <w:r>
              <w:rPr>
                <w:rFonts w:ascii="Palatino Linotype" w:eastAsia="Calibri" w:hAnsi="Palatino Linotype" w:cs="Times New Roman"/>
                <w:sz w:val="20"/>
                <w:szCs w:val="20"/>
              </w:rPr>
              <w:t>cat</w:t>
            </w:r>
            <w:proofErr w:type="spellEnd"/>
            <w:r>
              <w:rPr>
                <w:rFonts w:ascii="Palatino Linotype" w:eastAsia="Calibri" w:hAnsi="Palatino Linotype" w:cs="Times New Roman"/>
                <w:sz w:val="20"/>
                <w:szCs w:val="20"/>
              </w:rPr>
              <w:t>. B 1</w:t>
            </w:r>
            <w:r w:rsidR="007040E8">
              <w:rPr>
                <w:rFonts w:ascii="Palatino Linotype" w:eastAsia="Calibri" w:hAnsi="Palatino Linotype" w:cs="Times New Roman"/>
                <w:sz w:val="20"/>
                <w:szCs w:val="20"/>
              </w:rPr>
              <w:t xml:space="preserve"> di supporto alle attività CED e protocollo </w:t>
            </w:r>
            <w:r w:rsidR="00EE62AB">
              <w:rPr>
                <w:rFonts w:ascii="Palatino Linotype" w:eastAsia="Calibri" w:hAnsi="Palatino Linotype" w:cs="Times New Roman"/>
                <w:sz w:val="20"/>
                <w:szCs w:val="20"/>
              </w:rPr>
              <w:t>(Istat 2011 – classificazione 4.1.1  –   )</w:t>
            </w:r>
          </w:p>
        </w:tc>
      </w:tr>
      <w:tr w:rsidR="009D791F" w:rsidTr="00EA1B5A">
        <w:tc>
          <w:tcPr>
            <w:tcW w:w="309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9D791F" w:rsidRDefault="00EE62AB">
            <w:pPr>
              <w:spacing w:after="0"/>
              <w:rPr>
                <w:rFonts w:ascii="Palatino Linotype" w:eastAsia="Calibri" w:hAnsi="Palatino Linotype" w:cs="Times New Roman"/>
                <w:sz w:val="20"/>
                <w:szCs w:val="20"/>
              </w:rPr>
            </w:pPr>
            <w:r>
              <w:rPr>
                <w:rFonts w:ascii="Palatino Linotype" w:eastAsia="Calibri" w:hAnsi="Palatino Linotype" w:cs="Times New Roman"/>
                <w:sz w:val="20"/>
                <w:szCs w:val="20"/>
              </w:rPr>
              <w:t>Posizione economica</w:t>
            </w:r>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tcPr>
          <w:p w:rsidR="009D791F" w:rsidRDefault="00EE62AB" w:rsidP="00421250">
            <w:pPr>
              <w:rPr>
                <w:rFonts w:ascii="Palatino Linotype" w:eastAsia="Calibri" w:hAnsi="Palatino Linotype" w:cs="Times New Roman"/>
                <w:sz w:val="20"/>
                <w:szCs w:val="20"/>
              </w:rPr>
            </w:pPr>
            <w:r>
              <w:rPr>
                <w:rFonts w:ascii="Palatino Linotype" w:eastAsia="Calibri" w:hAnsi="Palatino Linotype" w:cs="Times New Roman"/>
                <w:sz w:val="20"/>
                <w:szCs w:val="20"/>
              </w:rPr>
              <w:t xml:space="preserve"> </w:t>
            </w:r>
            <w:proofErr w:type="spellStart"/>
            <w:r>
              <w:rPr>
                <w:rFonts w:ascii="Palatino Linotype" w:eastAsia="Calibri" w:hAnsi="Palatino Linotype" w:cs="Times New Roman"/>
                <w:sz w:val="20"/>
                <w:szCs w:val="20"/>
              </w:rPr>
              <w:t>Cat</w:t>
            </w:r>
            <w:proofErr w:type="spellEnd"/>
            <w:r>
              <w:rPr>
                <w:rFonts w:ascii="Palatino Linotype" w:eastAsia="Calibri" w:hAnsi="Palatino Linotype" w:cs="Times New Roman"/>
                <w:sz w:val="20"/>
                <w:szCs w:val="20"/>
              </w:rPr>
              <w:t xml:space="preserve">. B </w:t>
            </w:r>
            <w:r w:rsidR="00DF700C">
              <w:rPr>
                <w:rFonts w:ascii="Palatino Linotype" w:eastAsia="Calibri" w:hAnsi="Palatino Linotype" w:cs="Times New Roman"/>
                <w:sz w:val="20"/>
                <w:szCs w:val="20"/>
              </w:rPr>
              <w:t xml:space="preserve">1 </w:t>
            </w:r>
          </w:p>
        </w:tc>
      </w:tr>
      <w:tr w:rsidR="009D791F" w:rsidTr="00EA1B5A">
        <w:tc>
          <w:tcPr>
            <w:tcW w:w="309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9D791F" w:rsidRDefault="00EE62AB">
            <w:pPr>
              <w:spacing w:after="0" w:line="240" w:lineRule="auto"/>
              <w:rPr>
                <w:rFonts w:ascii="Palatino Linotype" w:eastAsia="Calibri" w:hAnsi="Palatino Linotype" w:cs="Times New Roman"/>
                <w:sz w:val="20"/>
                <w:szCs w:val="20"/>
              </w:rPr>
            </w:pPr>
            <w:r>
              <w:rPr>
                <w:rFonts w:ascii="Palatino Linotype" w:eastAsia="Calibri" w:hAnsi="Palatino Linotype" w:cs="Times New Roman"/>
                <w:sz w:val="20"/>
                <w:szCs w:val="20"/>
              </w:rPr>
              <w:t>Prova selettiva a cura dell’Ente pubblico richiedente</w:t>
            </w:r>
          </w:p>
          <w:p w:rsidR="009D791F" w:rsidRDefault="00EE62AB">
            <w:pPr>
              <w:widowControl w:val="0"/>
              <w:tabs>
                <w:tab w:val="left" w:pos="3782"/>
              </w:tabs>
              <w:spacing w:after="0" w:line="240" w:lineRule="auto"/>
              <w:ind w:left="-3" w:hanging="3"/>
              <w:rPr>
                <w:rFonts w:ascii="Palatino Linotype" w:eastAsia="Calibri" w:hAnsi="Palatino Linotype" w:cs="Times New Roman"/>
                <w:color w:val="FF0000"/>
                <w:sz w:val="20"/>
                <w:szCs w:val="20"/>
              </w:rPr>
            </w:pPr>
            <w:r w:rsidRPr="00DC75AD">
              <w:rPr>
                <w:rFonts w:ascii="Palatino Linotype" w:eastAsia="Calibri" w:hAnsi="Palatino Linotype" w:cs="Times New Roman"/>
                <w:color w:val="auto"/>
                <w:sz w:val="20"/>
                <w:szCs w:val="20"/>
              </w:rPr>
              <w:t>La prova suddetta non comporta una valutazione comparativa, ma è finalizzata alla    formulazione di un giudizio di “Idoneità”.</w:t>
            </w:r>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tcPr>
          <w:p w:rsidR="00DC75AD" w:rsidRDefault="00DC75AD" w:rsidP="00DC75AD">
            <w:pPr>
              <w:spacing w:after="0" w:line="240" w:lineRule="auto"/>
              <w:rPr>
                <w:rFonts w:ascii="Palatino Linotype" w:eastAsia="Calibri" w:hAnsi="Palatino Linotype" w:cs="Times New Roman"/>
                <w:sz w:val="20"/>
                <w:szCs w:val="20"/>
              </w:rPr>
            </w:pPr>
            <w:r>
              <w:rPr>
                <w:rFonts w:ascii="Palatino Linotype" w:eastAsia="Calibri" w:hAnsi="Palatino Linotype" w:cs="Times New Roman"/>
                <w:sz w:val="20"/>
                <w:szCs w:val="20"/>
              </w:rPr>
              <w:t xml:space="preserve">Prova pratica sull’utilizzo del Pc per registrazione ed inserimento dati; conoscenza foglio di calcolo e editor di testo, gestione posta elettronica; utilizzo gestionale protocollo. </w:t>
            </w:r>
          </w:p>
          <w:p w:rsidR="00421250" w:rsidRDefault="00DC75AD" w:rsidP="00DC75AD">
            <w:pPr>
              <w:spacing w:after="0" w:line="240" w:lineRule="auto"/>
              <w:rPr>
                <w:rFonts w:ascii="Palatino Linotype" w:eastAsia="Calibri" w:hAnsi="Palatino Linotype" w:cs="Times New Roman"/>
                <w:sz w:val="20"/>
                <w:szCs w:val="20"/>
              </w:rPr>
            </w:pPr>
            <w:r>
              <w:rPr>
                <w:rFonts w:ascii="Palatino Linotype" w:eastAsia="Calibri" w:hAnsi="Palatino Linotype" w:cs="Times New Roman"/>
                <w:sz w:val="20"/>
                <w:szCs w:val="20"/>
              </w:rPr>
              <w:t>Colloquio su missione, organizzazione e funzionamento degli uffici comunali</w:t>
            </w:r>
          </w:p>
        </w:tc>
      </w:tr>
      <w:tr w:rsidR="009D791F" w:rsidTr="00EA1B5A">
        <w:tc>
          <w:tcPr>
            <w:tcW w:w="309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9D791F" w:rsidRDefault="00EE62AB">
            <w:pPr>
              <w:spacing w:after="0"/>
              <w:rPr>
                <w:rFonts w:ascii="Palatino Linotype" w:eastAsia="Calibri" w:hAnsi="Palatino Linotype" w:cs="Times New Roman"/>
                <w:sz w:val="20"/>
                <w:szCs w:val="20"/>
              </w:rPr>
            </w:pPr>
            <w:r>
              <w:rPr>
                <w:rFonts w:ascii="Palatino Linotype" w:eastAsia="Calibri" w:hAnsi="Palatino Linotype" w:cs="Times New Roman"/>
                <w:sz w:val="20"/>
                <w:szCs w:val="20"/>
              </w:rPr>
              <w:t>Orario</w:t>
            </w:r>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tcPr>
          <w:p w:rsidR="009D791F" w:rsidRDefault="00EE62AB" w:rsidP="00687224">
            <w:pPr>
              <w:rPr>
                <w:rFonts w:ascii="Palatino Linotype" w:eastAsia="Calibri" w:hAnsi="Palatino Linotype" w:cs="Times New Roman"/>
                <w:sz w:val="20"/>
                <w:szCs w:val="20"/>
              </w:rPr>
            </w:pPr>
            <w:r>
              <w:rPr>
                <w:rFonts w:ascii="Palatino Linotype" w:eastAsia="Calibri" w:hAnsi="Palatino Linotype" w:cs="Times New Roman"/>
                <w:sz w:val="20"/>
                <w:szCs w:val="20"/>
              </w:rPr>
              <w:t>Tempo</w:t>
            </w:r>
            <w:r w:rsidR="00687224">
              <w:rPr>
                <w:rFonts w:ascii="Palatino Linotype" w:eastAsia="Calibri" w:hAnsi="Palatino Linotype" w:cs="Times New Roman"/>
                <w:sz w:val="20"/>
                <w:szCs w:val="20"/>
              </w:rPr>
              <w:t xml:space="preserve"> indeterminato e </w:t>
            </w:r>
            <w:r>
              <w:rPr>
                <w:rFonts w:ascii="Palatino Linotype" w:eastAsia="Calibri" w:hAnsi="Palatino Linotype" w:cs="Times New Roman"/>
                <w:sz w:val="20"/>
                <w:szCs w:val="20"/>
              </w:rPr>
              <w:t xml:space="preserve">parziale,  19 h settimanali ripartite su </w:t>
            </w:r>
            <w:r w:rsidR="00421250">
              <w:rPr>
                <w:rFonts w:ascii="Palatino Linotype" w:eastAsia="Calibri" w:hAnsi="Palatino Linotype" w:cs="Times New Roman"/>
                <w:sz w:val="20"/>
                <w:szCs w:val="20"/>
              </w:rPr>
              <w:t xml:space="preserve">sei </w:t>
            </w:r>
            <w:r>
              <w:rPr>
                <w:rFonts w:ascii="Palatino Linotype" w:eastAsia="Calibri" w:hAnsi="Palatino Linotype" w:cs="Times New Roman"/>
                <w:sz w:val="20"/>
                <w:szCs w:val="20"/>
              </w:rPr>
              <w:t xml:space="preserve">giorni </w:t>
            </w:r>
          </w:p>
        </w:tc>
      </w:tr>
      <w:tr w:rsidR="009D791F" w:rsidTr="00EA1B5A">
        <w:tc>
          <w:tcPr>
            <w:tcW w:w="309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9D791F" w:rsidRDefault="00EE62AB">
            <w:pPr>
              <w:spacing w:after="0"/>
              <w:rPr>
                <w:rFonts w:ascii="Palatino Linotype" w:eastAsia="Calibri" w:hAnsi="Palatino Linotype" w:cs="Times New Roman"/>
                <w:sz w:val="20"/>
                <w:szCs w:val="20"/>
              </w:rPr>
            </w:pPr>
            <w:r>
              <w:rPr>
                <w:rFonts w:ascii="Palatino Linotype" w:eastAsia="Calibri" w:hAnsi="Palatino Linotype" w:cs="Times New Roman"/>
                <w:sz w:val="20"/>
                <w:szCs w:val="20"/>
              </w:rPr>
              <w:t>Sede di lavoro</w:t>
            </w:r>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tcPr>
          <w:p w:rsidR="009D791F" w:rsidRDefault="00D31BA3" w:rsidP="00687224">
            <w:pPr>
              <w:rPr>
                <w:rFonts w:ascii="Palatino Linotype" w:eastAsia="Calibri" w:hAnsi="Palatino Linotype" w:cs="Times New Roman"/>
                <w:sz w:val="20"/>
                <w:szCs w:val="20"/>
              </w:rPr>
            </w:pPr>
            <w:r>
              <w:rPr>
                <w:rFonts w:ascii="Palatino Linotype" w:eastAsia="Calibri" w:hAnsi="Palatino Linotype" w:cs="Times New Roman"/>
                <w:sz w:val="20"/>
                <w:szCs w:val="20"/>
              </w:rPr>
              <w:t>Palazzo Comunale , Piazza del P</w:t>
            </w:r>
            <w:r w:rsidR="0052268A">
              <w:rPr>
                <w:rFonts w:ascii="Palatino Linotype" w:eastAsia="Calibri" w:hAnsi="Palatino Linotype" w:cs="Times New Roman"/>
                <w:sz w:val="20"/>
                <w:szCs w:val="20"/>
              </w:rPr>
              <w:t>opolo 45 -</w:t>
            </w:r>
            <w:r w:rsidR="00EE62AB">
              <w:rPr>
                <w:rFonts w:ascii="Palatino Linotype" w:eastAsia="Calibri" w:hAnsi="Palatino Linotype" w:cs="Times New Roman"/>
                <w:sz w:val="20"/>
                <w:szCs w:val="20"/>
              </w:rPr>
              <w:t xml:space="preserve"> </w:t>
            </w:r>
            <w:r w:rsidR="00687224">
              <w:rPr>
                <w:rFonts w:ascii="Palatino Linotype" w:eastAsia="Calibri" w:hAnsi="Palatino Linotype" w:cs="Times New Roman"/>
                <w:sz w:val="20"/>
                <w:szCs w:val="20"/>
              </w:rPr>
              <w:t xml:space="preserve">San Severino Marche </w:t>
            </w:r>
            <w:r w:rsidR="00EE62AB">
              <w:rPr>
                <w:rFonts w:ascii="Palatino Linotype" w:eastAsia="Calibri" w:hAnsi="Palatino Linotype" w:cs="Times New Roman"/>
                <w:sz w:val="20"/>
                <w:szCs w:val="20"/>
              </w:rPr>
              <w:t xml:space="preserve"> </w:t>
            </w:r>
          </w:p>
        </w:tc>
      </w:tr>
      <w:tr w:rsidR="009D791F" w:rsidTr="00EA1B5A">
        <w:trPr>
          <w:trHeight w:val="572"/>
        </w:trPr>
        <w:tc>
          <w:tcPr>
            <w:tcW w:w="309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9D791F" w:rsidRDefault="00EE62AB">
            <w:pPr>
              <w:spacing w:after="0"/>
              <w:rPr>
                <w:rFonts w:ascii="Palatino Linotype" w:eastAsia="Calibri" w:hAnsi="Palatino Linotype" w:cs="Times New Roman"/>
                <w:sz w:val="20"/>
                <w:szCs w:val="20"/>
              </w:rPr>
            </w:pPr>
            <w:r>
              <w:rPr>
                <w:rFonts w:ascii="Palatino Linotype" w:eastAsia="Calibri" w:hAnsi="Palatino Linotype" w:cs="Times New Roman"/>
                <w:sz w:val="20"/>
                <w:szCs w:val="20"/>
              </w:rPr>
              <w:t>Mansioni del profilo richiesto</w:t>
            </w:r>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tcPr>
          <w:p w:rsidR="009D791F" w:rsidRDefault="00DC75AD" w:rsidP="00687224">
            <w:pPr>
              <w:rPr>
                <w:rFonts w:ascii="Palatino Linotype" w:eastAsia="Calibri" w:hAnsi="Palatino Linotype" w:cs="Times New Roman"/>
                <w:sz w:val="20"/>
                <w:szCs w:val="20"/>
              </w:rPr>
            </w:pPr>
            <w:r>
              <w:rPr>
                <w:rFonts w:ascii="Palatino Linotype" w:eastAsia="Calibri" w:hAnsi="Palatino Linotype" w:cs="Times New Roman"/>
                <w:sz w:val="20"/>
                <w:szCs w:val="20"/>
              </w:rPr>
              <w:t xml:space="preserve">Utilizzo personal computer e inserimento dati; consegna posta interna ed esterna tramite Ufficio postale. </w:t>
            </w:r>
          </w:p>
        </w:tc>
      </w:tr>
    </w:tbl>
    <w:p w:rsidR="009D791F" w:rsidRDefault="009D791F">
      <w:pPr>
        <w:tabs>
          <w:tab w:val="left" w:pos="2118"/>
        </w:tabs>
        <w:spacing w:after="0" w:line="240" w:lineRule="auto"/>
        <w:jc w:val="center"/>
        <w:rPr>
          <w:rFonts w:ascii="Helvetica" w:eastAsia="Calibri" w:hAnsi="Helvetica" w:cs="Helvetica"/>
          <w:b/>
          <w:sz w:val="24"/>
          <w:szCs w:val="24"/>
        </w:rPr>
      </w:pPr>
    </w:p>
    <w:p w:rsidR="009D791F" w:rsidRDefault="009D791F">
      <w:pPr>
        <w:tabs>
          <w:tab w:val="left" w:pos="2118"/>
        </w:tabs>
        <w:spacing w:after="0" w:line="240" w:lineRule="auto"/>
        <w:jc w:val="center"/>
        <w:rPr>
          <w:rFonts w:ascii="Helvetica" w:eastAsia="Calibri" w:hAnsi="Helvetica" w:cs="Helvetica"/>
          <w:b/>
          <w:sz w:val="24"/>
          <w:szCs w:val="24"/>
        </w:rPr>
      </w:pPr>
    </w:p>
    <w:p w:rsidR="009D791F" w:rsidRPr="00687224" w:rsidRDefault="00EE62AB">
      <w:pPr>
        <w:tabs>
          <w:tab w:val="left" w:pos="2118"/>
        </w:tabs>
        <w:spacing w:after="0" w:line="240" w:lineRule="auto"/>
        <w:jc w:val="center"/>
        <w:rPr>
          <w:rFonts w:ascii="Palatino Linotype" w:eastAsia="Arial" w:hAnsi="Palatino Linotype" w:cs="Times New Roman"/>
          <w:b/>
          <w:sz w:val="20"/>
          <w:szCs w:val="20"/>
          <w:lang w:eastAsia="ar-SA"/>
        </w:rPr>
      </w:pPr>
      <w:r w:rsidRPr="00687224">
        <w:rPr>
          <w:rFonts w:ascii="Palatino Linotype" w:eastAsia="Calibri" w:hAnsi="Palatino Linotype" w:cs="Times New Roman"/>
          <w:b/>
          <w:sz w:val="20"/>
          <w:szCs w:val="20"/>
        </w:rPr>
        <w:t xml:space="preserve">ART. 1- </w:t>
      </w:r>
      <w:r w:rsidRPr="00687224">
        <w:rPr>
          <w:rFonts w:ascii="Palatino Linotype" w:eastAsia="Arial" w:hAnsi="Palatino Linotype" w:cs="Times New Roman"/>
          <w:b/>
          <w:sz w:val="20"/>
          <w:szCs w:val="20"/>
          <w:lang w:eastAsia="ar-SA"/>
        </w:rPr>
        <w:t>REQUISITI DI</w:t>
      </w:r>
      <w:r w:rsidR="001D4D83">
        <w:rPr>
          <w:rFonts w:ascii="Palatino Linotype" w:eastAsia="Arial" w:hAnsi="Palatino Linotype" w:cs="Times New Roman"/>
          <w:b/>
          <w:sz w:val="20"/>
          <w:szCs w:val="20"/>
          <w:lang w:eastAsia="ar-SA"/>
        </w:rPr>
        <w:t xml:space="preserve"> </w:t>
      </w:r>
      <w:r w:rsidRPr="00687224">
        <w:rPr>
          <w:rFonts w:ascii="Palatino Linotype" w:eastAsia="Arial" w:hAnsi="Palatino Linotype" w:cs="Times New Roman"/>
          <w:b/>
          <w:sz w:val="20"/>
          <w:szCs w:val="20"/>
          <w:lang w:eastAsia="ar-SA"/>
        </w:rPr>
        <w:t xml:space="preserve">ACCESSO </w:t>
      </w:r>
    </w:p>
    <w:p w:rsidR="009D791F" w:rsidRPr="00687224" w:rsidRDefault="009D791F">
      <w:pPr>
        <w:tabs>
          <w:tab w:val="left" w:pos="2118"/>
        </w:tabs>
        <w:spacing w:after="0" w:line="240" w:lineRule="auto"/>
        <w:jc w:val="center"/>
        <w:rPr>
          <w:rFonts w:ascii="Palatino Linotype" w:hAnsi="Palatino Linotype"/>
          <w:sz w:val="20"/>
          <w:szCs w:val="20"/>
        </w:rPr>
      </w:pPr>
    </w:p>
    <w:p w:rsidR="009D791F" w:rsidRPr="00687224" w:rsidRDefault="00EE62AB">
      <w:pPr>
        <w:tabs>
          <w:tab w:val="left" w:pos="2118"/>
        </w:tabs>
        <w:spacing w:after="0" w:line="240" w:lineRule="auto"/>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 xml:space="preserve">I candidati interessati a partecipare alla selezione dovranno essere in possesso dei seguenti requisiti: </w:t>
      </w:r>
    </w:p>
    <w:p w:rsidR="009D791F" w:rsidRPr="00687224" w:rsidRDefault="00B84CB1" w:rsidP="00B96CE1">
      <w:pPr>
        <w:pStyle w:val="Paragrafoelenco"/>
        <w:numPr>
          <w:ilvl w:val="0"/>
          <w:numId w:val="5"/>
        </w:numPr>
        <w:jc w:val="both"/>
        <w:rPr>
          <w:rFonts w:ascii="Palatino Linotype" w:eastAsia="Arial" w:hAnsi="Palatino Linotype"/>
          <w:lang w:eastAsia="ar-SA"/>
        </w:rPr>
      </w:pPr>
      <w:r w:rsidRPr="00687224">
        <w:rPr>
          <w:rFonts w:ascii="Palatino Linotype" w:eastAsia="Arial" w:hAnsi="Palatino Linotype"/>
          <w:lang w:eastAsia="ar-SA"/>
        </w:rPr>
        <w:t>I</w:t>
      </w:r>
      <w:r w:rsidR="00EE62AB" w:rsidRPr="00687224">
        <w:rPr>
          <w:rFonts w:ascii="Palatino Linotype" w:eastAsia="Arial" w:hAnsi="Palatino Linotype"/>
          <w:lang w:eastAsia="ar-SA"/>
        </w:rPr>
        <w:t>scrizione</w:t>
      </w:r>
      <w:r>
        <w:rPr>
          <w:rFonts w:ascii="Palatino Linotype" w:eastAsia="Arial" w:hAnsi="Palatino Linotype"/>
          <w:lang w:eastAsia="ar-SA"/>
        </w:rPr>
        <w:t xml:space="preserve"> presso il Centro Impiego di Tolentino,</w:t>
      </w:r>
      <w:r w:rsidR="00EE62AB" w:rsidRPr="00687224">
        <w:rPr>
          <w:rFonts w:ascii="Palatino Linotype" w:eastAsia="Arial" w:hAnsi="Palatino Linotype"/>
          <w:lang w:eastAsia="ar-SA"/>
        </w:rPr>
        <w:t xml:space="preserve"> ai sensi </w:t>
      </w:r>
      <w:r>
        <w:rPr>
          <w:rFonts w:ascii="Palatino Linotype" w:eastAsia="Arial" w:hAnsi="Palatino Linotype"/>
          <w:lang w:eastAsia="ar-SA"/>
        </w:rPr>
        <w:t>de</w:t>
      </w:r>
      <w:r w:rsidR="00EE62AB" w:rsidRPr="00687224">
        <w:rPr>
          <w:rFonts w:ascii="Palatino Linotype" w:eastAsia="Arial" w:hAnsi="Palatino Linotype"/>
          <w:lang w:eastAsia="ar-SA"/>
        </w:rPr>
        <w:t>ll’art. 1</w:t>
      </w:r>
      <w:r w:rsidR="00F15B8C">
        <w:rPr>
          <w:rFonts w:ascii="Palatino Linotype" w:eastAsia="Arial" w:hAnsi="Palatino Linotype"/>
          <w:lang w:eastAsia="ar-SA"/>
        </w:rPr>
        <w:t xml:space="preserve"> della</w:t>
      </w:r>
      <w:r w:rsidR="00EE62AB" w:rsidRPr="00687224">
        <w:rPr>
          <w:rFonts w:ascii="Palatino Linotype" w:eastAsia="Arial" w:hAnsi="Palatino Linotype"/>
          <w:lang w:eastAsia="ar-SA"/>
        </w:rPr>
        <w:t xml:space="preserve"> L. 68/99</w:t>
      </w:r>
      <w:r>
        <w:rPr>
          <w:rFonts w:ascii="Palatino Linotype" w:eastAsia="Arial" w:hAnsi="Palatino Linotype"/>
          <w:lang w:eastAsia="ar-SA"/>
        </w:rPr>
        <w:t>,</w:t>
      </w:r>
      <w:r w:rsidR="00EE62AB" w:rsidRPr="00687224">
        <w:rPr>
          <w:rFonts w:ascii="Palatino Linotype" w:eastAsia="Arial" w:hAnsi="Palatino Linotype"/>
          <w:lang w:eastAsia="ar-SA"/>
        </w:rPr>
        <w:t xml:space="preserve"> in data antecedente rispetto alla data di richiesta dell’ente assumente (2</w:t>
      </w:r>
      <w:r w:rsidR="00B96CE1">
        <w:rPr>
          <w:rFonts w:ascii="Palatino Linotype" w:eastAsia="Arial" w:hAnsi="Palatino Linotype"/>
          <w:lang w:eastAsia="ar-SA"/>
        </w:rPr>
        <w:t>8-08-2019</w:t>
      </w:r>
      <w:r w:rsidR="00EE62AB" w:rsidRPr="00687224">
        <w:rPr>
          <w:rFonts w:ascii="Palatino Linotype" w:eastAsia="Arial" w:hAnsi="Palatino Linotype"/>
          <w:lang w:eastAsia="ar-SA"/>
        </w:rPr>
        <w:t>);</w:t>
      </w:r>
    </w:p>
    <w:p w:rsidR="009D791F" w:rsidRPr="00687224" w:rsidRDefault="009D791F" w:rsidP="00B96CE1">
      <w:pPr>
        <w:pStyle w:val="Paragrafoelenco"/>
        <w:jc w:val="both"/>
        <w:rPr>
          <w:rFonts w:ascii="Palatino Linotype" w:hAnsi="Palatino Linotype"/>
        </w:rPr>
      </w:pPr>
    </w:p>
    <w:p w:rsidR="009D791F" w:rsidRPr="00687224" w:rsidRDefault="00EE62AB" w:rsidP="00B96CE1">
      <w:pPr>
        <w:pStyle w:val="Paragrafoelenco"/>
        <w:numPr>
          <w:ilvl w:val="0"/>
          <w:numId w:val="5"/>
        </w:numPr>
        <w:jc w:val="both"/>
        <w:rPr>
          <w:rFonts w:ascii="Palatino Linotype" w:eastAsia="Arial" w:hAnsi="Palatino Linotype"/>
          <w:lang w:eastAsia="ar-SA"/>
        </w:rPr>
      </w:pPr>
      <w:r w:rsidRPr="00687224">
        <w:rPr>
          <w:rFonts w:ascii="Palatino Linotype" w:eastAsia="Arial" w:hAnsi="Palatino Linotype"/>
          <w:lang w:eastAsia="ar-SA"/>
        </w:rPr>
        <w:t>cittadinanza italiana;</w:t>
      </w:r>
    </w:p>
    <w:p w:rsidR="009D791F" w:rsidRPr="00687224" w:rsidRDefault="009D791F" w:rsidP="00B96CE1">
      <w:pPr>
        <w:pStyle w:val="Paragrafoelenco"/>
        <w:jc w:val="both"/>
        <w:rPr>
          <w:rFonts w:ascii="Palatino Linotype" w:hAnsi="Palatino Linotype"/>
        </w:rPr>
      </w:pPr>
    </w:p>
    <w:p w:rsidR="009D791F" w:rsidRPr="00687224" w:rsidRDefault="00EE62AB" w:rsidP="00B96CE1">
      <w:pPr>
        <w:pStyle w:val="Paragrafoelenco"/>
        <w:numPr>
          <w:ilvl w:val="0"/>
          <w:numId w:val="5"/>
        </w:numPr>
        <w:jc w:val="both"/>
        <w:rPr>
          <w:rFonts w:ascii="Palatino Linotype" w:eastAsia="Arial" w:hAnsi="Palatino Linotype"/>
          <w:lang w:eastAsia="ar-SA"/>
        </w:rPr>
      </w:pPr>
      <w:r w:rsidRPr="00687224">
        <w:rPr>
          <w:rFonts w:ascii="Palatino Linotype" w:eastAsia="Arial" w:hAnsi="Palatino Linotype"/>
          <w:lang w:eastAsia="ar-SA"/>
        </w:rPr>
        <w:t>cittadinanza di Stato membro dell'UE, o</w:t>
      </w:r>
      <w:r w:rsidR="00D13046">
        <w:rPr>
          <w:rFonts w:ascii="Palatino Linotype" w:eastAsia="Arial" w:hAnsi="Palatino Linotype"/>
          <w:lang w:eastAsia="ar-SA"/>
        </w:rPr>
        <w:t xml:space="preserve"> un suo</w:t>
      </w:r>
      <w:r w:rsidRPr="00687224">
        <w:rPr>
          <w:rFonts w:ascii="Palatino Linotype" w:eastAsia="Arial" w:hAnsi="Palatino Linotype"/>
          <w:lang w:eastAsia="ar-SA"/>
        </w:rPr>
        <w:t xml:space="preserve"> familiare, non avente la cittadinanza di uno stato comunitario ma titolare del diritto di soggiorno o del diritto di soggiorno permanente (art. 7, co. 1, L. n. 97/13);  </w:t>
      </w:r>
    </w:p>
    <w:p w:rsidR="009D791F" w:rsidRPr="00687224" w:rsidRDefault="009D791F" w:rsidP="00B96CE1">
      <w:pPr>
        <w:pStyle w:val="Paragrafoelenco"/>
        <w:jc w:val="both"/>
        <w:rPr>
          <w:rFonts w:ascii="Palatino Linotype" w:hAnsi="Palatino Linotype"/>
        </w:rPr>
      </w:pPr>
    </w:p>
    <w:p w:rsidR="009D791F" w:rsidRPr="00687224" w:rsidRDefault="00EE62AB" w:rsidP="00B96CE1">
      <w:pPr>
        <w:pStyle w:val="Paragrafoelenco"/>
        <w:numPr>
          <w:ilvl w:val="0"/>
          <w:numId w:val="5"/>
        </w:numPr>
        <w:jc w:val="both"/>
        <w:rPr>
          <w:rFonts w:ascii="Palatino Linotype" w:eastAsia="Arial" w:hAnsi="Palatino Linotype"/>
          <w:lang w:eastAsia="ar-SA"/>
        </w:rPr>
      </w:pPr>
      <w:r w:rsidRPr="00687224">
        <w:rPr>
          <w:rFonts w:ascii="Palatino Linotype" w:eastAsia="Arial" w:hAnsi="Palatino Linotype"/>
          <w:lang w:eastAsia="ar-SA"/>
        </w:rPr>
        <w:t xml:space="preserve">cittadinanza di paese </w:t>
      </w:r>
      <w:proofErr w:type="spellStart"/>
      <w:r w:rsidRPr="00687224">
        <w:rPr>
          <w:rFonts w:ascii="Palatino Linotype" w:eastAsia="Arial" w:hAnsi="Palatino Linotype"/>
          <w:lang w:eastAsia="ar-SA"/>
        </w:rPr>
        <w:t>Extra-U.E</w:t>
      </w:r>
      <w:proofErr w:type="spellEnd"/>
      <w:r w:rsidRPr="00687224">
        <w:rPr>
          <w:rFonts w:ascii="Palatino Linotype" w:eastAsia="Arial" w:hAnsi="Palatino Linotype"/>
          <w:lang w:eastAsia="ar-SA"/>
        </w:rPr>
        <w:t xml:space="preserve">. con permesso di soggiorno CE per soggiornanti di lungo periodo o con lo status di rifugiato ovvero di status di protezione sussidiaria (art. 7, co. 3-bis, L. n. 97/13); </w:t>
      </w:r>
    </w:p>
    <w:p w:rsidR="009D791F" w:rsidRPr="00687224" w:rsidRDefault="009D791F" w:rsidP="00B96CE1">
      <w:pPr>
        <w:pStyle w:val="Paragrafoelenco"/>
        <w:jc w:val="both"/>
        <w:rPr>
          <w:rFonts w:ascii="Palatino Linotype" w:hAnsi="Palatino Linotype"/>
        </w:rPr>
      </w:pPr>
    </w:p>
    <w:p w:rsidR="009D791F" w:rsidRPr="00687224" w:rsidRDefault="00EE62AB" w:rsidP="00B96CE1">
      <w:pPr>
        <w:pStyle w:val="Paragrafoelenco"/>
        <w:numPr>
          <w:ilvl w:val="0"/>
          <w:numId w:val="5"/>
        </w:numPr>
        <w:jc w:val="both"/>
        <w:rPr>
          <w:rFonts w:ascii="Palatino Linotype" w:eastAsia="Arial" w:hAnsi="Palatino Linotype"/>
          <w:lang w:eastAsia="ar-SA"/>
        </w:rPr>
      </w:pPr>
      <w:r w:rsidRPr="00687224">
        <w:rPr>
          <w:rFonts w:ascii="Palatino Linotype" w:eastAsia="Arial" w:hAnsi="Palatino Linotype"/>
          <w:lang w:eastAsia="ar-SA"/>
        </w:rPr>
        <w:t>requisiti richiesti per le assunzioni presso le Pubbliche Amministrazioni e non aver riportato</w:t>
      </w:r>
      <w:r w:rsidRPr="00687224">
        <w:rPr>
          <w:rFonts w:ascii="Palatino Linotype" w:eastAsia="Arial" w:hAnsi="Palatino Linotype"/>
        </w:rPr>
        <w:t xml:space="preserve"> </w:t>
      </w:r>
      <w:r w:rsidRPr="00687224">
        <w:rPr>
          <w:rFonts w:ascii="Palatino Linotype" w:eastAsia="Arial" w:hAnsi="Palatino Linotype"/>
          <w:lang w:eastAsia="ar-SA"/>
        </w:rPr>
        <w:lastRenderedPageBreak/>
        <w:t xml:space="preserve">condanne penali che comportino la sanzione accessoria dell’interdizione, temporanea o perpetua, dai pubblici uffici; </w:t>
      </w:r>
    </w:p>
    <w:p w:rsidR="009D791F" w:rsidRPr="00687224" w:rsidRDefault="009D791F" w:rsidP="00B96CE1">
      <w:pPr>
        <w:pStyle w:val="Paragrafoelenco"/>
        <w:jc w:val="both"/>
        <w:rPr>
          <w:rFonts w:ascii="Palatino Linotype" w:hAnsi="Palatino Linotype"/>
        </w:rPr>
      </w:pPr>
    </w:p>
    <w:p w:rsidR="009D791F" w:rsidRPr="00687224" w:rsidRDefault="00EE62AB" w:rsidP="00B96CE1">
      <w:pPr>
        <w:pStyle w:val="Paragrafoelenco"/>
        <w:numPr>
          <w:ilvl w:val="0"/>
          <w:numId w:val="5"/>
        </w:numPr>
        <w:jc w:val="both"/>
        <w:rPr>
          <w:rFonts w:ascii="Palatino Linotype" w:eastAsia="Arial" w:hAnsi="Palatino Linotype"/>
          <w:lang w:eastAsia="ar-SA"/>
        </w:rPr>
      </w:pPr>
      <w:r w:rsidRPr="00687224">
        <w:rPr>
          <w:rFonts w:ascii="Palatino Linotype" w:eastAsia="Arial" w:hAnsi="Palatino Linotype"/>
          <w:lang w:eastAsia="ar-SA"/>
        </w:rPr>
        <w:t xml:space="preserve">assolvimento della scuola dell’obbligo. In caso di candidati provenienti da un paese della Comunità Europea o da paesi terzi è richiesta l’equivalenza al corrispondente titolo di studio conseguito in Italia rilasciata dal Dipartimento della Funzione Pubblica (art. 38, commi 3, 3-bis del </w:t>
      </w:r>
      <w:proofErr w:type="spellStart"/>
      <w:proofErr w:type="gramStart"/>
      <w:r w:rsidRPr="00687224">
        <w:rPr>
          <w:rFonts w:ascii="Palatino Linotype" w:eastAsia="Arial" w:hAnsi="Palatino Linotype"/>
          <w:lang w:eastAsia="ar-SA"/>
        </w:rPr>
        <w:t>D.Lgs</w:t>
      </w:r>
      <w:proofErr w:type="gramEnd"/>
      <w:r w:rsidRPr="00687224">
        <w:rPr>
          <w:rFonts w:ascii="Palatino Linotype" w:eastAsia="Arial" w:hAnsi="Palatino Linotype"/>
          <w:lang w:eastAsia="ar-SA"/>
        </w:rPr>
        <w:t>.</w:t>
      </w:r>
      <w:proofErr w:type="spellEnd"/>
      <w:r w:rsidRPr="00687224">
        <w:rPr>
          <w:rFonts w:ascii="Palatino Linotype" w:eastAsia="Arial" w:hAnsi="Palatino Linotype"/>
          <w:lang w:eastAsia="ar-SA"/>
        </w:rPr>
        <w:t xml:space="preserve"> 165/01). La presentazione della candidatura è altresì ammessa a coloro che sono in possesso del titolo di equipollenza al corrispondente titolo italiano. Copia del documento di equivalenza/equipollenza da produrre in allegato alla domanda; </w:t>
      </w:r>
    </w:p>
    <w:p w:rsidR="009D791F" w:rsidRPr="00687224" w:rsidRDefault="009D791F" w:rsidP="00B96CE1">
      <w:pPr>
        <w:pStyle w:val="Paragrafoelenco"/>
        <w:jc w:val="both"/>
        <w:rPr>
          <w:rFonts w:ascii="Palatino Linotype" w:hAnsi="Palatino Linotype"/>
        </w:rPr>
      </w:pPr>
    </w:p>
    <w:p w:rsidR="009D791F" w:rsidRPr="00687224" w:rsidRDefault="00EE62AB" w:rsidP="00B96CE1">
      <w:pPr>
        <w:pStyle w:val="Paragrafoelenco"/>
        <w:numPr>
          <w:ilvl w:val="0"/>
          <w:numId w:val="5"/>
        </w:numPr>
        <w:jc w:val="both"/>
        <w:rPr>
          <w:rFonts w:ascii="Palatino Linotype" w:eastAsia="Arial" w:hAnsi="Palatino Linotype"/>
          <w:lang w:eastAsia="ar-SA"/>
        </w:rPr>
      </w:pPr>
      <w:r w:rsidRPr="00687224">
        <w:rPr>
          <w:rFonts w:ascii="Palatino Linotype" w:eastAsia="Arial" w:hAnsi="Palatino Linotype"/>
          <w:lang w:eastAsia="ar-SA"/>
        </w:rPr>
        <w:t xml:space="preserve">conoscenza della lingua italiana per gli stranieri; </w:t>
      </w:r>
    </w:p>
    <w:p w:rsidR="009D791F" w:rsidRPr="00687224" w:rsidRDefault="009D791F" w:rsidP="00B96CE1">
      <w:pPr>
        <w:pStyle w:val="Paragrafoelenco"/>
        <w:jc w:val="both"/>
        <w:rPr>
          <w:rFonts w:ascii="Palatino Linotype" w:hAnsi="Palatino Linotype"/>
        </w:rPr>
      </w:pPr>
    </w:p>
    <w:p w:rsidR="009D791F" w:rsidRPr="00687224" w:rsidRDefault="00EE62AB" w:rsidP="00B96CE1">
      <w:pPr>
        <w:pStyle w:val="Paragrafoelenco"/>
        <w:numPr>
          <w:ilvl w:val="0"/>
          <w:numId w:val="5"/>
        </w:numPr>
        <w:jc w:val="both"/>
        <w:rPr>
          <w:rFonts w:ascii="Palatino Linotype" w:eastAsia="Arial" w:hAnsi="Palatino Linotype"/>
          <w:lang w:eastAsia="ar-SA"/>
        </w:rPr>
      </w:pPr>
      <w:r w:rsidRPr="00687224">
        <w:rPr>
          <w:rFonts w:ascii="Palatino Linotype" w:eastAsia="Arial" w:hAnsi="Palatino Linotype"/>
          <w:lang w:eastAsia="ar-SA"/>
        </w:rPr>
        <w:t>possesso della qualifica eventualmente richiesta (si precisa che il riconoscimento e la registrazione della "qualifica" può avvenire il giorno stesso della presentazione della domanda di partecipazione e anche successivamente f</w:t>
      </w:r>
      <w:r w:rsidR="007040E8">
        <w:rPr>
          <w:rFonts w:ascii="Palatino Linotype" w:eastAsia="Arial" w:hAnsi="Palatino Linotype"/>
          <w:lang w:eastAsia="ar-SA"/>
        </w:rPr>
        <w:t>ino alla data di scadenza dell'</w:t>
      </w:r>
      <w:r w:rsidRPr="00687224">
        <w:rPr>
          <w:rFonts w:ascii="Palatino Linotype" w:eastAsia="Arial" w:hAnsi="Palatino Linotype"/>
          <w:lang w:eastAsia="ar-SA"/>
        </w:rPr>
        <w:t>Avviso, a fronte di idonea documentaz</w:t>
      </w:r>
      <w:r w:rsidR="002E7EF4">
        <w:rPr>
          <w:rFonts w:ascii="Palatino Linotype" w:eastAsia="Arial" w:hAnsi="Palatino Linotype"/>
          <w:lang w:eastAsia="ar-SA"/>
        </w:rPr>
        <w:t>ione da rendersi da parte dell'</w:t>
      </w:r>
      <w:r w:rsidRPr="00687224">
        <w:rPr>
          <w:rFonts w:ascii="Palatino Linotype" w:eastAsia="Arial" w:hAnsi="Palatino Linotype"/>
          <w:lang w:eastAsia="ar-SA"/>
        </w:rPr>
        <w:t>utente).</w:t>
      </w:r>
    </w:p>
    <w:p w:rsidR="009D791F" w:rsidRPr="00687224" w:rsidRDefault="009D791F" w:rsidP="00B96CE1">
      <w:pPr>
        <w:widowControl w:val="0"/>
        <w:spacing w:after="0" w:line="240" w:lineRule="auto"/>
        <w:jc w:val="both"/>
        <w:rPr>
          <w:rFonts w:ascii="Palatino Linotype" w:hAnsi="Palatino Linotype"/>
          <w:sz w:val="20"/>
          <w:szCs w:val="20"/>
        </w:rPr>
      </w:pPr>
    </w:p>
    <w:p w:rsidR="009D791F" w:rsidRPr="00687224" w:rsidRDefault="00EE62AB" w:rsidP="00B96CE1">
      <w:pPr>
        <w:widowControl w:val="0"/>
        <w:spacing w:after="0" w:line="240" w:lineRule="auto"/>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 xml:space="preserve">Tutti i requisiti debbono essere posseduti in data antecedente alla richiesta dell’Ente assumente ad esclusione della qualifica.  </w:t>
      </w:r>
    </w:p>
    <w:p w:rsidR="009D791F" w:rsidRPr="00687224" w:rsidRDefault="00EE62AB" w:rsidP="00B96CE1">
      <w:pPr>
        <w:widowControl w:val="0"/>
        <w:spacing w:after="0" w:line="240" w:lineRule="auto"/>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 xml:space="preserve">Fatta eccezione per i requisiti specifici relativi alla L. n. 68/99, i restanti saranno oggetto di controllo ai sensi del D.P.R. n. 445/00 e </w:t>
      </w:r>
      <w:proofErr w:type="spellStart"/>
      <w:r w:rsidRPr="00687224">
        <w:rPr>
          <w:rFonts w:ascii="Palatino Linotype" w:eastAsia="Arial" w:hAnsi="Palatino Linotype" w:cs="Times New Roman"/>
          <w:sz w:val="20"/>
          <w:szCs w:val="20"/>
          <w:lang w:eastAsia="ar-SA"/>
        </w:rPr>
        <w:t>s.m.i.</w:t>
      </w:r>
      <w:proofErr w:type="spellEnd"/>
      <w:r w:rsidRPr="00687224">
        <w:rPr>
          <w:rFonts w:ascii="Palatino Linotype" w:eastAsia="Arial" w:hAnsi="Palatino Linotype" w:cs="Times New Roman"/>
          <w:sz w:val="20"/>
          <w:szCs w:val="20"/>
          <w:lang w:eastAsia="ar-SA"/>
        </w:rPr>
        <w:t xml:space="preserve"> da parte dell’Ente assumente. </w:t>
      </w:r>
    </w:p>
    <w:p w:rsidR="009D791F" w:rsidRPr="00687224" w:rsidRDefault="009D791F">
      <w:pPr>
        <w:tabs>
          <w:tab w:val="left" w:pos="2118"/>
        </w:tabs>
        <w:spacing w:after="0" w:line="240" w:lineRule="auto"/>
        <w:jc w:val="center"/>
        <w:rPr>
          <w:rFonts w:ascii="Palatino Linotype" w:eastAsia="Calibri" w:hAnsi="Palatino Linotype" w:cs="Helvetica"/>
          <w:b/>
          <w:sz w:val="20"/>
          <w:szCs w:val="20"/>
        </w:rPr>
      </w:pPr>
    </w:p>
    <w:p w:rsidR="009D791F" w:rsidRPr="00687224" w:rsidRDefault="009D791F">
      <w:pPr>
        <w:tabs>
          <w:tab w:val="left" w:pos="2118"/>
        </w:tabs>
        <w:spacing w:after="0" w:line="240" w:lineRule="auto"/>
        <w:jc w:val="center"/>
        <w:rPr>
          <w:rFonts w:ascii="Palatino Linotype" w:eastAsia="Calibri" w:hAnsi="Palatino Linotype" w:cs="Helvetica"/>
          <w:b/>
          <w:sz w:val="20"/>
          <w:szCs w:val="20"/>
        </w:rPr>
      </w:pPr>
    </w:p>
    <w:p w:rsidR="009D791F" w:rsidRPr="00687224" w:rsidRDefault="00EE62AB">
      <w:pPr>
        <w:tabs>
          <w:tab w:val="left" w:pos="2118"/>
        </w:tabs>
        <w:spacing w:after="0" w:line="240" w:lineRule="auto"/>
        <w:jc w:val="center"/>
        <w:rPr>
          <w:rFonts w:ascii="Palatino Linotype" w:eastAsia="Arial" w:hAnsi="Palatino Linotype" w:cs="Times New Roman"/>
          <w:b/>
          <w:sz w:val="20"/>
          <w:szCs w:val="20"/>
          <w:lang w:eastAsia="ar-SA"/>
        </w:rPr>
      </w:pPr>
      <w:r w:rsidRPr="00687224">
        <w:rPr>
          <w:rFonts w:ascii="Palatino Linotype" w:eastAsia="Arial" w:hAnsi="Palatino Linotype" w:cs="Times New Roman"/>
          <w:b/>
          <w:sz w:val="20"/>
          <w:szCs w:val="20"/>
          <w:lang w:eastAsia="ar-SA"/>
        </w:rPr>
        <w:t xml:space="preserve">ART. 2 – RICONOSCIMENTO DELLA QUALIFICA </w:t>
      </w:r>
    </w:p>
    <w:p w:rsidR="009D791F" w:rsidRPr="00687224" w:rsidRDefault="009D791F">
      <w:pPr>
        <w:tabs>
          <w:tab w:val="left" w:pos="2118"/>
        </w:tabs>
        <w:spacing w:after="0" w:line="240" w:lineRule="auto"/>
        <w:jc w:val="center"/>
        <w:rPr>
          <w:rFonts w:ascii="Palatino Linotype" w:eastAsia="Arial" w:hAnsi="Palatino Linotype" w:cs="Times New Roman"/>
          <w:b/>
          <w:sz w:val="20"/>
          <w:szCs w:val="20"/>
          <w:lang w:eastAsia="ar-SA"/>
        </w:rPr>
      </w:pPr>
    </w:p>
    <w:p w:rsidR="009D791F" w:rsidRPr="00687224" w:rsidRDefault="00EE62AB">
      <w:pPr>
        <w:spacing w:after="0" w:line="240" w:lineRule="auto"/>
        <w:ind w:right="56"/>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 xml:space="preserve">Il riferimento alla “Qualifica” è da intendersi quello alla nomenclatura e ai dizionari terminologici di cui al D.M. 30/10/2007 e </w:t>
      </w:r>
      <w:proofErr w:type="spellStart"/>
      <w:r w:rsidRPr="00687224">
        <w:rPr>
          <w:rFonts w:ascii="Palatino Linotype" w:eastAsia="Arial" w:hAnsi="Palatino Linotype" w:cs="Times New Roman"/>
          <w:sz w:val="20"/>
          <w:szCs w:val="20"/>
          <w:lang w:eastAsia="ar-SA"/>
        </w:rPr>
        <w:t>ss.</w:t>
      </w:r>
      <w:proofErr w:type="gramStart"/>
      <w:r w:rsidRPr="00687224">
        <w:rPr>
          <w:rFonts w:ascii="Palatino Linotype" w:eastAsia="Arial" w:hAnsi="Palatino Linotype" w:cs="Times New Roman"/>
          <w:sz w:val="20"/>
          <w:szCs w:val="20"/>
          <w:lang w:eastAsia="ar-SA"/>
        </w:rPr>
        <w:t>mm.ii</w:t>
      </w:r>
      <w:proofErr w:type="spellEnd"/>
      <w:r w:rsidRPr="00687224">
        <w:rPr>
          <w:rFonts w:ascii="Palatino Linotype" w:eastAsia="Arial" w:hAnsi="Palatino Linotype" w:cs="Times New Roman"/>
          <w:sz w:val="20"/>
          <w:szCs w:val="20"/>
          <w:lang w:eastAsia="ar-SA"/>
        </w:rPr>
        <w:t>.</w:t>
      </w:r>
      <w:proofErr w:type="gramEnd"/>
      <w:r w:rsidRPr="00687224">
        <w:rPr>
          <w:rFonts w:ascii="Palatino Linotype" w:eastAsia="Arial" w:hAnsi="Palatino Linotype" w:cs="Times New Roman"/>
          <w:sz w:val="20"/>
          <w:szCs w:val="20"/>
          <w:lang w:eastAsia="ar-SA"/>
        </w:rPr>
        <w:t xml:space="preserve"> (</w:t>
      </w:r>
      <w:proofErr w:type="gramStart"/>
      <w:r w:rsidRPr="00687224">
        <w:rPr>
          <w:rFonts w:ascii="Palatino Linotype" w:eastAsia="Arial" w:hAnsi="Palatino Linotype" w:cs="Times New Roman"/>
          <w:sz w:val="20"/>
          <w:szCs w:val="20"/>
          <w:lang w:eastAsia="ar-SA"/>
        </w:rPr>
        <w:t>Classificazione  ISTAT</w:t>
      </w:r>
      <w:proofErr w:type="gramEnd"/>
      <w:r w:rsidRPr="00687224">
        <w:rPr>
          <w:rFonts w:ascii="Palatino Linotype" w:eastAsia="Arial" w:hAnsi="Palatino Linotype" w:cs="Times New Roman"/>
          <w:sz w:val="20"/>
          <w:szCs w:val="20"/>
          <w:lang w:eastAsia="ar-SA"/>
        </w:rPr>
        <w:t xml:space="preserve"> delle Professioni 2011), così come indicato all’art. 2 delle disposizioni operative approvate con DDPF 265/17 e DGR 779/17, nonché all’allegato “A”, punto 3 della DGR 737/18. </w:t>
      </w:r>
    </w:p>
    <w:p w:rsidR="009D791F" w:rsidRPr="00687224" w:rsidRDefault="00EE62AB">
      <w:pPr>
        <w:widowControl w:val="0"/>
        <w:tabs>
          <w:tab w:val="center" w:pos="5103"/>
        </w:tabs>
        <w:spacing w:after="0" w:line="240" w:lineRule="auto"/>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Riguardo all’attribuzione, si precisa che la qualifica va riconosciuta con una lettura di aggregazione corrispondente al 3° “</w:t>
      </w:r>
      <w:proofErr w:type="spellStart"/>
      <w:r w:rsidRPr="00687224">
        <w:rPr>
          <w:rFonts w:ascii="Palatino Linotype" w:eastAsia="Arial" w:hAnsi="Palatino Linotype" w:cs="Times New Roman"/>
          <w:sz w:val="20"/>
          <w:szCs w:val="20"/>
          <w:lang w:eastAsia="ar-SA"/>
        </w:rPr>
        <w:t>Digit</w:t>
      </w:r>
      <w:proofErr w:type="spellEnd"/>
      <w:r w:rsidRPr="00687224">
        <w:rPr>
          <w:rFonts w:ascii="Palatino Linotype" w:eastAsia="Arial" w:hAnsi="Palatino Linotype" w:cs="Times New Roman"/>
          <w:sz w:val="20"/>
          <w:szCs w:val="20"/>
          <w:lang w:eastAsia="ar-SA"/>
        </w:rPr>
        <w:t xml:space="preserve">” (livello di aggregazione dei profili). </w:t>
      </w:r>
    </w:p>
    <w:p w:rsidR="009D791F" w:rsidRPr="006E53C8" w:rsidRDefault="00EE62AB">
      <w:pPr>
        <w:widowControl w:val="0"/>
        <w:tabs>
          <w:tab w:val="center" w:pos="5103"/>
        </w:tabs>
        <w:spacing w:after="0" w:line="240" w:lineRule="auto"/>
        <w:jc w:val="both"/>
        <w:rPr>
          <w:rFonts w:ascii="Palatino Linotype" w:eastAsia="Arial" w:hAnsi="Palatino Linotype" w:cs="Times New Roman"/>
          <w:color w:val="auto"/>
          <w:sz w:val="20"/>
          <w:szCs w:val="20"/>
          <w:lang w:eastAsia="ar-SA"/>
        </w:rPr>
      </w:pPr>
      <w:r w:rsidRPr="00687224">
        <w:rPr>
          <w:rFonts w:ascii="Palatino Linotype" w:eastAsia="Arial" w:hAnsi="Palatino Linotype" w:cs="Times New Roman"/>
          <w:sz w:val="20"/>
          <w:szCs w:val="20"/>
          <w:lang w:eastAsia="ar-SA"/>
        </w:rPr>
        <w:t>Ciò c</w:t>
      </w:r>
      <w:r w:rsidR="007040E8">
        <w:rPr>
          <w:rFonts w:ascii="Palatino Linotype" w:eastAsia="Arial" w:hAnsi="Palatino Linotype" w:cs="Times New Roman"/>
          <w:sz w:val="20"/>
          <w:szCs w:val="20"/>
          <w:lang w:eastAsia="ar-SA"/>
        </w:rPr>
        <w:t xml:space="preserve">omporta che tutte le specifiche </w:t>
      </w:r>
      <w:r w:rsidRPr="00687224">
        <w:rPr>
          <w:rFonts w:ascii="Palatino Linotype" w:eastAsia="Arial" w:hAnsi="Palatino Linotype" w:cs="Times New Roman"/>
          <w:sz w:val="20"/>
          <w:szCs w:val="20"/>
          <w:lang w:eastAsia="ar-SA"/>
        </w:rPr>
        <w:t xml:space="preserve">professionalità minuziosamente dettagliate nei livelli più approfonditi, sono considerate utili ai fini dell’avviamento in oggetto in quanto “equipollenti” e </w:t>
      </w:r>
      <w:r w:rsidRPr="006E53C8">
        <w:rPr>
          <w:rFonts w:ascii="Palatino Linotype" w:eastAsia="Arial" w:hAnsi="Palatino Linotype" w:cs="Times New Roman"/>
          <w:color w:val="auto"/>
          <w:sz w:val="20"/>
          <w:szCs w:val="20"/>
          <w:lang w:eastAsia="ar-SA"/>
        </w:rPr>
        <w:t xml:space="preserve">ricomprese nel livello gerarchicamente superiore.  </w:t>
      </w:r>
    </w:p>
    <w:p w:rsidR="009D791F" w:rsidRPr="006E53C8" w:rsidRDefault="00EE62AB">
      <w:pPr>
        <w:widowControl w:val="0"/>
        <w:tabs>
          <w:tab w:val="center" w:pos="5103"/>
        </w:tabs>
        <w:spacing w:after="0" w:line="240" w:lineRule="auto"/>
        <w:jc w:val="both"/>
        <w:rPr>
          <w:rFonts w:ascii="Palatino Linotype" w:eastAsia="Arial" w:hAnsi="Palatino Linotype" w:cs="Times New Roman"/>
          <w:color w:val="auto"/>
          <w:sz w:val="20"/>
          <w:szCs w:val="20"/>
          <w:lang w:eastAsia="ar-SA"/>
        </w:rPr>
      </w:pPr>
      <w:r w:rsidRPr="006E53C8">
        <w:rPr>
          <w:rFonts w:ascii="Palatino Linotype" w:eastAsia="Arial" w:hAnsi="Palatino Linotype" w:cs="Times New Roman"/>
          <w:color w:val="auto"/>
          <w:sz w:val="20"/>
          <w:szCs w:val="20"/>
          <w:lang w:eastAsia="ar-SA"/>
        </w:rPr>
        <w:t xml:space="preserve">Nel caso in questione, alla richiesta dell'Ente per la qualifica di “COADIUTORE AMMINISTRATIVO”, </w:t>
      </w:r>
      <w:proofErr w:type="spellStart"/>
      <w:r w:rsidRPr="006E53C8">
        <w:rPr>
          <w:rFonts w:ascii="Palatino Linotype" w:eastAsia="Arial" w:hAnsi="Palatino Linotype" w:cs="Times New Roman"/>
          <w:color w:val="auto"/>
          <w:sz w:val="20"/>
          <w:szCs w:val="20"/>
          <w:lang w:eastAsia="ar-SA"/>
        </w:rPr>
        <w:t>Cat</w:t>
      </w:r>
      <w:proofErr w:type="spellEnd"/>
      <w:r w:rsidRPr="006E53C8">
        <w:rPr>
          <w:rFonts w:ascii="Palatino Linotype" w:eastAsia="Arial" w:hAnsi="Palatino Linotype" w:cs="Times New Roman"/>
          <w:color w:val="auto"/>
          <w:sz w:val="20"/>
          <w:szCs w:val="20"/>
          <w:lang w:eastAsia="ar-SA"/>
        </w:rPr>
        <w:t>. B Iniziale, corrispondente al 4° livello della alla classificazione ISTAT 2011 di seguito indicato: 4.1.1.2.0.4 Coadiutore Amministrativo, vengono ammessi i candidati in possesso delle sotto qualifiche del 4° livello indicato.</w:t>
      </w:r>
    </w:p>
    <w:p w:rsidR="009D791F" w:rsidRPr="00687224" w:rsidRDefault="009D791F">
      <w:pPr>
        <w:tabs>
          <w:tab w:val="left" w:pos="2118"/>
        </w:tabs>
        <w:spacing w:after="0" w:line="240" w:lineRule="auto"/>
        <w:jc w:val="center"/>
        <w:rPr>
          <w:rFonts w:ascii="Palatino Linotype" w:eastAsia="Arial" w:hAnsi="Palatino Linotype" w:cs="Times New Roman"/>
          <w:b/>
          <w:sz w:val="20"/>
          <w:szCs w:val="20"/>
          <w:lang w:eastAsia="ar-SA"/>
        </w:rPr>
      </w:pPr>
    </w:p>
    <w:p w:rsidR="009D791F" w:rsidRPr="00687224" w:rsidRDefault="009D791F">
      <w:pPr>
        <w:tabs>
          <w:tab w:val="left" w:pos="2118"/>
        </w:tabs>
        <w:spacing w:after="0" w:line="240" w:lineRule="auto"/>
        <w:jc w:val="center"/>
        <w:rPr>
          <w:rFonts w:ascii="Palatino Linotype" w:eastAsia="Arial" w:hAnsi="Palatino Linotype" w:cs="Times New Roman"/>
          <w:b/>
          <w:sz w:val="20"/>
          <w:szCs w:val="20"/>
          <w:lang w:eastAsia="ar-SA"/>
        </w:rPr>
      </w:pPr>
    </w:p>
    <w:p w:rsidR="009D791F" w:rsidRPr="00687224" w:rsidRDefault="006E53C8">
      <w:pPr>
        <w:tabs>
          <w:tab w:val="left" w:pos="2118"/>
        </w:tabs>
        <w:spacing w:after="0" w:line="240" w:lineRule="auto"/>
        <w:jc w:val="center"/>
        <w:rPr>
          <w:rFonts w:ascii="Palatino Linotype" w:eastAsia="Arial" w:hAnsi="Palatino Linotype" w:cs="Times New Roman"/>
          <w:b/>
          <w:sz w:val="20"/>
          <w:szCs w:val="20"/>
          <w:lang w:eastAsia="ar-SA"/>
        </w:rPr>
      </w:pPr>
      <w:r>
        <w:rPr>
          <w:rFonts w:ascii="Palatino Linotype" w:eastAsia="Arial" w:hAnsi="Palatino Linotype" w:cs="Times New Roman"/>
          <w:b/>
          <w:sz w:val="20"/>
          <w:szCs w:val="20"/>
          <w:lang w:eastAsia="ar-SA"/>
        </w:rPr>
        <w:t xml:space="preserve">ART. 3 – DOMANDA </w:t>
      </w:r>
      <w:r w:rsidR="00EE62AB" w:rsidRPr="00687224">
        <w:rPr>
          <w:rFonts w:ascii="Palatino Linotype" w:eastAsia="Arial" w:hAnsi="Palatino Linotype" w:cs="Times New Roman"/>
          <w:b/>
          <w:sz w:val="20"/>
          <w:szCs w:val="20"/>
          <w:lang w:eastAsia="ar-SA"/>
        </w:rPr>
        <w:t>D</w:t>
      </w:r>
      <w:r w:rsidR="0008276F">
        <w:rPr>
          <w:rFonts w:ascii="Palatino Linotype" w:eastAsia="Arial" w:hAnsi="Palatino Linotype" w:cs="Times New Roman"/>
          <w:b/>
          <w:sz w:val="20"/>
          <w:szCs w:val="20"/>
          <w:lang w:eastAsia="ar-SA"/>
        </w:rPr>
        <w:t>I</w:t>
      </w:r>
      <w:r w:rsidR="00EE62AB" w:rsidRPr="00687224">
        <w:rPr>
          <w:rFonts w:ascii="Palatino Linotype" w:eastAsia="Arial" w:hAnsi="Palatino Linotype" w:cs="Times New Roman"/>
          <w:b/>
          <w:sz w:val="20"/>
          <w:szCs w:val="20"/>
          <w:lang w:eastAsia="ar-SA"/>
        </w:rPr>
        <w:t xml:space="preserve"> </w:t>
      </w:r>
      <w:proofErr w:type="gramStart"/>
      <w:r w:rsidR="00EE62AB" w:rsidRPr="00687224">
        <w:rPr>
          <w:rFonts w:ascii="Palatino Linotype" w:eastAsia="Arial" w:hAnsi="Palatino Linotype" w:cs="Times New Roman"/>
          <w:b/>
          <w:sz w:val="20"/>
          <w:szCs w:val="20"/>
          <w:lang w:eastAsia="ar-SA"/>
        </w:rPr>
        <w:t>AMMISSIONE  ALLA</w:t>
      </w:r>
      <w:proofErr w:type="gramEnd"/>
      <w:r w:rsidR="00EE62AB" w:rsidRPr="00687224">
        <w:rPr>
          <w:rFonts w:ascii="Palatino Linotype" w:eastAsia="Arial" w:hAnsi="Palatino Linotype" w:cs="Times New Roman"/>
          <w:b/>
          <w:sz w:val="20"/>
          <w:szCs w:val="20"/>
          <w:lang w:eastAsia="ar-SA"/>
        </w:rPr>
        <w:t xml:space="preserve"> SELEZIONE E TERMINE DI PRESENTAZIONE </w:t>
      </w:r>
    </w:p>
    <w:p w:rsidR="009D791F" w:rsidRPr="00687224" w:rsidRDefault="009D791F">
      <w:pPr>
        <w:tabs>
          <w:tab w:val="left" w:pos="2118"/>
        </w:tabs>
        <w:spacing w:after="0" w:line="240" w:lineRule="auto"/>
        <w:jc w:val="center"/>
        <w:rPr>
          <w:rFonts w:ascii="Palatino Linotype" w:eastAsia="Arial" w:hAnsi="Palatino Linotype" w:cs="Times New Roman"/>
          <w:b/>
          <w:sz w:val="20"/>
          <w:szCs w:val="20"/>
          <w:lang w:eastAsia="ar-SA"/>
        </w:rPr>
      </w:pPr>
    </w:p>
    <w:p w:rsidR="009D791F" w:rsidRPr="00687224" w:rsidRDefault="00EE62AB">
      <w:pPr>
        <w:widowControl w:val="0"/>
        <w:tabs>
          <w:tab w:val="center" w:pos="5103"/>
        </w:tabs>
        <w:spacing w:after="0" w:line="240" w:lineRule="auto"/>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 xml:space="preserve">La candidatura può essere effettuata direttamente allo sportello del Centro Impiego di Tolentino </w:t>
      </w:r>
      <w:r w:rsidR="009E36E5">
        <w:rPr>
          <w:rFonts w:ascii="Palatino Linotype" w:eastAsia="Arial" w:hAnsi="Palatino Linotype" w:cs="Times New Roman"/>
          <w:sz w:val="20"/>
          <w:szCs w:val="20"/>
          <w:lang w:eastAsia="ar-SA"/>
        </w:rPr>
        <w:t xml:space="preserve">tassativamente entro il termine di 30 giorni dal Decreto di approvazione </w:t>
      </w:r>
      <w:r w:rsidR="00D03BB2">
        <w:rPr>
          <w:rFonts w:ascii="Palatino Linotype" w:eastAsia="Arial" w:hAnsi="Palatino Linotype" w:cs="Times New Roman"/>
          <w:sz w:val="20"/>
          <w:szCs w:val="20"/>
          <w:lang w:eastAsia="ar-SA"/>
        </w:rPr>
        <w:t xml:space="preserve">del presente avviso (ossia decreto repertoriato). Dal </w:t>
      </w:r>
      <w:r w:rsidR="00E10BDF">
        <w:rPr>
          <w:rFonts w:ascii="Palatino Linotype" w:eastAsia="Arial" w:hAnsi="Palatino Linotype" w:cs="Times New Roman"/>
          <w:sz w:val="20"/>
          <w:szCs w:val="20"/>
          <w:lang w:eastAsia="ar-SA"/>
        </w:rPr>
        <w:t>19-09-</w:t>
      </w:r>
      <w:proofErr w:type="gramStart"/>
      <w:r w:rsidR="00E10BDF">
        <w:rPr>
          <w:rFonts w:ascii="Palatino Linotype" w:eastAsia="Arial" w:hAnsi="Palatino Linotype" w:cs="Times New Roman"/>
          <w:sz w:val="20"/>
          <w:szCs w:val="20"/>
          <w:lang w:eastAsia="ar-SA"/>
        </w:rPr>
        <w:t xml:space="preserve">2019 </w:t>
      </w:r>
      <w:r w:rsidR="00D03BB2">
        <w:rPr>
          <w:rFonts w:ascii="Palatino Linotype" w:eastAsia="Arial" w:hAnsi="Palatino Linotype" w:cs="Times New Roman"/>
          <w:sz w:val="20"/>
          <w:szCs w:val="20"/>
          <w:lang w:eastAsia="ar-SA"/>
        </w:rPr>
        <w:t xml:space="preserve"> </w:t>
      </w:r>
      <w:r w:rsidR="00D03BB2" w:rsidRPr="00E10BDF">
        <w:rPr>
          <w:rFonts w:ascii="Palatino Linotype" w:eastAsia="Arial" w:hAnsi="Palatino Linotype" w:cs="Times New Roman"/>
          <w:sz w:val="20"/>
          <w:szCs w:val="20"/>
          <w:lang w:eastAsia="ar-SA"/>
        </w:rPr>
        <w:t>al</w:t>
      </w:r>
      <w:proofErr w:type="gramEnd"/>
      <w:r w:rsidR="00D03BB2" w:rsidRPr="00E10BDF">
        <w:rPr>
          <w:rFonts w:ascii="Palatino Linotype" w:eastAsia="Arial" w:hAnsi="Palatino Linotype" w:cs="Times New Roman"/>
          <w:sz w:val="20"/>
          <w:szCs w:val="20"/>
          <w:lang w:eastAsia="ar-SA"/>
        </w:rPr>
        <w:t xml:space="preserve">   </w:t>
      </w:r>
      <w:r w:rsidR="00E10BDF" w:rsidRPr="00E10BDF">
        <w:rPr>
          <w:rFonts w:ascii="Palatino Linotype" w:eastAsia="Arial" w:hAnsi="Palatino Linotype" w:cs="Times New Roman"/>
          <w:sz w:val="20"/>
          <w:szCs w:val="20"/>
          <w:lang w:eastAsia="ar-SA"/>
        </w:rPr>
        <w:t>21-10-2019</w:t>
      </w:r>
      <w:r w:rsidR="00E10BDF">
        <w:rPr>
          <w:rFonts w:ascii="Palatino Linotype" w:eastAsia="Arial" w:hAnsi="Palatino Linotype" w:cs="Times New Roman"/>
          <w:sz w:val="20"/>
          <w:szCs w:val="20"/>
          <w:u w:val="single"/>
          <w:lang w:eastAsia="ar-SA"/>
        </w:rPr>
        <w:t xml:space="preserve"> </w:t>
      </w:r>
      <w:r w:rsidR="001D5804">
        <w:rPr>
          <w:rFonts w:ascii="Palatino Linotype" w:eastAsia="Arial" w:hAnsi="Palatino Linotype" w:cs="Times New Roman"/>
          <w:sz w:val="20"/>
          <w:szCs w:val="20"/>
          <w:u w:val="single"/>
          <w:lang w:eastAsia="ar-SA"/>
        </w:rPr>
        <w:t xml:space="preserve"> </w:t>
      </w:r>
      <w:r w:rsidR="009E36E5">
        <w:rPr>
          <w:rFonts w:ascii="Palatino Linotype" w:eastAsia="Arial" w:hAnsi="Palatino Linotype" w:cs="Times New Roman"/>
          <w:sz w:val="20"/>
          <w:szCs w:val="20"/>
          <w:u w:val="single"/>
          <w:lang w:eastAsia="ar-SA"/>
        </w:rPr>
        <w:t xml:space="preserve"> </w:t>
      </w:r>
    </w:p>
    <w:p w:rsidR="009D791F" w:rsidRPr="00687224" w:rsidRDefault="00EE62AB">
      <w:pPr>
        <w:widowControl w:val="0"/>
        <w:tabs>
          <w:tab w:val="center" w:pos="5103"/>
        </w:tabs>
        <w:spacing w:after="0" w:line="240" w:lineRule="auto"/>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In alternativa alla presentazione diretta di cui al punto precedente, è consentita la trasmissione della domanda tramite:</w:t>
      </w:r>
    </w:p>
    <w:p w:rsidR="009D791F" w:rsidRPr="00687224" w:rsidRDefault="009D791F">
      <w:pPr>
        <w:widowControl w:val="0"/>
        <w:tabs>
          <w:tab w:val="center" w:pos="5103"/>
        </w:tabs>
        <w:spacing w:after="0" w:line="240" w:lineRule="auto"/>
        <w:jc w:val="both"/>
        <w:rPr>
          <w:rFonts w:ascii="Palatino Linotype" w:eastAsia="Arial" w:hAnsi="Palatino Linotype" w:cs="Times New Roman"/>
          <w:sz w:val="20"/>
          <w:szCs w:val="20"/>
          <w:lang w:eastAsia="ar-SA"/>
        </w:rPr>
      </w:pPr>
    </w:p>
    <w:p w:rsidR="009D791F" w:rsidRPr="00687224" w:rsidRDefault="00EE62AB">
      <w:pPr>
        <w:pStyle w:val="Paragrafoelenco"/>
        <w:numPr>
          <w:ilvl w:val="0"/>
          <w:numId w:val="4"/>
        </w:numPr>
        <w:tabs>
          <w:tab w:val="center" w:pos="5103"/>
        </w:tabs>
        <w:jc w:val="both"/>
        <w:rPr>
          <w:rFonts w:ascii="Palatino Linotype" w:eastAsia="Arial" w:hAnsi="Palatino Linotype"/>
          <w:lang w:eastAsia="ar-SA"/>
        </w:rPr>
      </w:pPr>
      <w:r w:rsidRPr="00687224">
        <w:rPr>
          <w:rFonts w:ascii="Palatino Linotype" w:eastAsia="Arial" w:hAnsi="Palatino Linotype"/>
          <w:lang w:eastAsia="ar-SA"/>
        </w:rPr>
        <w:t xml:space="preserve">il Servizio Postale, con raccomandata A.R., indirizzata al Centro Impiego di Tolentino, </w:t>
      </w:r>
      <w:proofErr w:type="gramStart"/>
      <w:r w:rsidRPr="00687224">
        <w:rPr>
          <w:rFonts w:ascii="Palatino Linotype" w:eastAsia="Arial" w:hAnsi="Palatino Linotype"/>
          <w:lang w:eastAsia="ar-SA"/>
        </w:rPr>
        <w:t>V.le</w:t>
      </w:r>
      <w:proofErr w:type="gramEnd"/>
      <w:r w:rsidRPr="00687224">
        <w:rPr>
          <w:rFonts w:ascii="Palatino Linotype" w:eastAsia="Arial" w:hAnsi="Palatino Linotype"/>
          <w:lang w:eastAsia="ar-SA"/>
        </w:rPr>
        <w:t xml:space="preserve"> della Repubblica 10 –</w:t>
      </w:r>
      <w:r w:rsidR="005C440C">
        <w:rPr>
          <w:rFonts w:ascii="Palatino Linotype" w:eastAsia="Arial" w:hAnsi="Palatino Linotype"/>
          <w:lang w:eastAsia="ar-SA"/>
        </w:rPr>
        <w:t xml:space="preserve"> 62029</w:t>
      </w:r>
      <w:r w:rsidRPr="00687224">
        <w:rPr>
          <w:rFonts w:ascii="Palatino Linotype" w:eastAsia="Arial" w:hAnsi="Palatino Linotype"/>
          <w:lang w:eastAsia="ar-SA"/>
        </w:rPr>
        <w:t xml:space="preserve"> Tolentino</w:t>
      </w:r>
      <w:r w:rsidR="005C440C">
        <w:rPr>
          <w:rFonts w:ascii="Palatino Linotype" w:eastAsia="Arial" w:hAnsi="Palatino Linotype"/>
          <w:lang w:eastAsia="ar-SA"/>
        </w:rPr>
        <w:t xml:space="preserve"> (MC)</w:t>
      </w:r>
      <w:r w:rsidRPr="00687224">
        <w:rPr>
          <w:rFonts w:ascii="Palatino Linotype" w:eastAsia="Arial" w:hAnsi="Palatino Linotype"/>
          <w:lang w:eastAsia="ar-SA"/>
        </w:rPr>
        <w:t xml:space="preserve">. Al riguardo, saranno prese in considerazione solo le domande spedite entro il giorno </w:t>
      </w:r>
      <w:r w:rsidR="009310D0">
        <w:rPr>
          <w:rFonts w:ascii="Palatino Linotype" w:eastAsia="Arial" w:hAnsi="Palatino Linotype"/>
          <w:lang w:eastAsia="ar-SA"/>
        </w:rPr>
        <w:t xml:space="preserve">21-10-2019 </w:t>
      </w:r>
      <w:r w:rsidRPr="00687224">
        <w:rPr>
          <w:rFonts w:ascii="Palatino Linotype" w:eastAsia="Arial" w:hAnsi="Palatino Linotype"/>
          <w:lang w:eastAsia="ar-SA"/>
        </w:rPr>
        <w:t>(fa fede il timbro e la data di spedizione delle domande). La Regione Marche e le sue strutture organizzative (Centri Impiego nel caso di specie) non assumono responsabilità per eventuali disguidi postali che comportino il mancato rispetto dei termini indicati;</w:t>
      </w:r>
    </w:p>
    <w:p w:rsidR="009D791F" w:rsidRPr="00687224" w:rsidRDefault="009D791F">
      <w:pPr>
        <w:widowControl w:val="0"/>
        <w:tabs>
          <w:tab w:val="center" w:pos="5103"/>
        </w:tabs>
        <w:spacing w:after="0" w:line="240" w:lineRule="auto"/>
        <w:jc w:val="both"/>
        <w:rPr>
          <w:rFonts w:ascii="Palatino Linotype" w:eastAsia="Arial" w:hAnsi="Palatino Linotype" w:cs="Times New Roman"/>
          <w:sz w:val="20"/>
          <w:szCs w:val="20"/>
          <w:lang w:eastAsia="ar-SA"/>
        </w:rPr>
      </w:pPr>
    </w:p>
    <w:p w:rsidR="009D791F" w:rsidRPr="00687224" w:rsidRDefault="00EE62AB">
      <w:pPr>
        <w:pStyle w:val="Paragrafoelenco"/>
        <w:numPr>
          <w:ilvl w:val="0"/>
          <w:numId w:val="4"/>
        </w:numPr>
        <w:jc w:val="both"/>
        <w:rPr>
          <w:rFonts w:ascii="Palatino Linotype" w:eastAsia="Arial" w:hAnsi="Palatino Linotype"/>
          <w:color w:val="FF0000"/>
          <w:lang w:eastAsia="ar-SA"/>
        </w:rPr>
      </w:pPr>
      <w:r w:rsidRPr="001704B4">
        <w:rPr>
          <w:rFonts w:ascii="Palatino Linotype" w:eastAsia="Arial" w:hAnsi="Palatino Linotype"/>
          <w:color w:val="auto"/>
          <w:lang w:eastAsia="ar-SA"/>
        </w:rPr>
        <w:t>tramite PEC all’indirizzo del Centro Impiego di Tolentino regione.marche.centroimpiegotolentino@emar</w:t>
      </w:r>
      <w:r w:rsidRPr="00687224">
        <w:rPr>
          <w:rFonts w:ascii="Palatino Linotype" w:eastAsia="Arial" w:hAnsi="Palatino Linotype"/>
          <w:lang w:eastAsia="ar-SA"/>
        </w:rPr>
        <w:t xml:space="preserve">che.it, entro e non oltre </w:t>
      </w:r>
      <w:r w:rsidR="001704B4">
        <w:rPr>
          <w:rFonts w:ascii="Palatino Linotype" w:eastAsia="Arial" w:hAnsi="Palatino Linotype"/>
          <w:lang w:eastAsia="ar-SA"/>
        </w:rPr>
        <w:t xml:space="preserve">il giorno </w:t>
      </w:r>
      <w:r w:rsidR="00A25E70">
        <w:rPr>
          <w:rFonts w:ascii="Palatino Linotype" w:eastAsia="Arial" w:hAnsi="Palatino Linotype"/>
          <w:lang w:eastAsia="ar-SA"/>
        </w:rPr>
        <w:t xml:space="preserve">21-10-2019 </w:t>
      </w:r>
      <w:bookmarkStart w:id="0" w:name="_GoBack"/>
      <w:bookmarkEnd w:id="0"/>
    </w:p>
    <w:p w:rsidR="009D791F" w:rsidRPr="00687224" w:rsidRDefault="009D791F">
      <w:pPr>
        <w:pStyle w:val="Paragrafoelenco"/>
        <w:jc w:val="both"/>
        <w:rPr>
          <w:rFonts w:ascii="Palatino Linotype" w:hAnsi="Palatino Linotype"/>
        </w:rPr>
      </w:pPr>
    </w:p>
    <w:p w:rsidR="009D791F" w:rsidRPr="00687224" w:rsidRDefault="00EE62AB">
      <w:pPr>
        <w:widowControl w:val="0"/>
        <w:spacing w:after="0" w:line="240" w:lineRule="auto"/>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 xml:space="preserve">La domanda va predisposta utilizzando il modello allegato al presente Avviso, identificato come allegato “A1”, del quale costituisce parte integrante, che può essere reperito presso il  Centro Impiego di Tolentino e relativi Sportelli Territoriali, oppure scaricato dal sito istituzionale della Regione Marche www.regione.marche.it al seguente link: </w:t>
      </w:r>
      <w:hyperlink r:id="rId8">
        <w:r w:rsidRPr="00687224">
          <w:rPr>
            <w:rStyle w:val="CollegamentoInternet"/>
            <w:rFonts w:ascii="Palatino Linotype" w:eastAsia="Arial" w:hAnsi="Palatino Linotype" w:cs="Times New Roman"/>
            <w:sz w:val="20"/>
            <w:szCs w:val="20"/>
            <w:lang w:eastAsia="ar-SA"/>
          </w:rPr>
          <w:t>http://www.regione.marche.it/Regione-Utile/Lavoro-e-Formazione-Professionale</w:t>
        </w:r>
      </w:hyperlink>
      <w:r w:rsidRPr="00687224">
        <w:rPr>
          <w:rFonts w:ascii="Palatino Linotype" w:eastAsia="Arial" w:hAnsi="Palatino Linotype" w:cs="Times New Roman"/>
          <w:sz w:val="20"/>
          <w:szCs w:val="20"/>
          <w:lang w:eastAsia="ar-SA"/>
        </w:rPr>
        <w:t>.</w:t>
      </w:r>
    </w:p>
    <w:p w:rsidR="009D791F" w:rsidRPr="00687224" w:rsidRDefault="00EE62AB">
      <w:pPr>
        <w:widowControl w:val="0"/>
        <w:spacing w:after="0" w:line="240" w:lineRule="auto"/>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 xml:space="preserve">Alla domanda va allegata copia del documento di identità in corso di validità. </w:t>
      </w:r>
    </w:p>
    <w:p w:rsidR="009D791F" w:rsidRPr="00687224" w:rsidRDefault="009D791F">
      <w:pPr>
        <w:widowControl w:val="0"/>
        <w:spacing w:before="5" w:after="0" w:line="240" w:lineRule="auto"/>
        <w:ind w:left="112"/>
        <w:jc w:val="both"/>
        <w:rPr>
          <w:rFonts w:ascii="Palatino Linotype" w:eastAsia="Arial" w:hAnsi="Palatino Linotype" w:cs="Times New Roman"/>
          <w:sz w:val="20"/>
          <w:szCs w:val="20"/>
          <w:lang w:eastAsia="ar-SA"/>
        </w:rPr>
      </w:pPr>
    </w:p>
    <w:p w:rsidR="009D791F" w:rsidRPr="00687224" w:rsidRDefault="009D791F">
      <w:pPr>
        <w:widowControl w:val="0"/>
        <w:spacing w:before="5" w:after="0" w:line="240" w:lineRule="auto"/>
        <w:ind w:left="112"/>
        <w:jc w:val="both"/>
        <w:rPr>
          <w:rFonts w:ascii="Palatino Linotype" w:eastAsia="Arial" w:hAnsi="Palatino Linotype" w:cs="Times New Roman"/>
          <w:b/>
          <w:sz w:val="20"/>
          <w:szCs w:val="20"/>
          <w:lang w:eastAsia="ar-SA"/>
        </w:rPr>
      </w:pPr>
    </w:p>
    <w:p w:rsidR="009D791F" w:rsidRPr="00687224" w:rsidRDefault="00EE62AB">
      <w:pPr>
        <w:widowControl w:val="0"/>
        <w:spacing w:after="0" w:line="240" w:lineRule="auto"/>
        <w:ind w:left="113"/>
        <w:jc w:val="center"/>
        <w:outlineLvl w:val="0"/>
        <w:rPr>
          <w:rFonts w:ascii="Palatino Linotype" w:eastAsia="Arial" w:hAnsi="Palatino Linotype" w:cs="Times New Roman"/>
          <w:b/>
          <w:sz w:val="20"/>
          <w:szCs w:val="20"/>
          <w:lang w:eastAsia="ar-SA"/>
        </w:rPr>
      </w:pPr>
      <w:r w:rsidRPr="00687224">
        <w:rPr>
          <w:rFonts w:ascii="Palatino Linotype" w:eastAsia="Arial" w:hAnsi="Palatino Linotype" w:cs="Times New Roman"/>
          <w:b/>
          <w:sz w:val="20"/>
          <w:szCs w:val="20"/>
          <w:lang w:eastAsia="ar-SA"/>
        </w:rPr>
        <w:t>ART. 4 - MOTIVI DI ESCLUSIONE</w:t>
      </w:r>
    </w:p>
    <w:p w:rsidR="009D791F" w:rsidRPr="00687224" w:rsidRDefault="009D791F">
      <w:pPr>
        <w:widowControl w:val="0"/>
        <w:spacing w:after="0" w:line="240" w:lineRule="auto"/>
        <w:ind w:left="113"/>
        <w:jc w:val="center"/>
        <w:outlineLvl w:val="0"/>
        <w:rPr>
          <w:rFonts w:ascii="Palatino Linotype" w:eastAsia="Arial" w:hAnsi="Palatino Linotype" w:cs="Times New Roman"/>
          <w:b/>
          <w:sz w:val="20"/>
          <w:szCs w:val="20"/>
          <w:lang w:eastAsia="ar-SA"/>
        </w:rPr>
      </w:pPr>
    </w:p>
    <w:p w:rsidR="009D791F" w:rsidRPr="00687224" w:rsidRDefault="00EE62AB">
      <w:pPr>
        <w:widowControl w:val="0"/>
        <w:spacing w:after="0" w:line="240" w:lineRule="auto"/>
        <w:ind w:left="112"/>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Le cause che determinano l’esclusione d'ufficio delle richieste di partecipazione alla selezione di cui all'art. 1 del presente avviso sono le seguenti:</w:t>
      </w:r>
    </w:p>
    <w:p w:rsidR="009D791F" w:rsidRPr="00687224" w:rsidRDefault="00EE62AB">
      <w:pPr>
        <w:numPr>
          <w:ilvl w:val="0"/>
          <w:numId w:val="1"/>
        </w:numPr>
        <w:spacing w:after="0" w:line="240" w:lineRule="auto"/>
        <w:ind w:left="426"/>
        <w:contextualSpacing/>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domande presentate da soggetti diversi dal richiedente;</w:t>
      </w:r>
    </w:p>
    <w:p w:rsidR="009D791F" w:rsidRPr="00687224" w:rsidRDefault="00EE62AB">
      <w:pPr>
        <w:numPr>
          <w:ilvl w:val="0"/>
          <w:numId w:val="1"/>
        </w:numPr>
        <w:spacing w:after="0" w:line="240" w:lineRule="auto"/>
        <w:ind w:left="426"/>
        <w:contextualSpacing/>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domande inoltrate con modalità differenti da quelle indicate dall'art. 3;</w:t>
      </w:r>
    </w:p>
    <w:p w:rsidR="009D791F" w:rsidRPr="00687224" w:rsidRDefault="00EE62AB">
      <w:pPr>
        <w:numPr>
          <w:ilvl w:val="0"/>
          <w:numId w:val="1"/>
        </w:numPr>
        <w:spacing w:after="0" w:line="240" w:lineRule="auto"/>
        <w:ind w:left="426"/>
        <w:contextualSpacing/>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domande non sottoscritte dal soggetto richiedente;</w:t>
      </w:r>
    </w:p>
    <w:p w:rsidR="009D791F" w:rsidRPr="00687224" w:rsidRDefault="00EE62AB">
      <w:pPr>
        <w:numPr>
          <w:ilvl w:val="0"/>
          <w:numId w:val="1"/>
        </w:numPr>
        <w:spacing w:after="0" w:line="240" w:lineRule="auto"/>
        <w:ind w:left="426"/>
        <w:contextualSpacing/>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 xml:space="preserve">domande presentate senza allegato documento di identità in corso di validità; </w:t>
      </w:r>
    </w:p>
    <w:p w:rsidR="009D791F" w:rsidRPr="00687224" w:rsidRDefault="00EE62AB">
      <w:pPr>
        <w:numPr>
          <w:ilvl w:val="0"/>
          <w:numId w:val="1"/>
        </w:numPr>
        <w:spacing w:after="0" w:line="240" w:lineRule="auto"/>
        <w:ind w:left="426"/>
        <w:contextualSpacing/>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domande presentate oltre il termine di scadenza;</w:t>
      </w:r>
    </w:p>
    <w:p w:rsidR="009D791F" w:rsidRPr="00687224" w:rsidRDefault="00EE62AB">
      <w:pPr>
        <w:widowControl w:val="0"/>
        <w:numPr>
          <w:ilvl w:val="0"/>
          <w:numId w:val="1"/>
        </w:numPr>
        <w:spacing w:after="0" w:line="240" w:lineRule="auto"/>
        <w:ind w:left="426"/>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 xml:space="preserve">mancanza dei requisiti obbligatori per accedere alla selezione. Fatta eccezione per i requisiti specifici relativi alla L. 68/99, i restanti, di cui all’art. 1 del presente Avviso, saranno oggetto di controlli più approfonditi da parte dall’Ente assumente ai sensi del D.P.R. n. 445/00 e </w:t>
      </w:r>
      <w:proofErr w:type="spellStart"/>
      <w:r w:rsidRPr="00687224">
        <w:rPr>
          <w:rFonts w:ascii="Palatino Linotype" w:eastAsia="Arial" w:hAnsi="Palatino Linotype" w:cs="Times New Roman"/>
          <w:sz w:val="20"/>
          <w:szCs w:val="20"/>
          <w:lang w:eastAsia="ar-SA"/>
        </w:rPr>
        <w:t>s.m.i.</w:t>
      </w:r>
      <w:proofErr w:type="spellEnd"/>
    </w:p>
    <w:p w:rsidR="009D791F" w:rsidRPr="00687224" w:rsidRDefault="009D791F">
      <w:pPr>
        <w:widowControl w:val="0"/>
        <w:spacing w:after="0" w:line="240" w:lineRule="auto"/>
        <w:ind w:left="426" w:hanging="360"/>
        <w:jc w:val="both"/>
        <w:rPr>
          <w:rFonts w:ascii="Palatino Linotype" w:hAnsi="Palatino Linotype"/>
          <w:sz w:val="20"/>
          <w:szCs w:val="20"/>
        </w:rPr>
      </w:pPr>
    </w:p>
    <w:p w:rsidR="009D791F" w:rsidRPr="00687224" w:rsidRDefault="00EE62AB">
      <w:pPr>
        <w:widowControl w:val="0"/>
        <w:spacing w:after="0" w:line="240" w:lineRule="auto"/>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 xml:space="preserve">Le domande incomplete saranno escluse. Saranno altresì escluse quelle domande di partecipazione non perfezionate con il riconoscimento e la registrazione della “Qualifica” entro la data di scadenza dell’Avviso, a fronte di idonea documentazione da rendersi da parte dell’utente.  Al riguardo il Centro Impiego di Tolentino provvederà a comunicare agli interessati il non accoglimento della domanda, con le relative motivazioni, con il decreto di approvazione delle graduatorie e dell'elenco degli esclusi in conformità a quanto contenuto nel presente articolo. </w:t>
      </w:r>
    </w:p>
    <w:p w:rsidR="009D791F" w:rsidRPr="00687224" w:rsidRDefault="009D791F">
      <w:pPr>
        <w:widowControl w:val="0"/>
        <w:spacing w:after="0" w:line="240" w:lineRule="auto"/>
        <w:jc w:val="both"/>
        <w:outlineLvl w:val="0"/>
        <w:rPr>
          <w:rFonts w:ascii="Palatino Linotype" w:eastAsia="Arial" w:hAnsi="Palatino Linotype" w:cs="Times New Roman"/>
          <w:b/>
          <w:sz w:val="20"/>
          <w:szCs w:val="20"/>
          <w:lang w:eastAsia="ar-SA"/>
        </w:rPr>
      </w:pPr>
    </w:p>
    <w:p w:rsidR="00655F62" w:rsidRDefault="00EE62AB">
      <w:pPr>
        <w:widowControl w:val="0"/>
        <w:spacing w:after="0" w:line="240" w:lineRule="auto"/>
        <w:jc w:val="both"/>
        <w:outlineLvl w:val="0"/>
        <w:rPr>
          <w:rFonts w:ascii="Palatino Linotype" w:eastAsia="Arial" w:hAnsi="Palatino Linotype" w:cs="Times New Roman"/>
          <w:b/>
          <w:sz w:val="20"/>
          <w:szCs w:val="20"/>
          <w:lang w:eastAsia="ar-SA"/>
        </w:rPr>
      </w:pPr>
      <w:r w:rsidRPr="00687224">
        <w:rPr>
          <w:rFonts w:ascii="Palatino Linotype" w:eastAsia="Arial" w:hAnsi="Palatino Linotype" w:cs="Times New Roman"/>
          <w:b/>
          <w:sz w:val="20"/>
          <w:szCs w:val="20"/>
          <w:lang w:eastAsia="ar-SA"/>
        </w:rPr>
        <w:t xml:space="preserve">Per informazioni rivolgersi al Servizio </w:t>
      </w:r>
      <w:r w:rsidR="00655F62">
        <w:rPr>
          <w:rFonts w:ascii="Palatino Linotype" w:eastAsia="Arial" w:hAnsi="Palatino Linotype" w:cs="Times New Roman"/>
          <w:b/>
          <w:sz w:val="20"/>
          <w:szCs w:val="20"/>
          <w:lang w:eastAsia="ar-SA"/>
        </w:rPr>
        <w:t>Collocamento Mirato del Centro I</w:t>
      </w:r>
      <w:r w:rsidRPr="00687224">
        <w:rPr>
          <w:rFonts w:ascii="Palatino Linotype" w:eastAsia="Arial" w:hAnsi="Palatino Linotype" w:cs="Times New Roman"/>
          <w:b/>
          <w:sz w:val="20"/>
          <w:szCs w:val="20"/>
          <w:lang w:eastAsia="ar-SA"/>
        </w:rPr>
        <w:t xml:space="preserve">mpiego di Tolentino: </w:t>
      </w:r>
    </w:p>
    <w:p w:rsidR="009D791F" w:rsidRPr="00687224" w:rsidRDefault="00EE62AB">
      <w:pPr>
        <w:widowControl w:val="0"/>
        <w:spacing w:after="0" w:line="240" w:lineRule="auto"/>
        <w:jc w:val="both"/>
        <w:outlineLvl w:val="0"/>
        <w:rPr>
          <w:rFonts w:ascii="Palatino Linotype" w:eastAsia="Arial" w:hAnsi="Palatino Linotype" w:cs="Times New Roman"/>
          <w:b/>
          <w:sz w:val="20"/>
          <w:szCs w:val="20"/>
          <w:lang w:eastAsia="ar-SA"/>
        </w:rPr>
      </w:pPr>
      <w:r w:rsidRPr="00687224">
        <w:rPr>
          <w:rFonts w:ascii="Palatino Linotype" w:eastAsia="Arial" w:hAnsi="Palatino Linotype" w:cs="Times New Roman"/>
          <w:b/>
          <w:sz w:val="20"/>
          <w:szCs w:val="20"/>
          <w:lang w:eastAsia="ar-SA"/>
        </w:rPr>
        <w:t xml:space="preserve">0733-955430 (Melania Della Ceca), 0733-955426 (Claudia Rocchetti) </w:t>
      </w:r>
    </w:p>
    <w:p w:rsidR="009D791F" w:rsidRPr="00687224" w:rsidRDefault="009D791F">
      <w:pPr>
        <w:widowControl w:val="0"/>
        <w:spacing w:after="0" w:line="240" w:lineRule="auto"/>
        <w:ind w:left="113"/>
        <w:jc w:val="center"/>
        <w:outlineLvl w:val="0"/>
        <w:rPr>
          <w:rFonts w:ascii="Palatino Linotype" w:eastAsia="Arial" w:hAnsi="Palatino Linotype" w:cs="Times New Roman"/>
          <w:b/>
          <w:sz w:val="20"/>
          <w:szCs w:val="20"/>
          <w:lang w:eastAsia="ar-SA"/>
        </w:rPr>
      </w:pPr>
    </w:p>
    <w:p w:rsidR="009D791F" w:rsidRPr="00687224" w:rsidRDefault="009D791F">
      <w:pPr>
        <w:widowControl w:val="0"/>
        <w:spacing w:after="0" w:line="240" w:lineRule="auto"/>
        <w:ind w:left="113"/>
        <w:jc w:val="center"/>
        <w:outlineLvl w:val="0"/>
        <w:rPr>
          <w:rFonts w:ascii="Palatino Linotype" w:eastAsia="Arial" w:hAnsi="Palatino Linotype" w:cs="Times New Roman"/>
          <w:b/>
          <w:sz w:val="20"/>
          <w:szCs w:val="20"/>
          <w:lang w:eastAsia="ar-SA"/>
        </w:rPr>
      </w:pPr>
    </w:p>
    <w:p w:rsidR="009D791F" w:rsidRPr="00687224" w:rsidRDefault="00EE62AB">
      <w:pPr>
        <w:widowControl w:val="0"/>
        <w:spacing w:after="0" w:line="240" w:lineRule="auto"/>
        <w:ind w:left="113"/>
        <w:jc w:val="center"/>
        <w:outlineLvl w:val="0"/>
        <w:rPr>
          <w:rFonts w:ascii="Palatino Linotype" w:eastAsia="Arial" w:hAnsi="Palatino Linotype" w:cs="Times New Roman"/>
          <w:b/>
          <w:sz w:val="20"/>
          <w:szCs w:val="20"/>
          <w:lang w:eastAsia="ar-SA"/>
        </w:rPr>
      </w:pPr>
      <w:r w:rsidRPr="00687224">
        <w:rPr>
          <w:rFonts w:ascii="Palatino Linotype" w:eastAsia="Arial" w:hAnsi="Palatino Linotype" w:cs="Times New Roman"/>
          <w:b/>
          <w:sz w:val="20"/>
          <w:szCs w:val="20"/>
          <w:lang w:eastAsia="ar-SA"/>
        </w:rPr>
        <w:t>ART. 5 - CRITERI PER LA FORMAZIONE DELLA GRADUATORIA</w:t>
      </w:r>
    </w:p>
    <w:p w:rsidR="009D791F" w:rsidRPr="00687224" w:rsidRDefault="009D791F">
      <w:pPr>
        <w:widowControl w:val="0"/>
        <w:spacing w:after="0" w:line="240" w:lineRule="auto"/>
        <w:ind w:left="113"/>
        <w:jc w:val="center"/>
        <w:outlineLvl w:val="0"/>
        <w:rPr>
          <w:rFonts w:ascii="Palatino Linotype" w:eastAsia="Arial" w:hAnsi="Palatino Linotype" w:cs="Times New Roman"/>
          <w:b/>
          <w:sz w:val="20"/>
          <w:szCs w:val="20"/>
          <w:lang w:eastAsia="ar-SA"/>
        </w:rPr>
      </w:pPr>
    </w:p>
    <w:p w:rsidR="009D791F" w:rsidRPr="00687224" w:rsidRDefault="00EE62AB">
      <w:pPr>
        <w:widowControl w:val="0"/>
        <w:spacing w:after="0" w:line="240" w:lineRule="auto"/>
        <w:ind w:right="102"/>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 xml:space="preserve">La Graduatoria redatta dal Centro Impiego di Tolentino sarà formata tenendo conto dei seguenti criteri (D.G.R. Marche n. 2756/2001 e </w:t>
      </w:r>
      <w:proofErr w:type="spellStart"/>
      <w:r w:rsidRPr="00687224">
        <w:rPr>
          <w:rFonts w:ascii="Palatino Linotype" w:eastAsia="Arial" w:hAnsi="Palatino Linotype" w:cs="Times New Roman"/>
          <w:sz w:val="20"/>
          <w:szCs w:val="20"/>
          <w:lang w:eastAsia="ar-SA"/>
        </w:rPr>
        <w:t>s.m.i.</w:t>
      </w:r>
      <w:proofErr w:type="spellEnd"/>
      <w:r w:rsidRPr="00687224">
        <w:rPr>
          <w:rFonts w:ascii="Palatino Linotype" w:eastAsia="Arial" w:hAnsi="Palatino Linotype" w:cs="Times New Roman"/>
          <w:sz w:val="20"/>
          <w:szCs w:val="20"/>
          <w:lang w:eastAsia="ar-SA"/>
        </w:rPr>
        <w:t xml:space="preserve"> e tabella allegata al D.P.R. 246/97):</w:t>
      </w:r>
    </w:p>
    <w:p w:rsidR="004330EE" w:rsidRDefault="004330EE">
      <w:pPr>
        <w:widowControl w:val="0"/>
        <w:spacing w:after="0" w:line="240" w:lineRule="auto"/>
        <w:ind w:left="113" w:right="102"/>
        <w:jc w:val="both"/>
        <w:rPr>
          <w:rFonts w:ascii="Palatino Linotype" w:eastAsia="Arial" w:hAnsi="Palatino Linotype" w:cs="Times New Roman"/>
          <w:sz w:val="20"/>
          <w:szCs w:val="20"/>
          <w:lang w:eastAsia="ar-SA"/>
        </w:rPr>
      </w:pPr>
    </w:p>
    <w:p w:rsidR="009D791F" w:rsidRPr="00687224" w:rsidRDefault="00EE62AB">
      <w:pPr>
        <w:widowControl w:val="0"/>
        <w:spacing w:after="0" w:line="240" w:lineRule="auto"/>
        <w:ind w:left="113" w:right="102"/>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GRADUATORIA DELLE PERSONE CON DISABILITA’ (ART. 1 L. 68/99)</w:t>
      </w:r>
    </w:p>
    <w:p w:rsidR="009D791F" w:rsidRPr="00687224" w:rsidRDefault="00EE62AB">
      <w:pPr>
        <w:widowControl w:val="0"/>
        <w:numPr>
          <w:ilvl w:val="1"/>
          <w:numId w:val="3"/>
        </w:numPr>
        <w:tabs>
          <w:tab w:val="left" w:pos="821"/>
        </w:tabs>
        <w:spacing w:after="0" w:line="240" w:lineRule="auto"/>
        <w:ind w:left="834" w:right="103"/>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anzianità di iscrizione negli elenchi del Collocamento Mirato;</w:t>
      </w:r>
    </w:p>
    <w:p w:rsidR="009D791F" w:rsidRPr="00687224" w:rsidRDefault="00EE62AB">
      <w:pPr>
        <w:widowControl w:val="0"/>
        <w:numPr>
          <w:ilvl w:val="1"/>
          <w:numId w:val="3"/>
        </w:numPr>
        <w:tabs>
          <w:tab w:val="left" w:pos="821"/>
        </w:tabs>
        <w:spacing w:after="0" w:line="240" w:lineRule="auto"/>
        <w:ind w:left="834" w:right="103"/>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condizione economica (reddito personale lordo riferito all'anno 201</w:t>
      </w:r>
      <w:r w:rsidR="007A24CE">
        <w:rPr>
          <w:rFonts w:ascii="Palatino Linotype" w:eastAsia="Arial" w:hAnsi="Palatino Linotype" w:cs="Times New Roman"/>
          <w:sz w:val="20"/>
          <w:szCs w:val="20"/>
          <w:lang w:eastAsia="ar-SA"/>
        </w:rPr>
        <w:t>7</w:t>
      </w:r>
      <w:r w:rsidRPr="00687224">
        <w:rPr>
          <w:rFonts w:ascii="Palatino Linotype" w:eastAsia="Arial" w:hAnsi="Palatino Linotype" w:cs="Times New Roman"/>
          <w:sz w:val="20"/>
          <w:szCs w:val="20"/>
          <w:lang w:eastAsia="ar-SA"/>
        </w:rPr>
        <w:t>) ;</w:t>
      </w:r>
    </w:p>
    <w:p w:rsidR="009D791F" w:rsidRPr="00687224" w:rsidRDefault="00EE62AB">
      <w:pPr>
        <w:widowControl w:val="0"/>
        <w:numPr>
          <w:ilvl w:val="1"/>
          <w:numId w:val="3"/>
        </w:numPr>
        <w:tabs>
          <w:tab w:val="left" w:pos="821"/>
        </w:tabs>
        <w:spacing w:after="0" w:line="240" w:lineRule="auto"/>
        <w:ind w:left="834" w:right="103"/>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carico di famiglia;</w:t>
      </w:r>
    </w:p>
    <w:p w:rsidR="009D791F" w:rsidRPr="00687224" w:rsidRDefault="00EE62AB">
      <w:pPr>
        <w:widowControl w:val="0"/>
        <w:tabs>
          <w:tab w:val="left" w:pos="821"/>
        </w:tabs>
        <w:spacing w:after="0" w:line="240" w:lineRule="auto"/>
        <w:ind w:right="103"/>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A parità di punteggio complessivo viene concessa priorità al candidato con minore età anagrafica.</w:t>
      </w:r>
      <w:r w:rsidR="00D02912">
        <w:rPr>
          <w:rFonts w:ascii="Palatino Linotype" w:eastAsia="Arial" w:hAnsi="Palatino Linotype" w:cs="Times New Roman"/>
          <w:sz w:val="20"/>
          <w:szCs w:val="20"/>
          <w:lang w:eastAsia="ar-SA"/>
        </w:rPr>
        <w:t xml:space="preserve"> </w:t>
      </w:r>
    </w:p>
    <w:p w:rsidR="009D791F" w:rsidRPr="00687224" w:rsidRDefault="009D791F">
      <w:pPr>
        <w:spacing w:after="0" w:line="240" w:lineRule="auto"/>
        <w:jc w:val="both"/>
        <w:rPr>
          <w:rFonts w:ascii="Palatino Linotype" w:hAnsi="Palatino Linotype"/>
          <w:sz w:val="20"/>
          <w:szCs w:val="20"/>
        </w:rPr>
      </w:pPr>
    </w:p>
    <w:p w:rsidR="009D791F" w:rsidRPr="00687224" w:rsidRDefault="00EE62AB">
      <w:pPr>
        <w:spacing w:after="0" w:line="240" w:lineRule="auto"/>
        <w:jc w:val="both"/>
        <w:rPr>
          <w:rFonts w:ascii="Palatino Linotype" w:eastAsia="Arial" w:hAnsi="Palatino Linotype"/>
          <w:color w:val="000000"/>
          <w:sz w:val="20"/>
          <w:szCs w:val="20"/>
        </w:rPr>
      </w:pPr>
      <w:r w:rsidRPr="00687224">
        <w:rPr>
          <w:rFonts w:ascii="Palatino Linotype" w:eastAsia="Arial" w:hAnsi="Palatino Linotype" w:cs="Times New Roman"/>
          <w:sz w:val="20"/>
          <w:szCs w:val="20"/>
          <w:lang w:eastAsia="ar-SA"/>
        </w:rPr>
        <w:t>La Graduatoria</w:t>
      </w:r>
      <w:r w:rsidR="00384EFA">
        <w:rPr>
          <w:rFonts w:ascii="Palatino Linotype" w:eastAsia="Arial" w:hAnsi="Palatino Linotype" w:cs="Times New Roman"/>
          <w:sz w:val="20"/>
          <w:szCs w:val="20"/>
          <w:lang w:eastAsia="ar-SA"/>
        </w:rPr>
        <w:t>,</w:t>
      </w:r>
      <w:r w:rsidRPr="00687224">
        <w:rPr>
          <w:rFonts w:ascii="Palatino Linotype" w:eastAsia="Arial" w:hAnsi="Palatino Linotype" w:cs="Times New Roman"/>
          <w:sz w:val="20"/>
          <w:szCs w:val="20"/>
          <w:lang w:eastAsia="ar-SA"/>
        </w:rPr>
        <w:t xml:space="preserve"> comprensiva dell’elenco degli esclusi, sarà approvata con Decreto del Dirigente della P.F. Istruzione, Formazione, Orientamento e Servizi per il Mercato del </w:t>
      </w:r>
      <w:r w:rsidRPr="00687224">
        <w:rPr>
          <w:rFonts w:ascii="Palatino Linotype" w:eastAsia="Arial" w:hAnsi="Palatino Linotype" w:cs="Times New Roman"/>
          <w:color w:val="000000"/>
          <w:sz w:val="20"/>
          <w:szCs w:val="20"/>
          <w:lang w:eastAsia="ar-SA"/>
        </w:rPr>
        <w:t xml:space="preserve">Lavoro (Centri Impiego) e sarà pubblicata </w:t>
      </w:r>
      <w:r w:rsidRPr="00687224">
        <w:rPr>
          <w:rFonts w:ascii="Palatino Linotype" w:eastAsia="Arial" w:hAnsi="Palatino Linotype"/>
          <w:color w:val="000000"/>
          <w:sz w:val="20"/>
          <w:szCs w:val="20"/>
        </w:rPr>
        <w:t xml:space="preserve">sul </w:t>
      </w:r>
      <w:r w:rsidRPr="00687224">
        <w:rPr>
          <w:rFonts w:ascii="Palatino Linotype" w:eastAsia="Arial" w:hAnsi="Palatino Linotype"/>
          <w:color w:val="000000"/>
          <w:sz w:val="20"/>
          <w:szCs w:val="20"/>
          <w:lang w:eastAsia="it-IT"/>
        </w:rPr>
        <w:t>BUR Marche e sul sito d</w:t>
      </w:r>
      <w:r w:rsidRPr="00687224">
        <w:rPr>
          <w:rFonts w:ascii="Palatino Linotype" w:eastAsia="Arial" w:hAnsi="Palatino Linotype"/>
          <w:color w:val="000000"/>
          <w:sz w:val="20"/>
          <w:szCs w:val="20"/>
        </w:rPr>
        <w:t xml:space="preserve">ella Regione Marche al seguente link: </w:t>
      </w:r>
      <w:hyperlink r:id="rId9">
        <w:r w:rsidRPr="00687224">
          <w:rPr>
            <w:rStyle w:val="CollegamentoInternet"/>
            <w:rFonts w:ascii="Palatino Linotype" w:eastAsia="Arial" w:hAnsi="Palatino Linotype"/>
            <w:color w:val="000000"/>
            <w:sz w:val="20"/>
            <w:szCs w:val="20"/>
          </w:rPr>
          <w:t>http://www.regione.marche.it/Regione-Utile/Lavoro-e-Formazione-professionale</w:t>
        </w:r>
      </w:hyperlink>
      <w:r w:rsidR="00210934">
        <w:rPr>
          <w:rFonts w:ascii="Palatino Linotype" w:eastAsia="Arial" w:hAnsi="Palatino Linotype"/>
          <w:color w:val="000000"/>
          <w:sz w:val="20"/>
          <w:szCs w:val="20"/>
        </w:rPr>
        <w:t xml:space="preserve"> </w:t>
      </w:r>
    </w:p>
    <w:p w:rsidR="009D791F" w:rsidRPr="00687224" w:rsidRDefault="00EE62AB" w:rsidP="00210934">
      <w:pPr>
        <w:pStyle w:val="Intestazione"/>
        <w:rPr>
          <w:rFonts w:ascii="Palatino Linotype" w:eastAsia="Arial" w:hAnsi="Palatino Linotype"/>
        </w:rPr>
      </w:pPr>
      <w:r w:rsidRPr="00687224">
        <w:rPr>
          <w:rFonts w:ascii="Palatino Linotype" w:eastAsia="Arial" w:hAnsi="Palatino Linotype"/>
        </w:rPr>
        <w:t>La medesima e l'elenco delle esclusioni saranno altresì affissi sulla bacheca del Centro Impiego di Tolentino e dei relativi Sportelli Territoriali.</w:t>
      </w:r>
    </w:p>
    <w:p w:rsidR="009D791F" w:rsidRPr="00687224" w:rsidRDefault="00EE62AB" w:rsidP="00210934">
      <w:pPr>
        <w:pStyle w:val="Intestazione"/>
        <w:rPr>
          <w:rFonts w:ascii="Palatino Linotype" w:eastAsia="Arial" w:hAnsi="Palatino Linotype"/>
          <w:lang w:eastAsia="it-IT"/>
        </w:rPr>
      </w:pPr>
      <w:r w:rsidRPr="00687224">
        <w:rPr>
          <w:rFonts w:ascii="Palatino Linotype" w:eastAsia="Arial" w:hAnsi="Palatino Linotype"/>
          <w:lang w:eastAsia="it-IT"/>
        </w:rPr>
        <w:t xml:space="preserve"> </w:t>
      </w:r>
    </w:p>
    <w:p w:rsidR="009D791F" w:rsidRPr="00687224" w:rsidRDefault="00EE62AB" w:rsidP="00210934">
      <w:pPr>
        <w:pStyle w:val="Intestazione"/>
        <w:rPr>
          <w:rFonts w:ascii="Palatino Linotype" w:eastAsia="Arial" w:hAnsi="Palatino Linotype"/>
        </w:rPr>
      </w:pPr>
      <w:r w:rsidRPr="00687224">
        <w:rPr>
          <w:rFonts w:ascii="Palatino Linotype" w:eastAsia="Arial" w:hAnsi="Palatino Linotype"/>
        </w:rPr>
        <w:t xml:space="preserve">Per esigenze di tutela della privacy, i candidati, anche quelli esclusi, saranno identificati tramite l’ID attribuito, all’atto dell’iscrizione, dall’applicativo informatico Job Agency e consegnato o comunicato al candidato. </w:t>
      </w:r>
    </w:p>
    <w:p w:rsidR="009D791F" w:rsidRPr="00687224" w:rsidRDefault="00EE62AB">
      <w:pPr>
        <w:widowControl w:val="0"/>
        <w:spacing w:after="0" w:line="240" w:lineRule="auto"/>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 xml:space="preserve">La graduatoria ha validità dalla data di approvazione e sarà utilizzata per sostituire i candidati avviati non risultati idonei o che non si siano presentati a sostenere la prova di idoneità. Le prove di idoneità dovranno essere espletate dall’Ente assumente entro un congruo termine dall’avviamento dei </w:t>
      </w:r>
      <w:r w:rsidRPr="00687224">
        <w:rPr>
          <w:rFonts w:ascii="Palatino Linotype" w:eastAsia="Arial" w:hAnsi="Palatino Linotype" w:cs="Times New Roman"/>
          <w:sz w:val="20"/>
          <w:szCs w:val="20"/>
          <w:lang w:eastAsia="ar-SA"/>
        </w:rPr>
        <w:lastRenderedPageBreak/>
        <w:t xml:space="preserve">candidati e comunque nel rispetto della norma vigente. L’esito delle prove di idoneità va comunicato entro 5 giorni al CPI di Tolentino. </w:t>
      </w:r>
    </w:p>
    <w:p w:rsidR="009D791F" w:rsidRPr="00687224" w:rsidRDefault="00EE62AB">
      <w:pPr>
        <w:widowControl w:val="0"/>
        <w:spacing w:after="0" w:line="240" w:lineRule="auto"/>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 xml:space="preserve">Prima dell’espletamento delle prove di idoneità sarà sottoposta alla valutazione del Comitato Tecnico la compatibilità delle mansioni rispetto alla disabilità dei candidati da avviare, mediante annotazione nell’apposita scheda professionale delle residue capacità lavorative e delle caratteristiche dei posti da assegnare. </w:t>
      </w:r>
    </w:p>
    <w:p w:rsidR="009D791F" w:rsidRPr="00687224" w:rsidRDefault="009D791F">
      <w:pPr>
        <w:widowControl w:val="0"/>
        <w:spacing w:after="0" w:line="240" w:lineRule="auto"/>
        <w:jc w:val="both"/>
        <w:rPr>
          <w:rFonts w:ascii="Palatino Linotype" w:eastAsia="Arial" w:hAnsi="Palatino Linotype" w:cs="Times New Roman"/>
          <w:sz w:val="20"/>
          <w:szCs w:val="20"/>
          <w:lang w:eastAsia="ar-SA"/>
        </w:rPr>
      </w:pPr>
    </w:p>
    <w:p w:rsidR="009D791F" w:rsidRPr="00687224" w:rsidRDefault="009D791F">
      <w:pPr>
        <w:widowControl w:val="0"/>
        <w:spacing w:after="0" w:line="240" w:lineRule="auto"/>
        <w:ind w:left="113"/>
        <w:jc w:val="both"/>
        <w:rPr>
          <w:rFonts w:ascii="Palatino Linotype" w:eastAsia="Arial" w:hAnsi="Palatino Linotype" w:cs="Times New Roman"/>
          <w:sz w:val="20"/>
          <w:szCs w:val="20"/>
          <w:lang w:eastAsia="ar-SA"/>
        </w:rPr>
      </w:pPr>
    </w:p>
    <w:p w:rsidR="009D791F" w:rsidRPr="00687224" w:rsidRDefault="00EE62AB">
      <w:pPr>
        <w:widowControl w:val="0"/>
        <w:spacing w:after="0" w:line="240" w:lineRule="auto"/>
        <w:ind w:left="113"/>
        <w:jc w:val="center"/>
        <w:outlineLvl w:val="0"/>
        <w:rPr>
          <w:rFonts w:ascii="Palatino Linotype" w:eastAsia="Arial" w:hAnsi="Palatino Linotype" w:cs="Times New Roman"/>
          <w:b/>
          <w:sz w:val="20"/>
          <w:szCs w:val="20"/>
          <w:lang w:eastAsia="ar-SA"/>
        </w:rPr>
      </w:pPr>
      <w:r w:rsidRPr="00687224">
        <w:rPr>
          <w:rFonts w:ascii="Palatino Linotype" w:eastAsia="Arial" w:hAnsi="Palatino Linotype" w:cs="Times New Roman"/>
          <w:b/>
          <w:sz w:val="20"/>
          <w:szCs w:val="20"/>
          <w:lang w:eastAsia="ar-SA"/>
        </w:rPr>
        <w:t>ART. 8 - INFORMATIVA SUL TRATTAMENTO DEI DATI PERSONALI</w:t>
      </w:r>
    </w:p>
    <w:p w:rsidR="009D791F" w:rsidRPr="00687224" w:rsidRDefault="00EE62AB">
      <w:pPr>
        <w:widowControl w:val="0"/>
        <w:spacing w:after="0" w:line="240" w:lineRule="auto"/>
        <w:ind w:left="113"/>
        <w:jc w:val="center"/>
        <w:outlineLvl w:val="0"/>
        <w:rPr>
          <w:rFonts w:ascii="Palatino Linotype" w:eastAsia="Arial" w:hAnsi="Palatino Linotype" w:cs="Times New Roman"/>
          <w:b/>
          <w:sz w:val="20"/>
          <w:szCs w:val="20"/>
          <w:lang w:eastAsia="ar-SA"/>
        </w:rPr>
      </w:pPr>
      <w:r w:rsidRPr="00687224">
        <w:rPr>
          <w:rFonts w:ascii="Palatino Linotype" w:eastAsia="Arial" w:hAnsi="Palatino Linotype" w:cs="Times New Roman"/>
          <w:b/>
          <w:sz w:val="20"/>
          <w:szCs w:val="20"/>
          <w:lang w:eastAsia="ar-SA"/>
        </w:rPr>
        <w:t>(ai sensi dell’art. 13, Regolamento 2016/679/UE - GDPR)</w:t>
      </w:r>
    </w:p>
    <w:p w:rsidR="009D791F" w:rsidRPr="00687224" w:rsidRDefault="009D791F">
      <w:pPr>
        <w:widowControl w:val="0"/>
        <w:spacing w:after="0" w:line="240" w:lineRule="auto"/>
        <w:ind w:left="113"/>
        <w:jc w:val="center"/>
        <w:outlineLvl w:val="0"/>
        <w:rPr>
          <w:rFonts w:ascii="Palatino Linotype" w:eastAsia="Arial" w:hAnsi="Palatino Linotype" w:cs="Times New Roman"/>
          <w:b/>
          <w:sz w:val="20"/>
          <w:szCs w:val="20"/>
          <w:lang w:eastAsia="ar-SA"/>
        </w:rPr>
      </w:pPr>
    </w:p>
    <w:p w:rsidR="009D791F" w:rsidRPr="00687224" w:rsidRDefault="00EE62AB">
      <w:pPr>
        <w:widowControl w:val="0"/>
        <w:spacing w:after="0" w:line="240" w:lineRule="auto"/>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ab/>
        <w:t xml:space="preserve">In conformità al Regolamento 2016/679/UE (General Data </w:t>
      </w:r>
      <w:proofErr w:type="spellStart"/>
      <w:r w:rsidRPr="00687224">
        <w:rPr>
          <w:rFonts w:ascii="Palatino Linotype" w:eastAsia="Arial" w:hAnsi="Palatino Linotype" w:cs="Times New Roman"/>
          <w:sz w:val="20"/>
          <w:szCs w:val="20"/>
          <w:lang w:eastAsia="ar-SA"/>
        </w:rPr>
        <w:t>Protection</w:t>
      </w:r>
      <w:proofErr w:type="spellEnd"/>
      <w:r w:rsidRPr="00687224">
        <w:rPr>
          <w:rFonts w:ascii="Palatino Linotype" w:eastAsia="Arial" w:hAnsi="Palatino Linotype" w:cs="Times New Roman"/>
          <w:sz w:val="20"/>
          <w:szCs w:val="20"/>
          <w:lang w:eastAsia="ar-SA"/>
        </w:rPr>
        <w:t xml:space="preserve"> </w:t>
      </w:r>
      <w:proofErr w:type="spellStart"/>
      <w:r w:rsidRPr="00687224">
        <w:rPr>
          <w:rFonts w:ascii="Palatino Linotype" w:eastAsia="Arial" w:hAnsi="Palatino Linotype" w:cs="Times New Roman"/>
          <w:sz w:val="20"/>
          <w:szCs w:val="20"/>
          <w:lang w:eastAsia="ar-SA"/>
        </w:rPr>
        <w:t>Regulation</w:t>
      </w:r>
      <w:proofErr w:type="spellEnd"/>
      <w:r w:rsidRPr="00687224">
        <w:rPr>
          <w:rFonts w:ascii="Palatino Linotype" w:eastAsia="Arial" w:hAnsi="Palatino Linotype" w:cs="Times New Roman"/>
          <w:sz w:val="20"/>
          <w:szCs w:val="20"/>
          <w:lang w:eastAsia="ar-SA"/>
        </w:rPr>
        <w:t xml:space="preserve"> – GDPR) si informa sulle modalità di trattamento dei dati che i candidati sono chiamati a fornire.</w:t>
      </w:r>
    </w:p>
    <w:p w:rsidR="009D791F" w:rsidRPr="00687224" w:rsidRDefault="00EE62AB">
      <w:pPr>
        <w:widowControl w:val="0"/>
        <w:spacing w:after="0" w:line="240" w:lineRule="auto"/>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 xml:space="preserve">Il Titolare del trattamento è la Regione Marche - Giunta Regionale, con sede in via Gentile da Fabriano, 9 – 60125 Ancona. </w:t>
      </w:r>
    </w:p>
    <w:p w:rsidR="009D791F" w:rsidRPr="00687224" w:rsidRDefault="00EE62AB">
      <w:pPr>
        <w:widowControl w:val="0"/>
        <w:spacing w:after="0" w:line="240" w:lineRule="auto"/>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 xml:space="preserve">La casella di posta elettronica, cui indirizzare questioni relative ai trattamenti di dati è: </w:t>
      </w:r>
      <w:hyperlink r:id="rId10">
        <w:r w:rsidRPr="00687224">
          <w:rPr>
            <w:rStyle w:val="CollegamentoInternet"/>
            <w:rFonts w:ascii="Palatino Linotype" w:eastAsia="Arial" w:hAnsi="Palatino Linotype" w:cs="Times New Roman"/>
            <w:sz w:val="20"/>
            <w:szCs w:val="20"/>
            <w:lang w:eastAsia="ar-SA"/>
          </w:rPr>
          <w:t>rpd@regione.marche.it</w:t>
        </w:r>
      </w:hyperlink>
      <w:r w:rsidRPr="00687224">
        <w:rPr>
          <w:rFonts w:ascii="Palatino Linotype" w:eastAsia="Arial" w:hAnsi="Palatino Linotype" w:cs="Times New Roman"/>
          <w:sz w:val="20"/>
          <w:szCs w:val="20"/>
          <w:lang w:eastAsia="ar-SA"/>
        </w:rPr>
        <w:t xml:space="preserve">. </w:t>
      </w:r>
    </w:p>
    <w:p w:rsidR="009D791F" w:rsidRPr="00687224" w:rsidRDefault="00EE62AB">
      <w:pPr>
        <w:widowControl w:val="0"/>
        <w:spacing w:after="0" w:line="240" w:lineRule="auto"/>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 xml:space="preserve">Le finalità del trattamento, anche con strumenti informatici, cui sono destinati i dati personali sono quelli relativi alla procedura di che trattasi afferente all’avviamento al lavoro presso le Pubbliche Amministrazioni -  </w:t>
      </w:r>
      <w:proofErr w:type="spellStart"/>
      <w:proofErr w:type="gramStart"/>
      <w:r w:rsidRPr="00687224">
        <w:rPr>
          <w:rFonts w:ascii="Palatino Linotype" w:eastAsia="Arial" w:hAnsi="Palatino Linotype" w:cs="Times New Roman"/>
          <w:sz w:val="20"/>
          <w:szCs w:val="20"/>
          <w:lang w:eastAsia="ar-SA"/>
        </w:rPr>
        <w:t>D.Lgs</w:t>
      </w:r>
      <w:proofErr w:type="gramEnd"/>
      <w:r w:rsidRPr="00687224">
        <w:rPr>
          <w:rFonts w:ascii="Palatino Linotype" w:eastAsia="Arial" w:hAnsi="Palatino Linotype" w:cs="Times New Roman"/>
          <w:sz w:val="20"/>
          <w:szCs w:val="20"/>
          <w:lang w:eastAsia="ar-SA"/>
        </w:rPr>
        <w:t>.</w:t>
      </w:r>
      <w:proofErr w:type="spellEnd"/>
      <w:r w:rsidRPr="00687224">
        <w:rPr>
          <w:rFonts w:ascii="Palatino Linotype" w:eastAsia="Arial" w:hAnsi="Palatino Linotype" w:cs="Times New Roman"/>
          <w:sz w:val="20"/>
          <w:szCs w:val="20"/>
          <w:lang w:eastAsia="ar-SA"/>
        </w:rPr>
        <w:t xml:space="preserve"> 30-3-2001, n. 165 - delle persone con disabilità e delle persone appartenente alle altre categorie protette Collocamento Obbligatorio – Collocamento Mirato di cui alla Legge 12 marzo 1999, n. 68, e ciò ai sensi degli art. 6, co.1, </w:t>
      </w:r>
      <w:proofErr w:type="spellStart"/>
      <w:r w:rsidRPr="00687224">
        <w:rPr>
          <w:rFonts w:ascii="Palatino Linotype" w:eastAsia="Arial" w:hAnsi="Palatino Linotype" w:cs="Times New Roman"/>
          <w:sz w:val="20"/>
          <w:szCs w:val="20"/>
          <w:lang w:eastAsia="ar-SA"/>
        </w:rPr>
        <w:t>lett</w:t>
      </w:r>
      <w:proofErr w:type="spellEnd"/>
      <w:r w:rsidRPr="00687224">
        <w:rPr>
          <w:rFonts w:ascii="Palatino Linotype" w:eastAsia="Arial" w:hAnsi="Palatino Linotype" w:cs="Times New Roman"/>
          <w:sz w:val="20"/>
          <w:szCs w:val="20"/>
          <w:lang w:eastAsia="ar-SA"/>
        </w:rPr>
        <w:t xml:space="preserve">. c) e dell’art. 9, co. 2, </w:t>
      </w:r>
      <w:proofErr w:type="spellStart"/>
      <w:r w:rsidRPr="00687224">
        <w:rPr>
          <w:rFonts w:ascii="Palatino Linotype" w:eastAsia="Arial" w:hAnsi="Palatino Linotype" w:cs="Times New Roman"/>
          <w:sz w:val="20"/>
          <w:szCs w:val="20"/>
          <w:lang w:eastAsia="ar-SA"/>
        </w:rPr>
        <w:t>lett</w:t>
      </w:r>
      <w:proofErr w:type="spellEnd"/>
      <w:r w:rsidRPr="00687224">
        <w:rPr>
          <w:rFonts w:ascii="Palatino Linotype" w:eastAsia="Arial" w:hAnsi="Palatino Linotype" w:cs="Times New Roman"/>
          <w:sz w:val="20"/>
          <w:szCs w:val="20"/>
          <w:lang w:eastAsia="ar-SA"/>
        </w:rPr>
        <w:t>. h) del Regolamento 2016/679/UE.</w:t>
      </w:r>
    </w:p>
    <w:p w:rsidR="009D791F" w:rsidRPr="00687224" w:rsidRDefault="00EE62AB">
      <w:pPr>
        <w:widowControl w:val="0"/>
        <w:spacing w:after="0" w:line="240" w:lineRule="auto"/>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 xml:space="preserve">I dati raccolti potranno essere trattati inoltre a fini di archiviazione (protocollo e conservazione documentale) nonché, in forma aggregata, a fini statistici. </w:t>
      </w:r>
    </w:p>
    <w:p w:rsidR="009D791F" w:rsidRPr="00687224" w:rsidRDefault="00EE62AB">
      <w:pPr>
        <w:widowControl w:val="0"/>
        <w:spacing w:after="0" w:line="240" w:lineRule="auto"/>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 xml:space="preserve">I dati personali pertinenti, non eccedenti, e adeguatamente anonimizzati saranno pubblicati </w:t>
      </w:r>
    </w:p>
    <w:p w:rsidR="009D791F" w:rsidRPr="00687224" w:rsidRDefault="00EE62AB">
      <w:pPr>
        <w:widowControl w:val="0"/>
        <w:spacing w:after="0" w:line="240" w:lineRule="auto"/>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nella sezione Amministrazione Trasparente del sito istituzionale della Regione Marche (</w:t>
      </w:r>
      <w:proofErr w:type="spellStart"/>
      <w:proofErr w:type="gramStart"/>
      <w:r w:rsidRPr="00687224">
        <w:rPr>
          <w:rFonts w:ascii="Palatino Linotype" w:eastAsia="Arial" w:hAnsi="Palatino Linotype" w:cs="Times New Roman"/>
          <w:sz w:val="20"/>
          <w:szCs w:val="20"/>
          <w:lang w:eastAsia="ar-SA"/>
        </w:rPr>
        <w:t>D.Lgs</w:t>
      </w:r>
      <w:proofErr w:type="gramEnd"/>
      <w:r w:rsidRPr="00687224">
        <w:rPr>
          <w:rFonts w:ascii="Palatino Linotype" w:eastAsia="Arial" w:hAnsi="Palatino Linotype" w:cs="Times New Roman"/>
          <w:sz w:val="20"/>
          <w:szCs w:val="20"/>
          <w:lang w:eastAsia="ar-SA"/>
        </w:rPr>
        <w:t>.</w:t>
      </w:r>
      <w:proofErr w:type="spellEnd"/>
      <w:r w:rsidRPr="00687224">
        <w:rPr>
          <w:rFonts w:ascii="Palatino Linotype" w:eastAsia="Arial" w:hAnsi="Palatino Linotype" w:cs="Times New Roman"/>
          <w:sz w:val="20"/>
          <w:szCs w:val="20"/>
          <w:lang w:eastAsia="ar-SA"/>
        </w:rPr>
        <w:t xml:space="preserve"> n. 33/2013). </w:t>
      </w:r>
    </w:p>
    <w:p w:rsidR="009D791F" w:rsidRPr="00687224" w:rsidRDefault="00EE62AB">
      <w:pPr>
        <w:widowControl w:val="0"/>
        <w:spacing w:after="0" w:line="240" w:lineRule="auto"/>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 xml:space="preserve">Il periodo di conservazione, ai sensi dell’articolo 5, par.1, </w:t>
      </w:r>
      <w:proofErr w:type="spellStart"/>
      <w:r w:rsidRPr="00687224">
        <w:rPr>
          <w:rFonts w:ascii="Palatino Linotype" w:eastAsia="Arial" w:hAnsi="Palatino Linotype" w:cs="Times New Roman"/>
          <w:sz w:val="20"/>
          <w:szCs w:val="20"/>
          <w:lang w:eastAsia="ar-SA"/>
        </w:rPr>
        <w:t>lett</w:t>
      </w:r>
      <w:proofErr w:type="spellEnd"/>
      <w:r w:rsidRPr="00687224">
        <w:rPr>
          <w:rFonts w:ascii="Palatino Linotype" w:eastAsia="Arial" w:hAnsi="Palatino Linotype" w:cs="Times New Roman"/>
          <w:sz w:val="20"/>
          <w:szCs w:val="20"/>
          <w:lang w:eastAsia="ar-SA"/>
        </w:rPr>
        <w:t xml:space="preserve">. e), del Regolamento 2016/679/UE, è determinato: </w:t>
      </w:r>
    </w:p>
    <w:p w:rsidR="009D791F" w:rsidRPr="00687224" w:rsidRDefault="00EE62AB">
      <w:pPr>
        <w:widowControl w:val="0"/>
        <w:spacing w:after="0" w:line="240" w:lineRule="auto"/>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per fini di archiviazione (protocollo e conservazione documentale), dal tempo stabilito dai regolamenti;</w:t>
      </w:r>
    </w:p>
    <w:p w:rsidR="009D791F" w:rsidRPr="00687224" w:rsidRDefault="00EE62AB">
      <w:pPr>
        <w:widowControl w:val="0"/>
        <w:spacing w:after="0" w:line="240" w:lineRule="auto"/>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per la gestione procedimentale e documentale, da leggi e regolamenti in materia;</w:t>
      </w:r>
    </w:p>
    <w:p w:rsidR="009D791F" w:rsidRPr="00687224" w:rsidRDefault="00EE62AB">
      <w:pPr>
        <w:widowControl w:val="0"/>
        <w:spacing w:after="0" w:line="240" w:lineRule="auto"/>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per l’eventuale diffusione, dal tempo previsto da leggi e regolamenti in materia.</w:t>
      </w:r>
    </w:p>
    <w:p w:rsidR="009D791F" w:rsidRPr="00687224" w:rsidRDefault="00EE62AB">
      <w:pPr>
        <w:widowControl w:val="0"/>
        <w:spacing w:after="0" w:line="240" w:lineRule="auto"/>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 xml:space="preserve">Competono i diritti previsti dal Regolamento 2016/679/UE e, in particolare, l’interessato potrà chiedere l’accesso ai dati che lo riguardano, la rettifica, o, ricorrendone gli estremi, la cancellazione o la limitazione del trattamento, ovvero opporsi al loro trattamento; potrà inoltre esercitare il diritto alla portabilità dei dati. </w:t>
      </w:r>
    </w:p>
    <w:p w:rsidR="009D791F" w:rsidRPr="00687224" w:rsidRDefault="00EE62AB">
      <w:pPr>
        <w:widowControl w:val="0"/>
        <w:spacing w:after="0" w:line="240" w:lineRule="auto"/>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 xml:space="preserve">Ha diritto di proporre reclamo, ai sensi dell’articolo 77 del Regolamento 2016/679/UE, al Garante per la protezione dei dati personali con sede a Roma. </w:t>
      </w:r>
    </w:p>
    <w:p w:rsidR="009D791F" w:rsidRPr="00687224" w:rsidRDefault="00EE62AB">
      <w:pPr>
        <w:widowControl w:val="0"/>
        <w:spacing w:after="0" w:line="240" w:lineRule="auto"/>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Il conferimento dei dati discende da un obbligo legale al quale è soggetto il Titolare del trattamento.</w:t>
      </w:r>
    </w:p>
    <w:p w:rsidR="009D791F" w:rsidRPr="00687224" w:rsidRDefault="00EE62AB">
      <w:pPr>
        <w:widowControl w:val="0"/>
        <w:spacing w:after="0" w:line="240" w:lineRule="auto"/>
        <w:jc w:val="both"/>
        <w:rPr>
          <w:rFonts w:ascii="Palatino Linotype" w:eastAsia="Arial" w:hAnsi="Palatino Linotype" w:cs="Times New Roman"/>
          <w:sz w:val="20"/>
          <w:szCs w:val="20"/>
          <w:lang w:eastAsia="ar-SA"/>
        </w:rPr>
      </w:pPr>
      <w:r w:rsidRPr="00687224">
        <w:rPr>
          <w:rFonts w:ascii="Palatino Linotype" w:eastAsia="Arial" w:hAnsi="Palatino Linotype" w:cs="Times New Roman"/>
          <w:sz w:val="20"/>
          <w:szCs w:val="20"/>
          <w:lang w:eastAsia="ar-SA"/>
        </w:rPr>
        <w:t>I dati che l’interessato è chiamato a fornire sono obbligatori ai fini dell’ammissione alla procedura di cui al presente Avviso; il mancato conferimento comporta pertanto, quale conseguenza, la non ammissione alla procedura di che trattasi.</w:t>
      </w:r>
    </w:p>
    <w:p w:rsidR="003256A9" w:rsidRDefault="003256A9" w:rsidP="003256A9">
      <w:pPr>
        <w:widowControl w:val="0"/>
        <w:spacing w:before="120" w:after="0" w:line="240" w:lineRule="auto"/>
        <w:jc w:val="both"/>
        <w:rPr>
          <w:rFonts w:ascii="Palatino Linotype" w:eastAsia="Arial" w:hAnsi="Palatino Linotype" w:cs="Palatino Linotype"/>
          <w:lang w:eastAsia="ar-SA"/>
        </w:rPr>
      </w:pPr>
    </w:p>
    <w:p w:rsidR="003256A9" w:rsidRDefault="003256A9" w:rsidP="003256A9">
      <w:pPr>
        <w:tabs>
          <w:tab w:val="center" w:pos="6792"/>
        </w:tabs>
        <w:spacing w:after="0" w:line="240" w:lineRule="auto"/>
        <w:jc w:val="both"/>
        <w:rPr>
          <w:rFonts w:ascii="Corbel" w:eastAsia="Calibri" w:hAnsi="Corbel" w:cs="Corbel"/>
        </w:rPr>
      </w:pPr>
      <w:r>
        <w:rPr>
          <w:rFonts w:ascii="Corbel" w:eastAsia="Calibri" w:hAnsi="Corbel" w:cs="Corbel"/>
        </w:rPr>
        <w:tab/>
        <w:t>IL Dirigente della PF</w:t>
      </w:r>
    </w:p>
    <w:p w:rsidR="003256A9" w:rsidRDefault="003256A9" w:rsidP="003256A9">
      <w:pPr>
        <w:tabs>
          <w:tab w:val="center" w:pos="6792"/>
        </w:tabs>
        <w:spacing w:after="0" w:line="240" w:lineRule="auto"/>
        <w:jc w:val="both"/>
        <w:rPr>
          <w:rFonts w:ascii="Corbel" w:hAnsi="Corbel" w:cs="Corbel"/>
        </w:rPr>
      </w:pPr>
      <w:r>
        <w:rPr>
          <w:rFonts w:ascii="Corbel" w:eastAsia="Calibri" w:hAnsi="Corbel" w:cs="Corbel"/>
        </w:rPr>
        <w:tab/>
        <w:t xml:space="preserve">Graziella </w:t>
      </w:r>
      <w:proofErr w:type="spellStart"/>
      <w:r>
        <w:rPr>
          <w:rFonts w:ascii="Corbel" w:eastAsia="Calibri" w:hAnsi="Corbel" w:cs="Corbel"/>
        </w:rPr>
        <w:t>Gattafoni</w:t>
      </w:r>
      <w:proofErr w:type="spellEnd"/>
    </w:p>
    <w:p w:rsidR="003256A9" w:rsidRDefault="003256A9" w:rsidP="003256A9">
      <w:pPr>
        <w:tabs>
          <w:tab w:val="center" w:pos="1980"/>
        </w:tabs>
        <w:spacing w:after="0" w:line="240" w:lineRule="auto"/>
        <w:jc w:val="both"/>
        <w:rPr>
          <w:rFonts w:ascii="Corbel" w:hAnsi="Corbel" w:cs="Corbel"/>
        </w:rPr>
      </w:pPr>
      <w:r>
        <w:rPr>
          <w:rFonts w:ascii="Corbel" w:hAnsi="Corbel" w:cs="Corbel"/>
        </w:rPr>
        <w:tab/>
        <w:t>IL Responsabile del Procedimento</w:t>
      </w:r>
    </w:p>
    <w:p w:rsidR="003256A9" w:rsidRDefault="003256A9" w:rsidP="003256A9">
      <w:pPr>
        <w:tabs>
          <w:tab w:val="center" w:pos="1980"/>
        </w:tabs>
        <w:spacing w:after="0" w:line="240" w:lineRule="auto"/>
        <w:jc w:val="both"/>
        <w:rPr>
          <w:rFonts w:ascii="Corbel" w:hAnsi="Corbel" w:cs="Corbel"/>
        </w:rPr>
      </w:pPr>
      <w:r>
        <w:rPr>
          <w:rFonts w:ascii="Corbel" w:hAnsi="Corbel" w:cs="Corbel"/>
        </w:rPr>
        <w:tab/>
        <w:t>Claudio Magrini</w:t>
      </w:r>
    </w:p>
    <w:p w:rsidR="003256A9" w:rsidRDefault="003256A9" w:rsidP="003256A9">
      <w:pPr>
        <w:tabs>
          <w:tab w:val="center" w:pos="1980"/>
        </w:tabs>
        <w:spacing w:after="0" w:line="240" w:lineRule="auto"/>
        <w:jc w:val="both"/>
        <w:rPr>
          <w:rFonts w:ascii="Corbel" w:hAnsi="Corbel" w:cs="Corbel"/>
        </w:rPr>
      </w:pPr>
    </w:p>
    <w:p w:rsidR="003256A9" w:rsidRDefault="003256A9" w:rsidP="003256A9">
      <w:pPr>
        <w:tabs>
          <w:tab w:val="center" w:pos="1980"/>
        </w:tabs>
        <w:spacing w:after="0" w:line="240" w:lineRule="auto"/>
        <w:jc w:val="both"/>
        <w:rPr>
          <w:rFonts w:ascii="Corbel" w:hAnsi="Corbel" w:cs="Corbel"/>
        </w:rPr>
      </w:pPr>
    </w:p>
    <w:p w:rsidR="003256A9" w:rsidRDefault="003256A9" w:rsidP="003256A9">
      <w:pPr>
        <w:spacing w:after="0" w:line="240" w:lineRule="auto"/>
        <w:jc w:val="both"/>
      </w:pPr>
    </w:p>
    <w:p w:rsidR="003256A9" w:rsidRDefault="003256A9" w:rsidP="003256A9">
      <w:pPr>
        <w:spacing w:after="0" w:line="240" w:lineRule="auto"/>
        <w:jc w:val="both"/>
        <w:rPr>
          <w:rFonts w:ascii="Corbel" w:hAnsi="Corbel" w:cs="Corbel"/>
          <w:sz w:val="16"/>
          <w:szCs w:val="16"/>
        </w:rPr>
      </w:pPr>
    </w:p>
    <w:p w:rsidR="009D791F" w:rsidRPr="00687224" w:rsidRDefault="003256A9" w:rsidP="003256A9">
      <w:pPr>
        <w:widowControl w:val="0"/>
        <w:spacing w:after="0" w:line="240" w:lineRule="auto"/>
        <w:jc w:val="both"/>
        <w:rPr>
          <w:rFonts w:ascii="Palatino Linotype" w:hAnsi="Palatino Linotype"/>
          <w:sz w:val="20"/>
          <w:szCs w:val="20"/>
        </w:rPr>
      </w:pPr>
      <w:r>
        <w:rPr>
          <w:rFonts w:ascii="Palatino Linotype" w:eastAsia="Arial" w:hAnsi="Palatino Linotype" w:cs="Palatino Linotype"/>
          <w:i/>
          <w:iCs/>
          <w:lang w:eastAsia="ar-SA"/>
        </w:rPr>
        <w:t xml:space="preserve">Documento informatico firmato digitalmente ai sensi del D. </w:t>
      </w:r>
      <w:proofErr w:type="spellStart"/>
      <w:r>
        <w:rPr>
          <w:rFonts w:ascii="Palatino Linotype" w:eastAsia="Arial" w:hAnsi="Palatino Linotype" w:cs="Palatino Linotype"/>
          <w:i/>
          <w:iCs/>
          <w:lang w:eastAsia="ar-SA"/>
        </w:rPr>
        <w:t>Lgs</w:t>
      </w:r>
      <w:proofErr w:type="spellEnd"/>
      <w:r>
        <w:rPr>
          <w:rFonts w:ascii="Palatino Linotype" w:eastAsia="Arial" w:hAnsi="Palatino Linotype" w:cs="Palatino Linotype"/>
          <w:i/>
          <w:iCs/>
          <w:lang w:eastAsia="ar-SA"/>
        </w:rPr>
        <w:t xml:space="preserve"> n. 82/2005 </w:t>
      </w:r>
      <w:proofErr w:type="spellStart"/>
      <w:r>
        <w:rPr>
          <w:rFonts w:ascii="Palatino Linotype" w:eastAsia="Arial" w:hAnsi="Palatino Linotype" w:cs="Palatino Linotype"/>
          <w:i/>
          <w:iCs/>
          <w:lang w:eastAsia="ar-SA"/>
        </w:rPr>
        <w:t>s.m.i</w:t>
      </w:r>
      <w:proofErr w:type="spellEnd"/>
      <w:r>
        <w:rPr>
          <w:rFonts w:ascii="Palatino Linotype" w:eastAsia="Arial" w:hAnsi="Palatino Linotype" w:cs="Palatino Linotype"/>
          <w:i/>
          <w:iCs/>
          <w:lang w:eastAsia="ar-SA"/>
        </w:rPr>
        <w:t xml:space="preserve"> e norme collegate.</w:t>
      </w:r>
    </w:p>
    <w:sectPr w:rsidR="009D791F" w:rsidRPr="00687224" w:rsidSect="003256A9">
      <w:pgSz w:w="11906" w:h="16838"/>
      <w:pgMar w:top="567" w:right="1843" w:bottom="709" w:left="107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iberation Sans">
    <w:charset w:val="00"/>
    <w:family w:val="roman"/>
    <w:pitch w:val="variable"/>
  </w:font>
  <w:font w:name="Mangal">
    <w:panose1 w:val="00000400000000000000"/>
    <w:charset w:val="00"/>
    <w:family w:val="roman"/>
    <w:pitch w:val="variable"/>
  </w:font>
  <w:font w:name="New York">
    <w:panose1 w:val="02040503060506020304"/>
    <w:charset w:val="00"/>
    <w:family w:val="roman"/>
    <w:pitch w:val="variable"/>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00BD1"/>
    <w:multiLevelType w:val="multilevel"/>
    <w:tmpl w:val="253A73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56050A4"/>
    <w:multiLevelType w:val="multilevel"/>
    <w:tmpl w:val="ADAA06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8C539C4"/>
    <w:multiLevelType w:val="multilevel"/>
    <w:tmpl w:val="CDC0ECD6"/>
    <w:lvl w:ilvl="0">
      <w:start w:val="1"/>
      <w:numFmt w:val="bullet"/>
      <w:lvlText w:val="-"/>
      <w:lvlJc w:val="left"/>
      <w:pPr>
        <w:ind w:left="720" w:hanging="360"/>
      </w:pPr>
      <w:rPr>
        <w:rFonts w:ascii="Corbel" w:hAnsi="Corbel" w:cs="Corbe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CB669CF"/>
    <w:multiLevelType w:val="multilevel"/>
    <w:tmpl w:val="0B6C74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620774D0"/>
    <w:multiLevelType w:val="multilevel"/>
    <w:tmpl w:val="279842EA"/>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CC0195F"/>
    <w:multiLevelType w:val="multilevel"/>
    <w:tmpl w:val="0FEE95C8"/>
    <w:lvl w:ilvl="0">
      <w:start w:val="1"/>
      <w:numFmt w:val="bullet"/>
      <w:lvlText w:val="-"/>
      <w:lvlJc w:val="left"/>
      <w:pPr>
        <w:ind w:left="254" w:hanging="152"/>
      </w:pPr>
      <w:rPr>
        <w:rFonts w:ascii="Arial" w:hAnsi="Arial" w:cs="Arial" w:hint="default"/>
        <w:i/>
        <w:w w:val="100"/>
        <w:sz w:val="22"/>
        <w:szCs w:val="22"/>
      </w:rPr>
    </w:lvl>
    <w:lvl w:ilvl="1">
      <w:start w:val="1"/>
      <w:numFmt w:val="bullet"/>
      <w:lvlText w:val=""/>
      <w:lvlJc w:val="left"/>
      <w:pPr>
        <w:ind w:left="832" w:hanging="349"/>
      </w:pPr>
      <w:rPr>
        <w:rFonts w:ascii="Symbol" w:hAnsi="Symbol" w:cs="Symbol" w:hint="default"/>
        <w:w w:val="100"/>
        <w:sz w:val="22"/>
        <w:szCs w:val="22"/>
      </w:rPr>
    </w:lvl>
    <w:lvl w:ilvl="2">
      <w:start w:val="1"/>
      <w:numFmt w:val="bullet"/>
      <w:lvlText w:val=""/>
      <w:lvlJc w:val="left"/>
      <w:pPr>
        <w:ind w:left="1842" w:hanging="349"/>
      </w:pPr>
      <w:rPr>
        <w:rFonts w:ascii="Symbol" w:hAnsi="Symbol" w:cs="Symbol" w:hint="default"/>
      </w:rPr>
    </w:lvl>
    <w:lvl w:ilvl="3">
      <w:start w:val="1"/>
      <w:numFmt w:val="bullet"/>
      <w:lvlText w:val=""/>
      <w:lvlJc w:val="left"/>
      <w:pPr>
        <w:ind w:left="2844" w:hanging="349"/>
      </w:pPr>
      <w:rPr>
        <w:rFonts w:ascii="Symbol" w:hAnsi="Symbol" w:cs="Symbol" w:hint="default"/>
      </w:rPr>
    </w:lvl>
    <w:lvl w:ilvl="4">
      <w:start w:val="1"/>
      <w:numFmt w:val="bullet"/>
      <w:lvlText w:val=""/>
      <w:lvlJc w:val="left"/>
      <w:pPr>
        <w:ind w:left="3846" w:hanging="349"/>
      </w:pPr>
      <w:rPr>
        <w:rFonts w:ascii="Symbol" w:hAnsi="Symbol" w:cs="Symbol" w:hint="default"/>
      </w:rPr>
    </w:lvl>
    <w:lvl w:ilvl="5">
      <w:start w:val="1"/>
      <w:numFmt w:val="bullet"/>
      <w:lvlText w:val=""/>
      <w:lvlJc w:val="left"/>
      <w:pPr>
        <w:ind w:left="4848" w:hanging="349"/>
      </w:pPr>
      <w:rPr>
        <w:rFonts w:ascii="Symbol" w:hAnsi="Symbol" w:cs="Symbol" w:hint="default"/>
      </w:rPr>
    </w:lvl>
    <w:lvl w:ilvl="6">
      <w:start w:val="1"/>
      <w:numFmt w:val="bullet"/>
      <w:lvlText w:val=""/>
      <w:lvlJc w:val="left"/>
      <w:pPr>
        <w:ind w:left="5851" w:hanging="349"/>
      </w:pPr>
      <w:rPr>
        <w:rFonts w:ascii="Symbol" w:hAnsi="Symbol" w:cs="Symbol" w:hint="default"/>
      </w:rPr>
    </w:lvl>
    <w:lvl w:ilvl="7">
      <w:start w:val="1"/>
      <w:numFmt w:val="bullet"/>
      <w:lvlText w:val=""/>
      <w:lvlJc w:val="left"/>
      <w:pPr>
        <w:ind w:left="6853" w:hanging="349"/>
      </w:pPr>
      <w:rPr>
        <w:rFonts w:ascii="Symbol" w:hAnsi="Symbol" w:cs="Symbol" w:hint="default"/>
      </w:rPr>
    </w:lvl>
    <w:lvl w:ilvl="8">
      <w:start w:val="1"/>
      <w:numFmt w:val="bullet"/>
      <w:lvlText w:val=""/>
      <w:lvlJc w:val="left"/>
      <w:pPr>
        <w:ind w:left="7855" w:hanging="349"/>
      </w:pPr>
      <w:rPr>
        <w:rFonts w:ascii="Symbol" w:hAnsi="Symbol" w:cs="Symbol"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91F"/>
    <w:rsid w:val="0008276F"/>
    <w:rsid w:val="001704B4"/>
    <w:rsid w:val="001D4D83"/>
    <w:rsid w:val="001D5804"/>
    <w:rsid w:val="00210934"/>
    <w:rsid w:val="00212C0E"/>
    <w:rsid w:val="002224A2"/>
    <w:rsid w:val="002C566B"/>
    <w:rsid w:val="002E7EF4"/>
    <w:rsid w:val="003256A9"/>
    <w:rsid w:val="00355914"/>
    <w:rsid w:val="00384EFA"/>
    <w:rsid w:val="00421250"/>
    <w:rsid w:val="004330EE"/>
    <w:rsid w:val="0052268A"/>
    <w:rsid w:val="005349B5"/>
    <w:rsid w:val="00551FEF"/>
    <w:rsid w:val="005C440C"/>
    <w:rsid w:val="00655F62"/>
    <w:rsid w:val="00687224"/>
    <w:rsid w:val="006E53C8"/>
    <w:rsid w:val="007040E8"/>
    <w:rsid w:val="007A24CE"/>
    <w:rsid w:val="007A5103"/>
    <w:rsid w:val="00801F29"/>
    <w:rsid w:val="009310D0"/>
    <w:rsid w:val="009A58F2"/>
    <w:rsid w:val="009D791F"/>
    <w:rsid w:val="009E36E5"/>
    <w:rsid w:val="00A25E70"/>
    <w:rsid w:val="00B7655A"/>
    <w:rsid w:val="00B84CB1"/>
    <w:rsid w:val="00B96CE1"/>
    <w:rsid w:val="00BC424E"/>
    <w:rsid w:val="00C17468"/>
    <w:rsid w:val="00D02912"/>
    <w:rsid w:val="00D03BB2"/>
    <w:rsid w:val="00D13046"/>
    <w:rsid w:val="00D22309"/>
    <w:rsid w:val="00D31BA3"/>
    <w:rsid w:val="00DC75AD"/>
    <w:rsid w:val="00DF700C"/>
    <w:rsid w:val="00E10BDF"/>
    <w:rsid w:val="00EA1B5A"/>
    <w:rsid w:val="00EA2089"/>
    <w:rsid w:val="00EE62AB"/>
    <w:rsid w:val="00F15B8C"/>
    <w:rsid w:val="00F76EB1"/>
    <w:rsid w:val="00F867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6FAD0"/>
  <w15:docId w15:val="{896BF62D-EEE2-4BAD-A05C-CFA2736D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Unicode MS" w:hAnsi="Calibri" w:cs="Calibri"/>
        <w:sz w:val="22"/>
        <w:szCs w:val="22"/>
        <w:lang w:val="it-IT"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160"/>
    </w:pPr>
    <w:rPr>
      <w:color w:val="00000A"/>
    </w:rPr>
  </w:style>
  <w:style w:type="paragraph" w:styleId="Titolo2">
    <w:name w:val="heading 2"/>
    <w:basedOn w:val="Normale"/>
    <w:link w:val="Titolo2Carattere"/>
    <w:uiPriority w:val="99"/>
    <w:qFormat/>
    <w:rsid w:val="002F4CB5"/>
    <w:pPr>
      <w:keepNext/>
      <w:spacing w:after="0" w:line="240" w:lineRule="auto"/>
      <w:jc w:val="both"/>
      <w:outlineLvl w:val="1"/>
    </w:pPr>
    <w:rPr>
      <w:rFonts w:ascii="Times New Roman" w:eastAsia="Times New Roman" w:hAnsi="Times New Roman" w:cs="Times New Roman"/>
      <w:i/>
      <w:iCs/>
      <w:sz w:val="24"/>
      <w:szCs w:val="24"/>
      <w:lang w:eastAsia="it-IT"/>
    </w:rPr>
  </w:style>
  <w:style w:type="paragraph" w:styleId="Titolo3">
    <w:name w:val="heading 3"/>
    <w:basedOn w:val="Normale"/>
    <w:link w:val="Titolo3Carattere"/>
    <w:uiPriority w:val="99"/>
    <w:qFormat/>
    <w:rsid w:val="002F4CB5"/>
    <w:pPr>
      <w:keepNext/>
      <w:spacing w:after="0" w:line="240" w:lineRule="auto"/>
      <w:jc w:val="both"/>
      <w:outlineLvl w:val="2"/>
    </w:pPr>
    <w:rPr>
      <w:rFonts w:ascii="Times New Roman" w:eastAsia="Times New Roman" w:hAnsi="Times New Roman" w:cs="Times New Roman"/>
      <w:sz w:val="24"/>
      <w:szCs w:val="24"/>
      <w:lang w:eastAsia="it-IT"/>
    </w:rPr>
  </w:style>
  <w:style w:type="paragraph" w:styleId="Titolo5">
    <w:name w:val="heading 5"/>
    <w:basedOn w:val="Normale"/>
    <w:link w:val="Titolo5Carattere"/>
    <w:uiPriority w:val="99"/>
    <w:qFormat/>
    <w:rsid w:val="002F4CB5"/>
    <w:pPr>
      <w:keepNext/>
      <w:spacing w:after="0" w:line="240" w:lineRule="auto"/>
      <w:jc w:val="center"/>
      <w:outlineLvl w:val="4"/>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rsid w:val="00384132"/>
    <w:rPr>
      <w:rFonts w:ascii="Arial" w:eastAsia="Times New Roman" w:hAnsi="Arial" w:cs="Times New Roman"/>
      <w:sz w:val="20"/>
      <w:szCs w:val="20"/>
      <w:lang w:eastAsia="ar-SA"/>
    </w:rPr>
  </w:style>
  <w:style w:type="character" w:customStyle="1" w:styleId="firmaCarattere">
    <w:name w:val="firma Carattere"/>
    <w:basedOn w:val="Carpredefinitoparagrafo"/>
    <w:rsid w:val="00AF4A45"/>
    <w:rPr>
      <w:rFonts w:ascii="Arial" w:eastAsia="Times New Roman" w:hAnsi="Arial" w:cs="Arial"/>
      <w:iCs/>
      <w:sz w:val="24"/>
      <w:szCs w:val="24"/>
    </w:rPr>
  </w:style>
  <w:style w:type="character" w:customStyle="1" w:styleId="indicazionifirmaCarattere">
    <w:name w:val="indicazioni firma Carattere"/>
    <w:basedOn w:val="Carpredefinitoparagrafo"/>
    <w:rsid w:val="00AF4A45"/>
    <w:rPr>
      <w:rFonts w:ascii="Arial" w:eastAsia="Times New Roman" w:hAnsi="Arial" w:cs="Arial"/>
      <w:i/>
      <w:iCs/>
      <w:sz w:val="24"/>
      <w:szCs w:val="24"/>
    </w:rPr>
  </w:style>
  <w:style w:type="character" w:customStyle="1" w:styleId="TestofumettoCarattere">
    <w:name w:val="Testo fumetto Carattere"/>
    <w:basedOn w:val="Carpredefinitoparagrafo"/>
    <w:link w:val="Testofumetto"/>
    <w:uiPriority w:val="99"/>
    <w:semiHidden/>
    <w:rsid w:val="006D5A45"/>
    <w:rPr>
      <w:rFonts w:ascii="Segoe UI" w:hAnsi="Segoe UI" w:cs="Segoe UI"/>
      <w:sz w:val="18"/>
      <w:szCs w:val="18"/>
    </w:rPr>
  </w:style>
  <w:style w:type="character" w:customStyle="1" w:styleId="CollegamentoInternet">
    <w:name w:val="Collegamento Internet"/>
    <w:uiPriority w:val="99"/>
    <w:semiHidden/>
    <w:unhideWhenUsed/>
    <w:rsid w:val="0019660D"/>
    <w:rPr>
      <w:color w:val="0563C1"/>
      <w:u w:val="single"/>
    </w:rPr>
  </w:style>
  <w:style w:type="character" w:customStyle="1" w:styleId="PidipaginaCarattere">
    <w:name w:val="Piè di pagina Carattere"/>
    <w:basedOn w:val="Carpredefinitoparagrafo"/>
    <w:link w:val="Pidipagina"/>
    <w:uiPriority w:val="99"/>
    <w:rsid w:val="007C7F01"/>
    <w:rPr>
      <w:rFonts w:ascii="Times New Roman" w:eastAsia="Times New Roman" w:hAnsi="Times New Roman" w:cs="Times New Roman"/>
      <w:sz w:val="20"/>
      <w:szCs w:val="20"/>
      <w:lang w:eastAsia="it-IT"/>
    </w:rPr>
  </w:style>
  <w:style w:type="character" w:customStyle="1" w:styleId="Titolo2Carattere">
    <w:name w:val="Titolo 2 Carattere"/>
    <w:basedOn w:val="Carpredefinitoparagrafo"/>
    <w:link w:val="Titolo2"/>
    <w:uiPriority w:val="99"/>
    <w:rsid w:val="002F4CB5"/>
    <w:rPr>
      <w:rFonts w:ascii="Times New Roman" w:eastAsia="Times New Roman" w:hAnsi="Times New Roman" w:cs="Times New Roman"/>
      <w:i/>
      <w:iCs/>
      <w:sz w:val="24"/>
      <w:szCs w:val="24"/>
      <w:lang w:eastAsia="it-IT"/>
    </w:rPr>
  </w:style>
  <w:style w:type="character" w:customStyle="1" w:styleId="Titolo3Carattere">
    <w:name w:val="Titolo 3 Carattere"/>
    <w:basedOn w:val="Carpredefinitoparagrafo"/>
    <w:link w:val="Titolo3"/>
    <w:uiPriority w:val="99"/>
    <w:rsid w:val="002F4CB5"/>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9"/>
    <w:rsid w:val="002F4CB5"/>
    <w:rPr>
      <w:rFonts w:ascii="Times New Roman" w:eastAsia="Times New Roman" w:hAnsi="Times New Roman" w:cs="Times New Roman"/>
      <w:b/>
      <w:bCs/>
      <w:sz w:val="24"/>
      <w:szCs w:val="24"/>
      <w:lang w:eastAsia="it-IT"/>
    </w:rPr>
  </w:style>
  <w:style w:type="character" w:customStyle="1" w:styleId="Corpodeltesto2Carattere">
    <w:name w:val="Corpo del testo 2 Carattere"/>
    <w:basedOn w:val="Carpredefinitoparagrafo"/>
    <w:link w:val="Corpodeltesto2"/>
    <w:uiPriority w:val="99"/>
    <w:rsid w:val="002F4CB5"/>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deltesto"/>
    <w:uiPriority w:val="99"/>
    <w:rsid w:val="002F4CB5"/>
    <w:rPr>
      <w:rFonts w:ascii="Arial" w:eastAsia="Times New Roman" w:hAnsi="Arial" w:cs="Arial"/>
      <w:sz w:val="24"/>
      <w:szCs w:val="24"/>
      <w:lang w:eastAsia="it-IT"/>
    </w:rPr>
  </w:style>
  <w:style w:type="character" w:customStyle="1" w:styleId="Corpodeltesto3Carattere">
    <w:name w:val="Corpo del testo 3 Carattere"/>
    <w:basedOn w:val="Carpredefinitoparagrafo"/>
    <w:link w:val="Corpodeltesto3"/>
    <w:uiPriority w:val="99"/>
    <w:rsid w:val="002F4CB5"/>
    <w:rPr>
      <w:rFonts w:ascii="Times New Roman" w:eastAsia="Times New Roman" w:hAnsi="Times New Roman" w:cs="Times New Roman"/>
      <w:sz w:val="20"/>
      <w:szCs w:val="20"/>
      <w:lang w:eastAsia="it-IT"/>
    </w:rPr>
  </w:style>
  <w:style w:type="character" w:customStyle="1" w:styleId="ListLabel1">
    <w:name w:val="ListLabel 1"/>
    <w:rPr>
      <w:rFonts w:eastAsia="Times New Roman"/>
    </w:rPr>
  </w:style>
  <w:style w:type="character" w:customStyle="1" w:styleId="ListLabel2">
    <w:name w:val="ListLabel 2"/>
    <w:rPr>
      <w:rFonts w:eastAsia="Arial" w:cs="Helvetica"/>
    </w:rPr>
  </w:style>
  <w:style w:type="character" w:customStyle="1" w:styleId="ListLabel3">
    <w:name w:val="ListLabel 3"/>
    <w:rPr>
      <w:rFonts w:cs="Courier New"/>
    </w:rPr>
  </w:style>
  <w:style w:type="character" w:customStyle="1" w:styleId="ListLabel4">
    <w:name w:val="ListLabel 4"/>
    <w:rPr>
      <w:rFonts w:eastAsia="Arial" w:cs="Arial"/>
      <w:i/>
      <w:w w:val="100"/>
      <w:sz w:val="22"/>
      <w:szCs w:val="22"/>
    </w:rPr>
  </w:style>
  <w:style w:type="character" w:customStyle="1" w:styleId="ListLabel5">
    <w:name w:val="ListLabel 5"/>
    <w:rPr>
      <w:rFonts w:eastAsia="Symbol" w:cs="Symbol"/>
      <w:w w:val="100"/>
      <w:sz w:val="22"/>
      <w:szCs w:val="22"/>
    </w:rPr>
  </w:style>
  <w:style w:type="character" w:customStyle="1" w:styleId="ListLabel6">
    <w:name w:val="ListLabel 6"/>
    <w:rPr>
      <w:rFonts w:eastAsia="Wingdings" w:cs="Wingdings"/>
      <w:w w:val="100"/>
      <w:sz w:val="16"/>
      <w:szCs w:val="16"/>
    </w:rPr>
  </w:style>
  <w:style w:type="character" w:customStyle="1" w:styleId="ListLabel7">
    <w:name w:val="ListLabel 7"/>
    <w:rPr>
      <w:rFonts w:eastAsia="Arial" w:cs="Arial"/>
    </w:rPr>
  </w:style>
  <w:style w:type="character" w:customStyle="1" w:styleId="ListLabel8">
    <w:name w:val="ListLabel 8"/>
    <w:rPr>
      <w:rFonts w:eastAsia="Times New Roman" w:cs="Times New Roman"/>
      <w:spacing w:val="-20"/>
      <w:w w:val="99"/>
      <w:sz w:val="24"/>
      <w:szCs w:val="24"/>
    </w:rPr>
  </w:style>
  <w:style w:type="character" w:customStyle="1" w:styleId="ListLabel9">
    <w:name w:val="ListLabel 9"/>
    <w:rPr>
      <w:rFonts w:eastAsia="Arial" w:cs="Times New Roman"/>
    </w:rPr>
  </w:style>
  <w:style w:type="character" w:customStyle="1" w:styleId="ListLabel10">
    <w:name w:val="ListLabel 10"/>
    <w:rPr>
      <w:rFonts w:cs="Helvetica"/>
      <w:sz w:val="24"/>
    </w:rPr>
  </w:style>
  <w:style w:type="character" w:customStyle="1" w:styleId="ListLabel11">
    <w:name w:val="ListLabel 11"/>
    <w:rPr>
      <w:rFonts w:eastAsia="Calibri" w:cs="Helvetica"/>
    </w:rPr>
  </w:style>
  <w:style w:type="character" w:customStyle="1" w:styleId="ListLabel12">
    <w:name w:val="ListLabel 12"/>
    <w:rPr>
      <w:sz w:val="24"/>
    </w:rPr>
  </w:style>
  <w:style w:type="character" w:customStyle="1" w:styleId="ListLabel13">
    <w:name w:val="ListLabel 13"/>
    <w:rPr>
      <w:rFonts w:cs="Times New Roman"/>
      <w:b/>
      <w:bCs/>
    </w:rPr>
  </w:style>
  <w:style w:type="character" w:customStyle="1" w:styleId="ListLabel14">
    <w:name w:val="ListLabel 14"/>
    <w:rPr>
      <w:rFonts w:cs="Wingdings"/>
      <w:w w:val="100"/>
      <w:sz w:val="16"/>
      <w:szCs w:val="16"/>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Corbel"/>
    </w:rPr>
  </w:style>
  <w:style w:type="character" w:customStyle="1" w:styleId="ListLabel19">
    <w:name w:val="ListLabel 19"/>
    <w:rPr>
      <w:rFonts w:cs="Times New Roman"/>
    </w:rPr>
  </w:style>
  <w:style w:type="character" w:customStyle="1" w:styleId="ListLabel20">
    <w:name w:val="ListLabel 20"/>
    <w:rPr>
      <w:rFonts w:cs="Helvetica"/>
    </w:rPr>
  </w:style>
  <w:style w:type="character" w:customStyle="1" w:styleId="ListLabel21">
    <w:name w:val="ListLabel 21"/>
    <w:rPr>
      <w:rFonts w:cs="Arial"/>
      <w:i/>
      <w:w w:val="100"/>
      <w:sz w:val="22"/>
      <w:szCs w:val="22"/>
    </w:rPr>
  </w:style>
  <w:style w:type="character" w:customStyle="1" w:styleId="ListLabel22">
    <w:name w:val="ListLabel 22"/>
    <w:rPr>
      <w:rFonts w:cs="Symbol"/>
      <w:w w:val="100"/>
      <w:sz w:val="22"/>
      <w:szCs w:val="22"/>
    </w:rPr>
  </w:style>
  <w:style w:type="character" w:customStyle="1" w:styleId="ListLabel23">
    <w:name w:val="ListLabel 23"/>
    <w:rPr>
      <w:rFonts w:cs="Wingdings"/>
      <w:sz w:val="24"/>
    </w:rPr>
  </w:style>
  <w:style w:type="character" w:customStyle="1" w:styleId="ListLabel24">
    <w:name w:val="ListLabel 24"/>
    <w:rPr>
      <w:b/>
      <w:bCs/>
    </w:rPr>
  </w:style>
  <w:style w:type="character" w:customStyle="1" w:styleId="Punti">
    <w:name w:val="Punti"/>
    <w:rPr>
      <w:rFonts w:ascii="OpenSymbol" w:eastAsia="OpenSymbol" w:hAnsi="OpenSymbol" w:cs="OpenSymbol"/>
    </w:rPr>
  </w:style>
  <w:style w:type="character" w:customStyle="1" w:styleId="ListLabel25">
    <w:name w:val="ListLabel 25"/>
    <w:rPr>
      <w:rFonts w:cs="Corbe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Times New Roman"/>
    </w:rPr>
  </w:style>
  <w:style w:type="character" w:customStyle="1" w:styleId="ListLabel30">
    <w:name w:val="ListLabel 30"/>
    <w:rPr>
      <w:rFonts w:cs="Helvetica"/>
    </w:rPr>
  </w:style>
  <w:style w:type="character" w:customStyle="1" w:styleId="ListLabel31">
    <w:name w:val="ListLabel 31"/>
    <w:rPr>
      <w:rFonts w:cs="Arial"/>
      <w:i/>
      <w:w w:val="100"/>
      <w:sz w:val="22"/>
      <w:szCs w:val="22"/>
    </w:rPr>
  </w:style>
  <w:style w:type="character" w:customStyle="1" w:styleId="ListLabel32">
    <w:name w:val="ListLabel 32"/>
    <w:rPr>
      <w:rFonts w:cs="Symbol"/>
      <w:w w:val="100"/>
      <w:sz w:val="22"/>
      <w:szCs w:val="22"/>
    </w:rPr>
  </w:style>
  <w:style w:type="character" w:customStyle="1" w:styleId="ListLabel33">
    <w:name w:val="ListLabel 33"/>
    <w:rPr>
      <w:rFonts w:cs="Wingdings"/>
      <w:sz w:val="24"/>
    </w:rPr>
  </w:style>
  <w:style w:type="character" w:customStyle="1" w:styleId="ListLabel34">
    <w:name w:val="ListLabel 34"/>
    <w:rPr>
      <w:b/>
      <w:bCs/>
    </w:rPr>
  </w:style>
  <w:style w:type="character" w:customStyle="1" w:styleId="ListLabel35">
    <w:name w:val="ListLabel 35"/>
    <w:rPr>
      <w:rFonts w:cs="OpenSymbol"/>
    </w:rPr>
  </w:style>
  <w:style w:type="character" w:customStyle="1" w:styleId="ListLabel36">
    <w:name w:val="ListLabel 36"/>
    <w:rPr>
      <w:rFonts w:cs="Corbel"/>
    </w:rPr>
  </w:style>
  <w:style w:type="character" w:customStyle="1" w:styleId="ListLabel37">
    <w:name w:val="ListLabel 37"/>
    <w:rPr>
      <w:rFonts w:cs="Courier New"/>
    </w:rPr>
  </w:style>
  <w:style w:type="character" w:customStyle="1" w:styleId="ListLabel38">
    <w:name w:val="ListLabel 38"/>
    <w:rPr>
      <w:rFonts w:cs="Wingdings"/>
    </w:rPr>
  </w:style>
  <w:style w:type="character" w:customStyle="1" w:styleId="ListLabel39">
    <w:name w:val="ListLabel 39"/>
    <w:rPr>
      <w:rFonts w:cs="Symbol"/>
    </w:rPr>
  </w:style>
  <w:style w:type="character" w:customStyle="1" w:styleId="ListLabel40">
    <w:name w:val="ListLabel 40"/>
    <w:rPr>
      <w:rFonts w:cs="Times New Roman"/>
    </w:rPr>
  </w:style>
  <w:style w:type="character" w:customStyle="1" w:styleId="ListLabel41">
    <w:name w:val="ListLabel 41"/>
    <w:rPr>
      <w:rFonts w:cs="Arial"/>
      <w:i/>
      <w:w w:val="100"/>
      <w:sz w:val="22"/>
      <w:szCs w:val="22"/>
    </w:rPr>
  </w:style>
  <w:style w:type="character" w:customStyle="1" w:styleId="ListLabel42">
    <w:name w:val="ListLabel 42"/>
    <w:rPr>
      <w:rFonts w:cs="Symbol"/>
      <w:w w:val="100"/>
      <w:sz w:val="22"/>
      <w:szCs w:val="22"/>
    </w:rPr>
  </w:style>
  <w:style w:type="character" w:customStyle="1" w:styleId="ListLabel43">
    <w:name w:val="ListLabel 43"/>
    <w:rPr>
      <w:rFonts w:cs="Wingdings"/>
      <w:sz w:val="24"/>
    </w:rPr>
  </w:style>
  <w:style w:type="character" w:customStyle="1" w:styleId="ListLabel44">
    <w:name w:val="ListLabel 44"/>
    <w:rPr>
      <w:b/>
      <w:bCs/>
    </w:rPr>
  </w:style>
  <w:style w:type="character" w:customStyle="1" w:styleId="ListLabel45">
    <w:name w:val="ListLabel 45"/>
    <w:rPr>
      <w:rFonts w:cs="OpenSymbol"/>
    </w:rPr>
  </w:style>
  <w:style w:type="character" w:customStyle="1" w:styleId="ListLabel46">
    <w:name w:val="ListLabel 46"/>
    <w:rPr>
      <w:rFonts w:cs="Corbe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Times New Roman"/>
    </w:rPr>
  </w:style>
  <w:style w:type="character" w:customStyle="1" w:styleId="ListLabel51">
    <w:name w:val="ListLabel 51"/>
    <w:rPr>
      <w:rFonts w:cs="Arial"/>
      <w:i/>
      <w:w w:val="100"/>
      <w:sz w:val="22"/>
      <w:szCs w:val="22"/>
    </w:rPr>
  </w:style>
  <w:style w:type="character" w:customStyle="1" w:styleId="ListLabel52">
    <w:name w:val="ListLabel 52"/>
    <w:rPr>
      <w:rFonts w:cs="Symbol"/>
      <w:w w:val="100"/>
      <w:sz w:val="22"/>
      <w:szCs w:val="22"/>
    </w:rPr>
  </w:style>
  <w:style w:type="character" w:customStyle="1" w:styleId="ListLabel53">
    <w:name w:val="ListLabel 53"/>
    <w:rPr>
      <w:rFonts w:cs="OpenSymbol"/>
    </w:rPr>
  </w:style>
  <w:style w:type="character" w:customStyle="1" w:styleId="ListLabel54">
    <w:name w:val="ListLabel 54"/>
    <w:rPr>
      <w:rFonts w:cs="Corbe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Times New Roman"/>
    </w:rPr>
  </w:style>
  <w:style w:type="character" w:customStyle="1" w:styleId="ListLabel59">
    <w:name w:val="ListLabel 59"/>
    <w:rPr>
      <w:rFonts w:cs="Arial"/>
      <w:i/>
      <w:w w:val="100"/>
      <w:sz w:val="22"/>
      <w:szCs w:val="22"/>
    </w:rPr>
  </w:style>
  <w:style w:type="character" w:customStyle="1" w:styleId="ListLabel60">
    <w:name w:val="ListLabel 60"/>
    <w:rPr>
      <w:rFonts w:cs="Symbol"/>
      <w:w w:val="100"/>
      <w:sz w:val="22"/>
      <w:szCs w:val="22"/>
    </w:rPr>
  </w:style>
  <w:style w:type="character" w:customStyle="1" w:styleId="ListLabel61">
    <w:name w:val="ListLabel 61"/>
    <w:rPr>
      <w:rFonts w:cs="OpenSymbol"/>
    </w:rPr>
  </w:style>
  <w:style w:type="character" w:customStyle="1" w:styleId="ListLabel62">
    <w:name w:val="ListLabel 62"/>
    <w:rPr>
      <w:rFonts w:cs="Corbe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rPr>
  </w:style>
  <w:style w:type="character" w:customStyle="1" w:styleId="ListLabel66">
    <w:name w:val="ListLabel 66"/>
    <w:rPr>
      <w:rFonts w:cs="Times New Roman"/>
    </w:rPr>
  </w:style>
  <w:style w:type="character" w:customStyle="1" w:styleId="ListLabel67">
    <w:name w:val="ListLabel 67"/>
    <w:rPr>
      <w:rFonts w:cs="Arial"/>
      <w:i/>
      <w:w w:val="100"/>
      <w:sz w:val="22"/>
      <w:szCs w:val="22"/>
    </w:rPr>
  </w:style>
  <w:style w:type="character" w:customStyle="1" w:styleId="ListLabel68">
    <w:name w:val="ListLabel 68"/>
    <w:rPr>
      <w:rFonts w:cs="Symbol"/>
      <w:w w:val="100"/>
      <w:sz w:val="22"/>
      <w:szCs w:val="22"/>
    </w:rPr>
  </w:style>
  <w:style w:type="character" w:customStyle="1" w:styleId="ListLabel69">
    <w:name w:val="ListLabel 69"/>
    <w:rPr>
      <w:rFonts w:cs="OpenSymbol"/>
    </w:rPr>
  </w:style>
  <w:style w:type="character" w:customStyle="1" w:styleId="ListLabel70">
    <w:name w:val="ListLabel 70"/>
    <w:rPr>
      <w:rFonts w:cs="Corbel"/>
    </w:rPr>
  </w:style>
  <w:style w:type="character" w:customStyle="1" w:styleId="ListLabel71">
    <w:name w:val="ListLabel 71"/>
    <w:rPr>
      <w:rFonts w:cs="Courier New"/>
    </w:rPr>
  </w:style>
  <w:style w:type="character" w:customStyle="1" w:styleId="ListLabel72">
    <w:name w:val="ListLabel 72"/>
    <w:rPr>
      <w:rFonts w:cs="Wingdings"/>
    </w:rPr>
  </w:style>
  <w:style w:type="character" w:customStyle="1" w:styleId="ListLabel73">
    <w:name w:val="ListLabel 73"/>
    <w:rPr>
      <w:rFonts w:cs="Symbol"/>
    </w:rPr>
  </w:style>
  <w:style w:type="character" w:customStyle="1" w:styleId="ListLabel74">
    <w:name w:val="ListLabel 74"/>
    <w:rPr>
      <w:rFonts w:cs="Times New Roman"/>
    </w:rPr>
  </w:style>
  <w:style w:type="character" w:customStyle="1" w:styleId="ListLabel75">
    <w:name w:val="ListLabel 75"/>
    <w:rPr>
      <w:rFonts w:cs="Arial"/>
      <w:i/>
      <w:w w:val="100"/>
      <w:sz w:val="22"/>
      <w:szCs w:val="22"/>
    </w:rPr>
  </w:style>
  <w:style w:type="character" w:customStyle="1" w:styleId="ListLabel76">
    <w:name w:val="ListLabel 76"/>
    <w:rPr>
      <w:rFonts w:cs="Symbol"/>
      <w:w w:val="100"/>
      <w:sz w:val="22"/>
      <w:szCs w:val="22"/>
    </w:rPr>
  </w:style>
  <w:style w:type="character" w:customStyle="1" w:styleId="ListLabel77">
    <w:name w:val="ListLabel 77"/>
    <w:rPr>
      <w:rFonts w:cs="OpenSymbol"/>
    </w:rPr>
  </w:style>
  <w:style w:type="character" w:customStyle="1" w:styleId="ListLabel78">
    <w:name w:val="ListLabel 78"/>
    <w:rPr>
      <w:rFonts w:cs="Corbel"/>
    </w:rPr>
  </w:style>
  <w:style w:type="character" w:customStyle="1" w:styleId="ListLabel79">
    <w:name w:val="ListLabel 79"/>
    <w:rPr>
      <w:rFonts w:cs="Courier New"/>
    </w:rPr>
  </w:style>
  <w:style w:type="character" w:customStyle="1" w:styleId="ListLabel80">
    <w:name w:val="ListLabel 80"/>
    <w:rPr>
      <w:rFonts w:cs="Wingdings"/>
    </w:rPr>
  </w:style>
  <w:style w:type="character" w:customStyle="1" w:styleId="ListLabel81">
    <w:name w:val="ListLabel 81"/>
    <w:rPr>
      <w:rFonts w:cs="Symbol"/>
    </w:rPr>
  </w:style>
  <w:style w:type="character" w:customStyle="1" w:styleId="ListLabel82">
    <w:name w:val="ListLabel 82"/>
    <w:rPr>
      <w:rFonts w:cs="Times New Roman"/>
    </w:rPr>
  </w:style>
  <w:style w:type="character" w:customStyle="1" w:styleId="ListLabel83">
    <w:name w:val="ListLabel 83"/>
    <w:rPr>
      <w:rFonts w:cs="Arial"/>
      <w:i/>
      <w:w w:val="100"/>
      <w:sz w:val="22"/>
      <w:szCs w:val="22"/>
    </w:rPr>
  </w:style>
  <w:style w:type="character" w:customStyle="1" w:styleId="ListLabel84">
    <w:name w:val="ListLabel 84"/>
    <w:rPr>
      <w:rFonts w:cs="Symbol"/>
      <w:w w:val="100"/>
      <w:sz w:val="22"/>
      <w:szCs w:val="22"/>
    </w:rPr>
  </w:style>
  <w:style w:type="character" w:customStyle="1" w:styleId="ListLabel85">
    <w:name w:val="ListLabel 85"/>
    <w:rPr>
      <w:rFonts w:cs="OpenSymbol"/>
    </w:rPr>
  </w:style>
  <w:style w:type="character" w:customStyle="1" w:styleId="ListLabel86">
    <w:name w:val="ListLabel 86"/>
    <w:rPr>
      <w:rFonts w:cs="Corbel"/>
    </w:rPr>
  </w:style>
  <w:style w:type="character" w:customStyle="1" w:styleId="ListLabel87">
    <w:name w:val="ListLabel 87"/>
    <w:rPr>
      <w:rFonts w:cs="Courier New"/>
    </w:rPr>
  </w:style>
  <w:style w:type="character" w:customStyle="1" w:styleId="ListLabel88">
    <w:name w:val="ListLabel 88"/>
    <w:rPr>
      <w:rFonts w:cs="Wingdings"/>
    </w:rPr>
  </w:style>
  <w:style w:type="character" w:customStyle="1" w:styleId="ListLabel89">
    <w:name w:val="ListLabel 89"/>
    <w:rPr>
      <w:rFonts w:cs="Symbol"/>
    </w:rPr>
  </w:style>
  <w:style w:type="character" w:customStyle="1" w:styleId="ListLabel90">
    <w:name w:val="ListLabel 90"/>
    <w:rPr>
      <w:rFonts w:cs="Times New Roman"/>
    </w:rPr>
  </w:style>
  <w:style w:type="character" w:customStyle="1" w:styleId="ListLabel91">
    <w:name w:val="ListLabel 91"/>
    <w:rPr>
      <w:rFonts w:cs="Arial"/>
      <w:i/>
      <w:w w:val="100"/>
      <w:sz w:val="22"/>
      <w:szCs w:val="22"/>
    </w:rPr>
  </w:style>
  <w:style w:type="character" w:customStyle="1" w:styleId="ListLabel92">
    <w:name w:val="ListLabel 92"/>
    <w:rPr>
      <w:rFonts w:cs="Symbol"/>
      <w:w w:val="100"/>
      <w:sz w:val="22"/>
      <w:szCs w:val="22"/>
    </w:rPr>
  </w:style>
  <w:style w:type="character" w:customStyle="1" w:styleId="ListLabel93">
    <w:name w:val="ListLabel 93"/>
    <w:rPr>
      <w:rFonts w:cs="OpenSymbol"/>
    </w:rPr>
  </w:style>
  <w:style w:type="paragraph" w:styleId="Titolo">
    <w:name w:val="Title"/>
    <w:basedOn w:val="Normale"/>
    <w:next w:val="Corpodeltesto"/>
    <w:pPr>
      <w:keepNext/>
      <w:spacing w:before="240" w:after="120"/>
    </w:pPr>
    <w:rPr>
      <w:rFonts w:ascii="Liberation Sans" w:hAnsi="Liberation Sans" w:cs="Mangal"/>
      <w:sz w:val="28"/>
      <w:szCs w:val="28"/>
    </w:rPr>
  </w:style>
  <w:style w:type="paragraph" w:customStyle="1" w:styleId="Corpodeltesto">
    <w:name w:val="Corpo del testo"/>
    <w:basedOn w:val="Normale"/>
    <w:link w:val="CorpotestoCarattere"/>
    <w:uiPriority w:val="99"/>
    <w:rsid w:val="002F4CB5"/>
    <w:pPr>
      <w:spacing w:after="0" w:line="240" w:lineRule="auto"/>
      <w:jc w:val="both"/>
    </w:pPr>
    <w:rPr>
      <w:rFonts w:ascii="Arial" w:eastAsia="Times New Roman" w:hAnsi="Arial" w:cs="Arial"/>
      <w:sz w:val="24"/>
      <w:szCs w:val="24"/>
      <w:lang w:eastAsia="it-IT"/>
    </w:r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Titoloprincipale">
    <w:name w:val="Titolo principale"/>
    <w:basedOn w:val="Normale"/>
    <w:pPr>
      <w:keepNext/>
      <w:spacing w:before="240" w:after="120"/>
    </w:pPr>
    <w:rPr>
      <w:rFonts w:ascii="Liberation Sans" w:hAnsi="Liberation Sans" w:cs="Mangal"/>
      <w:sz w:val="28"/>
      <w:szCs w:val="28"/>
    </w:rPr>
  </w:style>
  <w:style w:type="paragraph" w:customStyle="1" w:styleId="TESTOPROPOSTA">
    <w:name w:val="TESTOPROPOSTA"/>
    <w:rsid w:val="003E6351"/>
    <w:pPr>
      <w:suppressAutoHyphens/>
      <w:spacing w:line="360" w:lineRule="auto"/>
      <w:ind w:right="454"/>
      <w:jc w:val="both"/>
    </w:pPr>
    <w:rPr>
      <w:rFonts w:ascii="Times New Roman" w:eastAsia="Arial" w:hAnsi="Times New Roman" w:cs="Times New Roman"/>
      <w:color w:val="00000A"/>
      <w:sz w:val="24"/>
      <w:szCs w:val="20"/>
      <w:lang w:eastAsia="ar-SA"/>
    </w:rPr>
  </w:style>
  <w:style w:type="paragraph" w:customStyle="1" w:styleId="Predefinito">
    <w:name w:val="Predefinito"/>
    <w:rsid w:val="000C187D"/>
    <w:pPr>
      <w:widowControl w:val="0"/>
      <w:suppressAutoHyphens/>
      <w:spacing w:line="240" w:lineRule="auto"/>
    </w:pPr>
    <w:rPr>
      <w:rFonts w:ascii="Times New Roman" w:eastAsia="Times New Roman" w:hAnsi="Times New Roman" w:cs="Times New Roman"/>
      <w:color w:val="00000A"/>
      <w:sz w:val="20"/>
      <w:szCs w:val="20"/>
    </w:rPr>
  </w:style>
  <w:style w:type="paragraph" w:styleId="Intestazione">
    <w:name w:val="header"/>
    <w:basedOn w:val="Normale"/>
    <w:link w:val="IntestazioneCarattere"/>
    <w:rsid w:val="00384132"/>
    <w:pPr>
      <w:tabs>
        <w:tab w:val="center" w:pos="4819"/>
        <w:tab w:val="right" w:pos="9638"/>
      </w:tabs>
      <w:spacing w:after="0" w:line="240" w:lineRule="auto"/>
      <w:jc w:val="both"/>
    </w:pPr>
    <w:rPr>
      <w:rFonts w:ascii="Arial" w:eastAsia="Times New Roman" w:hAnsi="Arial" w:cs="Times New Roman"/>
      <w:sz w:val="20"/>
      <w:szCs w:val="20"/>
      <w:lang w:eastAsia="ar-SA"/>
    </w:rPr>
  </w:style>
  <w:style w:type="paragraph" w:styleId="Paragrafoelenco">
    <w:name w:val="List Paragraph"/>
    <w:basedOn w:val="Predefinito"/>
    <w:uiPriority w:val="34"/>
    <w:qFormat/>
    <w:rsid w:val="002F58A0"/>
    <w:pPr>
      <w:ind w:left="708"/>
    </w:pPr>
  </w:style>
  <w:style w:type="paragraph" w:customStyle="1" w:styleId="firma">
    <w:name w:val="firma"/>
    <w:basedOn w:val="Normale"/>
    <w:qFormat/>
    <w:rsid w:val="00AF4A45"/>
    <w:pPr>
      <w:widowControl w:val="0"/>
      <w:spacing w:after="0" w:line="240" w:lineRule="auto"/>
      <w:ind w:left="5670"/>
      <w:jc w:val="center"/>
    </w:pPr>
    <w:rPr>
      <w:rFonts w:ascii="Arial" w:eastAsia="Times New Roman" w:hAnsi="Arial" w:cs="Arial"/>
      <w:iCs/>
      <w:sz w:val="24"/>
      <w:szCs w:val="24"/>
    </w:rPr>
  </w:style>
  <w:style w:type="paragraph" w:customStyle="1" w:styleId="indicazionifirma">
    <w:name w:val="indicazioni firma"/>
    <w:basedOn w:val="Normale"/>
    <w:qFormat/>
    <w:rsid w:val="00AF4A45"/>
    <w:pPr>
      <w:widowControl w:val="0"/>
      <w:spacing w:after="0" w:line="240" w:lineRule="auto"/>
      <w:ind w:left="5670"/>
      <w:jc w:val="center"/>
    </w:pPr>
    <w:rPr>
      <w:rFonts w:ascii="Arial" w:eastAsia="Times New Roman" w:hAnsi="Arial" w:cs="Arial"/>
      <w:i/>
      <w:iCs/>
      <w:sz w:val="24"/>
      <w:szCs w:val="24"/>
    </w:rPr>
  </w:style>
  <w:style w:type="paragraph" w:styleId="Testofumetto">
    <w:name w:val="Balloon Text"/>
    <w:basedOn w:val="Normale"/>
    <w:link w:val="TestofumettoCarattere"/>
    <w:uiPriority w:val="99"/>
    <w:semiHidden/>
    <w:unhideWhenUsed/>
    <w:rsid w:val="006D5A45"/>
    <w:pPr>
      <w:spacing w:after="0" w:line="240" w:lineRule="auto"/>
    </w:pPr>
    <w:rPr>
      <w:rFonts w:ascii="Segoe UI" w:hAnsi="Segoe UI" w:cs="Segoe UI"/>
      <w:sz w:val="18"/>
      <w:szCs w:val="18"/>
    </w:rPr>
  </w:style>
  <w:style w:type="paragraph" w:customStyle="1" w:styleId="Default">
    <w:name w:val="Default"/>
    <w:rsid w:val="0085777C"/>
    <w:pPr>
      <w:suppressAutoHyphens/>
      <w:spacing w:line="240" w:lineRule="auto"/>
    </w:pPr>
    <w:rPr>
      <w:rFonts w:ascii="Times New Roman" w:hAnsi="Times New Roman" w:cs="Times New Roman"/>
      <w:color w:val="000000"/>
      <w:sz w:val="24"/>
      <w:szCs w:val="24"/>
    </w:rPr>
  </w:style>
  <w:style w:type="paragraph" w:customStyle="1" w:styleId="Stile1">
    <w:name w:val="Stile1"/>
    <w:basedOn w:val="Normale"/>
    <w:rsid w:val="00E6381A"/>
    <w:pPr>
      <w:spacing w:after="0" w:line="240" w:lineRule="auto"/>
      <w:jc w:val="both"/>
    </w:pPr>
    <w:rPr>
      <w:rFonts w:ascii="New York" w:eastAsia="Times New Roman" w:hAnsi="New York" w:cs="Times New Roman"/>
      <w:sz w:val="24"/>
      <w:szCs w:val="20"/>
      <w:lang w:eastAsia="it-IT"/>
    </w:rPr>
  </w:style>
  <w:style w:type="paragraph" w:styleId="Pidipagina">
    <w:name w:val="footer"/>
    <w:basedOn w:val="Normale"/>
    <w:link w:val="PidipaginaCarattere"/>
    <w:unhideWhenUsed/>
    <w:rsid w:val="007C7F01"/>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2F4CB5"/>
    <w:pPr>
      <w:spacing w:after="0" w:line="240" w:lineRule="auto"/>
    </w:pPr>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uiPriority w:val="99"/>
    <w:rsid w:val="002F4CB5"/>
    <w:pPr>
      <w:spacing w:after="0" w:line="240" w:lineRule="auto"/>
      <w:jc w:val="both"/>
    </w:pPr>
    <w:rPr>
      <w:rFonts w:ascii="Times New Roman" w:eastAsia="Times New Roman" w:hAnsi="Times New Roman" w:cs="Times New Roman"/>
      <w:sz w:val="20"/>
      <w:szCs w:val="20"/>
      <w:lang w:eastAsia="it-IT"/>
    </w:rPr>
  </w:style>
  <w:style w:type="paragraph" w:customStyle="1" w:styleId="Contenutocornice">
    <w:name w:val="Contenuto cornice"/>
    <w:basedOn w:val="Norma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marche.it/Regione-Utile/Lavoro-e-Formazione-Professionale"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pd@regione.marche.it" TargetMode="External"/><Relationship Id="rId4" Type="http://schemas.openxmlformats.org/officeDocument/2006/relationships/settings" Target="settings.xml"/><Relationship Id="rId9" Type="http://schemas.openxmlformats.org/officeDocument/2006/relationships/hyperlink" Target="http://www.regione.marche.it/Regione-Utile/Lavoro-e-Formazione-profession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EAA9D-3A42-4C03-83F1-04A67A8DA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1955</Words>
  <Characters>11145</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Di Cesare</dc:creator>
  <cp:lastModifiedBy>Melania Della Ceca</cp:lastModifiedBy>
  <cp:revision>43</cp:revision>
  <cp:lastPrinted>2018-06-25T09:40:00Z</cp:lastPrinted>
  <dcterms:created xsi:type="dcterms:W3CDTF">2019-09-02T07:32:00Z</dcterms:created>
  <dcterms:modified xsi:type="dcterms:W3CDTF">2019-09-23T07:10:00Z</dcterms:modified>
  <dc:language>it-IT</dc:language>
</cp:coreProperties>
</file>