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8E" w:rsidRDefault="00EC6B8E" w:rsidP="000C2767">
      <w:pPr>
        <w:spacing w:after="120" w:line="240" w:lineRule="auto"/>
        <w:jc w:val="center"/>
        <w:rPr>
          <w:rFonts w:ascii="Verdana" w:hAnsi="Verdana"/>
          <w:b/>
        </w:rPr>
      </w:pPr>
      <w:bookmarkStart w:id="0" w:name="_GoBack"/>
      <w:bookmarkEnd w:id="0"/>
      <w:r w:rsidRPr="00AE0CC6">
        <w:rPr>
          <w:rFonts w:ascii="Verdana" w:hAnsi="Verdana"/>
          <w:b/>
        </w:rPr>
        <w:t xml:space="preserve">Discussione allegata all’atto consiliare n. </w:t>
      </w:r>
      <w:r w:rsidR="00D67894">
        <w:rPr>
          <w:rFonts w:ascii="Verdana" w:hAnsi="Verdana"/>
          <w:b/>
        </w:rPr>
        <w:t>71</w:t>
      </w:r>
      <w:r w:rsidRPr="00AE0CC6">
        <w:rPr>
          <w:rFonts w:ascii="Verdana" w:hAnsi="Verdana"/>
          <w:b/>
        </w:rPr>
        <w:t xml:space="preserve"> del </w:t>
      </w:r>
      <w:r w:rsidR="00C911BD">
        <w:rPr>
          <w:rFonts w:ascii="Verdana" w:hAnsi="Verdana"/>
          <w:b/>
        </w:rPr>
        <w:t>21</w:t>
      </w:r>
      <w:r w:rsidRPr="00AE0CC6">
        <w:rPr>
          <w:rFonts w:ascii="Verdana" w:hAnsi="Verdana"/>
          <w:b/>
        </w:rPr>
        <w:t>/</w:t>
      </w:r>
      <w:r w:rsidR="00C911BD">
        <w:rPr>
          <w:rFonts w:ascii="Verdana" w:hAnsi="Verdana"/>
          <w:b/>
        </w:rPr>
        <w:t>12</w:t>
      </w:r>
      <w:r w:rsidRPr="00AE0CC6">
        <w:rPr>
          <w:rFonts w:ascii="Verdana" w:hAnsi="Verdana"/>
          <w:b/>
        </w:rPr>
        <w:t>/2020</w:t>
      </w:r>
    </w:p>
    <w:p w:rsidR="000C2767" w:rsidRDefault="000C2767" w:rsidP="000C2767">
      <w:pPr>
        <w:spacing w:after="120" w:line="240" w:lineRule="auto"/>
        <w:jc w:val="center"/>
        <w:rPr>
          <w:rFonts w:ascii="Verdana" w:hAnsi="Verdana"/>
          <w:b/>
        </w:rPr>
      </w:pPr>
    </w:p>
    <w:p w:rsidR="000C2767" w:rsidRDefault="000C2767" w:rsidP="000C2767">
      <w:pPr>
        <w:pStyle w:val="NormaleWeb"/>
        <w:spacing w:after="120"/>
        <w:jc w:val="both"/>
        <w:rPr>
          <w:rFonts w:ascii="Sylfaen" w:hAnsi="Sylfaen"/>
          <w:b/>
        </w:rPr>
      </w:pPr>
      <w:r w:rsidRPr="001C56D1">
        <w:rPr>
          <w:rFonts w:ascii="Sylfaen" w:hAnsi="Sylfaen"/>
          <w:b/>
        </w:rPr>
        <w:t xml:space="preserve">PUNTO NUMERO </w:t>
      </w:r>
      <w:r>
        <w:rPr>
          <w:rFonts w:ascii="Sylfaen" w:hAnsi="Sylfaen"/>
          <w:b/>
        </w:rPr>
        <w:t>DICIOTTO</w:t>
      </w:r>
      <w:r w:rsidRPr="001C56D1">
        <w:rPr>
          <w:rFonts w:ascii="Sylfaen" w:hAnsi="Sylfaen"/>
          <w:b/>
        </w:rPr>
        <w:t xml:space="preserve"> ALL’ORDINE DEL GIORNO: “</w:t>
      </w:r>
      <w:r w:rsidRPr="00E168B4">
        <w:rPr>
          <w:rFonts w:ascii="Sylfaen" w:hAnsi="Sylfaen"/>
          <w:b/>
        </w:rPr>
        <w:t xml:space="preserve">INTERPELLANZA PRESENTATA DAL GRUPPO CONSILIARE "UNITI PER CINGOLI", PROT. N. 16313 DEL 16/10/2020, IN MERITO ALLA MANCATA PRESENTAZIONE DELLA DOMANDA AL </w:t>
      </w:r>
      <w:r>
        <w:rPr>
          <w:rFonts w:ascii="Sylfaen" w:hAnsi="Sylfaen"/>
          <w:b/>
        </w:rPr>
        <w:t xml:space="preserve">BANDO </w:t>
      </w:r>
      <w:r w:rsidRPr="00E168B4">
        <w:rPr>
          <w:rFonts w:ascii="Sylfaen" w:hAnsi="Sylfaen"/>
          <w:b/>
        </w:rPr>
        <w:t>DELLA REGIONE MARCHE "SERVIZI SCOLASTICI RETE LOCALE WIRELESS ZERO EMISSIONI"</w:t>
      </w:r>
      <w:r w:rsidRPr="001C56D1">
        <w:rPr>
          <w:rFonts w:ascii="Sylfaen" w:hAnsi="Sylfaen"/>
          <w:b/>
        </w:rPr>
        <w:t>”.</w:t>
      </w:r>
    </w:p>
    <w:p w:rsidR="000C2767" w:rsidRDefault="000C2767" w:rsidP="000C2767">
      <w:pPr>
        <w:pStyle w:val="NormaleWeb"/>
        <w:spacing w:after="120"/>
        <w:jc w:val="both"/>
        <w:rPr>
          <w:rFonts w:ascii="Sylfaen" w:hAnsi="Sylfaen"/>
          <w:b/>
        </w:rPr>
      </w:pPr>
      <w:r w:rsidRPr="00C34777">
        <w:rPr>
          <w:rFonts w:ascii="Sylfaen" w:hAnsi="Sylfaen"/>
          <w:b/>
        </w:rPr>
        <w:t>VITTORI MICHELE – Sindaco</w:t>
      </w:r>
    </w:p>
    <w:p w:rsidR="000C2767" w:rsidRDefault="000C2767" w:rsidP="000C2767">
      <w:pPr>
        <w:pStyle w:val="NormaleWeb"/>
        <w:spacing w:after="120"/>
        <w:jc w:val="both"/>
        <w:rPr>
          <w:rFonts w:ascii="Sylfaen" w:hAnsi="Sylfaen"/>
        </w:rPr>
      </w:pPr>
      <w:r>
        <w:rPr>
          <w:rFonts w:ascii="Sylfaen" w:hAnsi="Sylfaen"/>
        </w:rPr>
        <w:t>Lascio la parola al Consigliere Consalvi per l’illustrazione.</w:t>
      </w:r>
    </w:p>
    <w:p w:rsidR="000C2767" w:rsidRPr="00374E74" w:rsidRDefault="000C2767" w:rsidP="000C2767">
      <w:pPr>
        <w:pStyle w:val="NormaleWeb"/>
        <w:spacing w:after="120"/>
        <w:jc w:val="both"/>
        <w:rPr>
          <w:rFonts w:ascii="Sylfaen" w:hAnsi="Sylfaen"/>
          <w:b/>
        </w:rPr>
      </w:pPr>
      <w:r w:rsidRPr="00374E74">
        <w:rPr>
          <w:rFonts w:ascii="Sylfaen" w:hAnsi="Sylfaen"/>
          <w:b/>
        </w:rPr>
        <w:t>CONSALVI RAFFAELE – Consigliere</w:t>
      </w:r>
    </w:p>
    <w:p w:rsidR="000C2767" w:rsidRDefault="000C2767" w:rsidP="000C2767">
      <w:pPr>
        <w:pStyle w:val="NormaleWeb"/>
        <w:spacing w:after="120"/>
        <w:jc w:val="both"/>
        <w:rPr>
          <w:rFonts w:ascii="Sylfaen" w:hAnsi="Sylfaen"/>
        </w:rPr>
      </w:pPr>
      <w:r>
        <w:rPr>
          <w:rFonts w:ascii="Sylfaen" w:hAnsi="Sylfaen"/>
        </w:rPr>
        <w:t xml:space="preserve">Grazie Sindaco. Velocemente, allora questa interpellanza è in sostanza la illustro senza leggerla, cosa finanziava la Regione Marche? Finanziava per le scuole una rete di servizi, una rete locale wireless a zero emissioni, perché oggi tutte le reti emettono delle emissioni, tutte le reti che oggi abbiamo anche lì casa tutto quanto, invece con delle speciali tecnologie, chiamate anche VLC dà la possibilità insomma la installazione di queste apparecchiature nelle vicinanze, all’interno delle scuole che dà la sicurezza di emissioni zero, con la stessa tipo </w:t>
      </w:r>
      <w:proofErr w:type="spellStart"/>
      <w:r>
        <w:rPr>
          <w:rFonts w:ascii="Sylfaen" w:hAnsi="Sylfaen"/>
        </w:rPr>
        <w:t>performanza</w:t>
      </w:r>
      <w:proofErr w:type="spellEnd"/>
      <w:r>
        <w:rPr>
          <w:rFonts w:ascii="Sylfaen" w:hAnsi="Sylfaen"/>
        </w:rPr>
        <w:t>, con la stessa capacità performante degli apparecchi che utilizzano le scuole all’interno dei propri istituti. Ecco, siccome questo bando penso che sia scaduto, volevo sapere perché l’amministrazione comunale che sicuramente era un bando molto innovativo e molto importante, non ha avuto la possibilità di andare incontro a questi finanziamenti europei che ne parlavamo prima ne parlavamo, anche di altre cose.</w:t>
      </w:r>
    </w:p>
    <w:p w:rsidR="000C2767" w:rsidRDefault="000C2767" w:rsidP="000C2767">
      <w:pPr>
        <w:pStyle w:val="NormaleWeb"/>
        <w:spacing w:after="120"/>
        <w:jc w:val="both"/>
        <w:rPr>
          <w:rFonts w:ascii="Sylfaen" w:hAnsi="Sylfaen"/>
          <w:b/>
        </w:rPr>
      </w:pPr>
      <w:r w:rsidRPr="00C34777">
        <w:rPr>
          <w:rFonts w:ascii="Sylfaen" w:hAnsi="Sylfaen"/>
          <w:b/>
        </w:rPr>
        <w:t>VITTORI MICHELE – Sindaco</w:t>
      </w:r>
    </w:p>
    <w:p w:rsidR="000C2767" w:rsidRPr="00F71976" w:rsidRDefault="000C2767" w:rsidP="000C2767">
      <w:pPr>
        <w:pStyle w:val="NormaleWeb"/>
        <w:spacing w:after="120"/>
        <w:jc w:val="both"/>
        <w:rPr>
          <w:rFonts w:ascii="Sylfaen" w:hAnsi="Sylfaen"/>
        </w:rPr>
      </w:pPr>
      <w:r>
        <w:rPr>
          <w:rFonts w:ascii="Sylfaen" w:hAnsi="Sylfaen"/>
        </w:rPr>
        <w:t>Grazie Consalvi, prego l’A</w:t>
      </w:r>
      <w:r w:rsidRPr="00F71976">
        <w:rPr>
          <w:rFonts w:ascii="Sylfaen" w:hAnsi="Sylfaen"/>
        </w:rPr>
        <w:t>ssessore Coppari di intervenire.</w:t>
      </w:r>
    </w:p>
    <w:p w:rsidR="000C2767" w:rsidRDefault="000C2767" w:rsidP="000C2767">
      <w:pPr>
        <w:pStyle w:val="NormaleWeb"/>
        <w:spacing w:after="120"/>
        <w:jc w:val="both"/>
        <w:rPr>
          <w:rFonts w:ascii="Sylfaen" w:hAnsi="Sylfaen"/>
          <w:b/>
        </w:rPr>
      </w:pPr>
      <w:r>
        <w:rPr>
          <w:rFonts w:ascii="Sylfaen" w:hAnsi="Sylfaen"/>
          <w:b/>
        </w:rPr>
        <w:t>COPPARI MARTINA – Assessore</w:t>
      </w:r>
    </w:p>
    <w:p w:rsidR="000C2767" w:rsidRPr="00F71976" w:rsidRDefault="000C2767" w:rsidP="000C2767">
      <w:pPr>
        <w:pStyle w:val="NormaleWeb"/>
        <w:spacing w:after="120"/>
        <w:jc w:val="both"/>
        <w:rPr>
          <w:rFonts w:ascii="Sylfaen" w:hAnsi="Sylfaen"/>
        </w:rPr>
      </w:pPr>
      <w:r>
        <w:rPr>
          <w:rFonts w:ascii="Sylfaen" w:hAnsi="Sylfaen"/>
        </w:rPr>
        <w:t xml:space="preserve">Allora innanzitutto grazie e come prima cosa vorrei dire che la sua interpellanza innanzitutto ci consente di fare chiarezza su quella che è, quello che è il punto di vista tecnico, dei tecnici che ovviamente hanno redatto una relazione che colgo l’occasione per ringraziare. È doveroso fare alcune precisazioni che rilevano magari una non conoscenza, non dettagliata rispetto, o comunque che richiede delle informazioni indispensabili per l’opportuna contestualizzazione della sua domanda, di quello che ci chiede e quindi di conseguenza di quello che è la risposta. Questo perché nelle interpellanze magari è necessario, ci è richiesto di rivolgervi al consiglio comunale, a chi ascolta, una risposta più esaustiva possibile e in questo caso non possiamo prescindere da un cenno a quelle che sono le condizioni strutturali presenti all’interno dei nostri plessi interessati dal bando. Il bando si interessava di scuole primarie e scuole secondarie, da presentare da parte di comuni e province di tutta la Regione Marche, per quanto riguarda Cingoli, allora la razzio del progetto, rete locale wireless zero emissione è appunto l’abbattimento dei campi elettromagnetici a radiofrequenza e dei potenziali effetti negativi degli stessi e come ci si </w:t>
      </w:r>
      <w:r>
        <w:rPr>
          <w:rFonts w:ascii="Sylfaen" w:hAnsi="Sylfaen"/>
        </w:rPr>
        <w:lastRenderedPageBreak/>
        <w:t xml:space="preserve">arriva a questa emissione zero? Attraverso la tecnologia L’I5 sostanzialmente è il corrispondente ottico del Wi-Fi che appunto è oggetto del bando. Le postazioni di lavoro ricevono dati ad alta velocità tramite illuminatori a led, dando quindi la possibilità di evitare l’utilizzo di connessioni Wi-Fi e di conseguenza ridurre le emissioni elettromagnetiche. Al primo incontro illustrativo ci ero andata io e la prima cosa che è stata detta rispetto a questo bando è stata: se ci sono già delle predisposizioni a led stiamo un bel pezzo avanti perché qui l’infrastruttura a led avrebbe consentito di fare già un bel passo in avanti, ma il plesso di Cingoli, nel plesso di Cingoli la rete è cablata e provvista di entrate ethernet a muro, quindi non vi è ricorso al Wi-Fi, ci sono i cavi sostanzialmente, quindi non c’è una, non ci sono emissioni, non ci sono emissioni. Mentre per quanto riguarda Grottaccia e Villastrada, la connessione avviene tramite internet satellitare aventi prestazioni molto scadenti ma tra l’altro alla data di pubblicazione del bando, già ci eravamo attivati, il Sindaco in primis per tutto il discorso del bando, della banda ultra larga promossa appunto dalla Regione. Questa nuova rete porterà una tecnologia sul territorio del comune di Cingoli, e in primis negli edifici scolastici molto più avanzata, la sintesi del mio intervento qual è? Poiché era in programma, è in programma un adeguamento dell’infrastruttura digitale, non è risultato granché lungimirante e conveniente intervenire su una tecnologia ormai obsoleta, inefficace ed assolutamente inidonea rispetto a quella che era a struttura richiesta da questo bando. Questo è quello che io le dico in maniera tecnica rispetto alla relazione che l’ufficio ha, rispetto alla relazione appunto fatta dall’ufficio. Tra l’altro abbiamo la possibilità con un posto differente di collegare anche tutta la parte della fibra, stiamo lavorando per portarla </w:t>
      </w:r>
      <w:proofErr w:type="gramStart"/>
      <w:r>
        <w:rPr>
          <w:rFonts w:ascii="Sylfaen" w:hAnsi="Sylfaen"/>
        </w:rPr>
        <w:t>il prima</w:t>
      </w:r>
      <w:proofErr w:type="gramEnd"/>
      <w:r>
        <w:rPr>
          <w:rFonts w:ascii="Sylfaen" w:hAnsi="Sylfaen"/>
        </w:rPr>
        <w:t xml:space="preserve"> possibile e risolveremo tutti i problemi di una struttura diciamo tecnologica abbastanza scadente, con una appunto, la fibra che risolve a monte tutti i problemi.</w:t>
      </w:r>
    </w:p>
    <w:p w:rsidR="000C2767" w:rsidRDefault="000C2767" w:rsidP="000C2767">
      <w:pPr>
        <w:pStyle w:val="NormaleWeb"/>
        <w:spacing w:after="120"/>
        <w:jc w:val="both"/>
        <w:rPr>
          <w:rFonts w:ascii="Sylfaen" w:hAnsi="Sylfaen"/>
          <w:b/>
        </w:rPr>
      </w:pPr>
      <w:r w:rsidRPr="00C34777">
        <w:rPr>
          <w:rFonts w:ascii="Sylfaen" w:hAnsi="Sylfaen"/>
          <w:b/>
        </w:rPr>
        <w:t>VITTORI MICHELE – Sindaco</w:t>
      </w:r>
    </w:p>
    <w:p w:rsidR="000C2767" w:rsidRPr="00063E3B" w:rsidRDefault="000C2767" w:rsidP="000C2767">
      <w:pPr>
        <w:pStyle w:val="NormaleWeb"/>
        <w:spacing w:after="120"/>
        <w:jc w:val="both"/>
        <w:rPr>
          <w:rFonts w:ascii="Sylfaen" w:hAnsi="Sylfaen"/>
        </w:rPr>
      </w:pPr>
      <w:r w:rsidRPr="00063E3B">
        <w:rPr>
          <w:rFonts w:ascii="Sylfaen" w:hAnsi="Sylfaen"/>
        </w:rPr>
        <w:t>Consalvi prego.</w:t>
      </w:r>
    </w:p>
    <w:p w:rsidR="000C2767" w:rsidRPr="00374E74" w:rsidRDefault="000C2767" w:rsidP="000C2767">
      <w:pPr>
        <w:pStyle w:val="NormaleWeb"/>
        <w:spacing w:after="120"/>
        <w:jc w:val="both"/>
        <w:rPr>
          <w:rFonts w:ascii="Sylfaen" w:hAnsi="Sylfaen"/>
          <w:b/>
        </w:rPr>
      </w:pPr>
      <w:r w:rsidRPr="00374E74">
        <w:rPr>
          <w:rFonts w:ascii="Sylfaen" w:hAnsi="Sylfaen"/>
          <w:b/>
        </w:rPr>
        <w:t>CONSALVI RAFFAELE – Consigliere</w:t>
      </w:r>
    </w:p>
    <w:p w:rsidR="000C2767" w:rsidRPr="00063E3B" w:rsidRDefault="000C2767" w:rsidP="000C2767">
      <w:pPr>
        <w:pStyle w:val="NormaleWeb"/>
        <w:spacing w:after="120"/>
        <w:jc w:val="both"/>
        <w:rPr>
          <w:rFonts w:ascii="Sylfaen" w:hAnsi="Sylfaen"/>
        </w:rPr>
      </w:pPr>
      <w:r>
        <w:rPr>
          <w:rFonts w:ascii="Sylfaen" w:hAnsi="Sylfaen"/>
        </w:rPr>
        <w:t>Allora, grazie Assessore della risposta, mi ritengo parzialmente soddisfatto perché? Mi ritengo parzialmente soddisfatto perché effettivamente per quanto, lo sapevo per quanto riguardava Cingoli c’è quei tipi di problemi che diceva, però sicuramente si poteva magari nelle scuole tipo nelle frazioni di Villastrada e Grottaccia si poteva sicuramente partecipare in attesa, in attesa della fibra, in attesa. Va bene, continui a dire di no però io sono convinto che in quelle realtà si poteva tipo dare quel tipo di risposta lì. A Cingoli qualche problema magari c’era. Argomento in parte superato perché se aspettiamo tutti la fibra che ci arrivi dentro casa perciò arriverà diretta anche nelle scuole, sicuramente ci lavoriamo tutti ci lavoriamo, perciò abbiamo risolto anche questo problema delle emissioni, se arriva la fibra diretta dentro casa, perciò bene, speriamo che arrivi il prima possibile, che arrivi anche dentro le scuole, che arrivi, in maniera efficiente perché oggi obbiettivamente ci sono delle scuole dei problemi tipo se debbono lavorare con i computer tutto quanto per, anche perché oggi le connessioni sono ancora abbastanza lente e ancora abbastanza insomma superate. Però se effettivamente l’Assessore ha fatto le sue valutazioni, effettivamente a Cingoli poteva tipo non essere realizzato da un punto di vista tecnico, nelle altre frazioni aspettiamo con impazienza tra qualche mese la fibra, sicuramente il discorso dell’interpellanza e del bando potrebbe essere superato.</w:t>
      </w:r>
    </w:p>
    <w:p w:rsidR="000C2767" w:rsidRDefault="000C2767" w:rsidP="000C2767">
      <w:pPr>
        <w:pStyle w:val="NormaleWeb"/>
        <w:spacing w:after="120"/>
        <w:jc w:val="both"/>
        <w:rPr>
          <w:rFonts w:ascii="Sylfaen" w:hAnsi="Sylfaen"/>
          <w:b/>
        </w:rPr>
      </w:pPr>
    </w:p>
    <w:p w:rsidR="000C2767" w:rsidRDefault="000C2767" w:rsidP="000C2767">
      <w:pPr>
        <w:pStyle w:val="NormaleWeb"/>
        <w:spacing w:after="120"/>
        <w:jc w:val="both"/>
        <w:rPr>
          <w:rFonts w:ascii="Sylfaen" w:hAnsi="Sylfaen"/>
          <w:b/>
        </w:rPr>
      </w:pPr>
    </w:p>
    <w:p w:rsidR="000C2767" w:rsidRDefault="000C2767" w:rsidP="000C2767">
      <w:pPr>
        <w:pStyle w:val="NormaleWeb"/>
        <w:spacing w:after="120"/>
        <w:jc w:val="both"/>
        <w:rPr>
          <w:rFonts w:ascii="Sylfaen" w:hAnsi="Sylfaen"/>
          <w:b/>
        </w:rPr>
      </w:pPr>
      <w:r w:rsidRPr="00C34777">
        <w:rPr>
          <w:rFonts w:ascii="Sylfaen" w:hAnsi="Sylfaen"/>
          <w:b/>
        </w:rPr>
        <w:t>VITTORI MICHELE – Sindaco</w:t>
      </w:r>
    </w:p>
    <w:p w:rsidR="000C2767" w:rsidRDefault="000C2767" w:rsidP="000C2767">
      <w:pPr>
        <w:pStyle w:val="NormaleWeb"/>
        <w:spacing w:after="120"/>
        <w:jc w:val="both"/>
        <w:rPr>
          <w:rFonts w:ascii="Sylfaen" w:hAnsi="Sylfaen"/>
        </w:rPr>
      </w:pPr>
      <w:r>
        <w:rPr>
          <w:rFonts w:ascii="Sylfaen" w:hAnsi="Sylfaen"/>
        </w:rPr>
        <w:t>Allora, ha chiesto di intervenire Paciarotti prima di passare al punto successivo. Consigliere Paciarotti prego, non so se funziona il microfono.</w:t>
      </w:r>
    </w:p>
    <w:p w:rsidR="000C2767" w:rsidRPr="00063E3B" w:rsidRDefault="000C2767" w:rsidP="000C2767">
      <w:pPr>
        <w:pStyle w:val="NormaleWeb"/>
        <w:spacing w:after="120"/>
        <w:jc w:val="both"/>
        <w:rPr>
          <w:rFonts w:ascii="Sylfaen" w:hAnsi="Sylfaen"/>
          <w:b/>
        </w:rPr>
      </w:pPr>
      <w:r w:rsidRPr="00063E3B">
        <w:rPr>
          <w:rFonts w:ascii="Sylfaen" w:hAnsi="Sylfaen"/>
          <w:b/>
        </w:rPr>
        <w:t xml:space="preserve">PACIAROTTI </w:t>
      </w:r>
      <w:r>
        <w:rPr>
          <w:rFonts w:ascii="Sylfaen" w:hAnsi="Sylfaen"/>
          <w:b/>
        </w:rPr>
        <w:t>PAOLA</w:t>
      </w:r>
      <w:r w:rsidRPr="00063E3B">
        <w:rPr>
          <w:rFonts w:ascii="Sylfaen" w:hAnsi="Sylfaen"/>
          <w:b/>
        </w:rPr>
        <w:t xml:space="preserve"> – Consigliere</w:t>
      </w:r>
    </w:p>
    <w:p w:rsidR="000C2767" w:rsidRDefault="000C2767" w:rsidP="000C2767">
      <w:pPr>
        <w:pStyle w:val="NormaleWeb"/>
        <w:spacing w:after="120"/>
        <w:jc w:val="both"/>
        <w:rPr>
          <w:rFonts w:ascii="Sylfaen" w:hAnsi="Sylfaen"/>
        </w:rPr>
      </w:pPr>
      <w:r>
        <w:rPr>
          <w:rFonts w:ascii="Sylfaen" w:hAnsi="Sylfaen"/>
        </w:rPr>
        <w:t>Grazie Sindaco per la parola. Io vorrei dir questo, l’amministrazione è aperta a una collaborazione, ma che sia una collaborazione positiva, che porti a un risultato, il nostro obiettivo è quello di far crescere il nostro comune. Se anche voi volete questo, interfacciatevi con l’amministrazione, al fine di partecipare alle cerchie di quei bandi più adatti ai nostri bisogni e dove ci sono più prospettive di essere accettati e non a bandi che non sono più in essere. Non è la prima volta che in questo consiglio si presentano interpellanze aventi per oggetto “bandi scaduti”, vorrei chiarire questo, ancora una volta. Il criterio che l’amministrazione adotta per l’individuazione e successiva partecipazione a un bando di concessione contributi, non è così scontato. Il criterio adottato è quello di andare alla ricerca di quelle che rispondono alle esigenze nell’immediato, ovvero a quelle necessità, a quelle urgenze che ancora non sono state risolte. Quindi capite bene che in questo caso, non ha senso partecipare più bandi che hanno le stesse finalità, quindi non ha senso partecipare a un bando dove quella finalità è già stata risolta. Questo che oggi voi chiedete, sembrerebbe una mala gestione delle poche risorse, senza considerare poi il fatto che stiamo parlando di un bando che è scaduto, è scaduto il 7 gennaio 2020. Il Sindaco e la Giunta seguono il criterio di diligenza, di buon padre di famiglia e questo è di fondamentale importanza per non spendere inutilmente i soldi e le risorse, sia economiche che gestionali, quindi oggi come oggi se il comune ha partecipato e ha ottenuto più bandi con esiti positivi è un ottimo risultato, si vede bene che l’amministrazione su questo punto è attiva e che il criterio di selezione funziona. Con questo ho concluso. Grazie.</w:t>
      </w:r>
    </w:p>
    <w:p w:rsidR="000C2767" w:rsidRDefault="000C2767" w:rsidP="000C2767">
      <w:pPr>
        <w:pStyle w:val="NormaleWeb"/>
        <w:spacing w:after="120"/>
        <w:jc w:val="both"/>
        <w:rPr>
          <w:rFonts w:ascii="Sylfaen" w:hAnsi="Sylfaen"/>
          <w:b/>
        </w:rPr>
      </w:pPr>
      <w:r w:rsidRPr="00C34777">
        <w:rPr>
          <w:rFonts w:ascii="Sylfaen" w:hAnsi="Sylfaen"/>
          <w:b/>
        </w:rPr>
        <w:t>VITTORI MICHELE – Sindaco</w:t>
      </w:r>
    </w:p>
    <w:p w:rsidR="000C2767" w:rsidRDefault="000C2767" w:rsidP="000C2767">
      <w:pPr>
        <w:pStyle w:val="NormaleWeb"/>
        <w:spacing w:after="120"/>
        <w:jc w:val="both"/>
        <w:rPr>
          <w:rFonts w:ascii="Sylfaen" w:hAnsi="Sylfaen"/>
        </w:rPr>
      </w:pPr>
      <w:r>
        <w:rPr>
          <w:rFonts w:ascii="Sylfaen" w:hAnsi="Sylfaen"/>
        </w:rPr>
        <w:t>Grazie consigliere Paciarotti, se non ci sono altri interventi, volevo solo rassicurare da un certo punto di vista Consalvi per quello che riguarda la fibra, la fibra vera e propria, come dicevamo l’altro giorno in commissione probabilmente arriverà fine 2021, settembre/ottobre 2021 però siamo in grado di intervenire con una tecnologia che è diciamo non all’altezza della fibra, ma scuramente sufficiente sia per il plesso di Grottaccia piuttosto che quello di Villastrada e di Cingoli. Quindi nei prossimi giorni verrà installata la linea e al ché sarà a servizio appunto degli istituti scolastici e sarà sufficiente per l’attività didattica. Questo comporterà un costo relativamente basso quindi con qualche euro in più sulla bolletta riusciamo a dotare di questo servizio tutti gli istituti. Questo solo per notizia.</w:t>
      </w:r>
    </w:p>
    <w:p w:rsidR="000C2767" w:rsidRDefault="000C2767" w:rsidP="000C2767">
      <w:pPr>
        <w:spacing w:after="120" w:line="240" w:lineRule="auto"/>
        <w:jc w:val="center"/>
        <w:rPr>
          <w:rFonts w:ascii="Verdana" w:hAnsi="Verdana"/>
          <w:b/>
        </w:rPr>
      </w:pPr>
    </w:p>
    <w:sectPr w:rsidR="000C27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8E"/>
    <w:rsid w:val="000123FE"/>
    <w:rsid w:val="000711AE"/>
    <w:rsid w:val="000948EB"/>
    <w:rsid w:val="000A3927"/>
    <w:rsid w:val="000A5FBB"/>
    <w:rsid w:val="000B2356"/>
    <w:rsid w:val="000C2767"/>
    <w:rsid w:val="000D008C"/>
    <w:rsid w:val="00101368"/>
    <w:rsid w:val="001446E5"/>
    <w:rsid w:val="001524D8"/>
    <w:rsid w:val="001B1AD6"/>
    <w:rsid w:val="001B1FC3"/>
    <w:rsid w:val="001F5C5E"/>
    <w:rsid w:val="001F7D7E"/>
    <w:rsid w:val="002067D5"/>
    <w:rsid w:val="00213084"/>
    <w:rsid w:val="00233DAE"/>
    <w:rsid w:val="0023730A"/>
    <w:rsid w:val="0028158E"/>
    <w:rsid w:val="002C1DC4"/>
    <w:rsid w:val="002E2E5A"/>
    <w:rsid w:val="0033052A"/>
    <w:rsid w:val="00363C3F"/>
    <w:rsid w:val="003E25B7"/>
    <w:rsid w:val="004868F0"/>
    <w:rsid w:val="004C46AD"/>
    <w:rsid w:val="0052591C"/>
    <w:rsid w:val="005400C8"/>
    <w:rsid w:val="00564D8A"/>
    <w:rsid w:val="005846C3"/>
    <w:rsid w:val="00592898"/>
    <w:rsid w:val="005E0DEF"/>
    <w:rsid w:val="005F0E87"/>
    <w:rsid w:val="005F743F"/>
    <w:rsid w:val="00636A6A"/>
    <w:rsid w:val="0064092B"/>
    <w:rsid w:val="006720D9"/>
    <w:rsid w:val="00682971"/>
    <w:rsid w:val="00682AFA"/>
    <w:rsid w:val="006D63F3"/>
    <w:rsid w:val="006E6148"/>
    <w:rsid w:val="00716B5D"/>
    <w:rsid w:val="0073541B"/>
    <w:rsid w:val="00740B2B"/>
    <w:rsid w:val="007C14E0"/>
    <w:rsid w:val="008064D6"/>
    <w:rsid w:val="008068C8"/>
    <w:rsid w:val="00817E73"/>
    <w:rsid w:val="00823FA3"/>
    <w:rsid w:val="0085423D"/>
    <w:rsid w:val="00862372"/>
    <w:rsid w:val="008D2A11"/>
    <w:rsid w:val="008E479D"/>
    <w:rsid w:val="00915B1A"/>
    <w:rsid w:val="00940010"/>
    <w:rsid w:val="00960457"/>
    <w:rsid w:val="009764BE"/>
    <w:rsid w:val="00A41A94"/>
    <w:rsid w:val="00A63458"/>
    <w:rsid w:val="00AC1741"/>
    <w:rsid w:val="00AD5404"/>
    <w:rsid w:val="00AE16F4"/>
    <w:rsid w:val="00B26A8F"/>
    <w:rsid w:val="00B32C65"/>
    <w:rsid w:val="00B96F24"/>
    <w:rsid w:val="00B979FF"/>
    <w:rsid w:val="00BB44A6"/>
    <w:rsid w:val="00BC0211"/>
    <w:rsid w:val="00BC324A"/>
    <w:rsid w:val="00BF5C54"/>
    <w:rsid w:val="00C25453"/>
    <w:rsid w:val="00C35E4E"/>
    <w:rsid w:val="00C370C8"/>
    <w:rsid w:val="00C5511F"/>
    <w:rsid w:val="00C7425F"/>
    <w:rsid w:val="00C75FBF"/>
    <w:rsid w:val="00C80EB5"/>
    <w:rsid w:val="00C911BD"/>
    <w:rsid w:val="00CA0631"/>
    <w:rsid w:val="00CA1477"/>
    <w:rsid w:val="00CB2760"/>
    <w:rsid w:val="00CC2F72"/>
    <w:rsid w:val="00CD0A32"/>
    <w:rsid w:val="00CE5844"/>
    <w:rsid w:val="00CE70D1"/>
    <w:rsid w:val="00D02F49"/>
    <w:rsid w:val="00D1778B"/>
    <w:rsid w:val="00D6147F"/>
    <w:rsid w:val="00D67894"/>
    <w:rsid w:val="00DB761A"/>
    <w:rsid w:val="00DC1D3D"/>
    <w:rsid w:val="00DC448B"/>
    <w:rsid w:val="00E05A28"/>
    <w:rsid w:val="00E25EE6"/>
    <w:rsid w:val="00E4566F"/>
    <w:rsid w:val="00E62F9B"/>
    <w:rsid w:val="00E825CE"/>
    <w:rsid w:val="00EC6B8E"/>
    <w:rsid w:val="00EC7743"/>
    <w:rsid w:val="00EF5A28"/>
    <w:rsid w:val="00F30660"/>
    <w:rsid w:val="00F74490"/>
    <w:rsid w:val="00FC48C6"/>
    <w:rsid w:val="00FC53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312DD-53EE-4CE7-B458-66F99122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6B8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EC6B8E"/>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uiPriority w:val="99"/>
    <w:rsid w:val="00CC2F7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9B22A-3E4A-450E-AD76-15209984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seg3</dc:creator>
  <cp:keywords/>
  <dc:description/>
  <cp:lastModifiedBy>Utente</cp:lastModifiedBy>
  <cp:revision>2</cp:revision>
  <dcterms:created xsi:type="dcterms:W3CDTF">2021-01-08T11:50:00Z</dcterms:created>
  <dcterms:modified xsi:type="dcterms:W3CDTF">2021-01-08T11:50:00Z</dcterms:modified>
</cp:coreProperties>
</file>