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527E" w:rsidRDefault="005D6441">
      <w:pPr>
        <w:jc w:val="right"/>
        <w:rPr>
          <w:rFonts w:ascii="Book Antiqua" w:eastAsia="Book Antiqua" w:hAnsi="Book Antiqua" w:cs="Book Antiqua"/>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D9527E">
        <w:rPr>
          <w:rFonts w:ascii="Book Antiqua" w:eastAsia="Book Antiqua" w:hAnsi="Book Antiqua" w:cs="Book Antiqua"/>
          <w:b/>
          <w:sz w:val="24"/>
          <w:szCs w:val="24"/>
        </w:rPr>
        <w:t xml:space="preserve">ACCORDO PER L’UTILIZZO DI UNA GRADUATORIA DI PUBBLICO CONCORSO </w:t>
      </w:r>
    </w:p>
    <w:p w:rsidR="005D6441" w:rsidRPr="00D9527E" w:rsidRDefault="005D6441">
      <w:pPr>
        <w:jc w:val="right"/>
        <w:rPr>
          <w:sz w:val="24"/>
          <w:szCs w:val="24"/>
        </w:rPr>
      </w:pPr>
      <w:r w:rsidRPr="00D9527E">
        <w:rPr>
          <w:rFonts w:ascii="Book Antiqua" w:eastAsia="Book Antiqua" w:hAnsi="Book Antiqua" w:cs="Book Antiqua"/>
          <w:b/>
          <w:sz w:val="24"/>
          <w:szCs w:val="24"/>
        </w:rPr>
        <w:t>APPROVATA DA ALTRO COMUNE</w:t>
      </w:r>
    </w:p>
    <w:p w:rsidR="005D6441" w:rsidRDefault="005D6441">
      <w:pPr>
        <w:pStyle w:val="Normale21a87e1cb375c297dc7559ad56da419"/>
        <w:jc w:val="center"/>
        <w:rPr>
          <w:rFonts w:ascii="Book Antiqua" w:eastAsia="Book Antiqua" w:hAnsi="Book Antiqua" w:cs="Book Antiqua"/>
          <w:b/>
        </w:rPr>
      </w:pPr>
    </w:p>
    <w:p w:rsidR="00D9527E" w:rsidRDefault="00D9527E">
      <w:pPr>
        <w:pStyle w:val="Normale21a87e1cb375c297dc7559ad56da419"/>
        <w:jc w:val="both"/>
        <w:rPr>
          <w:rFonts w:ascii="Book Antiqua" w:eastAsia="Book Antiqua" w:hAnsi="Book Antiqua" w:cs="Book Antiqua"/>
        </w:rPr>
      </w:pPr>
    </w:p>
    <w:p w:rsidR="005D6441" w:rsidRDefault="005D6441">
      <w:pPr>
        <w:pStyle w:val="Normale21a87e1cb375c297dc7559ad56da419"/>
        <w:jc w:val="both"/>
      </w:pPr>
      <w:r>
        <w:rPr>
          <w:rFonts w:ascii="Book Antiqua" w:eastAsia="Book Antiqua" w:hAnsi="Book Antiqua" w:cs="Book Antiqua"/>
        </w:rPr>
        <w:t>PREMESSO che:</w:t>
      </w:r>
    </w:p>
    <w:p w:rsidR="005D6441" w:rsidRDefault="005D6441">
      <w:pPr>
        <w:pStyle w:val="Normale21a87e1cb375c297dc7559ad56da419"/>
        <w:tabs>
          <w:tab w:val="left" w:pos="360"/>
        </w:tabs>
        <w:jc w:val="both"/>
      </w:pPr>
      <w:r>
        <w:rPr>
          <w:rFonts w:ascii="Book Antiqua" w:eastAsia="Book Antiqua" w:hAnsi="Book Antiqua" w:cs="Book Antiqua"/>
        </w:rPr>
        <w:t>l’art. 9 della Legge 16/01/2003, n. 3, prevede che le Amministrazioni dello Stato, anche ad ordinamento autonomo, e gli enti pubblici non economici possono ricoprire i posti disponibili utilizzando gli idonei delle graduatorie di pubblici concorsi approvate da altre amministrazioni del medesimo comparto di contrattazione con le modalità indicate in un regolamento statale da approvare ai sensi dell’art. 17 della Legge 400/1988;</w:t>
      </w:r>
    </w:p>
    <w:p w:rsidR="005D6441" w:rsidRDefault="005D6441">
      <w:pPr>
        <w:pStyle w:val="Normale21a87e1cb375c297dc7559ad56da419"/>
        <w:tabs>
          <w:tab w:val="left" w:pos="360"/>
        </w:tabs>
        <w:jc w:val="both"/>
      </w:pPr>
      <w:r>
        <w:rPr>
          <w:rFonts w:ascii="Book Antiqua" w:eastAsia="Book Antiqua" w:hAnsi="Book Antiqua" w:cs="Book Antiqua"/>
        </w:rPr>
        <w:t>l’art. 3, comma 61, della Legge 24/12/2003, n. 350 prevede che, nelle more dell’emanazione del predetto regolamento, gli Enti possono utilizzare le graduatorie di pubblici concorsi approvate da altre amministrazioni, previo accordo tra le stesse;</w:t>
      </w:r>
    </w:p>
    <w:p w:rsidR="005D6441" w:rsidRDefault="005D6441">
      <w:pPr>
        <w:pStyle w:val="Normale21a87e1cb375c297dc7559ad56da419"/>
        <w:tabs>
          <w:tab w:val="left" w:pos="360"/>
        </w:tabs>
        <w:jc w:val="both"/>
      </w:pPr>
      <w:r>
        <w:rPr>
          <w:rFonts w:ascii="Book Antiqua" w:eastAsia="Book Antiqua" w:hAnsi="Book Antiqua" w:cs="Book Antiqua"/>
        </w:rPr>
        <w:t>l’art. 67 del vigente Regolamento sull’ordinamento degli uffici e dei servizi recepisce questa possibilità consentendo anche al Comune di utilizzare graduatorie concorsuali di altre amministrazioni del comparto per l’assunzione di personale, previo accordo con le stesse;</w:t>
      </w:r>
    </w:p>
    <w:p w:rsidR="005D6441" w:rsidRDefault="005D6441">
      <w:pPr>
        <w:pStyle w:val="Normale21a87e1cb375c297dc7559ad56da419"/>
        <w:ind w:left="284" w:hanging="284"/>
        <w:jc w:val="both"/>
      </w:pPr>
      <w:r>
        <w:rPr>
          <w:rFonts w:ascii="Book Antiqua" w:eastAsia="Book Antiqua" w:hAnsi="Book Antiqua" w:cs="Book Antiqua"/>
        </w:rPr>
        <w:t xml:space="preserve">Considerata la necessità del Comune di </w:t>
      </w:r>
      <w:r w:rsidR="009D6C9D">
        <w:rPr>
          <w:rFonts w:ascii="Book Antiqua" w:eastAsia="Book Antiqua" w:hAnsi="Book Antiqua" w:cs="Book Antiqua"/>
        </w:rPr>
        <w:t>Cingoli</w:t>
      </w:r>
      <w:r>
        <w:rPr>
          <w:rFonts w:ascii="Book Antiqua" w:eastAsia="Book Antiqua" w:hAnsi="Book Antiqua" w:cs="Book Antiqua"/>
        </w:rPr>
        <w:t xml:space="preserve"> di procedere alla assunzione a tempo indeterminato di n</w:t>
      </w:r>
      <w:r w:rsidR="009D6C9D">
        <w:rPr>
          <w:rFonts w:ascii="Book Antiqua" w:eastAsia="Book Antiqua" w:hAnsi="Book Antiqua" w:cs="Book Antiqua"/>
        </w:rPr>
        <w:t xml:space="preserve">. 1 Agente di Polizia Locale </w:t>
      </w:r>
      <w:proofErr w:type="spellStart"/>
      <w:r w:rsidR="009D6C9D">
        <w:rPr>
          <w:rFonts w:ascii="Book Antiqua" w:eastAsia="Book Antiqua" w:hAnsi="Book Antiqua" w:cs="Book Antiqua"/>
        </w:rPr>
        <w:t>C</w:t>
      </w:r>
      <w:r>
        <w:rPr>
          <w:rFonts w:ascii="Book Antiqua" w:eastAsia="Book Antiqua" w:hAnsi="Book Antiqua" w:cs="Book Antiqua"/>
        </w:rPr>
        <w:t>at</w:t>
      </w:r>
      <w:proofErr w:type="spellEnd"/>
      <w:r>
        <w:rPr>
          <w:rFonts w:ascii="Book Antiqua" w:eastAsia="Book Antiqua" w:hAnsi="Book Antiqua" w:cs="Book Antiqua"/>
        </w:rPr>
        <w:t xml:space="preserve">. </w:t>
      </w:r>
      <w:r w:rsidR="009D6C9D">
        <w:rPr>
          <w:rFonts w:ascii="Book Antiqua" w:eastAsia="Book Antiqua" w:hAnsi="Book Antiqua" w:cs="Book Antiqua"/>
        </w:rPr>
        <w:t>C</w:t>
      </w:r>
      <w:r>
        <w:rPr>
          <w:rFonts w:ascii="Book Antiqua" w:eastAsia="Book Antiqua" w:hAnsi="Book Antiqua" w:cs="Book Antiqua"/>
        </w:rPr>
        <w:t xml:space="preserve"> come previsto nella programmazione triennale dei fabbisogni di personale </w:t>
      </w:r>
      <w:r w:rsidRPr="00A613A2">
        <w:rPr>
          <w:rFonts w:ascii="Book Antiqua" w:eastAsia="Book Antiqua" w:hAnsi="Book Antiqua" w:cs="Book Antiqua"/>
        </w:rPr>
        <w:t>………………….</w:t>
      </w:r>
      <w:bookmarkStart w:id="0" w:name="_GoBack"/>
      <w:bookmarkEnd w:id="0"/>
    </w:p>
    <w:p w:rsidR="005D6441" w:rsidRDefault="005D6441">
      <w:pPr>
        <w:pStyle w:val="Normale21a87e1cb375c297dc7559ad56da419"/>
        <w:ind w:left="284" w:hanging="284"/>
        <w:jc w:val="both"/>
        <w:rPr>
          <w:rFonts w:ascii="Book Antiqua" w:eastAsia="Book Antiqua" w:hAnsi="Book Antiqua" w:cs="Book Antiqua"/>
        </w:rPr>
      </w:pPr>
    </w:p>
    <w:p w:rsidR="005D6441" w:rsidRPr="009D6C9D" w:rsidRDefault="005D6441" w:rsidP="009D6C9D">
      <w:pPr>
        <w:jc w:val="both"/>
        <w:rPr>
          <w:rFonts w:ascii="Book Antiqua" w:eastAsia="Book Antiqua" w:hAnsi="Book Antiqua" w:cs="Book Antiqua"/>
          <w:color w:val="00000A"/>
          <w:sz w:val="24"/>
          <w:szCs w:val="24"/>
          <w:lang w:bidi="hi-IN"/>
        </w:rPr>
      </w:pPr>
      <w:r w:rsidRPr="009D6C9D">
        <w:rPr>
          <w:rFonts w:ascii="Book Antiqua" w:eastAsia="Book Antiqua" w:hAnsi="Book Antiqua" w:cs="Book Antiqua"/>
          <w:color w:val="00000A"/>
          <w:sz w:val="24"/>
          <w:szCs w:val="24"/>
          <w:lang w:bidi="hi-IN"/>
        </w:rPr>
        <w:t xml:space="preserve">Dato atto che il Comune di Civitanova ha approvato con determinazione </w:t>
      </w:r>
      <w:r w:rsidR="009D6C9D" w:rsidRPr="009D6C9D">
        <w:rPr>
          <w:rFonts w:ascii="Book Antiqua" w:eastAsia="Book Antiqua" w:hAnsi="Book Antiqua" w:cs="Book Antiqua"/>
          <w:color w:val="00000A"/>
          <w:sz w:val="24"/>
          <w:szCs w:val="24"/>
          <w:lang w:bidi="hi-IN"/>
        </w:rPr>
        <w:t xml:space="preserve">n. 704, </w:t>
      </w:r>
      <w:proofErr w:type="spellStart"/>
      <w:r w:rsidR="009D6C9D" w:rsidRPr="009D6C9D">
        <w:rPr>
          <w:rFonts w:ascii="Book Antiqua" w:eastAsia="Book Antiqua" w:hAnsi="Book Antiqua" w:cs="Book Antiqua"/>
          <w:color w:val="00000A"/>
          <w:sz w:val="24"/>
          <w:szCs w:val="24"/>
          <w:lang w:bidi="hi-IN"/>
        </w:rPr>
        <w:t>r.g</w:t>
      </w:r>
      <w:proofErr w:type="spellEnd"/>
      <w:r w:rsidR="009D6C9D" w:rsidRPr="009D6C9D">
        <w:rPr>
          <w:rFonts w:ascii="Book Antiqua" w:eastAsia="Book Antiqua" w:hAnsi="Book Antiqua" w:cs="Book Antiqua"/>
          <w:color w:val="00000A"/>
          <w:sz w:val="24"/>
          <w:szCs w:val="24"/>
          <w:lang w:bidi="hi-IN"/>
        </w:rPr>
        <w:t xml:space="preserve">. 2238 del 25/10/2019, ad esito della selezione pubblica per titoli ed esami per il reclutamento di n. tre “Agenti di Polizia Locale”, categoria C. </w:t>
      </w:r>
      <w:r w:rsidRPr="009D6C9D">
        <w:rPr>
          <w:rFonts w:ascii="Book Antiqua" w:eastAsia="Book Antiqua" w:hAnsi="Book Antiqua" w:cs="Book Antiqua"/>
          <w:color w:val="00000A"/>
          <w:sz w:val="24"/>
          <w:szCs w:val="24"/>
          <w:lang w:bidi="hi-IN"/>
        </w:rPr>
        <w:t>ed ha dato indicazione ad autorizzarne lo scorrimento per il reclutamento di n. 1 unità</w:t>
      </w:r>
      <w:r w:rsidR="009D6C9D">
        <w:rPr>
          <w:rFonts w:ascii="Book Antiqua" w:eastAsia="Book Antiqua" w:hAnsi="Book Antiqua" w:cs="Book Antiqua"/>
          <w:color w:val="00000A"/>
          <w:sz w:val="24"/>
          <w:szCs w:val="24"/>
          <w:lang w:bidi="hi-IN"/>
        </w:rPr>
        <w:t xml:space="preserve"> a tempo pieno,</w:t>
      </w:r>
      <w:r w:rsidRPr="009D6C9D">
        <w:rPr>
          <w:rFonts w:ascii="Book Antiqua" w:eastAsia="Book Antiqua" w:hAnsi="Book Antiqua" w:cs="Book Antiqua"/>
          <w:color w:val="00000A"/>
          <w:sz w:val="24"/>
          <w:szCs w:val="24"/>
          <w:lang w:bidi="hi-IN"/>
        </w:rPr>
        <w:t xml:space="preserve"> come richiesto con nota ricevuta al pr</w:t>
      </w:r>
      <w:r w:rsidR="009D6C9D">
        <w:rPr>
          <w:rFonts w:ascii="Book Antiqua" w:eastAsia="Book Antiqua" w:hAnsi="Book Antiqua" w:cs="Book Antiqua"/>
          <w:color w:val="00000A"/>
          <w:sz w:val="24"/>
          <w:szCs w:val="24"/>
          <w:lang w:bidi="hi-IN"/>
        </w:rPr>
        <w:t>otocollo n. 38381 in data 20/07/2020.</w:t>
      </w:r>
    </w:p>
    <w:p w:rsidR="005D6441" w:rsidRDefault="005D6441">
      <w:pPr>
        <w:pStyle w:val="Normale21a87e1cb375c297dc7559ad56da419"/>
        <w:ind w:left="284" w:hanging="284"/>
        <w:jc w:val="both"/>
        <w:rPr>
          <w:rFonts w:ascii="Book Antiqua" w:eastAsia="Book Antiqua" w:hAnsi="Book Antiqua" w:cs="Book Antiqua"/>
        </w:rPr>
      </w:pPr>
    </w:p>
    <w:p w:rsidR="005D6441" w:rsidRDefault="005D6441">
      <w:pPr>
        <w:pStyle w:val="Normale21a87e1cb375c297dc7559ad56da419"/>
        <w:jc w:val="both"/>
      </w:pPr>
      <w:r>
        <w:rPr>
          <w:rFonts w:ascii="Book Antiqua" w:eastAsia="Book Antiqua" w:hAnsi="Book Antiqua" w:cs="Book Antiqua"/>
        </w:rPr>
        <w:t xml:space="preserve">Considerato che il Comune di </w:t>
      </w:r>
      <w:r w:rsidR="009D6C9D">
        <w:rPr>
          <w:rFonts w:ascii="Book Antiqua" w:eastAsia="Book Antiqua" w:hAnsi="Book Antiqua" w:cs="Book Antiqua"/>
        </w:rPr>
        <w:t xml:space="preserve">Cingoli, </w:t>
      </w:r>
      <w:r>
        <w:rPr>
          <w:rFonts w:ascii="Book Antiqua" w:eastAsia="Book Antiqua" w:hAnsi="Book Antiqua" w:cs="Book Antiqua"/>
        </w:rPr>
        <w:t xml:space="preserve">per poter attingere alla suddetta graduatoria, </w:t>
      </w:r>
      <w:r w:rsidR="00303877">
        <w:rPr>
          <w:rFonts w:ascii="Book Antiqua" w:eastAsia="Book Antiqua" w:hAnsi="Book Antiqua" w:cs="Book Antiqua"/>
        </w:rPr>
        <w:t xml:space="preserve">ha </w:t>
      </w:r>
      <w:r>
        <w:rPr>
          <w:rFonts w:ascii="Book Antiqua" w:eastAsia="Book Antiqua" w:hAnsi="Book Antiqua" w:cs="Book Antiqua"/>
        </w:rPr>
        <w:t xml:space="preserve">chiesto l’autorizzazione al Comune di Civitanova; </w:t>
      </w:r>
    </w:p>
    <w:p w:rsidR="005D6441" w:rsidRDefault="005D6441">
      <w:pPr>
        <w:pStyle w:val="Normale21a87e1cb375c297dc7559ad56da419"/>
        <w:ind w:left="284" w:hanging="284"/>
        <w:jc w:val="both"/>
        <w:rPr>
          <w:rFonts w:ascii="Book Antiqua" w:eastAsia="Book Antiqua" w:hAnsi="Book Antiqua" w:cs="Book Antiqua"/>
        </w:rPr>
      </w:pPr>
    </w:p>
    <w:p w:rsidR="005D6441" w:rsidRDefault="005D6441">
      <w:pPr>
        <w:pStyle w:val="Normale21a87e1cb375c297dc7559ad56da419"/>
        <w:ind w:left="284" w:hanging="284"/>
        <w:jc w:val="both"/>
      </w:pPr>
      <w:r>
        <w:rPr>
          <w:rFonts w:ascii="Book Antiqua" w:eastAsia="Book Antiqua" w:hAnsi="Book Antiqua" w:cs="Book Antiqua"/>
        </w:rPr>
        <w:t>Tutto ciò premesso,</w:t>
      </w:r>
    </w:p>
    <w:p w:rsidR="005D6441" w:rsidRDefault="005D6441">
      <w:pPr>
        <w:pStyle w:val="Normale21a87e1cb375c297dc7559ad56da419"/>
        <w:jc w:val="both"/>
      </w:pPr>
      <w:r>
        <w:rPr>
          <w:rFonts w:ascii="Book Antiqua" w:eastAsia="Book Antiqua" w:hAnsi="Book Antiqua" w:cs="Book Antiqua"/>
        </w:rPr>
        <w:tab/>
      </w:r>
    </w:p>
    <w:p w:rsidR="005D6441" w:rsidRDefault="005D6441">
      <w:pPr>
        <w:pStyle w:val="Normale21a87e1cb375c297dc7559ad56da419"/>
        <w:jc w:val="both"/>
      </w:pPr>
      <w:r>
        <w:rPr>
          <w:rFonts w:ascii="Book Antiqua" w:eastAsia="Book Antiqua" w:hAnsi="Book Antiqua" w:cs="Book Antiqua"/>
        </w:rPr>
        <w:t>SI CONVIENE QUANTO SEGUE</w:t>
      </w:r>
    </w:p>
    <w:p w:rsidR="009D6C9D" w:rsidRDefault="005D6441">
      <w:pPr>
        <w:pStyle w:val="Normale21a87e1cb375c297dc7559ad56da419"/>
        <w:tabs>
          <w:tab w:val="left" w:pos="720"/>
        </w:tabs>
        <w:ind w:left="720" w:hanging="360"/>
        <w:jc w:val="both"/>
        <w:rPr>
          <w:rFonts w:ascii="Book Antiqua" w:hAnsi="Book Antiqua" w:cs="Book Antiqua"/>
        </w:rPr>
      </w:pPr>
      <w:r>
        <w:rPr>
          <w:rFonts w:ascii="Book Antiqua" w:eastAsia="Book Antiqua" w:hAnsi="Book Antiqua" w:cs="Book Antiqua"/>
        </w:rPr>
        <w:t xml:space="preserve">1) Il Comune di Civitanova Marche è titolare della graduatoria per l’assunzione di </w:t>
      </w:r>
      <w:r>
        <w:rPr>
          <w:rFonts w:ascii="Book Antiqua" w:hAnsi="Book Antiqua" w:cs="Book Antiqua"/>
        </w:rPr>
        <w:t xml:space="preserve">  </w:t>
      </w:r>
      <w:r w:rsidR="009D6C9D">
        <w:rPr>
          <w:rFonts w:ascii="Book Antiqua" w:hAnsi="Book Antiqua" w:cs="Book Antiqua"/>
        </w:rPr>
        <w:t xml:space="preserve">n. 3 Agenti di Polizia Locale, </w:t>
      </w:r>
      <w:proofErr w:type="spellStart"/>
      <w:r w:rsidR="009D6C9D">
        <w:rPr>
          <w:rFonts w:ascii="Book Antiqua" w:hAnsi="Book Antiqua" w:cs="Book Antiqua"/>
        </w:rPr>
        <w:t>cat</w:t>
      </w:r>
      <w:proofErr w:type="spellEnd"/>
      <w:r w:rsidR="009D6C9D">
        <w:rPr>
          <w:rFonts w:ascii="Book Antiqua" w:hAnsi="Book Antiqua" w:cs="Book Antiqua"/>
        </w:rPr>
        <w:t xml:space="preserve">. C, a tempo pieno ed indeterminato approvata con determinazione n. 704, </w:t>
      </w:r>
      <w:proofErr w:type="spellStart"/>
      <w:r w:rsidR="009D6C9D">
        <w:rPr>
          <w:rFonts w:ascii="Book Antiqua" w:hAnsi="Book Antiqua" w:cs="Book Antiqua"/>
        </w:rPr>
        <w:t>r.g</w:t>
      </w:r>
      <w:proofErr w:type="spellEnd"/>
      <w:r w:rsidR="009D6C9D">
        <w:rPr>
          <w:rFonts w:ascii="Book Antiqua" w:hAnsi="Book Antiqua" w:cs="Book Antiqua"/>
        </w:rPr>
        <w:t>. 2238, del 25/10/2019.</w:t>
      </w:r>
    </w:p>
    <w:p w:rsidR="005D6441" w:rsidRDefault="005D6441">
      <w:pPr>
        <w:pStyle w:val="Normale21a87e1cb375c297dc7559ad56da419"/>
        <w:tabs>
          <w:tab w:val="left" w:pos="720"/>
        </w:tabs>
        <w:ind w:left="720" w:hanging="360"/>
        <w:jc w:val="both"/>
      </w:pPr>
      <w:r>
        <w:rPr>
          <w:rFonts w:ascii="Book Antiqua" w:eastAsia="Book Antiqua" w:hAnsi="Book Antiqua" w:cs="Book Antiqua"/>
        </w:rPr>
        <w:t xml:space="preserve">2) Il presente accordo ha per oggetto la possibilità di utilizzare, da parte del Comune di </w:t>
      </w:r>
      <w:r w:rsidR="009D6C9D">
        <w:rPr>
          <w:rFonts w:ascii="Book Antiqua" w:eastAsia="Book Antiqua" w:hAnsi="Book Antiqua" w:cs="Book Antiqua"/>
        </w:rPr>
        <w:t>Cingoli</w:t>
      </w:r>
      <w:r>
        <w:rPr>
          <w:rFonts w:ascii="Book Antiqua" w:eastAsia="Book Antiqua" w:hAnsi="Book Antiqua" w:cs="Book Antiqua"/>
        </w:rPr>
        <w:t xml:space="preserve">, la suddetta graduatoria per l’assunzione di </w:t>
      </w:r>
      <w:r w:rsidR="009D6C9D">
        <w:rPr>
          <w:rFonts w:ascii="Book Antiqua" w:eastAsia="Book Antiqua" w:hAnsi="Book Antiqua" w:cs="Book Antiqua"/>
        </w:rPr>
        <w:t xml:space="preserve">n. 1 Agente di Polizia Locale </w:t>
      </w:r>
      <w:proofErr w:type="spellStart"/>
      <w:r w:rsidR="009D6C9D">
        <w:rPr>
          <w:rFonts w:ascii="Book Antiqua" w:eastAsia="Book Antiqua" w:hAnsi="Book Antiqua" w:cs="Book Antiqua"/>
        </w:rPr>
        <w:t>cat</w:t>
      </w:r>
      <w:proofErr w:type="spellEnd"/>
      <w:r w:rsidR="009D6C9D">
        <w:rPr>
          <w:rFonts w:ascii="Book Antiqua" w:eastAsia="Book Antiqua" w:hAnsi="Book Antiqua" w:cs="Book Antiqua"/>
        </w:rPr>
        <w:t xml:space="preserve">. C </w:t>
      </w:r>
      <w:r>
        <w:rPr>
          <w:rFonts w:ascii="Book Antiqua" w:eastAsia="Book Antiqua" w:hAnsi="Book Antiqua" w:cs="Book Antiqua"/>
        </w:rPr>
        <w:t xml:space="preserve">a tempo pieno ed </w:t>
      </w:r>
      <w:r w:rsidR="009D6C9D">
        <w:rPr>
          <w:rFonts w:ascii="Book Antiqua" w:eastAsia="Book Antiqua" w:hAnsi="Book Antiqua" w:cs="Book Antiqua"/>
        </w:rPr>
        <w:t>i</w:t>
      </w:r>
      <w:r>
        <w:rPr>
          <w:rFonts w:ascii="Book Antiqua" w:eastAsia="Book Antiqua" w:hAnsi="Book Antiqua" w:cs="Book Antiqua"/>
        </w:rPr>
        <w:t>ndeterminato con scorrimento dal primo collocato in posizione utile nella graduatoria di merito.</w:t>
      </w:r>
    </w:p>
    <w:p w:rsidR="005D6441" w:rsidRDefault="005D6441">
      <w:pPr>
        <w:pStyle w:val="Normale21a87e1cb375c297dc7559ad56da419"/>
        <w:tabs>
          <w:tab w:val="left" w:pos="720"/>
        </w:tabs>
        <w:ind w:left="720" w:hanging="360"/>
        <w:jc w:val="both"/>
      </w:pPr>
      <w:r>
        <w:rPr>
          <w:rFonts w:ascii="Book Antiqua" w:eastAsia="Book Antiqua" w:hAnsi="Book Antiqua" w:cs="Book Antiqua"/>
        </w:rPr>
        <w:t xml:space="preserve">3) Il Comune di </w:t>
      </w:r>
      <w:r w:rsidR="009D6C9D">
        <w:rPr>
          <w:rFonts w:ascii="Book Antiqua" w:eastAsia="Book Antiqua" w:hAnsi="Book Antiqua" w:cs="Book Antiqua"/>
        </w:rPr>
        <w:t>Cingoli</w:t>
      </w:r>
      <w:r>
        <w:rPr>
          <w:rFonts w:ascii="Book Antiqua" w:eastAsia="Book Antiqua" w:hAnsi="Book Antiqua" w:cs="Book Antiqua"/>
        </w:rPr>
        <w:t xml:space="preserve"> comunicherà i risultati dell’assunzione al Comune di Civitanova Marche.</w:t>
      </w:r>
    </w:p>
    <w:p w:rsidR="005D6441" w:rsidRDefault="005D6441">
      <w:pPr>
        <w:pStyle w:val="Normale21a87e1cb375c297dc7559ad56da419"/>
        <w:tabs>
          <w:tab w:val="left" w:pos="720"/>
        </w:tabs>
        <w:ind w:left="720" w:hanging="360"/>
        <w:jc w:val="both"/>
      </w:pPr>
      <w:r>
        <w:rPr>
          <w:rFonts w:ascii="Book Antiqua" w:eastAsia="Book Antiqua" w:hAnsi="Book Antiqua" w:cs="Book Antiqua"/>
        </w:rPr>
        <w:t xml:space="preserve">4) Per il futuro, previa richiesta scritta da parte del Comune di </w:t>
      </w:r>
      <w:r w:rsidR="009D6C9D">
        <w:rPr>
          <w:rFonts w:ascii="Book Antiqua" w:eastAsia="Book Antiqua" w:hAnsi="Book Antiqua" w:cs="Book Antiqua"/>
        </w:rPr>
        <w:t>Cingoli</w:t>
      </w:r>
      <w:r>
        <w:rPr>
          <w:rFonts w:ascii="Book Antiqua" w:eastAsia="Book Antiqua" w:hAnsi="Book Antiqua" w:cs="Book Antiqua"/>
        </w:rPr>
        <w:t xml:space="preserve">, e in subordine </w:t>
      </w:r>
      <w:r>
        <w:rPr>
          <w:rFonts w:ascii="Book Antiqua" w:eastAsia="Book Antiqua" w:hAnsi="Book Antiqua" w:cs="Book Antiqua"/>
        </w:rPr>
        <w:lastRenderedPageBreak/>
        <w:t>alle esigenze di assunzione in capo al Comune di Civitanova Marche, la graduatoria potrà essere utilizzata sia per assunzioni a tempo determinato che per assunzioni a tempo indeterminato, con scorrimento dal primo collocato in posizione utile nella graduatoria di merito.</w:t>
      </w:r>
    </w:p>
    <w:p w:rsidR="005D6441" w:rsidRDefault="005D6441">
      <w:pPr>
        <w:pStyle w:val="Normale21a87e1cb375c297dc7559ad56da419"/>
        <w:tabs>
          <w:tab w:val="left" w:pos="720"/>
        </w:tabs>
        <w:ind w:left="720" w:hanging="360"/>
        <w:jc w:val="both"/>
      </w:pPr>
      <w:r>
        <w:rPr>
          <w:rFonts w:ascii="Book Antiqua" w:eastAsia="Book Antiqua" w:hAnsi="Book Antiqua" w:cs="Book Antiqua"/>
        </w:rPr>
        <w:t xml:space="preserve">5) l’eventuale rifiuto da parte dei candidati presenti in graduatoria a prendere servizio presso il Comune di </w:t>
      </w:r>
      <w:r w:rsidR="009D6C9D">
        <w:rPr>
          <w:rFonts w:ascii="Book Antiqua" w:eastAsia="Book Antiqua" w:hAnsi="Book Antiqua" w:cs="Book Antiqua"/>
        </w:rPr>
        <w:t>Cingoli</w:t>
      </w:r>
      <w:r>
        <w:rPr>
          <w:rFonts w:ascii="Book Antiqua" w:eastAsia="Book Antiqua" w:hAnsi="Book Antiqua" w:cs="Book Antiqua"/>
        </w:rPr>
        <w:t xml:space="preserve"> non pregiudicherà in alcun modo la posizione in graduatoria del candidato presso il Comune di Civitanova Marche e il Comune di </w:t>
      </w:r>
      <w:r w:rsidR="009D6C9D">
        <w:rPr>
          <w:rFonts w:ascii="Book Antiqua" w:eastAsia="Book Antiqua" w:hAnsi="Book Antiqua" w:cs="Book Antiqua"/>
        </w:rPr>
        <w:t>Cingoli</w:t>
      </w:r>
      <w:r>
        <w:rPr>
          <w:rFonts w:ascii="Book Antiqua" w:eastAsia="Book Antiqua" w:hAnsi="Book Antiqua" w:cs="Book Antiqua"/>
        </w:rPr>
        <w:t xml:space="preserve"> potrà scorrere la graduatoria fino al raggiungimento della </w:t>
      </w:r>
      <w:r w:rsidR="009D6C9D">
        <w:rPr>
          <w:rFonts w:ascii="Book Antiqua" w:eastAsia="Book Antiqua" w:hAnsi="Book Antiqua" w:cs="Book Antiqua"/>
        </w:rPr>
        <w:t>fine della stessa</w:t>
      </w:r>
      <w:r>
        <w:rPr>
          <w:rFonts w:ascii="Book Antiqua" w:eastAsia="Book Antiqua" w:hAnsi="Book Antiqua" w:cs="Book Antiqua"/>
        </w:rPr>
        <w:t>.</w:t>
      </w:r>
    </w:p>
    <w:p w:rsidR="005D6441" w:rsidRDefault="005D6441">
      <w:pPr>
        <w:pStyle w:val="Normale21a87e1cb375c297dc7559ad56da419"/>
        <w:tabs>
          <w:tab w:val="left" w:pos="720"/>
        </w:tabs>
        <w:ind w:left="720" w:hanging="360"/>
        <w:jc w:val="both"/>
      </w:pPr>
      <w:r>
        <w:rPr>
          <w:rFonts w:ascii="Book Antiqua" w:eastAsia="Book Antiqua" w:hAnsi="Book Antiqua" w:cs="Book Antiqua"/>
        </w:rPr>
        <w:t>6) La durata del presente accordo ha validità dalla data di sottoscrizione e fino alla data ultima di validità della graduatoria in oggetto;</w:t>
      </w:r>
    </w:p>
    <w:p w:rsidR="005D6441" w:rsidRDefault="005D6441">
      <w:pPr>
        <w:pStyle w:val="Normale21a87e1cb375c297dc7559ad56da419"/>
        <w:tabs>
          <w:tab w:val="left" w:pos="720"/>
        </w:tabs>
        <w:ind w:left="720" w:hanging="360"/>
        <w:jc w:val="both"/>
        <w:rPr>
          <w:rFonts w:ascii="Book Antiqua" w:eastAsia="Book Antiqua" w:hAnsi="Book Antiqua" w:cs="Book Antiqua"/>
        </w:rPr>
      </w:pPr>
      <w:r>
        <w:rPr>
          <w:rFonts w:ascii="Book Antiqua" w:eastAsia="Book Antiqua" w:hAnsi="Book Antiqua" w:cs="Book Antiqua"/>
        </w:rPr>
        <w:t>7) Il recesso può avvenire da ciascuna le parti con preavviso di almeno 30 giorni.</w:t>
      </w:r>
    </w:p>
    <w:p w:rsidR="009D6C9D" w:rsidRDefault="009D6C9D">
      <w:pPr>
        <w:pStyle w:val="Normale21a87e1cb375c297dc7559ad56da419"/>
        <w:tabs>
          <w:tab w:val="left" w:pos="720"/>
        </w:tabs>
        <w:ind w:left="720" w:hanging="360"/>
        <w:jc w:val="both"/>
        <w:rPr>
          <w:rFonts w:ascii="Book Antiqua" w:eastAsia="Book Antiqua" w:hAnsi="Book Antiqua" w:cs="Book Antiqua"/>
        </w:rPr>
      </w:pPr>
    </w:p>
    <w:p w:rsidR="009D6C9D" w:rsidRDefault="009D6C9D">
      <w:pPr>
        <w:pStyle w:val="Normale21a87e1cb375c297dc7559ad56da419"/>
        <w:tabs>
          <w:tab w:val="left" w:pos="720"/>
        </w:tabs>
        <w:ind w:left="720" w:hanging="360"/>
        <w:jc w:val="both"/>
        <w:rPr>
          <w:rFonts w:ascii="Book Antiqua" w:eastAsia="Book Antiqua" w:hAnsi="Book Antiqua" w:cs="Book Antiqua"/>
        </w:rPr>
      </w:pPr>
      <w:r>
        <w:rPr>
          <w:rFonts w:ascii="Book Antiqua" w:eastAsia="Book Antiqua" w:hAnsi="Book Antiqua" w:cs="Book Antiqua"/>
        </w:rPr>
        <w:t>Lì …….</w:t>
      </w:r>
    </w:p>
    <w:p w:rsidR="009D6C9D" w:rsidRDefault="009D6C9D">
      <w:pPr>
        <w:pStyle w:val="Normale21a87e1cb375c297dc7559ad56da419"/>
        <w:tabs>
          <w:tab w:val="left" w:pos="720"/>
        </w:tabs>
        <w:ind w:left="720" w:hanging="360"/>
        <w:jc w:val="both"/>
        <w:rPr>
          <w:rFonts w:ascii="Book Antiqua" w:eastAsia="Book Antiqua" w:hAnsi="Book Antiqua" w:cs="Book Antiqua"/>
        </w:rPr>
      </w:pPr>
    </w:p>
    <w:p w:rsidR="009D6C9D" w:rsidRDefault="009D6C9D">
      <w:pPr>
        <w:pStyle w:val="Normale21a87e1cb375c297dc7559ad56da419"/>
        <w:tabs>
          <w:tab w:val="left" w:pos="720"/>
        </w:tabs>
        <w:ind w:left="720" w:hanging="360"/>
        <w:jc w:val="both"/>
        <w:rPr>
          <w:rFonts w:ascii="Book Antiqua" w:eastAsia="Book Antiqua" w:hAnsi="Book Antiqua" w:cs="Book Antiqua"/>
        </w:rPr>
      </w:pPr>
      <w:r>
        <w:rPr>
          <w:rFonts w:ascii="Book Antiqua" w:eastAsia="Book Antiqua" w:hAnsi="Book Antiqua" w:cs="Book Antiqua"/>
        </w:rPr>
        <w:t>Per il Comune di Civitanova Marche</w:t>
      </w:r>
    </w:p>
    <w:p w:rsidR="009D6C9D" w:rsidRDefault="009D6C9D">
      <w:pPr>
        <w:pStyle w:val="Normale21a87e1cb375c297dc7559ad56da419"/>
        <w:tabs>
          <w:tab w:val="left" w:pos="720"/>
        </w:tabs>
        <w:ind w:left="720" w:hanging="360"/>
        <w:jc w:val="both"/>
        <w:rPr>
          <w:rFonts w:ascii="Book Antiqua" w:eastAsia="Book Antiqua" w:hAnsi="Book Antiqua" w:cs="Book Antiqua"/>
        </w:rPr>
      </w:pPr>
      <w:proofErr w:type="spellStart"/>
      <w:r>
        <w:rPr>
          <w:rFonts w:ascii="Book Antiqua" w:eastAsia="Book Antiqua" w:hAnsi="Book Antiqua" w:cs="Book Antiqua"/>
        </w:rPr>
        <w:t>D.ssa</w:t>
      </w:r>
      <w:proofErr w:type="spellEnd"/>
      <w:r>
        <w:rPr>
          <w:rFonts w:ascii="Book Antiqua" w:eastAsia="Book Antiqua" w:hAnsi="Book Antiqua" w:cs="Book Antiqua"/>
        </w:rPr>
        <w:t xml:space="preserve"> Paola Recchi</w:t>
      </w:r>
    </w:p>
    <w:p w:rsidR="009D6C9D" w:rsidRDefault="009D6C9D">
      <w:pPr>
        <w:pStyle w:val="Normale21a87e1cb375c297dc7559ad56da419"/>
        <w:tabs>
          <w:tab w:val="left" w:pos="720"/>
        </w:tabs>
        <w:ind w:left="720" w:hanging="360"/>
        <w:jc w:val="both"/>
        <w:rPr>
          <w:rFonts w:ascii="Book Antiqua" w:eastAsia="Book Antiqua" w:hAnsi="Book Antiqua" w:cs="Book Antiqua"/>
        </w:rPr>
      </w:pPr>
    </w:p>
    <w:p w:rsidR="009D6C9D" w:rsidRDefault="009D6C9D">
      <w:pPr>
        <w:pStyle w:val="Normale21a87e1cb375c297dc7559ad56da419"/>
        <w:tabs>
          <w:tab w:val="left" w:pos="720"/>
        </w:tabs>
        <w:ind w:left="720" w:hanging="360"/>
        <w:jc w:val="both"/>
        <w:rPr>
          <w:rFonts w:ascii="Book Antiqua" w:eastAsia="Book Antiqua" w:hAnsi="Book Antiqua" w:cs="Book Antiqua"/>
        </w:rPr>
      </w:pPr>
      <w:r>
        <w:rPr>
          <w:rFonts w:ascii="Book Antiqua" w:eastAsia="Book Antiqua" w:hAnsi="Book Antiqua" w:cs="Book Antiqua"/>
        </w:rPr>
        <w:t>Per il Comune di Cingoli</w:t>
      </w:r>
    </w:p>
    <w:p w:rsidR="009D6C9D" w:rsidRDefault="004C08C6">
      <w:pPr>
        <w:pStyle w:val="Normale21a87e1cb375c297dc7559ad56da419"/>
        <w:tabs>
          <w:tab w:val="left" w:pos="720"/>
        </w:tabs>
        <w:ind w:left="720" w:hanging="360"/>
        <w:jc w:val="both"/>
      </w:pPr>
      <w:r w:rsidRPr="004C08C6">
        <w:rPr>
          <w:rFonts w:ascii="Book Antiqua" w:eastAsia="Book Antiqua" w:hAnsi="Book Antiqua" w:cs="Book Antiqua"/>
        </w:rPr>
        <w:t>Dott. Rino Bacelli</w:t>
      </w:r>
    </w:p>
    <w:p w:rsidR="005D6441" w:rsidRDefault="005D6441">
      <w:pPr>
        <w:pStyle w:val="Normale21a87e1cb375c297dc7559ad56da419"/>
        <w:jc w:val="both"/>
        <w:rPr>
          <w:rFonts w:ascii="Book Antiqua" w:eastAsia="Book Antiqua" w:hAnsi="Book Antiqua" w:cs="Book Antiqua"/>
        </w:rPr>
      </w:pPr>
    </w:p>
    <w:p w:rsidR="005D6441" w:rsidRDefault="005D6441">
      <w:pPr>
        <w:pStyle w:val="Normale21a87e1cb375c297dc7559ad56da419"/>
        <w:jc w:val="right"/>
      </w:pPr>
    </w:p>
    <w:sectPr w:rsidR="005D6441">
      <w:headerReference w:type="default" r:id="rId6"/>
      <w:headerReference w:type="first" r:id="rId7"/>
      <w:pgSz w:w="11906" w:h="16838"/>
      <w:pgMar w:top="2268" w:right="1134" w:bottom="1134" w:left="1134"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B0" w:rsidRDefault="004700B0">
      <w:r>
        <w:separator/>
      </w:r>
    </w:p>
  </w:endnote>
  <w:endnote w:type="continuationSeparator" w:id="0">
    <w:p w:rsidR="004700B0" w:rsidRDefault="0047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B0" w:rsidRDefault="004700B0">
      <w:r>
        <w:separator/>
      </w:r>
    </w:p>
  </w:footnote>
  <w:footnote w:type="continuationSeparator" w:id="0">
    <w:p w:rsidR="004700B0" w:rsidRDefault="0047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9" w:type="dxa"/>
      <w:tblLayout w:type="fixed"/>
      <w:tblCellMar>
        <w:left w:w="70" w:type="dxa"/>
        <w:right w:w="70" w:type="dxa"/>
      </w:tblCellMar>
      <w:tblLook w:val="0000" w:firstRow="0" w:lastRow="0" w:firstColumn="0" w:lastColumn="0" w:noHBand="0" w:noVBand="0"/>
    </w:tblPr>
    <w:tblGrid>
      <w:gridCol w:w="2361"/>
      <w:gridCol w:w="6521"/>
    </w:tblGrid>
    <w:tr w:rsidR="005D6441">
      <w:trPr>
        <w:trHeight w:val="1915"/>
      </w:trPr>
      <w:tc>
        <w:tcPr>
          <w:tcW w:w="2361" w:type="dxa"/>
          <w:shd w:val="clear" w:color="auto" w:fill="auto"/>
          <w:vAlign w:val="center"/>
        </w:tcPr>
        <w:p w:rsidR="005D6441" w:rsidRDefault="005D6441">
          <w:pPr>
            <w:pStyle w:val="Intestazione"/>
            <w:jc w:val="center"/>
            <w:rPr>
              <w:b/>
              <w:sz w:val="32"/>
            </w:rPr>
          </w:pPr>
          <w:r>
            <w:rPr>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70.5pt" filled="t">
                <v:fill opacity="0" color2="black"/>
                <v:imagedata r:id="rId1" o:title="" croptop="-13f" cropbottom="-13f" cropleft="-16f" cropright="-16f"/>
              </v:shape>
            </w:pict>
          </w:r>
          <w:r>
            <w:pict>
              <v:line id="_x0000_s2049" style="position:absolute;left:0;text-align:left;z-index:-251659264;mso-position-horizontal-relative:page;mso-position-vertical-relative:text" from="163pt,57.6pt" to="400.6pt,57.6pt" strokeweight=".26mm">
                <v:stroke joinstyle="miter" endcap="square"/>
              </v:line>
            </w:pict>
          </w:r>
          <w:r>
            <w:pict>
              <v:line id="_x0000_s2050" style="position:absolute;left:0;text-align:left;z-index:-251658240;mso-position-horizontal-relative:page;mso-position-vertical-relative:text" from="163pt,1in" to="400.6pt,1in" strokeweight=".26mm">
                <v:stroke joinstyle="miter" endcap="square"/>
              </v:line>
            </w:pict>
          </w:r>
        </w:p>
      </w:tc>
      <w:tc>
        <w:tcPr>
          <w:tcW w:w="6521" w:type="dxa"/>
          <w:shd w:val="clear" w:color="auto" w:fill="auto"/>
        </w:tcPr>
        <w:p w:rsidR="005D6441" w:rsidRDefault="005D6441">
          <w:pPr>
            <w:pStyle w:val="Intestazione"/>
            <w:snapToGrid w:val="0"/>
            <w:jc w:val="center"/>
            <w:rPr>
              <w:b/>
              <w:sz w:val="32"/>
            </w:rPr>
          </w:pPr>
        </w:p>
        <w:p w:rsidR="005D6441" w:rsidRDefault="005D6441">
          <w:pPr>
            <w:pStyle w:val="Intestazione"/>
            <w:jc w:val="center"/>
          </w:pPr>
          <w:r>
            <w:rPr>
              <w:b/>
              <w:sz w:val="32"/>
            </w:rPr>
            <w:t>COMUNE DI CIVITANOVA MARCHE</w:t>
          </w:r>
        </w:p>
        <w:p w:rsidR="005D6441" w:rsidRDefault="005D6441">
          <w:pPr>
            <w:pStyle w:val="Intestazione"/>
            <w:jc w:val="center"/>
            <w:rPr>
              <w:b/>
              <w:sz w:val="10"/>
            </w:rPr>
          </w:pPr>
        </w:p>
        <w:p w:rsidR="005D6441" w:rsidRDefault="005D6441">
          <w:pPr>
            <w:pStyle w:val="Intestazione"/>
            <w:jc w:val="center"/>
          </w:pPr>
          <w:r>
            <w:rPr>
              <w:b/>
              <w:sz w:val="18"/>
            </w:rPr>
            <w:t>PROVINCIA DI MACERATA</w:t>
          </w:r>
        </w:p>
        <w:p w:rsidR="005D6441" w:rsidRDefault="005D6441">
          <w:pPr>
            <w:pStyle w:val="Intestazione"/>
            <w:jc w:val="center"/>
            <w:rPr>
              <w:b/>
              <w:sz w:val="10"/>
            </w:rPr>
          </w:pPr>
        </w:p>
        <w:p w:rsidR="005D6441" w:rsidRDefault="005D6441">
          <w:pPr>
            <w:pStyle w:val="Intestazione"/>
            <w:jc w:val="center"/>
          </w:pPr>
          <w:r>
            <w:rPr>
              <w:b/>
              <w:sz w:val="18"/>
            </w:rPr>
            <w:t>C.A.P. 62012 – Codice Fiscale e Partita IVA n. 00262470438</w:t>
          </w:r>
        </w:p>
        <w:p w:rsidR="005D6441" w:rsidRDefault="005D6441">
          <w:pPr>
            <w:pStyle w:val="Intestazione"/>
            <w:jc w:val="center"/>
            <w:rPr>
              <w:b/>
              <w:sz w:val="32"/>
            </w:rPr>
          </w:pPr>
        </w:p>
      </w:tc>
    </w:tr>
  </w:tbl>
  <w:p w:rsidR="005D6441" w:rsidRDefault="005D6441">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41" w:rsidRDefault="005D64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134"/>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09F"/>
    <w:rsid w:val="001C2788"/>
    <w:rsid w:val="00303877"/>
    <w:rsid w:val="004700B0"/>
    <w:rsid w:val="004C08C6"/>
    <w:rsid w:val="005B425C"/>
    <w:rsid w:val="005D6441"/>
    <w:rsid w:val="0076483F"/>
    <w:rsid w:val="00996CDB"/>
    <w:rsid w:val="009D6C9D"/>
    <w:rsid w:val="00A613A2"/>
    <w:rsid w:val="00D9527E"/>
    <w:rsid w:val="00E630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A76036F0-13C8-4390-B751-758209A5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WW8Num1z0">
    <w:name w:val="WW8Num1z0"/>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80"/>
      <w:u w:val="single"/>
      <w:lang/>
    </w:rPr>
  </w:style>
  <w:style w:type="character" w:customStyle="1" w:styleId="Stiledidefault">
    <w:name w:val="Stile di default"/>
  </w:style>
  <w:style w:type="character" w:customStyle="1" w:styleId="DefaultParagraphFont">
    <w:name w:val="Default Paragraph Font"/>
  </w:style>
  <w:style w:type="character" w:customStyle="1" w:styleId="ListLabel1">
    <w:name w:val="ListLabel 1"/>
    <w:rPr>
      <w:rFonts w:ascii="Times New Roman" w:hAnsi="Times New Roman" w:cs="Times New Roman"/>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Strong">
    <w:name w:val="Strong"/>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17">
    <w:name w:val="ListLabel 17"/>
    <w:rPr>
      <w:rFonts w:ascii="Times New Roman" w:hAnsi="Times New Roman" w:cs="Times New Roman"/>
    </w:rPr>
  </w:style>
  <w:style w:type="character" w:customStyle="1" w:styleId="ListLabel16">
    <w:name w:val="ListLabel 16"/>
    <w:rPr>
      <w:rFonts w:ascii="Times New Roman" w:hAnsi="Times New Roman" w:cs="Times New Roman"/>
    </w:rPr>
  </w:style>
  <w:style w:type="character" w:customStyle="1" w:styleId="ListLabel15">
    <w:name w:val="ListLabel 15"/>
    <w:rPr>
      <w:rFonts w:ascii="Times New Roman" w:hAnsi="Times New Roman" w:cs="Times New Roman"/>
    </w:rPr>
  </w:style>
  <w:style w:type="character" w:customStyle="1" w:styleId="ListLabel14">
    <w:name w:val="ListLabel 14"/>
    <w:rPr>
      <w:rFonts w:ascii="Times New Roman" w:hAnsi="Times New Roman" w:cs="Times New Roman"/>
    </w:rPr>
  </w:style>
  <w:style w:type="character" w:customStyle="1" w:styleId="ListLabel13">
    <w:name w:val="ListLabel 13"/>
    <w:rPr>
      <w:rFonts w:ascii="Times New Roman" w:hAnsi="Times New Roman" w:cs="Times New Roman"/>
    </w:rPr>
  </w:style>
  <w:style w:type="character" w:customStyle="1" w:styleId="ListLabel12">
    <w:name w:val="ListLabel 12"/>
    <w:rPr>
      <w:rFonts w:ascii="Times New Roman" w:hAnsi="Times New Roman" w:cs="Times New Roman"/>
    </w:rPr>
  </w:style>
  <w:style w:type="character" w:customStyle="1" w:styleId="ListLabel11">
    <w:name w:val="ListLabel 11"/>
    <w:rPr>
      <w:rFonts w:ascii="Times New Roman" w:hAnsi="Times New Roman" w:cs="Times New Roman"/>
    </w:rPr>
  </w:style>
  <w:style w:type="character" w:customStyle="1" w:styleId="ListLabel10">
    <w:name w:val="ListLabel 10"/>
    <w:rPr>
      <w:rFonts w:ascii="Times New Roman" w:hAnsi="Times New Roman" w:cs="Times New Roman"/>
    </w:rPr>
  </w:style>
  <w:style w:type="character" w:customStyle="1" w:styleId="ListLabel9">
    <w:name w:val="ListLabel 9"/>
    <w:rPr>
      <w:rFonts w:ascii="Times New Roman" w:hAnsi="Times New Roman" w:cs="Times New Roman"/>
    </w:rPr>
  </w:style>
  <w:style w:type="character" w:customStyle="1" w:styleId="ListLabel8">
    <w:name w:val="ListLabel 8"/>
    <w:rPr>
      <w:rFonts w:ascii="Times New Roman" w:hAnsi="Times New Roman" w:cs="Times New Roman"/>
    </w:rPr>
  </w:style>
  <w:style w:type="character" w:customStyle="1" w:styleId="ListLabel7">
    <w:name w:val="ListLabel 7"/>
    <w:rPr>
      <w:rFonts w:ascii="Times New Roman" w:hAnsi="Times New Roman" w:cs="Times New Roman"/>
    </w:rPr>
  </w:style>
  <w:style w:type="character" w:customStyle="1" w:styleId="ListLabel6">
    <w:name w:val="ListLabel 6"/>
    <w:rPr>
      <w:rFonts w:ascii="Times New Roman" w:hAnsi="Times New Roman" w:cs="Times New Roman"/>
    </w:rPr>
  </w:style>
  <w:style w:type="character" w:customStyle="1" w:styleId="ListLabel5">
    <w:name w:val="ListLabel 5"/>
    <w:rPr>
      <w:rFonts w:ascii="Times New Roman" w:hAnsi="Times New Roman" w:cs="Times New Roman"/>
    </w:rPr>
  </w:style>
  <w:style w:type="character" w:customStyle="1" w:styleId="ListLabel4">
    <w:name w:val="ListLabel 4"/>
    <w:rPr>
      <w:rFonts w:ascii="Times New Roman" w:hAnsi="Times New Roman" w:cs="Times New Roman"/>
    </w:rPr>
  </w:style>
  <w:style w:type="character" w:customStyle="1" w:styleId="ListLabel3">
    <w:name w:val="ListLabel 3"/>
    <w:rPr>
      <w:rFonts w:ascii="Times New Roman" w:hAnsi="Times New Roman" w:cs="Times New Roman"/>
    </w:rPr>
  </w:style>
  <w:style w:type="character" w:customStyle="1" w:styleId="provvnumcomma">
    <w:name w:val="provv_numcomma"/>
  </w:style>
  <w:style w:type="character" w:customStyle="1" w:styleId="linkneltesto">
    <w:name w:val="link_nel_testo"/>
    <w:rPr>
      <w:i/>
    </w:rPr>
  </w:style>
  <w:style w:type="character" w:customStyle="1" w:styleId="TestofumettoCarattere">
    <w:name w:val="Testo fumetto Carattere"/>
    <w:rPr>
      <w:rFonts w:ascii="Segoe UI" w:hAnsi="Segoe UI" w:cs="Segoe UI"/>
      <w:color w:val="00000A"/>
      <w:sz w:val="18"/>
    </w:rPr>
  </w:style>
  <w:style w:type="character" w:customStyle="1" w:styleId="ListLabel2">
    <w:name w:val="ListLabel 2"/>
    <w:rPr>
      <w:rFonts w:ascii="Times New Roman" w:hAnsi="Times New Roman" w:cs="Times New Roman"/>
    </w:rPr>
  </w:style>
  <w:style w:type="character" w:customStyle="1" w:styleId="Heading3Char">
    <w:name w:val="Heading 3 Char"/>
    <w:rPr>
      <w:rFonts w:ascii="Cambria" w:hAnsi="Cambria" w:cs="Cambria"/>
      <w:b/>
      <w:sz w:val="26"/>
    </w:rPr>
  </w:style>
  <w:style w:type="character" w:customStyle="1" w:styleId="Caratterepredefinitoparagrafo">
    <w:name w:val="Carattere predefinito paragrafo"/>
  </w:style>
  <w:style w:type="character" w:customStyle="1" w:styleId="WW8Num1z1">
    <w:name w:val="WW8Num1z1"/>
    <w:rPr>
      <w:rFonts w:ascii="Times New Roman" w:hAnsi="Times New Roman" w:cs="Times New Roman"/>
    </w:rPr>
  </w:style>
  <w:style w:type="character" w:customStyle="1" w:styleId="FooterChar">
    <w:name w:val="Footer Char"/>
    <w:rPr>
      <w:rFonts w:ascii="Times New Roman" w:hAnsi="Times New Roman" w:cs="Times New Roman"/>
      <w:sz w:val="20"/>
    </w:rPr>
  </w:style>
  <w:style w:type="character" w:customStyle="1" w:styleId="HeaderChar">
    <w:name w:val="Header Char"/>
    <w:rPr>
      <w:rFonts w:ascii="Times New Roman" w:hAnsi="Times New Roman" w:cs="Times New Roman"/>
      <w:sz w:val="20"/>
    </w:rPr>
  </w:style>
  <w:style w:type="character" w:customStyle="1" w:styleId="BodyTextChar">
    <w:name w:val="Body Text Char"/>
    <w:rPr>
      <w:rFonts w:ascii="Times New Roman" w:hAnsi="Times New Roman" w:cs="Times New Roman"/>
      <w:sz w:val="20"/>
    </w:rPr>
  </w:style>
  <w:style w:type="character" w:customStyle="1" w:styleId="TitleChar">
    <w:name w:val="Title Char"/>
    <w:rPr>
      <w:rFonts w:ascii="Cambria" w:hAnsi="Cambria" w:cs="Cambria"/>
      <w:b/>
      <w:sz w:val="32"/>
    </w:rPr>
  </w:style>
  <w:style w:type="character" w:customStyle="1" w:styleId="DefaultParagraphFontd491111e1d98a20b122b388b80a6ae2d">
    <w:name w:val="Default Paragraph Font d491111e1d98a20b122b388b80a6ae2d"/>
  </w:style>
  <w:style w:type="character" w:customStyle="1" w:styleId="DefaultParagraphFont9e4b8384878c3a4a2b779b35564c4da1">
    <w:name w:val="Default Paragraph Font 9e4b8384878c3a4a2b779b35564c4da1"/>
  </w:style>
  <w:style w:type="character" w:customStyle="1" w:styleId="Enfasifortee21a87e1cb375c297dc7559ad56da419">
    <w:name w:val="Enfasi forte e21a87e1cb375c297dc7559ad56da419"/>
    <w:rPr>
      <w:b/>
    </w:rPr>
  </w:style>
  <w:style w:type="paragraph" w:customStyle="1" w:styleId="Titolo2">
    <w:name w:val="Titolo2"/>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rPr>
      <w:sz w:val="24"/>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
    <w:name w:val="Titolo1"/>
    <w:basedOn w:val="Normale"/>
    <w:next w:val="Corpotesto"/>
    <w:pPr>
      <w:keepNext/>
      <w:spacing w:before="240" w:after="120"/>
    </w:pPr>
    <w:rPr>
      <w:rFonts w:ascii="Arial" w:eastAsia="Microsoft YaHei" w:hAnsi="Arial" w:cs="Mang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normale1">
    <w:name w:val="Testo normale1"/>
    <w:basedOn w:val="Normale"/>
    <w:rPr>
      <w:rFonts w:ascii="Courier New" w:hAnsi="Courier New" w:cs="Courier New"/>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Normale0">
    <w:name w:val="[Normal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pPr>
    <w:rPr>
      <w:rFonts w:ascii="Arial" w:eastAsia="Courier New" w:hAnsi="Arial" w:cs="Wingdings"/>
      <w:sz w:val="24"/>
      <w:szCs w:val="24"/>
      <w:lang w:eastAsia="zh-CN" w:bidi="hi-IN"/>
    </w:rPr>
  </w:style>
  <w:style w:type="paragraph" w:customStyle="1" w:styleId="PlainText">
    <w:name w:val="Plain Text"/>
    <w:pPr>
      <w:suppressAutoHyphens/>
    </w:pPr>
    <w:rPr>
      <w:rFonts w:ascii="Courier New" w:eastAsia="Courier New" w:hAnsi="Courier New" w:cs="Wingdings"/>
      <w:szCs w:val="24"/>
      <w:lang w:eastAsia="zh-CN" w:bidi="hi-IN"/>
    </w:rPr>
  </w:style>
  <w:style w:type="paragraph" w:customStyle="1" w:styleId="DefinitionTerm">
    <w:name w:val="Definition Term"/>
    <w:pPr>
      <w:widowControl w:val="0"/>
      <w:suppressAutoHyphens/>
    </w:pPr>
    <w:rPr>
      <w:rFonts w:cs="Courier New"/>
      <w:sz w:val="24"/>
      <w:szCs w:val="24"/>
      <w:lang w:eastAsia="zh-CN" w:bidi="hi-IN"/>
    </w:rPr>
  </w:style>
  <w:style w:type="paragraph" w:customStyle="1" w:styleId="DefinitionList">
    <w:name w:val="Definition List"/>
    <w:pPr>
      <w:widowControl w:val="0"/>
      <w:suppressAutoHyphens/>
      <w:ind w:left="360"/>
    </w:pPr>
    <w:rPr>
      <w:rFonts w:cs="Courier New"/>
      <w:sz w:val="24"/>
      <w:szCs w:val="24"/>
      <w:lang w:eastAsia="zh-CN" w:bidi="hi-IN"/>
    </w:rPr>
  </w:style>
  <w:style w:type="paragraph" w:customStyle="1" w:styleId="H1">
    <w:name w:val="H1"/>
    <w:pPr>
      <w:keepNext/>
      <w:widowControl w:val="0"/>
      <w:suppressAutoHyphens/>
      <w:spacing w:before="100" w:after="100" w:line="0" w:lineRule="atLeast"/>
    </w:pPr>
    <w:rPr>
      <w:rFonts w:cs="Courier New"/>
      <w:b/>
      <w:sz w:val="48"/>
      <w:szCs w:val="24"/>
      <w:lang w:eastAsia="zh-CN" w:bidi="hi-IN"/>
    </w:rPr>
  </w:style>
  <w:style w:type="paragraph" w:customStyle="1" w:styleId="H2">
    <w:name w:val="H2"/>
    <w:pPr>
      <w:keepNext/>
      <w:widowControl w:val="0"/>
      <w:suppressAutoHyphens/>
      <w:spacing w:before="100" w:after="100" w:line="0" w:lineRule="atLeast"/>
    </w:pPr>
    <w:rPr>
      <w:rFonts w:cs="Courier New"/>
      <w:b/>
      <w:sz w:val="36"/>
      <w:szCs w:val="24"/>
      <w:lang w:eastAsia="zh-CN" w:bidi="hi-IN"/>
    </w:rPr>
  </w:style>
  <w:style w:type="paragraph" w:customStyle="1" w:styleId="H3">
    <w:name w:val="H3"/>
    <w:pPr>
      <w:keepNext/>
      <w:widowControl w:val="0"/>
      <w:suppressAutoHyphens/>
      <w:spacing w:before="100" w:after="100" w:line="0" w:lineRule="atLeast"/>
    </w:pPr>
    <w:rPr>
      <w:rFonts w:cs="Courier New"/>
      <w:b/>
      <w:sz w:val="28"/>
      <w:szCs w:val="24"/>
      <w:lang w:eastAsia="zh-CN" w:bidi="hi-IN"/>
    </w:rPr>
  </w:style>
  <w:style w:type="paragraph" w:customStyle="1" w:styleId="H4">
    <w:name w:val="H4"/>
    <w:pPr>
      <w:keepNext/>
      <w:widowControl w:val="0"/>
      <w:suppressAutoHyphens/>
      <w:spacing w:before="100" w:after="100" w:line="0" w:lineRule="atLeast"/>
    </w:pPr>
    <w:rPr>
      <w:rFonts w:cs="Courier New"/>
      <w:b/>
      <w:sz w:val="24"/>
      <w:szCs w:val="24"/>
      <w:lang w:eastAsia="zh-CN" w:bidi="hi-IN"/>
    </w:rPr>
  </w:style>
  <w:style w:type="paragraph" w:customStyle="1" w:styleId="H5">
    <w:name w:val="H5"/>
    <w:pPr>
      <w:keepNext/>
      <w:widowControl w:val="0"/>
      <w:suppressAutoHyphens/>
      <w:spacing w:before="100" w:after="100" w:line="0" w:lineRule="atLeast"/>
    </w:pPr>
    <w:rPr>
      <w:rFonts w:cs="Courier New"/>
      <w:b/>
      <w:szCs w:val="24"/>
      <w:lang w:eastAsia="zh-CN" w:bidi="hi-IN"/>
    </w:rPr>
  </w:style>
  <w:style w:type="paragraph" w:customStyle="1" w:styleId="H6">
    <w:name w:val="H6"/>
    <w:pPr>
      <w:keepNext/>
      <w:widowControl w:val="0"/>
      <w:suppressAutoHyphens/>
      <w:spacing w:before="100" w:after="100" w:line="0" w:lineRule="atLeast"/>
    </w:pPr>
    <w:rPr>
      <w:rFonts w:cs="Courier New"/>
      <w:b/>
      <w:sz w:val="16"/>
      <w:szCs w:val="24"/>
      <w:lang w:eastAsia="zh-CN" w:bidi="hi-IN"/>
    </w:rPr>
  </w:style>
  <w:style w:type="paragraph" w:customStyle="1" w:styleId="Address">
    <w:name w:val="Address"/>
    <w:pPr>
      <w:widowControl w:val="0"/>
      <w:suppressAutoHyphens/>
    </w:pPr>
    <w:rPr>
      <w:rFonts w:cs="Courier New"/>
      <w:i/>
      <w:sz w:val="24"/>
      <w:szCs w:val="24"/>
      <w:lang w:eastAsia="zh-CN" w:bidi="hi-IN"/>
    </w:rPr>
  </w:style>
  <w:style w:type="paragraph" w:customStyle="1" w:styleId="Blockquote">
    <w:name w:val="Blockquote"/>
    <w:pPr>
      <w:widowControl w:val="0"/>
      <w:suppressAutoHyphens/>
      <w:spacing w:before="100" w:after="100" w:line="0" w:lineRule="atLeast"/>
      <w:ind w:left="360" w:right="360"/>
    </w:pPr>
    <w:rPr>
      <w:rFonts w:cs="Courier New"/>
      <w:sz w:val="24"/>
      <w:szCs w:val="24"/>
      <w:lang w:eastAsia="zh-CN" w:bidi="hi-IN"/>
    </w:rPr>
  </w:style>
  <w:style w:type="paragraph" w:customStyle="1" w:styleId="Preformatted">
    <w:name w:val="Preformatt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0" w:lineRule="atLeast"/>
    </w:pPr>
    <w:rPr>
      <w:rFonts w:ascii="Courier New" w:hAnsi="Courier New" w:cs="Courier New"/>
      <w:szCs w:val="24"/>
      <w:lang w:eastAsia="zh-CN" w:bidi="hi-IN"/>
    </w:rPr>
  </w:style>
  <w:style w:type="paragraph" w:customStyle="1" w:styleId="z-BottomofForm">
    <w:name w:val="z-Bottom of Form"/>
    <w:pPr>
      <w:widowControl w:val="0"/>
      <w:pBdr>
        <w:top w:val="double" w:sz="6" w:space="0" w:color="000000"/>
        <w:left w:val="none" w:sz="0" w:space="0" w:color="000000"/>
        <w:bottom w:val="none" w:sz="0" w:space="0" w:color="000000"/>
        <w:right w:val="none" w:sz="0" w:space="0" w:color="000000"/>
      </w:pBdr>
      <w:suppressAutoHyphens/>
      <w:jc w:val="center"/>
    </w:pPr>
    <w:rPr>
      <w:rFonts w:ascii="Arial" w:hAnsi="Arial" w:cs="Courier New"/>
      <w:vanish/>
      <w:sz w:val="16"/>
      <w:szCs w:val="24"/>
      <w:lang w:eastAsia="zh-CN" w:bidi="hi-IN"/>
    </w:rPr>
  </w:style>
  <w:style w:type="paragraph" w:customStyle="1" w:styleId="z-TopofForm">
    <w:name w:val="z-Top of Form"/>
    <w:pPr>
      <w:widowControl w:val="0"/>
      <w:pBdr>
        <w:top w:val="none" w:sz="0" w:space="0" w:color="000000"/>
        <w:left w:val="none" w:sz="0" w:space="0" w:color="000000"/>
        <w:bottom w:val="double" w:sz="6" w:space="0" w:color="000000"/>
        <w:right w:val="none" w:sz="0" w:space="0" w:color="000000"/>
      </w:pBdr>
      <w:suppressAutoHyphens/>
      <w:jc w:val="center"/>
    </w:pPr>
    <w:rPr>
      <w:rFonts w:ascii="Arial" w:hAnsi="Arial" w:cs="Courier New"/>
      <w:vanish/>
      <w:sz w:val="16"/>
      <w:szCs w:val="24"/>
      <w:lang w:eastAsia="zh-CN" w:bidi="hi-IN"/>
    </w:rPr>
  </w:style>
  <w:style w:type="paragraph" w:customStyle="1" w:styleId="BalloonText">
    <w:name w:val="Balloon Text"/>
    <w:pPr>
      <w:widowControl w:val="0"/>
      <w:suppressAutoHyphens/>
      <w:spacing w:line="100" w:lineRule="atLeast"/>
    </w:pPr>
    <w:rPr>
      <w:rFonts w:ascii="Segoe UI" w:hAnsi="Segoe UI" w:cs="Courier New"/>
      <w:color w:val="00000A"/>
      <w:sz w:val="18"/>
      <w:szCs w:val="24"/>
      <w:lang w:eastAsia="zh-CN" w:bidi="hi-IN"/>
    </w:rPr>
  </w:style>
  <w:style w:type="paragraph" w:customStyle="1" w:styleId="Quote">
    <w:name w:val="Quote"/>
    <w:pPr>
      <w:widowControl w:val="0"/>
      <w:suppressAutoHyphens/>
      <w:spacing w:after="160" w:line="252" w:lineRule="auto"/>
    </w:pPr>
    <w:rPr>
      <w:rFonts w:ascii="Calibri" w:hAnsi="Calibri" w:cs="Courier New"/>
      <w:color w:val="00000A"/>
      <w:sz w:val="22"/>
      <w:szCs w:val="24"/>
      <w:lang w:eastAsia="zh-CN" w:bidi="hi-IN"/>
    </w:rPr>
  </w:style>
  <w:style w:type="paragraph" w:customStyle="1" w:styleId="Oggettosenzariempimentoelinee">
    <w:name w:val="Oggetto senza riempimento e line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line="252" w:lineRule="auto"/>
    </w:pPr>
    <w:rPr>
      <w:rFonts w:ascii="Mangal" w:hAnsi="Mangal" w:cs="Courier New"/>
      <w:color w:val="00000A"/>
      <w:sz w:val="36"/>
      <w:szCs w:val="24"/>
      <w:lang w:eastAsia="zh-CN" w:bidi="hi-IN"/>
    </w:rPr>
  </w:style>
  <w:style w:type="paragraph" w:customStyle="1" w:styleId="Oggettosenzariempimento">
    <w:name w:val="Oggetto senza riempimento"/>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line="252" w:lineRule="auto"/>
    </w:pPr>
    <w:rPr>
      <w:rFonts w:ascii="Mangal" w:hAnsi="Mangal" w:cs="Courier New"/>
      <w:color w:val="00000A"/>
      <w:sz w:val="36"/>
      <w:szCs w:val="24"/>
      <w:lang w:eastAsia="zh-CN" w:bidi="hi-IN"/>
    </w:rPr>
  </w:style>
  <w:style w:type="paragraph" w:customStyle="1" w:styleId="Oggettoconombra">
    <w:name w:val="Oggetto con ombr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line="252" w:lineRule="auto"/>
    </w:pPr>
    <w:rPr>
      <w:rFonts w:ascii="Mangal" w:hAnsi="Mangal" w:cs="Courier New"/>
      <w:color w:val="00000A"/>
      <w:sz w:val="36"/>
      <w:szCs w:val="24"/>
      <w:lang w:eastAsia="zh-CN" w:bidi="hi-IN"/>
    </w:rPr>
  </w:style>
  <w:style w:type="paragraph" w:customStyle="1" w:styleId="Oggettoconpuntadifreccia">
    <w:name w:val="Oggetto con punta di frecci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line="252" w:lineRule="auto"/>
    </w:pPr>
    <w:rPr>
      <w:rFonts w:ascii="Mangal" w:hAnsi="Mangal" w:cs="Courier New"/>
      <w:color w:val="00000A"/>
      <w:sz w:val="36"/>
      <w:szCs w:val="24"/>
      <w:lang w:eastAsia="zh-CN" w:bidi="hi-IN"/>
    </w:rPr>
  </w:style>
  <w:style w:type="paragraph" w:customStyle="1" w:styleId="Predefinito">
    <w:name w:val="Predefinito"/>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line="252" w:lineRule="auto"/>
    </w:pPr>
    <w:rPr>
      <w:rFonts w:ascii="Mangal" w:hAnsi="Mangal" w:cs="Courier New"/>
      <w:color w:val="00000A"/>
      <w:sz w:val="36"/>
      <w:szCs w:val="24"/>
      <w:lang w:eastAsia="zh-CN" w:bidi="hi-IN"/>
    </w:rPr>
  </w:style>
  <w:style w:type="paragraph" w:customStyle="1" w:styleId="ListParagraph">
    <w:name w:val="List Paragraph"/>
    <w:pPr>
      <w:widowControl w:val="0"/>
      <w:suppressAutoHyphens/>
      <w:spacing w:after="160" w:line="252" w:lineRule="auto"/>
      <w:ind w:left="720"/>
      <w:contextualSpacing/>
    </w:pPr>
    <w:rPr>
      <w:rFonts w:ascii="Calibri" w:hAnsi="Calibri" w:cs="Courier New"/>
      <w:color w:val="00000A"/>
      <w:sz w:val="22"/>
      <w:szCs w:val="24"/>
      <w:lang w:eastAsia="zh-CN" w:bidi="hi-IN"/>
    </w:rPr>
  </w:style>
  <w:style w:type="paragraph" w:customStyle="1" w:styleId="caption">
    <w:name w:val="caption"/>
    <w:pPr>
      <w:widowControl w:val="0"/>
      <w:suppressAutoHyphens/>
      <w:spacing w:before="120" w:after="120" w:line="252" w:lineRule="auto"/>
    </w:pPr>
    <w:rPr>
      <w:rFonts w:ascii="Calibri" w:hAnsi="Calibri" w:cs="Courier New"/>
      <w:i/>
      <w:color w:val="00000A"/>
      <w:sz w:val="24"/>
      <w:szCs w:val="24"/>
      <w:lang w:eastAsia="zh-CN" w:bidi="hi-IN"/>
    </w:rPr>
  </w:style>
  <w:style w:type="paragraph" w:customStyle="1" w:styleId="Normalb0fa4454192f6113235f0558c86f3750">
    <w:name w:val="Normal b0fa4454192f6113235f0558c86f3750"/>
    <w:pPr>
      <w:widowControl w:val="0"/>
      <w:suppressAutoHyphens/>
      <w:spacing w:line="0" w:lineRule="atLeast"/>
    </w:pPr>
    <w:rPr>
      <w:rFonts w:cs="Courier New"/>
      <w:color w:val="00000A"/>
      <w:sz w:val="24"/>
      <w:szCs w:val="24"/>
      <w:lang w:eastAsia="zh-CN" w:bidi="hi-IN"/>
    </w:rPr>
  </w:style>
  <w:style w:type="paragraph" w:customStyle="1" w:styleId="Normalaac231253670a4aabbf09686e17651f0">
    <w:name w:val="Normal aac231253670a4aabbf09686e17651f0"/>
    <w:pPr>
      <w:widowControl w:val="0"/>
      <w:suppressAutoHyphens/>
      <w:spacing w:line="0" w:lineRule="atLeast"/>
    </w:pPr>
    <w:rPr>
      <w:rFonts w:cs="Courier New"/>
      <w:color w:val="00000A"/>
      <w:sz w:val="24"/>
      <w:szCs w:val="24"/>
      <w:lang w:eastAsia="zh-CN" w:bidi="hi-IN"/>
    </w:rPr>
  </w:style>
  <w:style w:type="paragraph" w:customStyle="1" w:styleId="Normald491111e1d98a20b122b388b80a6ae2d">
    <w:name w:val="Normal d491111e1d98a20b122b388b80a6ae2d"/>
    <w:pPr>
      <w:widowControl w:val="0"/>
      <w:suppressAutoHyphens/>
      <w:spacing w:after="200" w:line="276" w:lineRule="auto"/>
    </w:pPr>
    <w:rPr>
      <w:rFonts w:ascii="Calibri" w:hAnsi="Calibri" w:cs="Courier New"/>
      <w:color w:val="00000A"/>
      <w:szCs w:val="24"/>
      <w:lang w:eastAsia="zh-CN" w:bidi="hi-IN"/>
    </w:rPr>
  </w:style>
  <w:style w:type="paragraph" w:customStyle="1" w:styleId="Normal9e4b8384878c3a4a2b779b35564c4da1">
    <w:name w:val="Normal 9e4b8384878c3a4a2b779b35564c4da1"/>
    <w:pPr>
      <w:widowControl w:val="0"/>
      <w:suppressAutoHyphens/>
      <w:spacing w:after="200" w:line="276" w:lineRule="auto"/>
    </w:pPr>
    <w:rPr>
      <w:rFonts w:ascii="Calibri" w:hAnsi="Calibri" w:cs="Courier New"/>
      <w:color w:val="00000A"/>
      <w:szCs w:val="24"/>
      <w:lang w:eastAsia="zh-CN" w:bidi="hi-IN"/>
    </w:rPr>
  </w:style>
  <w:style w:type="paragraph" w:customStyle="1" w:styleId="Normalfc398e5bf3ba9a5a3bb4eff5786883a1e21a87e1cb375c297dc7559">
    <w:name w:val="Normal fc398e5bf3ba9a5a3bb4eff5786883a1 e21a87e1cb375c297dc7559"/>
    <w:pPr>
      <w:widowControl w:val="0"/>
      <w:suppressAutoHyphens/>
      <w:spacing w:line="0" w:lineRule="atLeast"/>
    </w:pPr>
    <w:rPr>
      <w:rFonts w:cs="Courier New"/>
      <w:color w:val="00000A"/>
      <w:sz w:val="24"/>
      <w:szCs w:val="24"/>
      <w:lang w:eastAsia="zh-CN" w:bidi="hi-IN"/>
    </w:rPr>
  </w:style>
  <w:style w:type="paragraph" w:customStyle="1" w:styleId="BodyTextc8630eaf670943738680328bdaa656cefc398e5bf3ba9a5a3bb4">
    <w:name w:val="Body Text c8630eaf670943738680328bdaa656ce fc398e5bf3ba9a5a3bb4"/>
    <w:pPr>
      <w:widowControl w:val="0"/>
      <w:suppressAutoHyphens/>
      <w:spacing w:after="140" w:line="288" w:lineRule="auto"/>
    </w:pPr>
    <w:rPr>
      <w:rFonts w:cs="Courier New"/>
      <w:color w:val="000000"/>
      <w:szCs w:val="24"/>
      <w:lang w:eastAsia="zh-CN" w:bidi="hi-IN"/>
    </w:rPr>
  </w:style>
  <w:style w:type="paragraph" w:customStyle="1" w:styleId="Contenutotabellae21a87e1cb375c297dc7559ad56da419">
    <w:name w:val="Contenuto tabella e21a87e1cb375c297dc7559ad56da419"/>
    <w:pPr>
      <w:widowControl w:val="0"/>
      <w:suppressAutoHyphens/>
      <w:spacing w:line="0" w:lineRule="atLeast"/>
    </w:pPr>
    <w:rPr>
      <w:rFonts w:cs="Courier New"/>
      <w:color w:val="00000A"/>
      <w:sz w:val="24"/>
      <w:szCs w:val="24"/>
      <w:lang w:eastAsia="zh-CN" w:bidi="hi-IN"/>
    </w:rPr>
  </w:style>
  <w:style w:type="paragraph" w:customStyle="1" w:styleId="Footere21a87e1cb375c297dc7559ad56da419">
    <w:name w:val="Footer e21a87e1cb375c297dc7559ad56da419"/>
    <w:pPr>
      <w:widowControl w:val="0"/>
      <w:suppressAutoHyphens/>
      <w:spacing w:line="0" w:lineRule="atLeast"/>
    </w:pPr>
    <w:rPr>
      <w:rFonts w:cs="Courier New"/>
      <w:color w:val="00000A"/>
      <w:sz w:val="24"/>
      <w:szCs w:val="24"/>
      <w:lang w:eastAsia="zh-CN" w:bidi="hi-IN"/>
    </w:rPr>
  </w:style>
  <w:style w:type="paragraph" w:customStyle="1" w:styleId="Headere21a87e1cb375c297dc7559ad56da419">
    <w:name w:val="Header e21a87e1cb375c297dc7559ad56da419"/>
    <w:pPr>
      <w:widowControl w:val="0"/>
      <w:tabs>
        <w:tab w:val="center" w:pos="4819"/>
        <w:tab w:val="right" w:pos="9638"/>
      </w:tabs>
      <w:suppressAutoHyphens/>
      <w:spacing w:line="0" w:lineRule="atLeast"/>
    </w:pPr>
    <w:rPr>
      <w:rFonts w:cs="Courier New"/>
      <w:color w:val="00000A"/>
      <w:sz w:val="24"/>
      <w:szCs w:val="24"/>
      <w:lang w:eastAsia="zh-CN" w:bidi="hi-IN"/>
    </w:rPr>
  </w:style>
  <w:style w:type="paragraph" w:customStyle="1" w:styleId="BodyTexte21a87e1cb375c297dc7559ad56da419">
    <w:name w:val="Body Text e21a87e1cb375c297dc7559ad56da419"/>
    <w:pPr>
      <w:widowControl w:val="0"/>
      <w:suppressAutoHyphens/>
      <w:spacing w:after="140" w:line="288" w:lineRule="auto"/>
    </w:pPr>
    <w:rPr>
      <w:rFonts w:cs="Courier New"/>
      <w:color w:val="00000A"/>
      <w:sz w:val="24"/>
      <w:szCs w:val="24"/>
      <w:lang w:eastAsia="zh-CN" w:bidi="hi-IN"/>
    </w:rPr>
  </w:style>
  <w:style w:type="paragraph" w:customStyle="1" w:styleId="Normale21a87e1cb375c297dc7559ad56da419">
    <w:name w:val="Normal e21a87e1cb375c297dc7559ad56da419"/>
    <w:pPr>
      <w:widowControl w:val="0"/>
      <w:suppressAutoHyphens/>
      <w:spacing w:line="0" w:lineRule="atLeast"/>
    </w:pPr>
    <w:rPr>
      <w:rFonts w:cs="Courier New"/>
      <w:color w:val="00000A"/>
      <w:sz w:val="24"/>
      <w:szCs w:val="24"/>
      <w:lang w:eastAsia="zh-CN" w:bidi="hi-IN"/>
    </w:rPr>
  </w:style>
  <w:style w:type="paragraph" w:customStyle="1" w:styleId="rtf1Normal">
    <w:name w:val="rtf1 Normal"/>
    <w:pPr>
      <w:widowControl w:val="0"/>
      <w:suppressAutoHyphens/>
    </w:pPr>
    <w:rPr>
      <w:rFonts w:cs="Courier New"/>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Roberto Maoloni</dc:creator>
  <cp:keywords/>
  <cp:lastModifiedBy>Rino Bacelli</cp:lastModifiedBy>
  <cp:revision>2</cp:revision>
  <cp:lastPrinted>2020-07-21T15:31:00Z</cp:lastPrinted>
  <dcterms:created xsi:type="dcterms:W3CDTF">2020-09-16T08:46:00Z</dcterms:created>
  <dcterms:modified xsi:type="dcterms:W3CDTF">2020-09-16T08:46:00Z</dcterms:modified>
</cp:coreProperties>
</file>