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37" w:rsidRDefault="00B23D71" w:rsidP="00463C3A">
      <w:pPr>
        <w:pStyle w:val="Titolo1"/>
        <w:numPr>
          <w:ilvl w:val="0"/>
          <w:numId w:val="2"/>
        </w:numPr>
        <w:jc w:val="center"/>
        <w:rPr>
          <w:rFonts w:ascii="Times New Roman" w:hAnsi="Times New Roman" w:cs="Times New Roman"/>
          <w:b w:val="0"/>
          <w:sz w:val="24"/>
        </w:rPr>
      </w:pPr>
      <w:r w:rsidRPr="00B23D71">
        <w:rPr>
          <w:noProof/>
          <w:lang w:eastAsia="it-IT"/>
        </w:rPr>
        <w:pict>
          <v:line id="_x0000_s1026" style="position:absolute;left:0;text-align:left;z-index:251658240" from=".9pt,7.4pt" to="476.1pt,7.4pt" stroked="f" strokecolor="gray">
            <v:stroke color2="#7f7f7f"/>
          </v:line>
        </w:pict>
      </w:r>
      <w:r w:rsidRPr="00B23D71">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1.15pt;width:41.25pt;height:62.75pt;z-index:251659264;mso-wrap-distance-left:9.05pt;mso-wrap-distance-right:9.05pt" filled="t">
            <v:fill color2="black"/>
            <v:imagedata r:id="rId5" o:title=""/>
          </v:shape>
        </w:pict>
      </w:r>
      <w:r w:rsidR="00863437">
        <w:rPr>
          <w:rFonts w:ascii="Times New Roman" w:hAnsi="Times New Roman" w:cs="Times New Roman"/>
          <w:i w:val="0"/>
          <w:sz w:val="48"/>
        </w:rPr>
        <w:t xml:space="preserve">COMUNE </w:t>
      </w:r>
      <w:proofErr w:type="spellStart"/>
      <w:r w:rsidR="00863437">
        <w:rPr>
          <w:rFonts w:ascii="Times New Roman" w:hAnsi="Times New Roman" w:cs="Times New Roman"/>
          <w:i w:val="0"/>
          <w:sz w:val="48"/>
        </w:rPr>
        <w:t>DI</w:t>
      </w:r>
      <w:proofErr w:type="spellEnd"/>
      <w:r w:rsidR="00863437">
        <w:rPr>
          <w:rFonts w:ascii="Times New Roman" w:hAnsi="Times New Roman" w:cs="Times New Roman"/>
          <w:i w:val="0"/>
          <w:sz w:val="48"/>
        </w:rPr>
        <w:t xml:space="preserve"> SCHEGGINO</w:t>
      </w:r>
    </w:p>
    <w:p w:rsidR="00863437" w:rsidRDefault="00863437" w:rsidP="00463C3A">
      <w:pPr>
        <w:pStyle w:val="Titolo1"/>
        <w:numPr>
          <w:ilvl w:val="0"/>
          <w:numId w:val="2"/>
        </w:numPr>
        <w:jc w:val="center"/>
        <w:rPr>
          <w:rFonts w:ascii="Times New Roman" w:hAnsi="Times New Roman" w:cs="Times New Roman"/>
          <w:color w:val="000000"/>
          <w:sz w:val="16"/>
        </w:rPr>
      </w:pPr>
      <w:r>
        <w:rPr>
          <w:rFonts w:ascii="Times New Roman" w:hAnsi="Times New Roman" w:cs="Times New Roman"/>
          <w:b w:val="0"/>
          <w:sz w:val="24"/>
        </w:rPr>
        <w:t xml:space="preserve"> </w:t>
      </w:r>
      <w:r>
        <w:rPr>
          <w:rFonts w:ascii="Times New Roman" w:hAnsi="Times New Roman" w:cs="Times New Roman"/>
          <w:i w:val="0"/>
          <w:sz w:val="24"/>
        </w:rPr>
        <w:t xml:space="preserve"> Provincia di Perugia</w:t>
      </w:r>
      <w:r>
        <w:rPr>
          <w:i w:val="0"/>
          <w:sz w:val="24"/>
        </w:rPr>
        <w:t xml:space="preserve"> </w:t>
      </w:r>
    </w:p>
    <w:p w:rsidR="00863437" w:rsidRDefault="00863437" w:rsidP="009B625E">
      <w:pPr>
        <w:spacing w:after="0"/>
        <w:jc w:val="center"/>
        <w:textAlignment w:val="baseline"/>
        <w:outlineLvl w:val="4"/>
        <w:rPr>
          <w:rFonts w:cs="Arial"/>
          <w:b/>
          <w:sz w:val="24"/>
          <w:szCs w:val="24"/>
          <w:u w:val="single"/>
          <w:bdr w:val="none" w:sz="0" w:space="0" w:color="auto" w:frame="1"/>
          <w:lang w:val="en-US" w:eastAsia="it-IT"/>
        </w:rPr>
      </w:pPr>
    </w:p>
    <w:p w:rsidR="00863437" w:rsidRPr="009B625E" w:rsidRDefault="00863437" w:rsidP="009B625E">
      <w:pPr>
        <w:spacing w:after="0"/>
        <w:jc w:val="center"/>
        <w:textAlignment w:val="baseline"/>
        <w:outlineLvl w:val="4"/>
        <w:rPr>
          <w:rFonts w:cs="Arial"/>
          <w:sz w:val="24"/>
          <w:szCs w:val="24"/>
          <w:bdr w:val="none" w:sz="0" w:space="0" w:color="auto" w:frame="1"/>
          <w:lang w:val="en-US" w:eastAsia="it-IT"/>
        </w:rPr>
      </w:pPr>
    </w:p>
    <w:p w:rsidR="00863437" w:rsidRPr="00DD7B72" w:rsidRDefault="00863437" w:rsidP="009B625E">
      <w:pPr>
        <w:spacing w:after="0"/>
        <w:textAlignment w:val="baseline"/>
        <w:outlineLvl w:val="4"/>
        <w:rPr>
          <w:rFonts w:ascii="Times New Roman" w:hAnsi="Times New Roman"/>
          <w:bdr w:val="none" w:sz="0" w:space="0" w:color="auto" w:frame="1"/>
          <w:lang w:eastAsia="it-IT"/>
        </w:rPr>
      </w:pPr>
      <w:r w:rsidRPr="00DD7B72">
        <w:rPr>
          <w:rFonts w:ascii="Times New Roman" w:hAnsi="Times New Roman"/>
          <w:bdr w:val="none" w:sz="0" w:space="0" w:color="auto" w:frame="1"/>
          <w:lang w:val="en-US" w:eastAsia="it-IT"/>
        </w:rPr>
        <w:t>Prot.</w:t>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t>Scheggino, li 21/05/2018</w:t>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r w:rsidRPr="00DD7B72">
        <w:rPr>
          <w:rFonts w:ascii="Times New Roman" w:hAnsi="Times New Roman"/>
          <w:bdr w:val="none" w:sz="0" w:space="0" w:color="auto" w:frame="1"/>
          <w:lang w:eastAsia="it-IT"/>
        </w:rPr>
        <w:tab/>
      </w:r>
    </w:p>
    <w:p w:rsidR="00863437" w:rsidRDefault="00863437" w:rsidP="009B625E">
      <w:pPr>
        <w:spacing w:after="0"/>
        <w:jc w:val="right"/>
        <w:textAlignment w:val="baseline"/>
        <w:outlineLvl w:val="4"/>
        <w:rPr>
          <w:rFonts w:cs="Arial"/>
          <w:sz w:val="24"/>
          <w:szCs w:val="24"/>
          <w:bdr w:val="none" w:sz="0" w:space="0" w:color="auto" w:frame="1"/>
          <w:lang w:eastAsia="it-IT"/>
        </w:rPr>
      </w:pPr>
    </w:p>
    <w:p w:rsidR="00863437" w:rsidRPr="00DD7B72" w:rsidRDefault="00863437" w:rsidP="009B625E">
      <w:pPr>
        <w:spacing w:after="0"/>
        <w:jc w:val="right"/>
        <w:textAlignment w:val="baseline"/>
        <w:outlineLvl w:val="4"/>
        <w:rPr>
          <w:rFonts w:ascii="Times New Roman" w:hAnsi="Times New Roman"/>
          <w:bdr w:val="none" w:sz="0" w:space="0" w:color="auto" w:frame="1"/>
          <w:lang w:eastAsia="it-IT"/>
        </w:rPr>
      </w:pPr>
      <w:proofErr w:type="spellStart"/>
      <w:r w:rsidRPr="00DD7B72">
        <w:rPr>
          <w:rFonts w:ascii="Times New Roman" w:hAnsi="Times New Roman"/>
          <w:bdr w:val="none" w:sz="0" w:space="0" w:color="auto" w:frame="1"/>
          <w:lang w:eastAsia="it-IT"/>
        </w:rPr>
        <w:t>Spett.le</w:t>
      </w:r>
      <w:proofErr w:type="spellEnd"/>
    </w:p>
    <w:p w:rsidR="00863437" w:rsidRDefault="00863437" w:rsidP="009B625E">
      <w:pPr>
        <w:spacing w:after="0"/>
        <w:jc w:val="right"/>
        <w:textAlignment w:val="baseline"/>
        <w:outlineLvl w:val="4"/>
        <w:rPr>
          <w:rFonts w:cs="Arial"/>
          <w:sz w:val="24"/>
          <w:szCs w:val="24"/>
          <w:bdr w:val="none" w:sz="0" w:space="0" w:color="auto" w:frame="1"/>
          <w:lang w:eastAsia="it-IT"/>
        </w:rPr>
      </w:pPr>
    </w:p>
    <w:p w:rsidR="00863437" w:rsidRDefault="00863437" w:rsidP="009B625E">
      <w:pPr>
        <w:spacing w:after="0"/>
        <w:textAlignment w:val="baseline"/>
        <w:outlineLvl w:val="4"/>
        <w:rPr>
          <w:rFonts w:cs="Arial"/>
          <w:sz w:val="24"/>
          <w:szCs w:val="24"/>
          <w:bdr w:val="none" w:sz="0" w:space="0" w:color="auto" w:frame="1"/>
          <w:lang w:eastAsia="it-IT"/>
        </w:rPr>
      </w:pPr>
    </w:p>
    <w:p w:rsidR="00863437" w:rsidRDefault="00863437" w:rsidP="009B625E">
      <w:pPr>
        <w:spacing w:after="0"/>
        <w:jc w:val="right"/>
        <w:textAlignment w:val="baseline"/>
        <w:outlineLvl w:val="4"/>
        <w:rPr>
          <w:rFonts w:cs="Arial"/>
          <w:sz w:val="24"/>
          <w:szCs w:val="24"/>
          <w:bdr w:val="none" w:sz="0" w:space="0" w:color="auto" w:frame="1"/>
          <w:lang w:eastAsia="it-IT"/>
        </w:rPr>
      </w:pPr>
    </w:p>
    <w:p w:rsidR="00863437" w:rsidRDefault="00863437" w:rsidP="009B625E">
      <w:pPr>
        <w:spacing w:after="0"/>
        <w:jc w:val="right"/>
        <w:textAlignment w:val="baseline"/>
        <w:outlineLvl w:val="4"/>
        <w:rPr>
          <w:rFonts w:cs="Arial"/>
          <w:sz w:val="24"/>
          <w:szCs w:val="24"/>
          <w:bdr w:val="none" w:sz="0" w:space="0" w:color="auto" w:frame="1"/>
          <w:lang w:eastAsia="it-IT"/>
        </w:rPr>
      </w:pPr>
    </w:p>
    <w:p w:rsidR="00863437" w:rsidRDefault="00863437" w:rsidP="009B625E">
      <w:pPr>
        <w:spacing w:after="0"/>
        <w:jc w:val="right"/>
        <w:textAlignment w:val="baseline"/>
        <w:outlineLvl w:val="4"/>
        <w:rPr>
          <w:rFonts w:cs="Arial"/>
          <w:sz w:val="24"/>
          <w:szCs w:val="24"/>
          <w:bdr w:val="none" w:sz="0" w:space="0" w:color="auto" w:frame="1"/>
          <w:lang w:eastAsia="it-IT"/>
        </w:rPr>
      </w:pPr>
    </w:p>
    <w:p w:rsidR="00863437" w:rsidRPr="00720955" w:rsidRDefault="00863437" w:rsidP="00720955">
      <w:pPr>
        <w:keepNext/>
        <w:spacing w:after="0" w:line="240" w:lineRule="auto"/>
        <w:ind w:left="1134" w:hanging="1134"/>
        <w:jc w:val="both"/>
        <w:outlineLvl w:val="1"/>
        <w:rPr>
          <w:rFonts w:ascii="Times New Roman" w:hAnsi="Times New Roman"/>
          <w:b/>
          <w:bCs/>
          <w:i/>
          <w:iCs/>
          <w:lang w:eastAsia="it-IT"/>
        </w:rPr>
      </w:pPr>
      <w:r w:rsidRPr="00720955">
        <w:rPr>
          <w:rFonts w:ascii="Times New Roman" w:hAnsi="Times New Roman"/>
          <w:b/>
          <w:i/>
          <w:iCs/>
          <w:lang w:eastAsia="it-IT"/>
        </w:rPr>
        <w:t>OGGETTO:</w:t>
      </w:r>
      <w:r w:rsidRPr="00720955">
        <w:rPr>
          <w:rFonts w:ascii="Times New Roman" w:hAnsi="Times New Roman"/>
          <w:bCs/>
          <w:i/>
          <w:iCs/>
          <w:lang w:eastAsia="it-IT"/>
        </w:rPr>
        <w:t xml:space="preserve"> </w:t>
      </w:r>
      <w:r w:rsidRPr="00720955">
        <w:rPr>
          <w:rFonts w:ascii="Times New Roman" w:hAnsi="Times New Roman"/>
          <w:b/>
          <w:bCs/>
          <w:i/>
          <w:iCs/>
          <w:lang w:eastAsia="it-IT"/>
        </w:rPr>
        <w:t xml:space="preserve">Piano Sviluppo Rurale </w:t>
      </w:r>
      <w:r>
        <w:rPr>
          <w:rFonts w:ascii="Times New Roman" w:hAnsi="Times New Roman"/>
          <w:b/>
          <w:bCs/>
          <w:i/>
          <w:iCs/>
          <w:lang w:eastAsia="it-IT"/>
        </w:rPr>
        <w:t>2014/2020 – Intervento 7.5</w:t>
      </w:r>
      <w:r w:rsidRPr="00720955">
        <w:rPr>
          <w:rFonts w:ascii="Times New Roman" w:hAnsi="Times New Roman"/>
          <w:b/>
          <w:bCs/>
          <w:i/>
          <w:iCs/>
          <w:lang w:eastAsia="it-IT"/>
        </w:rPr>
        <w:t>.1-</w:t>
      </w:r>
      <w:r>
        <w:rPr>
          <w:rFonts w:ascii="Times New Roman" w:hAnsi="Times New Roman"/>
          <w:b/>
          <w:bCs/>
          <w:i/>
          <w:iCs/>
          <w:lang w:eastAsia="it-IT"/>
        </w:rPr>
        <w:t xml:space="preserve"> Itinerari del Paesaggio tra storia, natura, cultura della media </w:t>
      </w:r>
      <w:proofErr w:type="spellStart"/>
      <w:r>
        <w:rPr>
          <w:rFonts w:ascii="Times New Roman" w:hAnsi="Times New Roman"/>
          <w:b/>
          <w:bCs/>
          <w:i/>
          <w:iCs/>
          <w:lang w:eastAsia="it-IT"/>
        </w:rPr>
        <w:t>Valnerina</w:t>
      </w:r>
      <w:r w:rsidRPr="00720955">
        <w:rPr>
          <w:rFonts w:ascii="Times New Roman" w:hAnsi="Times New Roman"/>
          <w:b/>
          <w:bCs/>
          <w:i/>
          <w:iCs/>
          <w:lang w:eastAsia="it-IT"/>
        </w:rPr>
        <w:t>–</w:t>
      </w:r>
      <w:proofErr w:type="spellEnd"/>
      <w:r w:rsidRPr="00720955">
        <w:rPr>
          <w:rFonts w:ascii="Times New Roman" w:hAnsi="Times New Roman"/>
          <w:b/>
          <w:bCs/>
          <w:i/>
          <w:iCs/>
          <w:lang w:eastAsia="it-IT"/>
        </w:rPr>
        <w:t xml:space="preserve"> Affidamento incarico professionale per servizi tecnici di progettazione, direzione lavori, coordinamento della sicurezza in fase di progettazione ed esecuzion</w:t>
      </w:r>
      <w:r>
        <w:rPr>
          <w:rFonts w:ascii="Times New Roman" w:hAnsi="Times New Roman"/>
          <w:b/>
          <w:bCs/>
          <w:i/>
          <w:iCs/>
          <w:lang w:eastAsia="it-IT"/>
        </w:rPr>
        <w:t xml:space="preserve">e, contabilità lavori, collaudo, gestione portale SIAN ecc. </w:t>
      </w:r>
    </w:p>
    <w:p w:rsidR="00863437" w:rsidRPr="00720955" w:rsidRDefault="00863437" w:rsidP="00720955">
      <w:pPr>
        <w:spacing w:after="0"/>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b/>
        </w:rPr>
        <w:t>Premesso</w:t>
      </w:r>
      <w:r w:rsidRPr="00720955">
        <w:rPr>
          <w:rFonts w:ascii="Times New Roman" w:hAnsi="Times New Roman"/>
        </w:rPr>
        <w:t xml:space="preserve"> che con nota della Regione Umbria, Servizio foreste, montagna, sistemi naturalistici, faunistica, veniva comunicato</w:t>
      </w:r>
      <w:r>
        <w:rPr>
          <w:rFonts w:ascii="Times New Roman" w:hAnsi="Times New Roman"/>
        </w:rPr>
        <w:t xml:space="preserve"> al Comune di </w:t>
      </w:r>
      <w:proofErr w:type="spellStart"/>
      <w:r>
        <w:rPr>
          <w:rFonts w:ascii="Times New Roman" w:hAnsi="Times New Roman"/>
        </w:rPr>
        <w:t>Arrone</w:t>
      </w:r>
      <w:proofErr w:type="spellEnd"/>
      <w:r>
        <w:rPr>
          <w:rFonts w:ascii="Times New Roman" w:hAnsi="Times New Roman"/>
        </w:rPr>
        <w:t xml:space="preserve"> </w:t>
      </w:r>
      <w:r w:rsidRPr="00720955">
        <w:rPr>
          <w:rFonts w:ascii="Times New Roman" w:hAnsi="Times New Roman"/>
        </w:rPr>
        <w:t xml:space="preserve"> che la proposta progettuale denominata “</w:t>
      </w:r>
      <w:proofErr w:type="spellStart"/>
      <w:r>
        <w:rPr>
          <w:rFonts w:ascii="Times New Roman" w:hAnsi="Times New Roman"/>
          <w:b/>
          <w:bCs/>
          <w:i/>
          <w:iCs/>
          <w:lang w:eastAsia="it-IT"/>
        </w:rPr>
        <w:t>Valnerina</w:t>
      </w:r>
      <w:proofErr w:type="spellEnd"/>
      <w:r>
        <w:rPr>
          <w:rFonts w:ascii="Times New Roman" w:hAnsi="Times New Roman"/>
          <w:b/>
          <w:bCs/>
          <w:i/>
          <w:iCs/>
          <w:lang w:eastAsia="it-IT"/>
        </w:rPr>
        <w:t xml:space="preserve"> bike </w:t>
      </w:r>
      <w:proofErr w:type="spellStart"/>
      <w:r>
        <w:rPr>
          <w:rFonts w:ascii="Times New Roman" w:hAnsi="Times New Roman"/>
          <w:b/>
          <w:bCs/>
          <w:i/>
          <w:iCs/>
          <w:lang w:eastAsia="it-IT"/>
        </w:rPr>
        <w:t>sharing</w:t>
      </w:r>
      <w:proofErr w:type="spellEnd"/>
      <w:r w:rsidRPr="00720955">
        <w:rPr>
          <w:rFonts w:ascii="Times New Roman" w:hAnsi="Times New Roman"/>
        </w:rPr>
        <w:t xml:space="preserve">” è risultata finanziabile per un importo di spesa ammissibile di </w:t>
      </w:r>
      <w:r w:rsidRPr="00720955">
        <w:rPr>
          <w:rFonts w:ascii="Times New Roman" w:hAnsi="Times New Roman"/>
          <w:b/>
        </w:rPr>
        <w:t xml:space="preserve">€ </w:t>
      </w:r>
      <w:r>
        <w:rPr>
          <w:rFonts w:ascii="Times New Roman" w:hAnsi="Times New Roman"/>
          <w:b/>
        </w:rPr>
        <w:t>499.99,46</w:t>
      </w:r>
      <w:r w:rsidRPr="00720955">
        <w:rPr>
          <w:rFonts w:ascii="Times New Roman" w:hAnsi="Times New Roman"/>
        </w:rPr>
        <w:t>, a valere sul PSR dell’Umbria 2014-2020, nell’ambito dell’intervent</w:t>
      </w:r>
      <w:r>
        <w:rPr>
          <w:rFonts w:ascii="Times New Roman" w:hAnsi="Times New Roman"/>
        </w:rPr>
        <w:t>o 7.5</w:t>
      </w:r>
      <w:r w:rsidRPr="00720955">
        <w:rPr>
          <w:rFonts w:ascii="Times New Roman" w:hAnsi="Times New Roman"/>
        </w:rPr>
        <w:t>.1 “</w:t>
      </w:r>
      <w:r>
        <w:rPr>
          <w:rFonts w:ascii="Times New Roman" w:hAnsi="Times New Roman"/>
        </w:rPr>
        <w:t>Investimenti in infrastrutture ricreative, informazioni/infrastrutture turistiche su piccola scala</w:t>
      </w:r>
      <w:r w:rsidRPr="00720955">
        <w:rPr>
          <w:rFonts w:ascii="Times New Roman" w:hAnsi="Times New Roman"/>
        </w:rPr>
        <w:t xml:space="preserve">”;  </w:t>
      </w:r>
    </w:p>
    <w:p w:rsidR="00863437" w:rsidRDefault="00863437" w:rsidP="00720955">
      <w:pPr>
        <w:spacing w:after="0"/>
        <w:jc w:val="both"/>
        <w:rPr>
          <w:rFonts w:ascii="Times New Roman" w:hAnsi="Times New Roman"/>
        </w:rPr>
      </w:pPr>
    </w:p>
    <w:p w:rsidR="00863437" w:rsidRDefault="00863437" w:rsidP="00463C3A">
      <w:pPr>
        <w:spacing w:after="0"/>
        <w:jc w:val="both"/>
        <w:rPr>
          <w:rFonts w:ascii="Times New Roman" w:hAnsi="Times New Roman"/>
        </w:rPr>
      </w:pPr>
      <w:r w:rsidRPr="00463C3A">
        <w:rPr>
          <w:rFonts w:ascii="Times New Roman" w:hAnsi="Times New Roman"/>
          <w:b/>
        </w:rPr>
        <w:t>Vista</w:t>
      </w:r>
      <w:r w:rsidRPr="00463C3A">
        <w:rPr>
          <w:rFonts w:ascii="Times New Roman" w:hAnsi="Times New Roman"/>
        </w:rPr>
        <w:t xml:space="preserve"> la lettera </w:t>
      </w:r>
      <w:proofErr w:type="spellStart"/>
      <w:r w:rsidRPr="00463C3A">
        <w:rPr>
          <w:rFonts w:ascii="Times New Roman" w:hAnsi="Times New Roman"/>
        </w:rPr>
        <w:t>prot</w:t>
      </w:r>
      <w:proofErr w:type="spellEnd"/>
      <w:r w:rsidRPr="00463C3A">
        <w:rPr>
          <w:rFonts w:ascii="Times New Roman" w:hAnsi="Times New Roman"/>
        </w:rPr>
        <w:t xml:space="preserve">. 2599 del 17/04/2018 con la quale il Comune di </w:t>
      </w:r>
      <w:proofErr w:type="spellStart"/>
      <w:r w:rsidRPr="00463C3A">
        <w:rPr>
          <w:rFonts w:ascii="Times New Roman" w:hAnsi="Times New Roman"/>
        </w:rPr>
        <w:t>Arrone</w:t>
      </w:r>
      <w:proofErr w:type="spellEnd"/>
      <w:r w:rsidRPr="00463C3A">
        <w:rPr>
          <w:rFonts w:ascii="Times New Roman" w:hAnsi="Times New Roman"/>
        </w:rPr>
        <w:t xml:space="preserve"> comunica alla Regione Umbria la necessità di cedere al Comune di Scheggino il ruolo di comune capofila, come stabilito con loro Deliberazione di Giunta Comunale n. 50 del 28/03/2018;</w:t>
      </w:r>
    </w:p>
    <w:p w:rsidR="00863437" w:rsidRPr="00463C3A" w:rsidRDefault="00863437" w:rsidP="00463C3A">
      <w:pPr>
        <w:spacing w:after="0"/>
        <w:jc w:val="both"/>
        <w:rPr>
          <w:rFonts w:ascii="Times New Roman" w:hAnsi="Times New Roman"/>
        </w:rPr>
      </w:pPr>
    </w:p>
    <w:p w:rsidR="00863437" w:rsidRPr="00463C3A" w:rsidRDefault="00863437" w:rsidP="00463C3A">
      <w:pPr>
        <w:spacing w:before="3"/>
        <w:ind w:right="-43"/>
        <w:jc w:val="both"/>
        <w:rPr>
          <w:rFonts w:ascii="Times New Roman" w:hAnsi="Times New Roman"/>
          <w:color w:val="000000"/>
          <w:lang w:eastAsia="zh-CN" w:bidi="hi-IN"/>
        </w:rPr>
      </w:pPr>
      <w:r w:rsidRPr="00463C3A">
        <w:rPr>
          <w:rFonts w:ascii="Times New Roman" w:hAnsi="Times New Roman"/>
          <w:b/>
          <w:color w:val="000000"/>
          <w:lang w:eastAsia="zh-CN" w:bidi="hi-IN"/>
        </w:rPr>
        <w:t xml:space="preserve">Preso atto </w:t>
      </w:r>
      <w:r w:rsidRPr="00463C3A">
        <w:rPr>
          <w:rFonts w:ascii="Times New Roman" w:hAnsi="Times New Roman"/>
          <w:color w:val="000000"/>
          <w:lang w:eastAsia="zh-CN" w:bidi="hi-IN"/>
        </w:rPr>
        <w:t xml:space="preserve">che il Comune di </w:t>
      </w:r>
      <w:proofErr w:type="spellStart"/>
      <w:r w:rsidRPr="00463C3A">
        <w:rPr>
          <w:rFonts w:ascii="Times New Roman" w:hAnsi="Times New Roman"/>
          <w:color w:val="000000"/>
          <w:lang w:eastAsia="zh-CN" w:bidi="hi-IN"/>
        </w:rPr>
        <w:t>Arrone</w:t>
      </w:r>
      <w:proofErr w:type="spellEnd"/>
      <w:r w:rsidRPr="00463C3A">
        <w:rPr>
          <w:rFonts w:ascii="Times New Roman" w:hAnsi="Times New Roman"/>
          <w:color w:val="000000"/>
          <w:lang w:eastAsia="zh-CN" w:bidi="hi-IN"/>
        </w:rPr>
        <w:t xml:space="preserve"> in data 03/05/2018 ha trasmesso la documentazione in loro possesso al comune di Scheggino per poter avviare quanto necessario a dar corso al finanziamento ottenuto;</w:t>
      </w:r>
    </w:p>
    <w:p w:rsidR="00863437" w:rsidRDefault="00863437" w:rsidP="00463C3A">
      <w:pPr>
        <w:spacing w:after="0"/>
        <w:jc w:val="both"/>
        <w:rPr>
          <w:rFonts w:ascii="Times New Roman" w:hAnsi="Times New Roman"/>
        </w:rPr>
      </w:pPr>
      <w:r w:rsidRPr="00463C3A">
        <w:rPr>
          <w:rFonts w:ascii="Times New Roman" w:hAnsi="Times New Roman"/>
          <w:b/>
        </w:rPr>
        <w:t>Vista</w:t>
      </w:r>
      <w:r w:rsidRPr="00463C3A">
        <w:rPr>
          <w:rFonts w:ascii="Times New Roman" w:hAnsi="Times New Roman"/>
        </w:rPr>
        <w:t xml:space="preserve"> la nota </w:t>
      </w:r>
      <w:proofErr w:type="spellStart"/>
      <w:r w:rsidRPr="00463C3A">
        <w:rPr>
          <w:rFonts w:ascii="Times New Roman" w:hAnsi="Times New Roman"/>
        </w:rPr>
        <w:t>prot</w:t>
      </w:r>
      <w:proofErr w:type="spellEnd"/>
      <w:r w:rsidRPr="00463C3A">
        <w:rPr>
          <w:rFonts w:ascii="Times New Roman" w:hAnsi="Times New Roman"/>
        </w:rPr>
        <w:t>. 1834 del 07.05.2018 con la quale il Comune di Scheggino richiede alla Regione Umbria la conferma circa la possibilità di ricoprire il ruolo di Comune Capofila ed eventualmente una proroga per la presentazione della domanda di sostegno nel portale SIAN;</w:t>
      </w:r>
    </w:p>
    <w:p w:rsidR="00863437" w:rsidRPr="00463C3A" w:rsidRDefault="00863437" w:rsidP="00463C3A">
      <w:pPr>
        <w:spacing w:after="0"/>
        <w:jc w:val="both"/>
        <w:rPr>
          <w:rFonts w:ascii="Times New Roman" w:hAnsi="Times New Roman"/>
        </w:rPr>
      </w:pPr>
    </w:p>
    <w:p w:rsidR="00863437" w:rsidRDefault="00863437" w:rsidP="00720955">
      <w:pPr>
        <w:spacing w:after="0"/>
        <w:jc w:val="both"/>
        <w:rPr>
          <w:rFonts w:ascii="Times New Roman" w:hAnsi="Times New Roman"/>
        </w:rPr>
      </w:pPr>
      <w:r w:rsidRPr="00463C3A">
        <w:rPr>
          <w:rFonts w:ascii="Times New Roman" w:hAnsi="Times New Roman"/>
          <w:b/>
        </w:rPr>
        <w:t>Considerato</w:t>
      </w:r>
      <w:r w:rsidRPr="00463C3A">
        <w:rPr>
          <w:rFonts w:ascii="Times New Roman" w:hAnsi="Times New Roman"/>
        </w:rPr>
        <w:t xml:space="preserve"> che la regione Umbria ad oggi non ha ancora risposto ufficialmente, ma per contatti avuti con il responsabile del procedimento, conferma la possibilità di procede e considerato che anche con la concessione della proroga i tempi di presentazione del progetto risultano esegui; </w:t>
      </w:r>
    </w:p>
    <w:p w:rsidR="00863437" w:rsidRDefault="00863437" w:rsidP="00720955">
      <w:pPr>
        <w:spacing w:after="0"/>
        <w:jc w:val="both"/>
        <w:rPr>
          <w:rFonts w:ascii="Times New Roman" w:hAnsi="Times New Roman"/>
        </w:rPr>
      </w:pPr>
    </w:p>
    <w:p w:rsidR="00863437" w:rsidRPr="00463C3A" w:rsidRDefault="00863437" w:rsidP="00720955">
      <w:pPr>
        <w:spacing w:after="0"/>
        <w:jc w:val="both"/>
        <w:rPr>
          <w:rFonts w:ascii="Times New Roman" w:hAnsi="Times New Roman"/>
        </w:rPr>
      </w:pPr>
      <w:r w:rsidRPr="00463C3A">
        <w:rPr>
          <w:rFonts w:ascii="Times New Roman" w:hAnsi="Times New Roman"/>
          <w:b/>
        </w:rPr>
        <w:t>Vista</w:t>
      </w:r>
      <w:r w:rsidRPr="00463C3A">
        <w:rPr>
          <w:rFonts w:ascii="Times New Roman" w:hAnsi="Times New Roman"/>
        </w:rPr>
        <w:t xml:space="preserve"> la necessità da parte di questa Amministrazione comunale di individuare un professionista a cui affidare lo svolgimento dei sevizi tecnici per l’attuazione del progetto: </w:t>
      </w:r>
      <w:r w:rsidRPr="00463C3A">
        <w:rPr>
          <w:rFonts w:ascii="Times New Roman" w:hAnsi="Times New Roman"/>
          <w:b/>
        </w:rPr>
        <w:t>“</w:t>
      </w:r>
      <w:proofErr w:type="spellStart"/>
      <w:r w:rsidRPr="00463C3A">
        <w:rPr>
          <w:rFonts w:ascii="Times New Roman" w:hAnsi="Times New Roman"/>
          <w:b/>
          <w:bCs/>
          <w:i/>
          <w:iCs/>
          <w:lang w:eastAsia="it-IT"/>
        </w:rPr>
        <w:t>Valnerina</w:t>
      </w:r>
      <w:proofErr w:type="spellEnd"/>
      <w:r w:rsidRPr="00463C3A">
        <w:rPr>
          <w:rFonts w:ascii="Times New Roman" w:hAnsi="Times New Roman"/>
          <w:b/>
          <w:bCs/>
          <w:i/>
          <w:iCs/>
          <w:lang w:eastAsia="it-IT"/>
        </w:rPr>
        <w:t xml:space="preserve"> bike </w:t>
      </w:r>
      <w:proofErr w:type="spellStart"/>
      <w:r w:rsidRPr="00463C3A">
        <w:rPr>
          <w:rFonts w:ascii="Times New Roman" w:hAnsi="Times New Roman"/>
          <w:b/>
          <w:bCs/>
          <w:i/>
          <w:iCs/>
          <w:lang w:eastAsia="it-IT"/>
        </w:rPr>
        <w:t>sharing</w:t>
      </w:r>
      <w:proofErr w:type="spellEnd"/>
      <w:r w:rsidRPr="00463C3A">
        <w:rPr>
          <w:rFonts w:ascii="Times New Roman" w:hAnsi="Times New Roman"/>
          <w:b/>
          <w:bCs/>
          <w:i/>
          <w:iCs/>
          <w:lang w:eastAsia="it-IT"/>
        </w:rPr>
        <w:t>”</w:t>
      </w:r>
      <w:r w:rsidRPr="00463C3A">
        <w:rPr>
          <w:rFonts w:ascii="Times New Roman" w:hAnsi="Times New Roman"/>
        </w:rPr>
        <w:t>;</w:t>
      </w:r>
    </w:p>
    <w:p w:rsidR="00863437" w:rsidRPr="00463C3A" w:rsidRDefault="00863437" w:rsidP="00720955">
      <w:pPr>
        <w:spacing w:after="0"/>
        <w:jc w:val="both"/>
        <w:rPr>
          <w:rFonts w:ascii="Times New Roman" w:hAnsi="Times New Roman"/>
        </w:rPr>
      </w:pPr>
    </w:p>
    <w:p w:rsidR="00863437" w:rsidRPr="00463C3A" w:rsidRDefault="00863437" w:rsidP="00720955">
      <w:pPr>
        <w:spacing w:after="0"/>
        <w:jc w:val="both"/>
        <w:rPr>
          <w:rFonts w:ascii="Times New Roman" w:hAnsi="Times New Roman"/>
        </w:rPr>
      </w:pPr>
      <w:r w:rsidRPr="00463C3A">
        <w:rPr>
          <w:rFonts w:ascii="Times New Roman" w:hAnsi="Times New Roman"/>
          <w:b/>
        </w:rPr>
        <w:t xml:space="preserve">Precisato </w:t>
      </w:r>
      <w:r w:rsidRPr="00463C3A">
        <w:rPr>
          <w:rFonts w:ascii="Times New Roman" w:hAnsi="Times New Roman"/>
          <w:color w:val="000000"/>
        </w:rPr>
        <w:t>che l’affidamento dei servizi tecnici sarà subordinato alla risposta positiva della Regione Umbria circa la possibilità di svolgere il ruolo di capofila come Comune di Scheggino e circa la proroga per la presentazione di quanto dovut</w:t>
      </w:r>
      <w:r>
        <w:rPr>
          <w:rFonts w:ascii="Times New Roman" w:hAnsi="Times New Roman"/>
          <w:color w:val="000000"/>
        </w:rPr>
        <w:t>o;</w:t>
      </w:r>
    </w:p>
    <w:p w:rsidR="00863437" w:rsidRDefault="00863437" w:rsidP="00720955">
      <w:pPr>
        <w:spacing w:after="0"/>
        <w:jc w:val="both"/>
        <w:rPr>
          <w:rFonts w:ascii="Times New Roman" w:hAnsi="Times New Roman"/>
        </w:rPr>
      </w:pPr>
    </w:p>
    <w:p w:rsidR="00863437" w:rsidRPr="00463C3A" w:rsidRDefault="00863437" w:rsidP="00720955">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b/>
        </w:rPr>
        <w:lastRenderedPageBreak/>
        <w:t xml:space="preserve">Precisato </w:t>
      </w:r>
      <w:r w:rsidRPr="00720955">
        <w:rPr>
          <w:rFonts w:ascii="Times New Roman" w:hAnsi="Times New Roman"/>
        </w:rPr>
        <w:t>che</w:t>
      </w:r>
      <w:r w:rsidRPr="00720955">
        <w:rPr>
          <w:rFonts w:ascii="Times New Roman" w:hAnsi="Times New Roman"/>
          <w:b/>
        </w:rPr>
        <w:t xml:space="preserve"> </w:t>
      </w:r>
      <w:r w:rsidRPr="00720955">
        <w:rPr>
          <w:rFonts w:ascii="Times New Roman" w:hAnsi="Times New Roman"/>
        </w:rPr>
        <w:t xml:space="preserve">la proposta progettuale dell’intervento in oggetto, denominato </w:t>
      </w:r>
      <w:r>
        <w:rPr>
          <w:rFonts w:ascii="Times New Roman" w:hAnsi="Times New Roman"/>
        </w:rPr>
        <w:t>“</w:t>
      </w:r>
      <w:proofErr w:type="spellStart"/>
      <w:r w:rsidRPr="00463C3A">
        <w:rPr>
          <w:rFonts w:ascii="Times New Roman" w:hAnsi="Times New Roman"/>
          <w:b/>
          <w:bCs/>
          <w:i/>
          <w:iCs/>
          <w:lang w:eastAsia="it-IT"/>
        </w:rPr>
        <w:t>Valnerina</w:t>
      </w:r>
      <w:proofErr w:type="spellEnd"/>
      <w:r w:rsidRPr="00463C3A">
        <w:rPr>
          <w:rFonts w:ascii="Times New Roman" w:hAnsi="Times New Roman"/>
          <w:b/>
          <w:bCs/>
          <w:i/>
          <w:iCs/>
          <w:lang w:eastAsia="it-IT"/>
        </w:rPr>
        <w:t xml:space="preserve"> bike </w:t>
      </w:r>
      <w:proofErr w:type="spellStart"/>
      <w:r w:rsidRPr="00463C3A">
        <w:rPr>
          <w:rFonts w:ascii="Times New Roman" w:hAnsi="Times New Roman"/>
          <w:b/>
          <w:bCs/>
          <w:i/>
          <w:iCs/>
          <w:lang w:eastAsia="it-IT"/>
        </w:rPr>
        <w:t>sharing</w:t>
      </w:r>
      <w:proofErr w:type="spellEnd"/>
      <w:r>
        <w:rPr>
          <w:rFonts w:ascii="Times New Roman" w:hAnsi="Times New Roman"/>
          <w:b/>
          <w:bCs/>
          <w:i/>
          <w:iCs/>
          <w:lang w:eastAsia="it-IT"/>
        </w:rPr>
        <w:t xml:space="preserve">” </w:t>
      </w:r>
      <w:r w:rsidRPr="00720955">
        <w:rPr>
          <w:rFonts w:ascii="Times New Roman" w:hAnsi="Times New Roman"/>
        </w:rPr>
        <w:t>si trova depositata presso l’Ufficio Tecnico comunale ed è disponibile per la presa visione durante l’orario di apertura al pubblico dell’Ufficio;</w:t>
      </w:r>
    </w:p>
    <w:p w:rsidR="00863437" w:rsidRPr="00720955" w:rsidRDefault="00863437" w:rsidP="00720955">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b/>
        </w:rPr>
        <w:t>Vista</w:t>
      </w:r>
      <w:r w:rsidRPr="00720955">
        <w:rPr>
          <w:rFonts w:ascii="Times New Roman" w:hAnsi="Times New Roman"/>
        </w:rPr>
        <w:t xml:space="preserve"> la Determinazione del Responsabile dell’Area </w:t>
      </w:r>
      <w:r w:rsidRPr="00772345">
        <w:rPr>
          <w:rFonts w:ascii="Times New Roman" w:hAnsi="Times New Roman"/>
        </w:rPr>
        <w:t xml:space="preserve">Tecnica n. </w:t>
      </w:r>
      <w:r w:rsidR="00772345" w:rsidRPr="00772345">
        <w:rPr>
          <w:rFonts w:ascii="Times New Roman" w:hAnsi="Times New Roman"/>
        </w:rPr>
        <w:t>37</w:t>
      </w:r>
      <w:r w:rsidRPr="00772345">
        <w:rPr>
          <w:rFonts w:ascii="Times New Roman" w:hAnsi="Times New Roman"/>
        </w:rPr>
        <w:t xml:space="preserve"> del </w:t>
      </w:r>
      <w:r w:rsidR="00772345" w:rsidRPr="00772345">
        <w:rPr>
          <w:rFonts w:ascii="Times New Roman" w:hAnsi="Times New Roman"/>
        </w:rPr>
        <w:t>21</w:t>
      </w:r>
      <w:r w:rsidRPr="00772345">
        <w:rPr>
          <w:rFonts w:ascii="Times New Roman" w:hAnsi="Times New Roman"/>
        </w:rPr>
        <w:t>/</w:t>
      </w:r>
      <w:r w:rsidR="00772345" w:rsidRPr="00772345">
        <w:rPr>
          <w:rFonts w:ascii="Times New Roman" w:hAnsi="Times New Roman"/>
        </w:rPr>
        <w:t>05</w:t>
      </w:r>
      <w:r w:rsidRPr="00772345">
        <w:rPr>
          <w:rFonts w:ascii="Times New Roman" w:hAnsi="Times New Roman"/>
        </w:rPr>
        <w:t>/</w:t>
      </w:r>
      <w:r w:rsidR="00772345" w:rsidRPr="00772345">
        <w:rPr>
          <w:rFonts w:ascii="Times New Roman" w:hAnsi="Times New Roman"/>
        </w:rPr>
        <w:t>2018</w:t>
      </w:r>
      <w:r w:rsidRPr="00772345">
        <w:rPr>
          <w:rFonts w:ascii="Times New Roman" w:hAnsi="Times New Roman"/>
        </w:rPr>
        <w:t>, di approvazione</w:t>
      </w:r>
      <w:r w:rsidRPr="00720955">
        <w:rPr>
          <w:rFonts w:ascii="Times New Roman" w:hAnsi="Times New Roman"/>
        </w:rPr>
        <w:t xml:space="preserve"> della presente lettera di invito.</w:t>
      </w:r>
    </w:p>
    <w:p w:rsidR="00863437" w:rsidRPr="00720955" w:rsidRDefault="00863437" w:rsidP="00720955">
      <w:pPr>
        <w:spacing w:after="0"/>
        <w:jc w:val="both"/>
        <w:rPr>
          <w:rFonts w:ascii="Times New Roman" w:hAnsi="Times New Roman"/>
        </w:rPr>
      </w:pPr>
    </w:p>
    <w:p w:rsidR="00863437" w:rsidRPr="00720955" w:rsidRDefault="00863437" w:rsidP="00720955">
      <w:pPr>
        <w:widowControl w:val="0"/>
        <w:suppressAutoHyphens/>
        <w:autoSpaceDN w:val="0"/>
        <w:spacing w:after="0" w:line="288" w:lineRule="auto"/>
        <w:jc w:val="both"/>
        <w:textAlignment w:val="baseline"/>
        <w:rPr>
          <w:rFonts w:ascii="Times New Roman" w:hAnsi="Times New Roman"/>
        </w:rPr>
      </w:pPr>
      <w:r w:rsidRPr="00720955">
        <w:rPr>
          <w:rFonts w:ascii="Times New Roman" w:hAnsi="Times New Roman"/>
        </w:rPr>
        <w:t xml:space="preserve">Con la presente, se interessato ed in possesso dei requisiti previsti nella presente lettera, si invita codesto spettabile professionista a presentare offerta relativa alla presente procedura negoziata indetta ai sensi del combinato disposto dall'art.  36, comma 2, lett. a) e dall’art. 36 comma 2, lett. b)  del </w:t>
      </w:r>
      <w:proofErr w:type="spellStart"/>
      <w:r w:rsidRPr="00720955">
        <w:rPr>
          <w:rFonts w:ascii="Times New Roman" w:hAnsi="Times New Roman"/>
        </w:rPr>
        <w:t>D.Lgs</w:t>
      </w:r>
      <w:proofErr w:type="spellEnd"/>
      <w:r w:rsidRPr="00720955">
        <w:rPr>
          <w:rFonts w:ascii="Times New Roman" w:hAnsi="Times New Roman"/>
        </w:rPr>
        <w:t xml:space="preserve"> 18 aprile 2016 n. 50, previa indagine di mercato.</w:t>
      </w:r>
    </w:p>
    <w:p w:rsidR="00863437" w:rsidRPr="00720955" w:rsidRDefault="00863437" w:rsidP="00720955">
      <w:pPr>
        <w:widowControl w:val="0"/>
        <w:suppressAutoHyphens/>
        <w:autoSpaceDN w:val="0"/>
        <w:spacing w:after="0" w:line="288" w:lineRule="auto"/>
        <w:jc w:val="both"/>
        <w:textAlignment w:val="baseline"/>
        <w:rPr>
          <w:rFonts w:ascii="Times New Roman" w:hAnsi="Times New Roman"/>
        </w:rPr>
      </w:pPr>
      <w:r w:rsidRPr="00720955">
        <w:rPr>
          <w:rFonts w:ascii="Times New Roman" w:hAnsi="Times New Roman"/>
        </w:rPr>
        <w:t xml:space="preserve">Responsabile del procedimento: </w:t>
      </w:r>
    </w:p>
    <w:p w:rsidR="00863437" w:rsidRPr="00720955" w:rsidRDefault="00863437" w:rsidP="00720955">
      <w:pPr>
        <w:widowControl w:val="0"/>
        <w:suppressAutoHyphens/>
        <w:autoSpaceDN w:val="0"/>
        <w:spacing w:after="0" w:line="288" w:lineRule="auto"/>
        <w:jc w:val="both"/>
        <w:textAlignment w:val="baseline"/>
        <w:rPr>
          <w:rFonts w:ascii="Times New Roman" w:hAnsi="Times New Roman"/>
        </w:rPr>
      </w:pPr>
      <w:r>
        <w:rPr>
          <w:rFonts w:ascii="Times New Roman" w:hAnsi="Times New Roman"/>
        </w:rPr>
        <w:t>ing</w:t>
      </w:r>
      <w:r w:rsidRPr="00720955">
        <w:rPr>
          <w:rFonts w:ascii="Times New Roman" w:hAnsi="Times New Roman"/>
        </w:rPr>
        <w:t xml:space="preserve">. </w:t>
      </w:r>
      <w:r>
        <w:rPr>
          <w:rFonts w:ascii="Times New Roman" w:hAnsi="Times New Roman"/>
        </w:rPr>
        <w:t xml:space="preserve">Pamela </w:t>
      </w:r>
      <w:proofErr w:type="spellStart"/>
      <w:r>
        <w:rPr>
          <w:rFonts w:ascii="Times New Roman" w:hAnsi="Times New Roman"/>
        </w:rPr>
        <w:t>Virgili</w:t>
      </w:r>
      <w:proofErr w:type="spellEnd"/>
      <w:r w:rsidRPr="00720955">
        <w:rPr>
          <w:rFonts w:ascii="Times New Roman" w:hAnsi="Times New Roman"/>
        </w:rPr>
        <w:t>, telefono 0743/6131</w:t>
      </w:r>
      <w:r>
        <w:rPr>
          <w:rFonts w:ascii="Times New Roman" w:hAnsi="Times New Roman"/>
        </w:rPr>
        <w:t>32</w:t>
      </w:r>
      <w:r w:rsidRPr="00720955">
        <w:rPr>
          <w:rFonts w:ascii="Times New Roman" w:hAnsi="Times New Roman"/>
        </w:rPr>
        <w:t xml:space="preserve"> – </w:t>
      </w:r>
      <w:proofErr w:type="spellStart"/>
      <w:r w:rsidRPr="00720955">
        <w:rPr>
          <w:rFonts w:ascii="Times New Roman" w:hAnsi="Times New Roman"/>
        </w:rPr>
        <w:t>e.mail</w:t>
      </w:r>
      <w:proofErr w:type="spellEnd"/>
      <w:r w:rsidRPr="00720955">
        <w:rPr>
          <w:rFonts w:ascii="Times New Roman" w:hAnsi="Times New Roman"/>
        </w:rPr>
        <w:t xml:space="preserve">: </w:t>
      </w:r>
      <w:hyperlink r:id="rId6" w:history="1">
        <w:r w:rsidRPr="005D2A0B">
          <w:rPr>
            <w:rStyle w:val="Collegamentoipertestuale"/>
            <w:rFonts w:ascii="Times New Roman" w:hAnsi="Times New Roman"/>
          </w:rPr>
          <w:t>ufficiotenico@comune.scheggino.pg.it</w:t>
        </w:r>
      </w:hyperlink>
    </w:p>
    <w:p w:rsidR="00863437" w:rsidRDefault="00863437" w:rsidP="00720955">
      <w:pPr>
        <w:widowControl w:val="0"/>
        <w:suppressAutoHyphens/>
        <w:autoSpaceDN w:val="0"/>
        <w:spacing w:after="0"/>
        <w:jc w:val="both"/>
        <w:textAlignment w:val="baseline"/>
        <w:rPr>
          <w:rFonts w:ascii="Times New Roman" w:hAnsi="Times New Roman"/>
        </w:rPr>
      </w:pPr>
      <w:r w:rsidRPr="00720955">
        <w:rPr>
          <w:rFonts w:ascii="Times New Roman" w:hAnsi="Times New Roman"/>
        </w:rPr>
        <w:t xml:space="preserve">PEC (posta elettronica certificata): </w:t>
      </w:r>
      <w:hyperlink r:id="rId7" w:history="1">
        <w:r w:rsidRPr="005D2A0B">
          <w:rPr>
            <w:rStyle w:val="Collegamentoipertestuale"/>
            <w:rFonts w:ascii="Times New Roman" w:hAnsi="Times New Roman"/>
          </w:rPr>
          <w:t>comune.scheggino@postacert.umbria.it</w:t>
        </w:r>
      </w:hyperlink>
    </w:p>
    <w:p w:rsidR="00863437" w:rsidRPr="00720955" w:rsidRDefault="00863437" w:rsidP="00720955">
      <w:pPr>
        <w:spacing w:after="0"/>
        <w:jc w:val="both"/>
        <w:rPr>
          <w:rFonts w:ascii="Times New Roman" w:hAnsi="Times New Roman"/>
          <w:b/>
        </w:rPr>
      </w:pPr>
    </w:p>
    <w:p w:rsidR="00863437" w:rsidRPr="00720955" w:rsidRDefault="00863437" w:rsidP="00720955">
      <w:pPr>
        <w:spacing w:after="0"/>
        <w:jc w:val="both"/>
        <w:rPr>
          <w:rFonts w:ascii="Times New Roman" w:hAnsi="Times New Roman"/>
          <w:b/>
        </w:rPr>
      </w:pPr>
      <w:r w:rsidRPr="00720955">
        <w:rPr>
          <w:rFonts w:ascii="Times New Roman" w:hAnsi="Times New Roman"/>
          <w:b/>
        </w:rPr>
        <w:t>OGGETTO DEL SERVIZIO</w:t>
      </w:r>
    </w:p>
    <w:p w:rsidR="00863437" w:rsidRPr="00463C3A" w:rsidRDefault="00863437" w:rsidP="00720955">
      <w:pPr>
        <w:spacing w:after="0"/>
        <w:jc w:val="both"/>
        <w:rPr>
          <w:rFonts w:ascii="Times New Roman" w:hAnsi="Times New Roman"/>
        </w:rPr>
      </w:pPr>
      <w:r w:rsidRPr="00720955">
        <w:rPr>
          <w:rFonts w:ascii="Times New Roman" w:hAnsi="Times New Roman"/>
        </w:rPr>
        <w:t xml:space="preserve">Oggetto dell’affidamento </w:t>
      </w:r>
      <w:r w:rsidRPr="00463C3A">
        <w:rPr>
          <w:rFonts w:ascii="Times New Roman" w:hAnsi="Times New Roman"/>
        </w:rPr>
        <w:t>sono i servizi tecnici di progettazione, direzione lavori, coordinamento della sicurezza in fase di progettazione ed esecuzione, contabilità lavori, collaudo, in merito all’intervento PSR 2014/2020 – Intervento 7.5.1 “</w:t>
      </w:r>
      <w:proofErr w:type="spellStart"/>
      <w:r w:rsidRPr="00463C3A">
        <w:rPr>
          <w:rFonts w:ascii="Times New Roman" w:hAnsi="Times New Roman"/>
          <w:bCs/>
          <w:i/>
          <w:iCs/>
          <w:lang w:eastAsia="it-IT"/>
        </w:rPr>
        <w:t>Valnerina</w:t>
      </w:r>
      <w:proofErr w:type="spellEnd"/>
      <w:r w:rsidRPr="00463C3A">
        <w:rPr>
          <w:rFonts w:ascii="Times New Roman" w:hAnsi="Times New Roman"/>
          <w:bCs/>
          <w:i/>
          <w:iCs/>
          <w:lang w:eastAsia="it-IT"/>
        </w:rPr>
        <w:t xml:space="preserve"> bike </w:t>
      </w:r>
      <w:proofErr w:type="spellStart"/>
      <w:r w:rsidRPr="00463C3A">
        <w:rPr>
          <w:rFonts w:ascii="Times New Roman" w:hAnsi="Times New Roman"/>
          <w:bCs/>
          <w:i/>
          <w:iCs/>
          <w:lang w:eastAsia="it-IT"/>
        </w:rPr>
        <w:t>sharing</w:t>
      </w:r>
      <w:proofErr w:type="spellEnd"/>
      <w:r w:rsidRPr="00463C3A">
        <w:rPr>
          <w:rFonts w:ascii="Times New Roman" w:hAnsi="Times New Roman"/>
          <w:bCs/>
          <w:i/>
          <w:iCs/>
          <w:lang w:eastAsia="it-IT"/>
        </w:rPr>
        <w:t>”</w:t>
      </w:r>
      <w:r w:rsidRPr="00463C3A">
        <w:rPr>
          <w:rFonts w:ascii="Times New Roman" w:hAnsi="Times New Roman"/>
        </w:rPr>
        <w:t xml:space="preserve"> </w:t>
      </w:r>
      <w:proofErr w:type="spellStart"/>
      <w:r w:rsidRPr="00463C3A">
        <w:rPr>
          <w:rFonts w:ascii="Times New Roman" w:hAnsi="Times New Roman"/>
        </w:rPr>
        <w:t>nonchè</w:t>
      </w:r>
      <w:proofErr w:type="spellEnd"/>
      <w:r w:rsidRPr="00463C3A">
        <w:rPr>
          <w:rFonts w:ascii="Times New Roman" w:hAnsi="Times New Roman"/>
        </w:rPr>
        <w:t xml:space="preserve"> raccolta delle risultanze documentali tecniche, economiche, ed amministrative derivanti dalla predisposizione del progetto e necessarie per la presentazione della domanda di aiuto nel portale SIAN; Cura degli adempimenti inerenti l’aggiornamento del fascicolo aziendale; Presentazione delle domande di pagamento di acconto e della domanda di pagamento relativa al consuntivo conclusivo dei lavori entro i termini stabiliti dall’Amministrazione scrivente e previsti dal bando; Assistenza ed affiancamento all’Amministrazione Comunale per ogni altro adempimento direttamente connesso alla domanda di aiuto e pagamento del progetto. </w:t>
      </w:r>
    </w:p>
    <w:p w:rsidR="00863437" w:rsidRPr="00720955" w:rsidRDefault="00863437" w:rsidP="00720955">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b/>
        </w:rPr>
        <w:t xml:space="preserve">Il professionista dovrà impegnarsi a consegnare il progetto esecutivo in oggetto </w:t>
      </w:r>
      <w:r w:rsidRPr="00720955">
        <w:rPr>
          <w:rFonts w:ascii="Times New Roman" w:hAnsi="Times New Roman"/>
          <w:b/>
          <w:u w:val="single"/>
        </w:rPr>
        <w:t xml:space="preserve">entro e non oltre il giorno </w:t>
      </w:r>
      <w:r>
        <w:rPr>
          <w:rFonts w:ascii="Times New Roman" w:hAnsi="Times New Roman"/>
          <w:b/>
          <w:u w:val="single"/>
        </w:rPr>
        <w:t>30</w:t>
      </w:r>
      <w:r w:rsidRPr="00720955">
        <w:rPr>
          <w:rFonts w:ascii="Times New Roman" w:hAnsi="Times New Roman"/>
          <w:b/>
          <w:u w:val="single"/>
        </w:rPr>
        <w:t xml:space="preserve"> </w:t>
      </w:r>
      <w:r>
        <w:rPr>
          <w:rFonts w:ascii="Times New Roman" w:hAnsi="Times New Roman"/>
          <w:b/>
          <w:u w:val="single"/>
        </w:rPr>
        <w:t>giugno</w:t>
      </w:r>
      <w:r w:rsidRPr="00720955">
        <w:rPr>
          <w:rFonts w:ascii="Times New Roman" w:hAnsi="Times New Roman"/>
          <w:b/>
          <w:u w:val="single"/>
        </w:rPr>
        <w:t xml:space="preserve"> 2018</w:t>
      </w:r>
      <w:r>
        <w:rPr>
          <w:rFonts w:ascii="Times New Roman" w:hAnsi="Times New Roman"/>
          <w:b/>
          <w:u w:val="single"/>
        </w:rPr>
        <w:t xml:space="preserve"> e comunque entro la data stabilita con la proroga che la Regione Umbria concederà</w:t>
      </w:r>
      <w:r w:rsidRPr="00720955">
        <w:rPr>
          <w:rFonts w:ascii="Times New Roman" w:hAnsi="Times New Roman"/>
        </w:rPr>
        <w:t>, al fine di consentire a questa Amministrazione di attivare le procedure per l’acquisizione dei pareri e delle autorizzazioni necessari per l’approvazione del progetto definitivo – esecutivo e per la conseguente proposizione</w:t>
      </w:r>
      <w:r>
        <w:rPr>
          <w:rFonts w:ascii="Times New Roman" w:hAnsi="Times New Roman"/>
        </w:rPr>
        <w:t xml:space="preserve"> della domanda di finanziamento che dovrà essere presentata dal professionista incaricato nel Sistema Informatico Agricola Nazionale (SIAN) entro il termine che la Regione Umbria concederà in base alla richiesta di proroga.</w:t>
      </w:r>
    </w:p>
    <w:p w:rsidR="00863437" w:rsidRPr="00720955" w:rsidRDefault="00863437" w:rsidP="00720955">
      <w:pPr>
        <w:spacing w:after="0"/>
        <w:jc w:val="both"/>
        <w:rPr>
          <w:rFonts w:ascii="Times New Roman" w:hAnsi="Times New Roman"/>
          <w:b/>
        </w:rPr>
      </w:pPr>
      <w:r w:rsidRPr="00720955">
        <w:rPr>
          <w:rFonts w:ascii="Times New Roman" w:hAnsi="Times New Roman"/>
          <w:b/>
        </w:rPr>
        <w:t>Il professionista dovrà dichiarare l’immediata disponibilità a svolgere l’incarico professionale relativo all’ intervento in oggetto.</w:t>
      </w:r>
    </w:p>
    <w:p w:rsidR="00863437" w:rsidRPr="00720955" w:rsidRDefault="00863437" w:rsidP="00720955">
      <w:pPr>
        <w:spacing w:after="0"/>
        <w:jc w:val="both"/>
        <w:rPr>
          <w:rFonts w:ascii="Times New Roman" w:hAnsi="Times New Roman"/>
          <w:u w:val="single"/>
        </w:rPr>
      </w:pPr>
    </w:p>
    <w:p w:rsidR="00863437" w:rsidRPr="00DD7B72" w:rsidRDefault="00863437" w:rsidP="00DD7B72">
      <w:pPr>
        <w:spacing w:after="0"/>
        <w:jc w:val="both"/>
        <w:rPr>
          <w:rFonts w:ascii="Times New Roman" w:hAnsi="Times New Roman"/>
        </w:rPr>
      </w:pPr>
      <w:r w:rsidRPr="00720955">
        <w:rPr>
          <w:rFonts w:ascii="Times New Roman" w:hAnsi="Times New Roman"/>
          <w:b/>
        </w:rPr>
        <w:t>LUOGO PRINCIPALE DELLA PRESTAZIONE</w:t>
      </w:r>
      <w:r w:rsidRPr="00720955">
        <w:rPr>
          <w:rFonts w:ascii="Times New Roman" w:hAnsi="Times New Roman"/>
        </w:rPr>
        <w:t xml:space="preserve">: </w:t>
      </w:r>
      <w:r w:rsidRPr="00DD7B72">
        <w:rPr>
          <w:rFonts w:ascii="Times New Roman" w:hAnsi="Times New Roman"/>
        </w:rPr>
        <w:t xml:space="preserve">Comune di Scheggino, Comune di </w:t>
      </w:r>
      <w:proofErr w:type="spellStart"/>
      <w:r w:rsidRPr="00DD7B72">
        <w:rPr>
          <w:rFonts w:ascii="Times New Roman" w:hAnsi="Times New Roman"/>
        </w:rPr>
        <w:t>Arrone</w:t>
      </w:r>
      <w:proofErr w:type="spellEnd"/>
      <w:r w:rsidRPr="00DD7B72">
        <w:rPr>
          <w:rFonts w:ascii="Times New Roman" w:hAnsi="Times New Roman"/>
        </w:rPr>
        <w:t xml:space="preserve">,  </w:t>
      </w:r>
      <w:proofErr w:type="spellStart"/>
      <w:r w:rsidRPr="00DD7B72">
        <w:rPr>
          <w:rFonts w:ascii="Times New Roman" w:hAnsi="Times New Roman"/>
        </w:rPr>
        <w:t>Montefranco</w:t>
      </w:r>
      <w:proofErr w:type="spellEnd"/>
      <w:r w:rsidRPr="00DD7B72">
        <w:rPr>
          <w:rFonts w:ascii="Times New Roman" w:hAnsi="Times New Roman"/>
        </w:rPr>
        <w:t xml:space="preserve">, </w:t>
      </w:r>
      <w:proofErr w:type="spellStart"/>
      <w:r w:rsidRPr="00DD7B72">
        <w:rPr>
          <w:rFonts w:ascii="Times New Roman" w:hAnsi="Times New Roman"/>
        </w:rPr>
        <w:t>Ferentillo</w:t>
      </w:r>
      <w:proofErr w:type="spellEnd"/>
      <w:r w:rsidRPr="00DD7B72">
        <w:rPr>
          <w:rFonts w:ascii="Times New Roman" w:hAnsi="Times New Roman"/>
        </w:rPr>
        <w:t xml:space="preserve">, </w:t>
      </w:r>
      <w:proofErr w:type="spellStart"/>
      <w:r w:rsidRPr="00DD7B72">
        <w:rPr>
          <w:rFonts w:ascii="Times New Roman" w:hAnsi="Times New Roman"/>
        </w:rPr>
        <w:t>Polino</w:t>
      </w:r>
      <w:proofErr w:type="spellEnd"/>
      <w:r w:rsidRPr="00DD7B72">
        <w:rPr>
          <w:rFonts w:ascii="Times New Roman" w:hAnsi="Times New Roman"/>
        </w:rPr>
        <w:t xml:space="preserve">, Terni, e Sant’Anatolia di </w:t>
      </w:r>
      <w:proofErr w:type="spellStart"/>
      <w:r w:rsidRPr="00DD7B72">
        <w:rPr>
          <w:rFonts w:ascii="Times New Roman" w:hAnsi="Times New Roman"/>
        </w:rPr>
        <w:t>Narco</w:t>
      </w:r>
      <w:proofErr w:type="spellEnd"/>
      <w:r w:rsidRPr="00DD7B72">
        <w:rPr>
          <w:rFonts w:ascii="Times New Roman" w:hAnsi="Times New Roman"/>
        </w:rPr>
        <w:t>;</w:t>
      </w:r>
    </w:p>
    <w:p w:rsidR="00863437" w:rsidRPr="00720955" w:rsidRDefault="00863437" w:rsidP="00DD7B72">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b/>
        </w:rPr>
        <w:t xml:space="preserve">FONTI </w:t>
      </w:r>
      <w:proofErr w:type="spellStart"/>
      <w:r w:rsidRPr="00720955">
        <w:rPr>
          <w:rFonts w:ascii="Times New Roman" w:hAnsi="Times New Roman"/>
          <w:b/>
        </w:rPr>
        <w:t>DI</w:t>
      </w:r>
      <w:proofErr w:type="spellEnd"/>
      <w:r w:rsidRPr="00720955">
        <w:rPr>
          <w:rFonts w:ascii="Times New Roman" w:hAnsi="Times New Roman"/>
          <w:b/>
        </w:rPr>
        <w:t xml:space="preserve"> FINANZIAMENTO:</w:t>
      </w:r>
      <w:r w:rsidRPr="00720955">
        <w:rPr>
          <w:rFonts w:ascii="Times New Roman" w:hAnsi="Times New Roman"/>
        </w:rPr>
        <w:t xml:space="preserve"> Regione Umbria - PSR per l’Umbria 2014-2020 – </w:t>
      </w:r>
      <w:proofErr w:type="spellStart"/>
      <w:r w:rsidRPr="00720955">
        <w:rPr>
          <w:rFonts w:ascii="Times New Roman" w:hAnsi="Times New Roman"/>
        </w:rPr>
        <w:t>D.D.</w:t>
      </w:r>
      <w:proofErr w:type="spellEnd"/>
      <w:r w:rsidRPr="00720955">
        <w:rPr>
          <w:rFonts w:ascii="Times New Roman" w:hAnsi="Times New Roman"/>
        </w:rPr>
        <w:t xml:space="preserve"> Regione Umbria n. 3665/2017: approvazione e pubblicazione dell’avviso pubblico concernente modalità e criteri per la concessione degli aiut</w:t>
      </w:r>
      <w:r>
        <w:rPr>
          <w:rFonts w:ascii="Times New Roman" w:hAnsi="Times New Roman"/>
        </w:rPr>
        <w:t>i previsti dall’intervento 7.5</w:t>
      </w:r>
      <w:r w:rsidRPr="00720955">
        <w:rPr>
          <w:rFonts w:ascii="Times New Roman" w:hAnsi="Times New Roman"/>
        </w:rPr>
        <w:t>.1 “Sostegno agli investimenti nella creazione, miglioramento o ampliamento servizi base alla popolazione rurale”.</w:t>
      </w:r>
    </w:p>
    <w:p w:rsidR="00863437" w:rsidRPr="00720955" w:rsidRDefault="00863437" w:rsidP="00720955">
      <w:pPr>
        <w:spacing w:before="113" w:after="0"/>
        <w:ind w:left="170"/>
        <w:jc w:val="both"/>
        <w:rPr>
          <w:rFonts w:ascii="Times New Roman" w:hAnsi="Times New Roman"/>
        </w:rPr>
      </w:pPr>
    </w:p>
    <w:p w:rsidR="00863437" w:rsidRPr="00720955" w:rsidRDefault="00863437" w:rsidP="00720955">
      <w:pPr>
        <w:spacing w:before="60" w:after="0"/>
        <w:jc w:val="both"/>
        <w:rPr>
          <w:rFonts w:ascii="Times New Roman" w:hAnsi="Times New Roman"/>
          <w:b/>
        </w:rPr>
      </w:pPr>
      <w:r w:rsidRPr="00720955">
        <w:rPr>
          <w:rFonts w:ascii="Times New Roman" w:hAnsi="Times New Roman"/>
          <w:b/>
        </w:rPr>
        <w:t xml:space="preserve">CRITERIO </w:t>
      </w:r>
      <w:proofErr w:type="spellStart"/>
      <w:r w:rsidRPr="00720955">
        <w:rPr>
          <w:rFonts w:ascii="Times New Roman" w:hAnsi="Times New Roman"/>
          <w:b/>
        </w:rPr>
        <w:t>DI</w:t>
      </w:r>
      <w:proofErr w:type="spellEnd"/>
      <w:r w:rsidRPr="00720955">
        <w:rPr>
          <w:rFonts w:ascii="Times New Roman" w:hAnsi="Times New Roman"/>
          <w:b/>
        </w:rPr>
        <w:t xml:space="preserve"> AGGIUDICAZIONE</w:t>
      </w:r>
    </w:p>
    <w:p w:rsidR="00863437" w:rsidRPr="00DD7B72" w:rsidRDefault="00863437" w:rsidP="00720955">
      <w:pPr>
        <w:spacing w:after="0"/>
        <w:jc w:val="both"/>
        <w:rPr>
          <w:rFonts w:ascii="Times New Roman" w:hAnsi="Times New Roman"/>
        </w:rPr>
      </w:pPr>
      <w:r w:rsidRPr="00DD7B72">
        <w:rPr>
          <w:rFonts w:ascii="Times New Roman" w:hAnsi="Times New Roman"/>
        </w:rPr>
        <w:t xml:space="preserve">Procedura negoziata senza previa pubblicazione di un bando di gara, ai sensi e per gli effetti del combinato disposto dall’articolo 36 comma 2 </w:t>
      </w:r>
      <w:proofErr w:type="spellStart"/>
      <w:r w:rsidRPr="00DD7B72">
        <w:rPr>
          <w:rFonts w:ascii="Times New Roman" w:hAnsi="Times New Roman"/>
        </w:rPr>
        <w:t>lett</w:t>
      </w:r>
      <w:proofErr w:type="spellEnd"/>
      <w:r w:rsidRPr="00DD7B72">
        <w:rPr>
          <w:rFonts w:ascii="Times New Roman" w:hAnsi="Times New Roman"/>
        </w:rPr>
        <w:t xml:space="preserve"> a del </w:t>
      </w:r>
      <w:proofErr w:type="spellStart"/>
      <w:r w:rsidRPr="00DD7B72">
        <w:rPr>
          <w:rFonts w:ascii="Times New Roman" w:hAnsi="Times New Roman"/>
        </w:rPr>
        <w:t>D.Lgs</w:t>
      </w:r>
      <w:proofErr w:type="spellEnd"/>
      <w:r w:rsidRPr="00DD7B72">
        <w:rPr>
          <w:rFonts w:ascii="Times New Roman" w:hAnsi="Times New Roman"/>
        </w:rPr>
        <w:t xml:space="preserve"> 50/2016 e dall’articolo 36 comma 2 </w:t>
      </w:r>
      <w:proofErr w:type="spellStart"/>
      <w:r w:rsidRPr="00DD7B72">
        <w:rPr>
          <w:rFonts w:ascii="Times New Roman" w:hAnsi="Times New Roman"/>
        </w:rPr>
        <w:t>lett</w:t>
      </w:r>
      <w:proofErr w:type="spellEnd"/>
      <w:r w:rsidRPr="00DD7B72">
        <w:rPr>
          <w:rFonts w:ascii="Times New Roman" w:hAnsi="Times New Roman"/>
        </w:rPr>
        <w:t xml:space="preserve"> b del </w:t>
      </w:r>
      <w:proofErr w:type="spellStart"/>
      <w:r w:rsidRPr="00DD7B72">
        <w:rPr>
          <w:rFonts w:ascii="Times New Roman" w:hAnsi="Times New Roman"/>
        </w:rPr>
        <w:t>D.Lgs</w:t>
      </w:r>
      <w:proofErr w:type="spellEnd"/>
      <w:r w:rsidRPr="00DD7B72">
        <w:rPr>
          <w:rFonts w:ascii="Times New Roman" w:hAnsi="Times New Roman"/>
        </w:rPr>
        <w:t xml:space="preserve"> 50/2016, con la modalità del prezzo più basso determinato sulla base del ribasso più alto offerto da applicare </w:t>
      </w:r>
      <w:r w:rsidRPr="00DD7B72">
        <w:rPr>
          <w:rFonts w:ascii="Times New Roman" w:hAnsi="Times New Roman"/>
        </w:rPr>
        <w:lastRenderedPageBreak/>
        <w:t xml:space="preserve">sull’importo a base d’asta per l’espletamento dei servizi tecnici di progettazione esecutiva, direzione lavori e coordinamento della  sicurezza in fase di progettazione ed esecuzione lavori, misure, contabilità  e collaudo finale, nonché raccolta delle risultanze documentali tecniche, economiche, ed amministrative derivanti dalla predisposizione del progetto e necessarie per la presentazione della domanda di aiuto nel portale SIAN; Cura degli adempimenti inerenti l’aggiornamento del fascicolo aziendale; Presentazione delle domande di pagamento di acconto e della domanda di pagamento relativa al consuntivo conclusivo dei lavori entro i termini stabiliti dall’Amministrazione scrivente e previsti dal bando; Assistenza ed affiancamento all’Amministrazione Comunale per ogni altro adempimento direttamente connesso alla domanda di aiuto e pagamento del progetto. </w:t>
      </w:r>
    </w:p>
    <w:p w:rsidR="00863437" w:rsidRDefault="00863437" w:rsidP="00720955">
      <w:pPr>
        <w:suppressAutoHyphens/>
        <w:spacing w:after="0" w:line="240" w:lineRule="auto"/>
        <w:ind w:left="426"/>
        <w:contextualSpacing/>
        <w:jc w:val="center"/>
        <w:rPr>
          <w:rFonts w:ascii="Times New Roman" w:hAnsi="Times New Roman"/>
          <w:spacing w:val="20"/>
          <w:lang w:eastAsia="ar-SA"/>
        </w:rPr>
      </w:pPr>
    </w:p>
    <w:p w:rsidR="00863437" w:rsidRPr="00720955" w:rsidRDefault="00863437" w:rsidP="00720955">
      <w:pPr>
        <w:spacing w:after="0"/>
        <w:jc w:val="both"/>
        <w:rPr>
          <w:rFonts w:ascii="Times New Roman" w:hAnsi="Times New Roman"/>
          <w:b/>
        </w:rPr>
      </w:pPr>
    </w:p>
    <w:p w:rsidR="00863437" w:rsidRPr="00720955" w:rsidRDefault="00863437" w:rsidP="00720955">
      <w:pPr>
        <w:spacing w:after="0"/>
        <w:jc w:val="both"/>
        <w:rPr>
          <w:rFonts w:ascii="Times New Roman" w:hAnsi="Times New Roman"/>
          <w:b/>
        </w:rPr>
      </w:pPr>
      <w:r w:rsidRPr="00720955">
        <w:rPr>
          <w:rFonts w:ascii="Times New Roman" w:hAnsi="Times New Roman"/>
          <w:b/>
        </w:rPr>
        <w:t xml:space="preserve">MODALITÀ </w:t>
      </w:r>
      <w:proofErr w:type="spellStart"/>
      <w:r w:rsidRPr="00720955">
        <w:rPr>
          <w:rFonts w:ascii="Times New Roman" w:hAnsi="Times New Roman"/>
          <w:b/>
        </w:rPr>
        <w:t>DI</w:t>
      </w:r>
      <w:proofErr w:type="spellEnd"/>
      <w:r w:rsidRPr="00720955">
        <w:rPr>
          <w:rFonts w:ascii="Times New Roman" w:hAnsi="Times New Roman"/>
          <w:b/>
        </w:rPr>
        <w:t xml:space="preserve"> PRESENTAZIONE DELLE OFFERTE</w:t>
      </w:r>
    </w:p>
    <w:p w:rsidR="00863437" w:rsidRPr="00720955" w:rsidRDefault="00863437" w:rsidP="00720955">
      <w:pPr>
        <w:spacing w:after="0"/>
        <w:jc w:val="both"/>
        <w:rPr>
          <w:rFonts w:ascii="Times New Roman" w:hAnsi="Times New Roman"/>
          <w:b/>
        </w:rPr>
      </w:pPr>
      <w:r w:rsidRPr="00772345">
        <w:rPr>
          <w:rFonts w:ascii="Times New Roman" w:hAnsi="Times New Roman"/>
        </w:rPr>
        <w:t>Per partecipare alla gara il concorrente dovrà far pervenire la propria offerta, in un plico idoneamente sigillato e controfirmato sui lembi di chiusura, al Comune di Scheggino –  via del Comune 11 –  Scheggino (PG). Il plico può essere presentato a mano o a mezzo del servizio postale o di agenzia di recapito autorizzata</w:t>
      </w:r>
      <w:r w:rsidRPr="00772345">
        <w:rPr>
          <w:rFonts w:ascii="Times New Roman" w:hAnsi="Times New Roman"/>
          <w:b/>
        </w:rPr>
        <w:t>, entro e non oltre le ore 12:00 del giorno 25/05/2018 pena la esclusione.</w:t>
      </w:r>
    </w:p>
    <w:p w:rsidR="00863437" w:rsidRPr="00720955" w:rsidRDefault="00863437" w:rsidP="00720955">
      <w:pPr>
        <w:spacing w:after="0"/>
        <w:jc w:val="both"/>
        <w:rPr>
          <w:rFonts w:ascii="Times New Roman" w:hAnsi="Times New Roman"/>
          <w:i/>
        </w:rPr>
      </w:pPr>
      <w:r w:rsidRPr="00720955">
        <w:rPr>
          <w:rFonts w:ascii="Times New Roman" w:hAnsi="Times New Roman"/>
        </w:rPr>
        <w:t xml:space="preserve">Sui lembi di chiusura deve essere apposta, a scavalco, la firma del legale rappresentante del soggetto legittimato a presentare offerta. Sul plico dovrà chiaramente apporsi la </w:t>
      </w:r>
      <w:r w:rsidRPr="00720955">
        <w:rPr>
          <w:rFonts w:ascii="Times New Roman" w:hAnsi="Times New Roman"/>
          <w:i/>
        </w:rPr>
        <w:t xml:space="preserve">seguente scritta: </w:t>
      </w:r>
    </w:p>
    <w:p w:rsidR="00863437" w:rsidRPr="00720955" w:rsidRDefault="00863437" w:rsidP="00720955">
      <w:pPr>
        <w:autoSpaceDE w:val="0"/>
        <w:autoSpaceDN w:val="0"/>
        <w:adjustRightInd w:val="0"/>
        <w:spacing w:after="0"/>
        <w:jc w:val="both"/>
        <w:rPr>
          <w:rFonts w:ascii="Times New Roman" w:hAnsi="Times New Roman"/>
          <w:b/>
          <w:i/>
        </w:rPr>
      </w:pPr>
      <w:r w:rsidRPr="00720955">
        <w:rPr>
          <w:rFonts w:ascii="Times New Roman" w:hAnsi="Times New Roman"/>
        </w:rPr>
        <w:t xml:space="preserve"> NON APRIRE “Offerta </w:t>
      </w:r>
      <w:r w:rsidRPr="00720955">
        <w:rPr>
          <w:rFonts w:ascii="Times New Roman" w:hAnsi="Times New Roman"/>
          <w:spacing w:val="20"/>
          <w:lang w:eastAsia="ar-SA"/>
        </w:rPr>
        <w:t xml:space="preserve">per </w:t>
      </w:r>
      <w:r w:rsidRPr="00720955">
        <w:rPr>
          <w:rFonts w:ascii="Times New Roman" w:hAnsi="Times New Roman"/>
          <w:color w:val="000000"/>
          <w:spacing w:val="20"/>
          <w:lang w:eastAsia="ar-SA"/>
        </w:rPr>
        <w:t xml:space="preserve">Affidamento incarico professionale per servizi tecnici di </w:t>
      </w:r>
      <w:r w:rsidRPr="00720955">
        <w:rPr>
          <w:rFonts w:ascii="Times New Roman" w:hAnsi="Times New Roman"/>
          <w:color w:val="000000"/>
          <w:lang w:eastAsia="zh-CN" w:bidi="hi-IN"/>
        </w:rPr>
        <w:t>progettazione, direzione lavori, coordinamento della sicurezza in fase di progettazione ed esecuzione, contabilità lavori, collaudo, in merito all’intervent</w:t>
      </w:r>
      <w:r>
        <w:rPr>
          <w:rFonts w:ascii="Times New Roman" w:hAnsi="Times New Roman"/>
          <w:color w:val="000000"/>
          <w:lang w:eastAsia="zh-CN" w:bidi="hi-IN"/>
        </w:rPr>
        <w:t>o PSR 2014/2020 – Intervento 7.5</w:t>
      </w:r>
      <w:r w:rsidRPr="00720955">
        <w:rPr>
          <w:rFonts w:ascii="Times New Roman" w:hAnsi="Times New Roman"/>
          <w:color w:val="000000"/>
          <w:lang w:eastAsia="zh-CN" w:bidi="hi-IN"/>
        </w:rPr>
        <w:t xml:space="preserve">.1 </w:t>
      </w:r>
      <w:r>
        <w:rPr>
          <w:rFonts w:ascii="Times New Roman" w:hAnsi="Times New Roman"/>
          <w:color w:val="000000"/>
          <w:lang w:eastAsia="zh-CN" w:bidi="hi-IN"/>
        </w:rPr>
        <w:t>“</w:t>
      </w:r>
      <w:proofErr w:type="spellStart"/>
      <w:r w:rsidRPr="00463C3A">
        <w:rPr>
          <w:rFonts w:ascii="Times New Roman" w:hAnsi="Times New Roman"/>
          <w:bCs/>
          <w:i/>
          <w:iCs/>
          <w:lang w:eastAsia="it-IT"/>
        </w:rPr>
        <w:t>Valnerina</w:t>
      </w:r>
      <w:proofErr w:type="spellEnd"/>
      <w:r w:rsidRPr="00463C3A">
        <w:rPr>
          <w:rFonts w:ascii="Times New Roman" w:hAnsi="Times New Roman"/>
          <w:bCs/>
          <w:i/>
          <w:iCs/>
          <w:lang w:eastAsia="it-IT"/>
        </w:rPr>
        <w:t xml:space="preserve"> bike </w:t>
      </w:r>
      <w:r>
        <w:rPr>
          <w:rFonts w:ascii="Times New Roman" w:hAnsi="Times New Roman"/>
          <w:bCs/>
          <w:i/>
          <w:iCs/>
          <w:lang w:eastAsia="it-IT"/>
        </w:rPr>
        <w:t>sarin”</w:t>
      </w:r>
    </w:p>
    <w:p w:rsidR="00863437" w:rsidRPr="00720955" w:rsidRDefault="00863437" w:rsidP="00720955">
      <w:pPr>
        <w:spacing w:after="0"/>
        <w:jc w:val="both"/>
        <w:rPr>
          <w:rFonts w:ascii="Times New Roman" w:hAnsi="Times New Roman"/>
        </w:rPr>
      </w:pPr>
      <w:r w:rsidRPr="00720955">
        <w:rPr>
          <w:rFonts w:ascii="Times New Roman" w:hAnsi="Times New Roman"/>
        </w:rPr>
        <w:t xml:space="preserve">Sul plico, inoltre, dovrà essere riportato il nominativo del professionista mittente. </w:t>
      </w:r>
    </w:p>
    <w:p w:rsidR="00863437" w:rsidRPr="00720955" w:rsidRDefault="00863437" w:rsidP="00720955">
      <w:pPr>
        <w:tabs>
          <w:tab w:val="left" w:pos="1841"/>
        </w:tabs>
        <w:spacing w:after="0"/>
        <w:jc w:val="both"/>
        <w:rPr>
          <w:rFonts w:ascii="Times New Roman" w:hAnsi="Times New Roman"/>
        </w:rPr>
      </w:pPr>
      <w:r w:rsidRPr="00720955">
        <w:rPr>
          <w:rFonts w:ascii="Times New Roman" w:hAnsi="Times New Roman"/>
        </w:rPr>
        <w:tab/>
      </w:r>
    </w:p>
    <w:p w:rsidR="00863437" w:rsidRPr="00720955" w:rsidRDefault="00863437" w:rsidP="00720955">
      <w:pPr>
        <w:spacing w:after="0"/>
        <w:jc w:val="both"/>
        <w:rPr>
          <w:rFonts w:ascii="Times New Roman" w:hAnsi="Times New Roman"/>
        </w:rPr>
      </w:pPr>
      <w:r w:rsidRPr="00720955">
        <w:rPr>
          <w:rFonts w:ascii="Times New Roman" w:hAnsi="Times New Roman"/>
        </w:rPr>
        <w:t xml:space="preserve">Il recapito del plico è a totale rischio del mittente e non saranno accettati reclami se, per un motivo qualsiasi esso non pervenga in tempo utile. Non si darà corso all’apertura del plico se risulterà pervenuto oltre l’orario e/o la data di scadenza fissate. Si precisa, inoltre, che in caso di invio tramite servizio postale o di agenzia di recapito autorizzata, NON farà fede il timbro apposto dal soggetto incaricato della consegna. Ai fini della validità della ricezione dell’offerta, entro il termine perentorio sopra stabilito, fa fede il timbro di arrivo apposto dall’Ufficio Protocollo del </w:t>
      </w:r>
      <w:r>
        <w:rPr>
          <w:rFonts w:ascii="Times New Roman" w:hAnsi="Times New Roman"/>
        </w:rPr>
        <w:t>Comune</w:t>
      </w:r>
      <w:r w:rsidRPr="00720955">
        <w:rPr>
          <w:rFonts w:ascii="Times New Roman" w:hAnsi="Times New Roman"/>
        </w:rPr>
        <w:t>.</w:t>
      </w:r>
    </w:p>
    <w:p w:rsidR="00863437" w:rsidRPr="00720955" w:rsidRDefault="00863437" w:rsidP="00720955">
      <w:pPr>
        <w:spacing w:after="0"/>
        <w:jc w:val="both"/>
        <w:rPr>
          <w:rFonts w:ascii="Times New Roman" w:hAnsi="Times New Roman"/>
        </w:rPr>
      </w:pPr>
    </w:p>
    <w:p w:rsidR="00863437" w:rsidRPr="00720955" w:rsidRDefault="00863437" w:rsidP="00720955">
      <w:pPr>
        <w:widowControl w:val="0"/>
        <w:suppressAutoHyphens/>
        <w:spacing w:before="120" w:after="0"/>
        <w:jc w:val="both"/>
        <w:rPr>
          <w:rFonts w:ascii="Times New Roman" w:hAnsi="Times New Roman"/>
        </w:rPr>
      </w:pPr>
      <w:r w:rsidRPr="00720955">
        <w:rPr>
          <w:rFonts w:ascii="Times New Roman" w:hAnsi="Times New Roman"/>
        </w:rPr>
        <w:t>Il plico dovrà contenere all'interno, a sua volta, due plichi separati, sigillati e controfirmati sui lembi di chiusura.</w:t>
      </w:r>
    </w:p>
    <w:p w:rsidR="00863437" w:rsidRPr="00720955" w:rsidRDefault="00863437" w:rsidP="00720955">
      <w:pPr>
        <w:widowControl w:val="0"/>
        <w:suppressAutoHyphens/>
        <w:spacing w:after="0"/>
        <w:jc w:val="both"/>
        <w:rPr>
          <w:rFonts w:ascii="Times New Roman" w:hAnsi="Times New Roman"/>
        </w:rPr>
      </w:pPr>
      <w:r w:rsidRPr="00720955">
        <w:rPr>
          <w:rFonts w:ascii="Times New Roman" w:hAnsi="Times New Roman"/>
        </w:rPr>
        <w:t>I due plichi dovranno riportare sul frontespizio, oltre all’indicazione del mittente, le diciture riguardanti il relativo contenuto e segnatamente:</w:t>
      </w:r>
    </w:p>
    <w:p w:rsidR="00863437" w:rsidRPr="00720955" w:rsidRDefault="00863437" w:rsidP="00720955">
      <w:pPr>
        <w:widowControl w:val="0"/>
        <w:numPr>
          <w:ilvl w:val="0"/>
          <w:numId w:val="1"/>
        </w:numPr>
        <w:suppressAutoHyphens/>
        <w:spacing w:after="0" w:line="240" w:lineRule="auto"/>
        <w:jc w:val="both"/>
        <w:rPr>
          <w:rFonts w:ascii="Times New Roman" w:hAnsi="Times New Roman"/>
        </w:rPr>
      </w:pPr>
      <w:r w:rsidRPr="00720955">
        <w:rPr>
          <w:rFonts w:ascii="Times New Roman" w:hAnsi="Times New Roman"/>
        </w:rPr>
        <w:t>BUSTA A – DOCUMENTI</w:t>
      </w:r>
    </w:p>
    <w:p w:rsidR="00863437" w:rsidRPr="00720955" w:rsidRDefault="00863437" w:rsidP="00720955">
      <w:pPr>
        <w:widowControl w:val="0"/>
        <w:numPr>
          <w:ilvl w:val="0"/>
          <w:numId w:val="1"/>
        </w:numPr>
        <w:suppressAutoHyphens/>
        <w:spacing w:after="0" w:line="240" w:lineRule="auto"/>
        <w:jc w:val="both"/>
        <w:rPr>
          <w:rFonts w:ascii="Times New Roman" w:hAnsi="Times New Roman"/>
        </w:rPr>
      </w:pPr>
      <w:r w:rsidRPr="00720955">
        <w:rPr>
          <w:rFonts w:ascii="Times New Roman" w:hAnsi="Times New Roman"/>
        </w:rPr>
        <w:t>BUSTA B – OFFERTA ECONOMICA</w:t>
      </w:r>
    </w:p>
    <w:p w:rsidR="00863437" w:rsidRPr="00720955" w:rsidRDefault="00863437" w:rsidP="00720955">
      <w:pPr>
        <w:keepNext/>
        <w:widowControl w:val="0"/>
        <w:suppressAutoHyphens/>
        <w:spacing w:after="0"/>
        <w:ind w:right="-2"/>
        <w:outlineLvl w:val="0"/>
        <w:rPr>
          <w:rFonts w:ascii="Times New Roman" w:hAnsi="Times New Roman"/>
        </w:rPr>
      </w:pPr>
    </w:p>
    <w:p w:rsidR="00863437" w:rsidRPr="00720955" w:rsidRDefault="00863437" w:rsidP="00720955">
      <w:pPr>
        <w:widowControl w:val="0"/>
        <w:tabs>
          <w:tab w:val="left" w:pos="0"/>
          <w:tab w:val="left" w:pos="8496"/>
        </w:tabs>
        <w:suppressAutoHyphens/>
        <w:spacing w:before="57" w:after="0"/>
        <w:jc w:val="both"/>
        <w:rPr>
          <w:rFonts w:ascii="Times New Roman" w:hAnsi="Times New Roman"/>
        </w:rPr>
      </w:pPr>
      <w:r w:rsidRPr="00720955">
        <w:rPr>
          <w:rFonts w:ascii="Times New Roman" w:hAnsi="Times New Roman"/>
        </w:rPr>
        <w:t xml:space="preserve">La </w:t>
      </w:r>
      <w:r w:rsidRPr="00720955">
        <w:rPr>
          <w:rFonts w:ascii="Times New Roman" w:hAnsi="Times New Roman"/>
          <w:b/>
        </w:rPr>
        <w:t>busta A “DOCUMENTI”</w:t>
      </w:r>
      <w:r w:rsidRPr="00720955">
        <w:rPr>
          <w:rFonts w:ascii="Times New Roman" w:hAnsi="Times New Roman"/>
        </w:rPr>
        <w:t xml:space="preserve"> deve contenere i seguenti documenti:</w:t>
      </w:r>
    </w:p>
    <w:p w:rsidR="00863437" w:rsidRPr="00720955" w:rsidRDefault="00863437" w:rsidP="00720955">
      <w:pPr>
        <w:widowControl w:val="0"/>
        <w:suppressAutoHyphens/>
        <w:spacing w:before="80" w:after="0"/>
        <w:ind w:left="540" w:hanging="540"/>
        <w:jc w:val="both"/>
        <w:rPr>
          <w:rFonts w:ascii="Times New Roman" w:hAnsi="Times New Roman"/>
        </w:rPr>
      </w:pPr>
    </w:p>
    <w:p w:rsidR="00863437" w:rsidRPr="00720955" w:rsidRDefault="00863437" w:rsidP="00720955">
      <w:pPr>
        <w:widowControl w:val="0"/>
        <w:suppressAutoHyphens/>
        <w:spacing w:after="0"/>
        <w:ind w:left="624" w:hanging="624"/>
        <w:jc w:val="both"/>
        <w:rPr>
          <w:rFonts w:ascii="Times New Roman" w:hAnsi="Times New Roman"/>
        </w:rPr>
      </w:pPr>
      <w:r w:rsidRPr="00720955">
        <w:rPr>
          <w:rFonts w:ascii="Times New Roman" w:hAnsi="Times New Roman"/>
          <w:b/>
        </w:rPr>
        <w:t>UNA DICHIARAZIONE</w:t>
      </w:r>
      <w:r w:rsidRPr="00720955">
        <w:rPr>
          <w:rFonts w:ascii="Times New Roman" w:hAnsi="Times New Roman"/>
        </w:rPr>
        <w:t xml:space="preserve"> </w:t>
      </w:r>
    </w:p>
    <w:p w:rsidR="00863437" w:rsidRPr="00720955" w:rsidRDefault="00863437" w:rsidP="00720955">
      <w:pPr>
        <w:widowControl w:val="0"/>
        <w:suppressAutoHyphens/>
        <w:spacing w:after="0"/>
        <w:ind w:hanging="624"/>
        <w:jc w:val="both"/>
        <w:rPr>
          <w:rFonts w:ascii="Times New Roman" w:hAnsi="Times New Roman"/>
        </w:rPr>
      </w:pPr>
      <w:r w:rsidRPr="00720955">
        <w:rPr>
          <w:rFonts w:ascii="Times New Roman" w:hAnsi="Times New Roman"/>
        </w:rPr>
        <w:tab/>
        <w:t>contenente tutti i dati anagrafici ed identificativi dell’offerente (compreso il codice fiscale, partita IVA), resa ai sensi degli artt. 46 e 47 del D.P.R. 445/2000, con la quale il concorrente:</w:t>
      </w:r>
    </w:p>
    <w:p w:rsidR="00863437" w:rsidRPr="00720955" w:rsidRDefault="00863437" w:rsidP="00720955">
      <w:pPr>
        <w:widowControl w:val="0"/>
        <w:suppressAutoHyphens/>
        <w:spacing w:before="80" w:after="0"/>
        <w:ind w:left="624" w:hanging="624"/>
        <w:jc w:val="both"/>
        <w:rPr>
          <w:rFonts w:ascii="Times New Roman" w:hAnsi="Times New Roman"/>
        </w:rPr>
      </w:pPr>
      <w:r w:rsidRPr="00720955">
        <w:rPr>
          <w:rFonts w:ascii="Times New Roman" w:hAnsi="Times New Roman"/>
        </w:rPr>
        <w:t xml:space="preserve"> attesta di non incorrere nelle cause di esclusione di cui all’art. 80 del </w:t>
      </w:r>
      <w:proofErr w:type="spellStart"/>
      <w:r w:rsidRPr="00720955">
        <w:rPr>
          <w:rFonts w:ascii="Times New Roman" w:hAnsi="Times New Roman"/>
        </w:rPr>
        <w:t>D.Lgs.</w:t>
      </w:r>
      <w:proofErr w:type="spellEnd"/>
      <w:r w:rsidRPr="00720955">
        <w:rPr>
          <w:rFonts w:ascii="Times New Roman" w:hAnsi="Times New Roman"/>
        </w:rPr>
        <w:t xml:space="preserve"> 50/2016;</w:t>
      </w:r>
    </w:p>
    <w:p w:rsidR="00863437" w:rsidRPr="00720955" w:rsidRDefault="00863437" w:rsidP="00720955">
      <w:pPr>
        <w:tabs>
          <w:tab w:val="left" w:pos="1639"/>
        </w:tabs>
        <w:suppressAutoHyphens/>
        <w:spacing w:before="60" w:after="0" w:line="288" w:lineRule="auto"/>
        <w:ind w:left="426" w:hanging="283"/>
        <w:jc w:val="both"/>
        <w:rPr>
          <w:rFonts w:ascii="Times New Roman" w:hAnsi="Times New Roman"/>
        </w:rPr>
      </w:pPr>
      <w:r w:rsidRPr="00720955">
        <w:rPr>
          <w:rFonts w:ascii="Times New Roman" w:hAnsi="Times New Roman"/>
        </w:rPr>
        <w:t>-   di essere in possesso del titolo di laurea idoneo allo svolgimento dell’incarico;</w:t>
      </w:r>
    </w:p>
    <w:p w:rsidR="00863437" w:rsidRPr="00720955" w:rsidRDefault="00863437" w:rsidP="00720955">
      <w:pPr>
        <w:tabs>
          <w:tab w:val="left" w:pos="1639"/>
        </w:tabs>
        <w:suppressAutoHyphens/>
        <w:spacing w:before="60" w:after="0" w:line="288" w:lineRule="auto"/>
        <w:ind w:left="426" w:hanging="283"/>
        <w:jc w:val="both"/>
        <w:rPr>
          <w:rFonts w:ascii="Times New Roman" w:hAnsi="Times New Roman"/>
        </w:rPr>
      </w:pPr>
      <w:r w:rsidRPr="00720955">
        <w:rPr>
          <w:rFonts w:ascii="Times New Roman" w:hAnsi="Times New Roman"/>
        </w:rPr>
        <w:t>-   di essere in possesso dell'abilitazione all’esercizio della professione;</w:t>
      </w:r>
    </w:p>
    <w:p w:rsidR="00863437" w:rsidRPr="00720955" w:rsidRDefault="00863437" w:rsidP="00720955">
      <w:pPr>
        <w:tabs>
          <w:tab w:val="left" w:pos="1639"/>
        </w:tabs>
        <w:suppressAutoHyphens/>
        <w:spacing w:before="60" w:after="0" w:line="288" w:lineRule="auto"/>
        <w:ind w:left="426" w:hanging="283"/>
        <w:jc w:val="both"/>
        <w:rPr>
          <w:rFonts w:ascii="Times New Roman" w:hAnsi="Times New Roman"/>
        </w:rPr>
      </w:pPr>
      <w:r w:rsidRPr="00720955">
        <w:rPr>
          <w:rFonts w:ascii="Times New Roman" w:hAnsi="Times New Roman"/>
        </w:rPr>
        <w:lastRenderedPageBreak/>
        <w:t>-  di essere iscritto negli appositi albi previsti dai vigenti ordinamenti professionali e abilitati a norma di legge allo svolgimento degli incarichi oggetto di affidamento;</w:t>
      </w:r>
    </w:p>
    <w:p w:rsidR="00863437" w:rsidRPr="00720955" w:rsidRDefault="00863437" w:rsidP="00720955">
      <w:pPr>
        <w:tabs>
          <w:tab w:val="left" w:pos="1639"/>
        </w:tabs>
        <w:suppressAutoHyphens/>
        <w:spacing w:before="60" w:after="0" w:line="288" w:lineRule="auto"/>
        <w:ind w:firstLine="143"/>
        <w:jc w:val="both"/>
        <w:rPr>
          <w:rFonts w:ascii="Times New Roman" w:hAnsi="Times New Roman"/>
        </w:rPr>
      </w:pPr>
      <w:r w:rsidRPr="00720955">
        <w:rPr>
          <w:rFonts w:ascii="Times New Roman" w:hAnsi="Times New Roman"/>
        </w:rPr>
        <w:t>-   di essere in possesso di competenza specifica in servizi tecnici relativi ai lavori di natura analoga a quella oggetto di affidamento.</w:t>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t>- di aver preso visione dei luoghi e di essere in grado di svolgere i servizi oggetto di affidamento; di essere a conoscenza di tutte le circostanze generali, particolari e locali, nessuna esclusa ed eccettuata, che possono aver influito o influire sia sulla prestazione del servizio, sia sulla determinazione della propria offerta;</w:t>
      </w:r>
    </w:p>
    <w:p w:rsidR="00863437" w:rsidRPr="00720955" w:rsidRDefault="00863437" w:rsidP="00720955">
      <w:pPr>
        <w:widowControl w:val="0"/>
        <w:suppressAutoHyphens/>
        <w:spacing w:before="80" w:after="0"/>
        <w:jc w:val="both"/>
        <w:rPr>
          <w:rFonts w:ascii="Times New Roman" w:hAnsi="Times New Roman"/>
        </w:rPr>
      </w:pPr>
      <w:r w:rsidRPr="00720955">
        <w:rPr>
          <w:rFonts w:ascii="Times New Roman" w:hAnsi="Times New Roman"/>
        </w:rPr>
        <w:t>- di impegnarsi ad osservare rigorosamente ed applicare integralmente tutte le disposizioni in materia di sicurezza, salute e ambiente, nonché di osservare la normativa in materia di tutela dei lavoratori in materia contrattuale e sindacale;</w:t>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t>- di essere in possesso di idonea polizza assicurativa a copertura dei rischi professionali</w:t>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t xml:space="preserve">- che il domicilio eletto, l’indirizzo di posta elettronica certificata - </w:t>
      </w:r>
      <w:proofErr w:type="spellStart"/>
      <w:r w:rsidRPr="00720955">
        <w:rPr>
          <w:rFonts w:ascii="Times New Roman" w:hAnsi="Times New Roman"/>
        </w:rPr>
        <w:t>P.E.C.</w:t>
      </w:r>
      <w:proofErr w:type="spellEnd"/>
      <w:r w:rsidRPr="00720955">
        <w:rPr>
          <w:rFonts w:ascii="Times New Roman" w:hAnsi="Times New Roman"/>
        </w:rPr>
        <w:t xml:space="preserve"> sono i seguenti: …</w:t>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t xml:space="preserve">- attesta di essere informato, ai sensi e per gli effetti del d.lgs. 196/2003, che i dati personali raccolti saranno trattati, anche con strumenti informatici, esclusivamente nell’ambito del procedimento per il quale la dichiarazione viene resa. </w:t>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r>
    </w:p>
    <w:p w:rsidR="00863437" w:rsidRPr="00720955" w:rsidRDefault="00863437" w:rsidP="00720955">
      <w:pPr>
        <w:widowControl w:val="0"/>
        <w:suppressAutoHyphens/>
        <w:spacing w:before="80" w:after="0"/>
        <w:ind w:hanging="624"/>
        <w:jc w:val="both"/>
        <w:rPr>
          <w:rFonts w:ascii="Times New Roman" w:hAnsi="Times New Roman"/>
        </w:rPr>
      </w:pPr>
      <w:r w:rsidRPr="00720955">
        <w:rPr>
          <w:rFonts w:ascii="Times New Roman" w:hAnsi="Times New Roman"/>
        </w:rPr>
        <w:tab/>
        <w:t xml:space="preserve">Alla domanda deve essere allegata una FOTOCOPIA DOCUMENTO </w:t>
      </w:r>
      <w:proofErr w:type="spellStart"/>
      <w:r w:rsidRPr="00720955">
        <w:rPr>
          <w:rFonts w:ascii="Times New Roman" w:hAnsi="Times New Roman"/>
        </w:rPr>
        <w:t>DI</w:t>
      </w:r>
      <w:proofErr w:type="spellEnd"/>
      <w:r w:rsidRPr="00720955">
        <w:rPr>
          <w:rFonts w:ascii="Times New Roman" w:hAnsi="Times New Roman"/>
        </w:rPr>
        <w:t xml:space="preserve"> IDENTIFICAZIONE o RICONOSCIMENTO del/i sottoscrittore</w:t>
      </w:r>
    </w:p>
    <w:p w:rsidR="00863437" w:rsidRPr="00720955" w:rsidRDefault="00863437" w:rsidP="00720955">
      <w:pPr>
        <w:spacing w:before="280" w:after="0"/>
        <w:ind w:left="1080" w:right="-2" w:hanging="1080"/>
        <w:rPr>
          <w:rFonts w:ascii="Times New Roman" w:hAnsi="Times New Roman"/>
          <w:b/>
        </w:rPr>
      </w:pPr>
      <w:r w:rsidRPr="00720955">
        <w:rPr>
          <w:rFonts w:ascii="Times New Roman" w:hAnsi="Times New Roman"/>
          <w:b/>
        </w:rPr>
        <w:t>Busta B - “OFFERTA ECONOMICA“</w:t>
      </w:r>
    </w:p>
    <w:p w:rsidR="00863437" w:rsidRPr="00DD7B72" w:rsidRDefault="00863437" w:rsidP="00444CE1">
      <w:pPr>
        <w:spacing w:after="0"/>
        <w:jc w:val="both"/>
        <w:rPr>
          <w:rFonts w:ascii="Times New Roman" w:hAnsi="Times New Roman"/>
        </w:rPr>
      </w:pPr>
      <w:r w:rsidRPr="00720955">
        <w:rPr>
          <w:rFonts w:ascii="Times New Roman" w:hAnsi="Times New Roman"/>
        </w:rPr>
        <w:tab/>
        <w:t xml:space="preserve">La busta sigillata e controfirmata sui lembi di chiusura, recante la dicitura “Offerta economica” dovrà contenere al suo interno la propria offerta. A tal fine il concorrente dovrà indicare, in cifre ed in lettere la percentuale </w:t>
      </w:r>
      <w:r w:rsidRPr="00DD7B72">
        <w:rPr>
          <w:rFonts w:ascii="Times New Roman" w:hAnsi="Times New Roman"/>
        </w:rPr>
        <w:t xml:space="preserve">offerta di ribasso da applicare sull’importo posto a base di gara di </w:t>
      </w:r>
      <w:r w:rsidRPr="00772345">
        <w:rPr>
          <w:rFonts w:ascii="Times New Roman" w:hAnsi="Times New Roman"/>
        </w:rPr>
        <w:t xml:space="preserve">Euro </w:t>
      </w:r>
      <w:r w:rsidRPr="00772345">
        <w:rPr>
          <w:rFonts w:ascii="Times New Roman" w:hAnsi="Times New Roman"/>
          <w:b/>
        </w:rPr>
        <w:t>3</w:t>
      </w:r>
      <w:r w:rsidR="00772345" w:rsidRPr="00772345">
        <w:rPr>
          <w:rFonts w:ascii="Times New Roman" w:hAnsi="Times New Roman"/>
          <w:b/>
        </w:rPr>
        <w:t>7</w:t>
      </w:r>
      <w:r w:rsidRPr="00772345">
        <w:rPr>
          <w:rFonts w:ascii="Times New Roman" w:hAnsi="Times New Roman"/>
          <w:b/>
        </w:rPr>
        <w:t>.</w:t>
      </w:r>
      <w:r w:rsidR="00772345" w:rsidRPr="00772345">
        <w:rPr>
          <w:rFonts w:ascii="Times New Roman" w:hAnsi="Times New Roman"/>
          <w:b/>
        </w:rPr>
        <w:t>992,17</w:t>
      </w:r>
      <w:r w:rsidRPr="00DD7B72">
        <w:rPr>
          <w:rFonts w:ascii="Times New Roman" w:hAnsi="Times New Roman"/>
        </w:rPr>
        <w:t xml:space="preserve"> per l’espletamento dei servizi tecnici di progettazione esecutiva, direzione lavori e coordinamento della  sicurezza in fase di progettazione ed esecuzione lavori, misure, contabilità  e collaudo finale, </w:t>
      </w:r>
      <w:proofErr w:type="spellStart"/>
      <w:r w:rsidRPr="00DD7B72">
        <w:rPr>
          <w:rFonts w:ascii="Times New Roman" w:hAnsi="Times New Roman"/>
        </w:rPr>
        <w:t>nonchè</w:t>
      </w:r>
      <w:proofErr w:type="spellEnd"/>
      <w:r w:rsidRPr="00DD7B72">
        <w:rPr>
          <w:rFonts w:ascii="Times New Roman" w:hAnsi="Times New Roman"/>
        </w:rPr>
        <w:t xml:space="preserve"> raccolta delle risultanze documentali tecniche, economiche, ed amministrative derivanti dalla predisposizione del progetto e necessarie per la presentazione della domanda di aiuto nel portale SIAN; Cura degli adempimenti inerenti l’aggiornamento del fascicolo aziendale; Presentazione delle domande di pagamento di acconto e della domanda di pagamento relativa al consuntivo conclusivo dei lavori entro i termini stabiliti dall’Amministrazione scrivente e previsti dal bando; Assistenza ed affiancamento all’Amministrazione Comunale per ogni altro adempimento direttamente connesso alla domanda di aiuto e pagamento del progetto. </w:t>
      </w:r>
    </w:p>
    <w:p w:rsidR="00863437" w:rsidRPr="00720955" w:rsidRDefault="00863437" w:rsidP="00444CE1">
      <w:pPr>
        <w:spacing w:after="0"/>
        <w:jc w:val="both"/>
        <w:rPr>
          <w:rFonts w:ascii="Times New Roman" w:hAnsi="Times New Roman"/>
          <w:b/>
        </w:rPr>
      </w:pPr>
    </w:p>
    <w:p w:rsidR="00863437" w:rsidRPr="00720955" w:rsidRDefault="00863437" w:rsidP="00720955">
      <w:pPr>
        <w:widowControl w:val="0"/>
        <w:suppressAutoHyphens/>
        <w:spacing w:before="120" w:after="0" w:line="288" w:lineRule="auto"/>
        <w:contextualSpacing/>
        <w:jc w:val="both"/>
        <w:rPr>
          <w:rFonts w:ascii="Times New Roman" w:eastAsia="Arial Unicode MS" w:hAnsi="Times New Roman"/>
          <w:b/>
          <w:color w:val="00000A"/>
          <w:lang w:eastAsia="zh-CN" w:bidi="hi-IN"/>
        </w:rPr>
      </w:pPr>
      <w:r w:rsidRPr="00720955">
        <w:rPr>
          <w:rFonts w:ascii="Times New Roman" w:eastAsia="Arial Unicode MS" w:hAnsi="Times New Roman"/>
          <w:b/>
          <w:color w:val="00000A"/>
          <w:lang w:eastAsia="zh-CN" w:bidi="hi-IN"/>
        </w:rPr>
        <w:t>Le dichiarazioni e l’offerta economica devono essere sottoscritti dal professionista.</w:t>
      </w:r>
    </w:p>
    <w:p w:rsidR="00863437" w:rsidRPr="00720955" w:rsidRDefault="00863437" w:rsidP="00720955">
      <w:pPr>
        <w:spacing w:after="0"/>
        <w:jc w:val="both"/>
        <w:rPr>
          <w:rFonts w:ascii="Times New Roman" w:hAnsi="Times New Roman"/>
          <w:b/>
        </w:rPr>
      </w:pPr>
    </w:p>
    <w:p w:rsidR="00863437" w:rsidRPr="00720955" w:rsidRDefault="00863437" w:rsidP="00720955">
      <w:pPr>
        <w:widowControl w:val="0"/>
        <w:tabs>
          <w:tab w:val="left" w:pos="-1985"/>
          <w:tab w:val="left" w:pos="2835"/>
          <w:tab w:val="left" w:pos="4253"/>
        </w:tabs>
        <w:suppressAutoHyphens/>
        <w:spacing w:after="0"/>
        <w:ind w:right="566"/>
        <w:rPr>
          <w:rFonts w:ascii="Times New Roman" w:hAnsi="Times New Roman"/>
          <w:b/>
        </w:rPr>
      </w:pPr>
      <w:r w:rsidRPr="00720955">
        <w:rPr>
          <w:rFonts w:ascii="Times New Roman" w:hAnsi="Times New Roman"/>
          <w:b/>
        </w:rPr>
        <w:t>SVOLGIMENTO DELLA GARA</w:t>
      </w:r>
    </w:p>
    <w:p w:rsidR="00863437" w:rsidRPr="00720955" w:rsidRDefault="00863437" w:rsidP="00720955">
      <w:pPr>
        <w:widowControl w:val="0"/>
        <w:suppressAutoHyphens/>
        <w:spacing w:after="0"/>
        <w:jc w:val="both"/>
        <w:rPr>
          <w:rFonts w:ascii="Times New Roman" w:hAnsi="Times New Roman"/>
        </w:rPr>
      </w:pPr>
      <w:r w:rsidRPr="00720955">
        <w:rPr>
          <w:rFonts w:ascii="Times New Roman" w:hAnsi="Times New Roman"/>
          <w:b/>
        </w:rPr>
        <w:t xml:space="preserve">Il giorno </w:t>
      </w:r>
      <w:r w:rsidRPr="00772345">
        <w:rPr>
          <w:rFonts w:ascii="Times New Roman" w:hAnsi="Times New Roman"/>
          <w:b/>
        </w:rPr>
        <w:t>28/05/2018 alle ore 10:00, presso</w:t>
      </w:r>
      <w:r>
        <w:rPr>
          <w:rFonts w:ascii="Times New Roman" w:hAnsi="Times New Roman"/>
        </w:rPr>
        <w:t xml:space="preserve"> la sede del Comune di Scheggino </w:t>
      </w:r>
      <w:r w:rsidRPr="00720955">
        <w:rPr>
          <w:rFonts w:ascii="Times New Roman" w:hAnsi="Times New Roman"/>
        </w:rPr>
        <w:t xml:space="preserve">si procederà alla verifica dell'integrità dei plichi pervenuti entro il termine fissato e si procederà all’apertura degli stessi secondo l'ordine di arrivo. Le carenze di qualsiasi elemento formale della domanda possono essere sanate attraverso la procedura di soccorso istruttorio di cui all'art. 83, comma 9 del d.lgs. 50/2016. In particolare, la mancanza, l'incompletezza e ogni altra irregolarità essenziale degli elementi e del documento di gara unico europeo di cui all'articolo 85 del predetto codice, con esclusione di quelle afferenti all'offerta tecnica ed economica, obbliga il concorrente che vi ha dato causa al pagamento, in favore della stazione appaltante, della sanzione pecuniaria nella misura dell'uno per mille del valore della gara. In tal caso, la stazione appaltante assegna al concorrente un termine, non superiore a dieci giorni, perché siano rese, integrate o regolarizzate le dichiarazioni necessarie, indicandone il contenuto e i soggetti che le devono rendere, da presentare </w:t>
      </w:r>
      <w:r w:rsidRPr="00720955">
        <w:rPr>
          <w:rFonts w:ascii="Times New Roman" w:hAnsi="Times New Roman"/>
        </w:rPr>
        <w:lastRenderedPageBreak/>
        <w:t xml:space="preserve">contestualmente al documento comprovante l'avvenuto pagamento della sanzione, a pena di esclusione. La sanzione è dovuta esclusivamente in caso di regolarizzazione. Nei casi di irregolarità formali, ovvero di mancanza o incompletezza di dichiarazioni non essenziali, la stazione appaltante ne richiede comunque la regolarizzazione con la procedura di cui al periodo precedente, ma non applica alcuna sanzione. In caso di inutile decorso del termine di regolarizzazione, il concorrente è escluso dalla gara. </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Terminate le operazioni di cui sopra, si procederà all’apertura dei plichi relativi ai concorrenti ammessi, recanti la dicitura “Busta B - Offerta economica” ed alla lettura delle percentuali di sconto offerte, alla luce delle quali sarà redatta la graduatoria.</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Risulterà primo in graduatoria il concorrente che avrà espresso la percentuale più alta di sconto da applicarsi sull’importo della prestazione professionale calcolato ai sensi del DM del 17 Giugno 2016. L’importo stimato ai sensi del DM del 17 Giugno 2017 e scontato  sarà inteso quale corrispettivo per i servizi richiesti.</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Si procederà all’affidamento del servizio anche in presenza di una sola offerta valida, purché ritenuta congrua e conveniente. La stazione appaltante può decidere di non procedere all'aggiudicazione se nessuna offerta risulti conveniente o idonea in relazione all'oggetto del contratto.</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Nel caso di offerte con uguale sconto, l’affidamento avverrà tramite sorteggio.</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La stazione appaltante si riserva, discrezionalmente, in qualunque momento, la facoltà di sospendere, annullare, non procedere all’affidamento o revocare l’affidamento e/o la relativa procedura, senza che i concorrenti possano vantare diritti o aspettative di sorta.</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 xml:space="preserve">Si precisa che tutta la documentazione richiesta dal presente disciplinare non verrà restituita ai concorrenti e che la stessa sarà conservata agli atti del Comune in conformità al D. </w:t>
      </w:r>
      <w:proofErr w:type="spellStart"/>
      <w:r w:rsidRPr="00720955">
        <w:rPr>
          <w:rFonts w:ascii="Times New Roman" w:hAnsi="Times New Roman"/>
        </w:rPr>
        <w:t>Lgs</w:t>
      </w:r>
      <w:proofErr w:type="spellEnd"/>
      <w:r w:rsidRPr="00720955">
        <w:rPr>
          <w:rFonts w:ascii="Times New Roman" w:hAnsi="Times New Roman"/>
        </w:rPr>
        <w:t xml:space="preserve">. n. 196/2003 e </w:t>
      </w:r>
      <w:proofErr w:type="spellStart"/>
      <w:r w:rsidRPr="00720955">
        <w:rPr>
          <w:rFonts w:ascii="Times New Roman" w:hAnsi="Times New Roman"/>
        </w:rPr>
        <w:t>s.m.i.</w:t>
      </w:r>
      <w:proofErr w:type="spellEnd"/>
      <w:r w:rsidRPr="00720955">
        <w:rPr>
          <w:rFonts w:ascii="Times New Roman" w:hAnsi="Times New Roman"/>
        </w:rPr>
        <w:t xml:space="preserve"> L'Amministrazione concedente si riserva altresì la facoltà di cui all'art. 106, c. 12 del sopra citato decreto.</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 xml:space="preserve">Ai sensi dell'art. 40, comma 1, del Codice tutte le comunicazioni e tutti gli scambi di informazioni tra Stazione Appaltante e operatori economici sono eseguite mediante mezzi di comunicazione elettronici ai sensi dell’art. 5-bis del D. </w:t>
      </w:r>
      <w:proofErr w:type="spellStart"/>
      <w:r w:rsidRPr="00720955">
        <w:rPr>
          <w:rFonts w:ascii="Times New Roman" w:hAnsi="Times New Roman"/>
        </w:rPr>
        <w:t>Lgs</w:t>
      </w:r>
      <w:proofErr w:type="spellEnd"/>
      <w:r w:rsidRPr="00720955">
        <w:rPr>
          <w:rFonts w:ascii="Times New Roman" w:hAnsi="Times New Roman"/>
        </w:rPr>
        <w:t xml:space="preserve">. n. 82/2005 all'indirizzo di posta elettronica certificata indicato dai concorrenti in sede di gara. </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L’offerta è valida per 180 giorni dalla data di scadenza per la presentazione delle offerte; il Comune potrà richiedere agli offerenti ai sensi dell'art. 32, c.4 del Codice, di confermare, con dichiarazione sottoscritta dal legale rappresentante, la validità dell'offerta fino alla data che sarà indicata dalla stessa Amministrazione.</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La documentazione non in regola con l’imposta di bollo, sarà regolarizzata ai sensi dell’art. 16 del D.P.R. 30.12.1982 n. 955.</w:t>
      </w:r>
    </w:p>
    <w:p w:rsidR="00863437" w:rsidRPr="00720955" w:rsidRDefault="00863437" w:rsidP="00720955">
      <w:pPr>
        <w:widowControl w:val="0"/>
        <w:suppressAutoHyphens/>
        <w:spacing w:before="57" w:after="0"/>
        <w:jc w:val="both"/>
        <w:rPr>
          <w:rFonts w:ascii="Times New Roman" w:hAnsi="Times New Roman"/>
        </w:rPr>
      </w:pPr>
      <w:r w:rsidRPr="00720955">
        <w:rPr>
          <w:rFonts w:ascii="Times New Roman" w:hAnsi="Times New Roman"/>
        </w:rPr>
        <w:t xml:space="preserve">Ai sensi della legge 241/90, si informa che avverso la </w:t>
      </w:r>
      <w:bookmarkStart w:id="0" w:name="__DdeLink__1191_204835363"/>
      <w:r>
        <w:rPr>
          <w:rFonts w:ascii="Times New Roman" w:hAnsi="Times New Roman"/>
        </w:rPr>
        <w:t xml:space="preserve">determinazione dirigenziale </w:t>
      </w:r>
      <w:r w:rsidRPr="00772345">
        <w:rPr>
          <w:rFonts w:ascii="Times New Roman" w:hAnsi="Times New Roman"/>
        </w:rPr>
        <w:t xml:space="preserve">n. </w:t>
      </w:r>
      <w:r w:rsidR="00772345" w:rsidRPr="00772345">
        <w:rPr>
          <w:rFonts w:ascii="Times New Roman" w:hAnsi="Times New Roman"/>
        </w:rPr>
        <w:t>37</w:t>
      </w:r>
      <w:r w:rsidRPr="00772345">
        <w:rPr>
          <w:rFonts w:ascii="Times New Roman" w:hAnsi="Times New Roman"/>
        </w:rPr>
        <w:t xml:space="preserve"> del </w:t>
      </w:r>
      <w:r w:rsidR="00772345" w:rsidRPr="00772345">
        <w:rPr>
          <w:rFonts w:ascii="Times New Roman" w:hAnsi="Times New Roman"/>
        </w:rPr>
        <w:t>21</w:t>
      </w:r>
      <w:r w:rsidRPr="00772345">
        <w:rPr>
          <w:rFonts w:ascii="Times New Roman" w:hAnsi="Times New Roman"/>
        </w:rPr>
        <w:t>/</w:t>
      </w:r>
      <w:r w:rsidR="00772345" w:rsidRPr="00772345">
        <w:rPr>
          <w:rFonts w:ascii="Times New Roman" w:hAnsi="Times New Roman"/>
        </w:rPr>
        <w:t>05</w:t>
      </w:r>
      <w:r w:rsidRPr="00772345">
        <w:rPr>
          <w:rFonts w:ascii="Times New Roman" w:hAnsi="Times New Roman"/>
        </w:rPr>
        <w:t>/</w:t>
      </w:r>
      <w:r w:rsidR="00772345" w:rsidRPr="00772345">
        <w:rPr>
          <w:rFonts w:ascii="Times New Roman" w:hAnsi="Times New Roman"/>
        </w:rPr>
        <w:t>2018</w:t>
      </w:r>
      <w:r w:rsidRPr="00720955">
        <w:rPr>
          <w:rFonts w:ascii="Times New Roman" w:hAnsi="Times New Roman"/>
        </w:rPr>
        <w:t xml:space="preserve"> </w:t>
      </w:r>
      <w:bookmarkEnd w:id="0"/>
      <w:r w:rsidRPr="00720955">
        <w:rPr>
          <w:rFonts w:ascii="Times New Roman" w:hAnsi="Times New Roman"/>
        </w:rPr>
        <w:t>di approvazione della presente lettera di invito, può essere promosso ricorso al TAR nei termini di legge.</w:t>
      </w:r>
    </w:p>
    <w:p w:rsidR="00863437" w:rsidRPr="00720955" w:rsidRDefault="00863437" w:rsidP="00720955">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rPr>
        <w:t xml:space="preserve">Si precisa in ogni caso che l’incarico sopra esposto deve intendersi salvo buon fine, ovvero l’erogazione del relativo compenso resta subordinata all’ammissione a finanziamento del progetto da parte della Regione Umbria ed alla concessione del relativo contributo, ovvero alla conferma del contributo di cui alla graduatoria predisposta dalla Regione Umbria con </w:t>
      </w:r>
      <w:proofErr w:type="spellStart"/>
      <w:r w:rsidRPr="00720955">
        <w:rPr>
          <w:rFonts w:ascii="Times New Roman" w:hAnsi="Times New Roman"/>
        </w:rPr>
        <w:t>D.D.</w:t>
      </w:r>
      <w:proofErr w:type="spellEnd"/>
      <w:r w:rsidRPr="00720955">
        <w:rPr>
          <w:rFonts w:ascii="Times New Roman" w:hAnsi="Times New Roman"/>
        </w:rPr>
        <w:t xml:space="preserve"> n.</w:t>
      </w:r>
      <w:r>
        <w:rPr>
          <w:rFonts w:ascii="Times New Roman" w:hAnsi="Times New Roman"/>
        </w:rPr>
        <w:t>903</w:t>
      </w:r>
      <w:r w:rsidRPr="00720955">
        <w:rPr>
          <w:rFonts w:ascii="Times New Roman" w:hAnsi="Times New Roman"/>
        </w:rPr>
        <w:t xml:space="preserve">, del </w:t>
      </w:r>
      <w:r>
        <w:rPr>
          <w:rFonts w:ascii="Times New Roman" w:hAnsi="Times New Roman"/>
        </w:rPr>
        <w:t>31.0</w:t>
      </w:r>
      <w:r w:rsidRPr="00720955">
        <w:rPr>
          <w:rFonts w:ascii="Times New Roman" w:hAnsi="Times New Roman"/>
        </w:rPr>
        <w:t>1</w:t>
      </w:r>
      <w:r>
        <w:rPr>
          <w:rFonts w:ascii="Times New Roman" w:hAnsi="Times New Roman"/>
        </w:rPr>
        <w:t>.2018</w:t>
      </w:r>
      <w:r w:rsidRPr="00720955">
        <w:rPr>
          <w:rFonts w:ascii="Times New Roman" w:hAnsi="Times New Roman"/>
        </w:rPr>
        <w:t>.</w:t>
      </w:r>
    </w:p>
    <w:p w:rsidR="00863437" w:rsidRPr="00720955" w:rsidRDefault="00863437" w:rsidP="00720955">
      <w:pPr>
        <w:spacing w:after="0"/>
        <w:jc w:val="both"/>
        <w:rPr>
          <w:rFonts w:ascii="Times New Roman" w:hAnsi="Times New Roman"/>
        </w:rPr>
      </w:pPr>
    </w:p>
    <w:p w:rsidR="00863437" w:rsidRPr="00720955" w:rsidRDefault="00863437" w:rsidP="00720955">
      <w:pPr>
        <w:spacing w:after="0"/>
        <w:jc w:val="both"/>
        <w:rPr>
          <w:rFonts w:ascii="Times New Roman" w:hAnsi="Times New Roman"/>
        </w:rPr>
      </w:pPr>
      <w:r w:rsidRPr="00720955">
        <w:rPr>
          <w:rFonts w:ascii="Times New Roman" w:hAnsi="Times New Roman"/>
        </w:rPr>
        <w:tab/>
      </w:r>
      <w:r w:rsidRPr="00720955">
        <w:rPr>
          <w:rFonts w:ascii="Times New Roman" w:hAnsi="Times New Roman"/>
        </w:rPr>
        <w:tab/>
      </w:r>
      <w:r w:rsidRPr="00720955">
        <w:rPr>
          <w:rFonts w:ascii="Times New Roman" w:hAnsi="Times New Roman"/>
        </w:rPr>
        <w:tab/>
      </w:r>
      <w:r w:rsidRPr="00720955">
        <w:rPr>
          <w:rFonts w:ascii="Times New Roman" w:hAnsi="Times New Roman"/>
        </w:rPr>
        <w:tab/>
      </w:r>
      <w:r w:rsidRPr="00720955">
        <w:rPr>
          <w:rFonts w:ascii="Times New Roman" w:hAnsi="Times New Roman"/>
        </w:rPr>
        <w:tab/>
      </w:r>
      <w:r w:rsidRPr="00720955">
        <w:rPr>
          <w:rFonts w:ascii="Times New Roman" w:hAnsi="Times New Roman"/>
        </w:rPr>
        <w:tab/>
      </w:r>
      <w:r w:rsidRPr="00720955">
        <w:rPr>
          <w:rFonts w:ascii="Times New Roman" w:hAnsi="Times New Roman"/>
        </w:rPr>
        <w:tab/>
      </w:r>
    </w:p>
    <w:p w:rsidR="00863437" w:rsidRPr="00720955" w:rsidRDefault="00863437" w:rsidP="00720955">
      <w:pPr>
        <w:spacing w:after="0"/>
        <w:jc w:val="both"/>
        <w:rPr>
          <w:rFonts w:ascii="Times New Roman" w:hAnsi="Times New Roman"/>
        </w:rPr>
      </w:pPr>
    </w:p>
    <w:p w:rsidR="00863437" w:rsidRPr="00720955" w:rsidRDefault="00863437" w:rsidP="00720955">
      <w:pPr>
        <w:spacing w:after="0"/>
        <w:jc w:val="right"/>
        <w:rPr>
          <w:rFonts w:ascii="Times New Roman" w:hAnsi="Times New Roman"/>
        </w:rPr>
      </w:pPr>
      <w:r w:rsidRPr="00720955">
        <w:rPr>
          <w:rFonts w:ascii="Times New Roman" w:hAnsi="Times New Roman"/>
        </w:rPr>
        <w:t>IL RESPONSABILE DELL’AREA TECNICA</w:t>
      </w:r>
    </w:p>
    <w:p w:rsidR="00863437" w:rsidRPr="00720955" w:rsidRDefault="00863437" w:rsidP="00DD7B72">
      <w:pPr>
        <w:spacing w:after="0"/>
        <w:jc w:val="center"/>
        <w:rPr>
          <w:rFonts w:ascii="Times New Roman" w:hAnsi="Times New Roman"/>
        </w:rPr>
      </w:pPr>
      <w:r>
        <w:rPr>
          <w:rFonts w:ascii="Times New Roman" w:hAnsi="Times New Roman"/>
        </w:rPr>
        <w:t xml:space="preserve">                                                                                    Ing. Pamela </w:t>
      </w:r>
      <w:proofErr w:type="spellStart"/>
      <w:r>
        <w:rPr>
          <w:rFonts w:ascii="Times New Roman" w:hAnsi="Times New Roman"/>
        </w:rPr>
        <w:t>Virgili</w:t>
      </w:r>
      <w:proofErr w:type="spellEnd"/>
    </w:p>
    <w:p w:rsidR="00863437" w:rsidRPr="009B625E" w:rsidRDefault="00863437" w:rsidP="009B625E">
      <w:pPr>
        <w:spacing w:after="0"/>
        <w:jc w:val="right"/>
        <w:textAlignment w:val="baseline"/>
        <w:outlineLvl w:val="4"/>
        <w:rPr>
          <w:rFonts w:cs="Arial"/>
          <w:sz w:val="24"/>
          <w:szCs w:val="24"/>
          <w:bdr w:val="none" w:sz="0" w:space="0" w:color="auto" w:frame="1"/>
          <w:lang w:eastAsia="it-IT"/>
        </w:rPr>
      </w:pPr>
    </w:p>
    <w:sectPr w:rsidR="00863437" w:rsidRPr="009B625E" w:rsidSect="00CA35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59902AD4"/>
    <w:multiLevelType w:val="multilevel"/>
    <w:tmpl w:val="7E50405E"/>
    <w:lvl w:ilvl="0">
      <w:start w:val="1"/>
      <w:numFmt w:val="bullet"/>
      <w:pStyle w:val="Titolo1"/>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5BD"/>
    <w:rsid w:val="000B3F20"/>
    <w:rsid w:val="001715BD"/>
    <w:rsid w:val="001B2D0F"/>
    <w:rsid w:val="002A3772"/>
    <w:rsid w:val="002B60B0"/>
    <w:rsid w:val="0035372B"/>
    <w:rsid w:val="00444CE1"/>
    <w:rsid w:val="00463C3A"/>
    <w:rsid w:val="004E6AB5"/>
    <w:rsid w:val="00563F85"/>
    <w:rsid w:val="00587B77"/>
    <w:rsid w:val="005D2A0B"/>
    <w:rsid w:val="005E52D4"/>
    <w:rsid w:val="00720955"/>
    <w:rsid w:val="00767B5B"/>
    <w:rsid w:val="00772345"/>
    <w:rsid w:val="00863437"/>
    <w:rsid w:val="008F1DD3"/>
    <w:rsid w:val="008F2E03"/>
    <w:rsid w:val="009B625E"/>
    <w:rsid w:val="00A11FA1"/>
    <w:rsid w:val="00B23D71"/>
    <w:rsid w:val="00CA352A"/>
    <w:rsid w:val="00DD7B72"/>
    <w:rsid w:val="00E62C55"/>
    <w:rsid w:val="00EA72BF"/>
    <w:rsid w:val="00F951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5BD"/>
    <w:pPr>
      <w:spacing w:after="200" w:line="276" w:lineRule="auto"/>
    </w:pPr>
    <w:rPr>
      <w:lang w:eastAsia="en-US"/>
    </w:rPr>
  </w:style>
  <w:style w:type="paragraph" w:styleId="Titolo1">
    <w:name w:val="heading 1"/>
    <w:basedOn w:val="Normale"/>
    <w:next w:val="Normale"/>
    <w:link w:val="Titolo1Carattere"/>
    <w:uiPriority w:val="99"/>
    <w:qFormat/>
    <w:locked/>
    <w:rsid w:val="00463C3A"/>
    <w:pPr>
      <w:keepNext/>
      <w:numPr>
        <w:numId w:val="1"/>
      </w:numPr>
      <w:suppressAutoHyphens/>
      <w:spacing w:after="0" w:line="240" w:lineRule="auto"/>
      <w:outlineLvl w:val="0"/>
    </w:pPr>
    <w:rPr>
      <w:rFonts w:ascii="Arial Narrow" w:hAnsi="Arial Narrow" w:cs="Arial Narrow"/>
      <w:b/>
      <w:i/>
      <w:sz w:val="36"/>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590B"/>
    <w:rPr>
      <w:rFonts w:asciiTheme="majorHAnsi" w:eastAsiaTheme="majorEastAsia" w:hAnsiTheme="majorHAnsi" w:cstheme="majorBidi"/>
      <w:b/>
      <w:bCs/>
      <w:kern w:val="32"/>
      <w:sz w:val="32"/>
      <w:szCs w:val="32"/>
      <w:lang w:eastAsia="en-US"/>
    </w:rPr>
  </w:style>
  <w:style w:type="paragraph" w:styleId="Intestazione">
    <w:name w:val="header"/>
    <w:basedOn w:val="Normale"/>
    <w:link w:val="IntestazioneCarattere"/>
    <w:uiPriority w:val="99"/>
    <w:rsid w:val="001715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715BD"/>
    <w:rPr>
      <w:rFonts w:cs="Times New Roman"/>
    </w:rPr>
  </w:style>
  <w:style w:type="character" w:styleId="Collegamentoipertestuale">
    <w:name w:val="Hyperlink"/>
    <w:basedOn w:val="Carpredefinitoparagrafo"/>
    <w:uiPriority w:val="99"/>
    <w:rsid w:val="00A11F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scheggin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tenico@comune.scheggino.pg.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2343</Words>
  <Characters>14467</Characters>
  <Application>Microsoft Office Word</Application>
  <DocSecurity>0</DocSecurity>
  <Lines>120</Lines>
  <Paragraphs>33</Paragraphs>
  <ScaleCrop>false</ScaleCrop>
  <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Proietatio</dc:creator>
  <cp:keywords/>
  <dc:description/>
  <cp:lastModifiedBy>tecnico2</cp:lastModifiedBy>
  <cp:revision>9</cp:revision>
  <dcterms:created xsi:type="dcterms:W3CDTF">2018-02-23T07:38:00Z</dcterms:created>
  <dcterms:modified xsi:type="dcterms:W3CDTF">2018-05-21T08:04:00Z</dcterms:modified>
</cp:coreProperties>
</file>