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>Scheda di sintesi sulla rilevazione d</w:t>
      </w:r>
      <w:r w:rsidR="00037422">
        <w:rPr>
          <w:rFonts w:ascii="Garamond" w:hAnsi="Garamond"/>
          <w:sz w:val="24"/>
          <w:szCs w:val="24"/>
        </w:rPr>
        <w:t>el Nucleo di Valutazione</w:t>
      </w:r>
    </w:p>
    <w:p w:rsidR="00037422" w:rsidRPr="00037422" w:rsidRDefault="00037422" w:rsidP="00037422">
      <w:pPr>
        <w:pStyle w:val="Paragrafoelenco"/>
        <w:jc w:val="center"/>
        <w:rPr>
          <w:rFonts w:ascii="Garamond" w:hAnsi="Garamond"/>
          <w:b/>
        </w:rPr>
      </w:pPr>
      <w:r w:rsidRPr="00037422">
        <w:rPr>
          <w:rFonts w:ascii="Garamond" w:hAnsi="Garamond"/>
          <w:b/>
        </w:rPr>
        <w:t>COMUNE DI SANT’ANATOLIA DI NARCO</w:t>
      </w:r>
    </w:p>
    <w:p w:rsidR="00C27B23" w:rsidRPr="009C6FAC" w:rsidRDefault="00037422" w:rsidP="00037422">
      <w:pPr>
        <w:pStyle w:val="Paragrafoelenco"/>
        <w:ind w:left="0" w:firstLine="0"/>
        <w:jc w:val="center"/>
        <w:rPr>
          <w:rFonts w:ascii="Garamond" w:hAnsi="Garamond"/>
        </w:rPr>
      </w:pPr>
      <w:r w:rsidRPr="00037422">
        <w:rPr>
          <w:rFonts w:ascii="Garamond" w:hAnsi="Garamond"/>
        </w:rPr>
        <w:t>Provincia di Perugia</w:t>
      </w: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037422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27/07/2020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Default="00C27B23" w:rsidP="00B96A67">
      <w:pPr>
        <w:spacing w:after="0" w:line="276" w:lineRule="auto"/>
        <w:rPr>
          <w:rFonts w:ascii="Garamond" w:hAnsi="Garamond"/>
        </w:rPr>
      </w:pPr>
    </w:p>
    <w:p w:rsidR="00B96A67" w:rsidRPr="00B96A67" w:rsidRDefault="00B96A67" w:rsidP="00B96A67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Non esistono uffici periferici.</w:t>
      </w:r>
    </w:p>
    <w:p w:rsidR="00B96A67" w:rsidRPr="009C6FAC" w:rsidRDefault="00B96A67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B96A67" w:rsidRPr="00B96A67" w:rsidRDefault="00B96A67" w:rsidP="00B96A67">
      <w:pPr>
        <w:spacing w:line="360" w:lineRule="auto"/>
        <w:rPr>
          <w:rFonts w:ascii="Garamond" w:hAnsi="Garamond"/>
        </w:rPr>
      </w:pPr>
      <w:r w:rsidRPr="00B96A67">
        <w:rPr>
          <w:rFonts w:ascii="Garamond" w:hAnsi="Garamond"/>
        </w:rPr>
        <w:t>Il procedimento e le modalità seguite per condurre la rilevazione sono state le seguenti:</w:t>
      </w:r>
    </w:p>
    <w:p w:rsidR="00B96A67" w:rsidRPr="00B96A67" w:rsidRDefault="00B96A67" w:rsidP="00B96A67">
      <w:pPr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B96A67">
        <w:rPr>
          <w:rFonts w:ascii="Garamond" w:hAnsi="Garamond"/>
        </w:rPr>
        <w:t>verifica dell’attività svolta dal Responsabile per la Prevenzione della Corruzione e della Trasparenza per riscontrare l’adempimento degli obblighi di pubblicazione;</w:t>
      </w:r>
    </w:p>
    <w:p w:rsidR="00B96A67" w:rsidRPr="00B96A67" w:rsidRDefault="00B96A67" w:rsidP="00B96A67">
      <w:pPr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B96A67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B96A67">
        <w:rPr>
          <w:rFonts w:ascii="Garamond" w:hAnsi="Garamond"/>
        </w:rPr>
        <w:t>sul sito istituzionale, nonché attraverso l’u</w:t>
      </w:r>
      <w:r>
        <w:rPr>
          <w:rFonts w:ascii="Garamond" w:hAnsi="Garamond"/>
        </w:rPr>
        <w:t>tilizzo di supporti informatici.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8A0378" w:rsidRPr="009C6FAC" w:rsidRDefault="00B96A67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eastAsiaTheme="minorEastAsia" w:hAnsi="Garamond" w:cs="Garamond"/>
          <w:lang w:eastAsia="it-IT"/>
        </w:rPr>
        <w:t>Dalla verifica è emerso che non tutte le informazioni richieste risultano pubblicate o aggiornate e</w:t>
      </w:r>
      <w:r>
        <w:rPr>
          <w:rFonts w:ascii="Garamond" w:eastAsia="Calibri" w:hAnsi="Garamond" w:cs="Times New Roman"/>
        </w:rPr>
        <w:t xml:space="preserve"> che </w:t>
      </w:r>
      <w:r w:rsidR="001F19DE">
        <w:rPr>
          <w:rFonts w:ascii="Garamond" w:eastAsia="Calibri" w:hAnsi="Garamond" w:cs="Times New Roman"/>
        </w:rPr>
        <w:t xml:space="preserve">comunque </w:t>
      </w:r>
      <w:r>
        <w:rPr>
          <w:rFonts w:ascii="Garamond" w:eastAsia="Calibri" w:hAnsi="Garamond" w:cs="Times New Roman"/>
        </w:rPr>
        <w:t>l’ente si sta adoperando</w:t>
      </w:r>
      <w:r w:rsidRPr="007608FC">
        <w:rPr>
          <w:rFonts w:ascii="Garamond" w:eastAsia="Calibri" w:hAnsi="Garamond" w:cs="Times New Roman"/>
        </w:rPr>
        <w:t xml:space="preserve"> per </w:t>
      </w:r>
      <w:r>
        <w:rPr>
          <w:rFonts w:ascii="Garamond" w:eastAsia="Calibri" w:hAnsi="Garamond" w:cs="Times New Roman"/>
        </w:rPr>
        <w:t xml:space="preserve">l’esatto ed accurato </w:t>
      </w:r>
      <w:r w:rsidRPr="007608FC">
        <w:rPr>
          <w:rFonts w:ascii="Garamond" w:eastAsia="Calibri" w:hAnsi="Garamond" w:cs="Times New Roman"/>
        </w:rPr>
        <w:t>aggiornamento dei dati oggetto della rilevazione</w:t>
      </w:r>
      <w:r>
        <w:rPr>
          <w:rFonts w:ascii="Garamond" w:eastAsia="Calibri" w:hAnsi="Garamond" w:cs="Times New Roman"/>
        </w:rPr>
        <w:t>, ove possibile con formati e dati di tipo aperto</w:t>
      </w:r>
      <w:r w:rsidR="001F19DE">
        <w:rPr>
          <w:rFonts w:ascii="Garamond" w:eastAsia="Calibri" w:hAnsi="Garamond" w:cs="Times New Roman"/>
        </w:rPr>
        <w:t>.</w:t>
      </w:r>
    </w:p>
    <w:p w:rsidR="00B96A67" w:rsidRDefault="00B96A67">
      <w:pPr>
        <w:spacing w:line="360" w:lineRule="auto"/>
        <w:rPr>
          <w:rFonts w:ascii="Garamond" w:hAnsi="Garamond"/>
          <w:b/>
          <w:i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B96A67" w:rsidRPr="00B96A67" w:rsidRDefault="00B96A67" w:rsidP="00B96A67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baseline"/>
        <w:rPr>
          <w:rFonts w:ascii="Garamond" w:eastAsia="Calibri" w:hAnsi="Garamond" w:cs="Times New Roman"/>
        </w:rPr>
      </w:pPr>
      <w:r w:rsidRPr="00B96A67">
        <w:rPr>
          <w:rFonts w:ascii="Garamond" w:eastAsia="Calibri" w:hAnsi="Garamond" w:cs="Times New Roman"/>
        </w:rPr>
        <w:t>Nessuna documentazione integrativa.</w:t>
      </w:r>
    </w:p>
    <w:sectPr w:rsidR="00B96A67" w:rsidRPr="00B96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6BA8" w:rsidRDefault="00FF6BA8">
      <w:pPr>
        <w:spacing w:after="0" w:line="240" w:lineRule="auto"/>
      </w:pPr>
      <w:r>
        <w:separator/>
      </w:r>
    </w:p>
  </w:endnote>
  <w:endnote w:type="continuationSeparator" w:id="0">
    <w:p w:rsidR="00FF6BA8" w:rsidRDefault="00FF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6BA8" w:rsidRDefault="00FF6BA8">
      <w:pPr>
        <w:spacing w:after="0" w:line="240" w:lineRule="auto"/>
      </w:pPr>
      <w:r>
        <w:separator/>
      </w:r>
    </w:p>
  </w:footnote>
  <w:footnote w:type="continuationSeparator" w:id="0">
    <w:p w:rsidR="00FF6BA8" w:rsidRDefault="00FF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37422"/>
    <w:rsid w:val="00050946"/>
    <w:rsid w:val="0016468A"/>
    <w:rsid w:val="001F19DE"/>
    <w:rsid w:val="0024134D"/>
    <w:rsid w:val="002C572E"/>
    <w:rsid w:val="003E1CF5"/>
    <w:rsid w:val="0048249A"/>
    <w:rsid w:val="004833D5"/>
    <w:rsid w:val="004E19D8"/>
    <w:rsid w:val="004F18CD"/>
    <w:rsid w:val="0060106A"/>
    <w:rsid w:val="006E496C"/>
    <w:rsid w:val="007052EA"/>
    <w:rsid w:val="00713BFD"/>
    <w:rsid w:val="007A107C"/>
    <w:rsid w:val="00837860"/>
    <w:rsid w:val="00861FE1"/>
    <w:rsid w:val="008A0378"/>
    <w:rsid w:val="008F06B8"/>
    <w:rsid w:val="00955140"/>
    <w:rsid w:val="009A5646"/>
    <w:rsid w:val="009C05D1"/>
    <w:rsid w:val="009C6FAC"/>
    <w:rsid w:val="00A52DF7"/>
    <w:rsid w:val="00AF790D"/>
    <w:rsid w:val="00B96A67"/>
    <w:rsid w:val="00C27B23"/>
    <w:rsid w:val="00C32BE7"/>
    <w:rsid w:val="00CA6AAB"/>
    <w:rsid w:val="00D27496"/>
    <w:rsid w:val="00FC7906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DDF1E-6A7C-4A4E-8C44-A843EDB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 Ritaldi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Silvia</cp:lastModifiedBy>
  <cp:revision>2</cp:revision>
  <cp:lastPrinted>2020-07-28T12:25:00Z</cp:lastPrinted>
  <dcterms:created xsi:type="dcterms:W3CDTF">2020-07-28T13:08:00Z</dcterms:created>
  <dcterms:modified xsi:type="dcterms:W3CDTF">2020-07-28T13:08:00Z</dcterms:modified>
</cp:coreProperties>
</file>