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65" w:rsidRDefault="00683B3C">
      <w:pPr>
        <w:pStyle w:val="Titolo1"/>
        <w:spacing w:before="34"/>
        <w:ind w:left="676" w:right="305" w:firstLine="470"/>
        <w:jc w:val="left"/>
      </w:pPr>
      <w:r>
        <w:t>Protocollo d’intesa e manifestazione di interesse per la realizzazione della “ciclovia 77” quale “cerniera” e collegamento di mobilità sostenibile fra le città di Foligno e Civitanova Marche</w:t>
      </w:r>
    </w:p>
    <w:p w:rsidR="007F6F65" w:rsidRDefault="007F6F65">
      <w:pPr>
        <w:pStyle w:val="Corpotesto"/>
        <w:spacing w:before="1"/>
        <w:rPr>
          <w:b/>
        </w:rPr>
      </w:pPr>
    </w:p>
    <w:p w:rsidR="007F6F65" w:rsidRDefault="00683B3C">
      <w:pPr>
        <w:ind w:left="3029" w:right="2674"/>
        <w:jc w:val="center"/>
        <w:rPr>
          <w:b/>
        </w:rPr>
      </w:pPr>
      <w:r>
        <w:rPr>
          <w:b/>
        </w:rPr>
        <w:t>Sottoscritto da:</w:t>
      </w:r>
    </w:p>
    <w:p w:rsidR="007F6F65" w:rsidRDefault="007F6F65">
      <w:pPr>
        <w:pStyle w:val="Corpotesto"/>
        <w:rPr>
          <w:b/>
        </w:rPr>
      </w:pPr>
    </w:p>
    <w:p w:rsidR="007F6F65" w:rsidRDefault="00683B3C">
      <w:pPr>
        <w:pStyle w:val="Corpotesto"/>
        <w:ind w:left="472" w:right="1898"/>
      </w:pPr>
      <w:r>
        <w:t>(ente/Associazione, legale rappresentante, atto di attribuzione dei poteri di firma) (ente/Associazione, legale rappresentante, atto di attribuzione dei poteri di firma) (ente/Associazione, legale rappresentante, atto di attribuzione dei poteri di firma) (</w:t>
      </w:r>
      <w:r>
        <w:t xml:space="preserve">ente/Associazione, legale rappresentante, atto di attribuzione dei poteri di </w:t>
      </w:r>
      <w:r>
        <w:t>firma)…</w:t>
      </w:r>
    </w:p>
    <w:p w:rsidR="007F6F65" w:rsidRDefault="007F6F65">
      <w:pPr>
        <w:pStyle w:val="Corpotesto"/>
        <w:spacing w:before="11"/>
        <w:rPr>
          <w:sz w:val="21"/>
        </w:rPr>
      </w:pPr>
    </w:p>
    <w:p w:rsidR="007F6F65" w:rsidRDefault="00683B3C">
      <w:pPr>
        <w:pStyle w:val="Titolo1"/>
        <w:jc w:val="left"/>
      </w:pPr>
      <w:r>
        <w:t>Richiamata:</w:t>
      </w:r>
    </w:p>
    <w:p w:rsidR="007F6F65" w:rsidRDefault="00683B3C">
      <w:pPr>
        <w:pStyle w:val="Paragrafoelenco"/>
        <w:numPr>
          <w:ilvl w:val="0"/>
          <w:numId w:val="2"/>
        </w:numPr>
        <w:tabs>
          <w:tab w:val="left" w:pos="235"/>
        </w:tabs>
        <w:ind w:right="112" w:firstLine="0"/>
      </w:pPr>
      <w:r>
        <w:t>la proposta di progetto per la realizzazione della “Ciclovia 77”, redatta sotto forma di “studio di fattibilità” dal</w:t>
      </w:r>
      <w:r>
        <w:rPr>
          <w:spacing w:val="-13"/>
        </w:rPr>
        <w:t xml:space="preserve"> </w:t>
      </w:r>
      <w:r>
        <w:t>Comitato</w:t>
      </w:r>
      <w:r>
        <w:rPr>
          <w:spacing w:val="-13"/>
        </w:rPr>
        <w:t xml:space="preserve"> </w:t>
      </w:r>
      <w:r>
        <w:t>promotore</w:t>
      </w:r>
      <w:r>
        <w:rPr>
          <w:spacing w:val="-13"/>
        </w:rPr>
        <w:t xml:space="preserve"> </w:t>
      </w:r>
      <w:r>
        <w:t>della</w:t>
      </w:r>
      <w:r>
        <w:rPr>
          <w:spacing w:val="-12"/>
        </w:rPr>
        <w:t xml:space="preserve"> </w:t>
      </w:r>
      <w:r>
        <w:t>“Ciclovia</w:t>
      </w:r>
      <w:r>
        <w:rPr>
          <w:spacing w:val="-15"/>
        </w:rPr>
        <w:t xml:space="preserve"> </w:t>
      </w:r>
      <w:r>
        <w:t>77”</w:t>
      </w:r>
      <w:r>
        <w:rPr>
          <w:spacing w:val="-13"/>
        </w:rPr>
        <w:t xml:space="preserve"> </w:t>
      </w:r>
      <w:r>
        <w:t>e</w:t>
      </w:r>
      <w:r>
        <w:rPr>
          <w:spacing w:val="-13"/>
        </w:rPr>
        <w:t xml:space="preserve"> </w:t>
      </w:r>
      <w:r>
        <w:t>riepilogata</w:t>
      </w:r>
      <w:r>
        <w:rPr>
          <w:spacing w:val="-12"/>
        </w:rPr>
        <w:t xml:space="preserve"> </w:t>
      </w:r>
      <w:r>
        <w:t>nel</w:t>
      </w:r>
      <w:r>
        <w:rPr>
          <w:spacing w:val="-12"/>
        </w:rPr>
        <w:t xml:space="preserve"> </w:t>
      </w:r>
      <w:r>
        <w:t>dossier:</w:t>
      </w:r>
      <w:r>
        <w:rPr>
          <w:spacing w:val="-14"/>
        </w:rPr>
        <w:t xml:space="preserve"> </w:t>
      </w:r>
      <w:r>
        <w:t>“La</w:t>
      </w:r>
      <w:r>
        <w:rPr>
          <w:spacing w:val="-14"/>
        </w:rPr>
        <w:t xml:space="preserve"> </w:t>
      </w:r>
      <w:r>
        <w:t>“Ciclovia</w:t>
      </w:r>
      <w:r>
        <w:rPr>
          <w:spacing w:val="-14"/>
        </w:rPr>
        <w:t xml:space="preserve"> </w:t>
      </w:r>
      <w:r>
        <w:t>77”,</w:t>
      </w:r>
      <w:r>
        <w:rPr>
          <w:spacing w:val="-14"/>
        </w:rPr>
        <w:t xml:space="preserve"> </w:t>
      </w:r>
      <w:r>
        <w:t>strumento</w:t>
      </w:r>
      <w:r>
        <w:rPr>
          <w:spacing w:val="-13"/>
        </w:rPr>
        <w:t xml:space="preserve"> </w:t>
      </w:r>
      <w:r>
        <w:t>di</w:t>
      </w:r>
      <w:r>
        <w:rPr>
          <w:spacing w:val="-13"/>
        </w:rPr>
        <w:t xml:space="preserve"> </w:t>
      </w:r>
      <w:r>
        <w:t>sicurezza, salvaguardia, sostegno e rilancio del territorio” (ALL: A), che costituisce parte integrante e sostanziale del presente protocollo di</w:t>
      </w:r>
      <w:r>
        <w:rPr>
          <w:spacing w:val="-2"/>
        </w:rPr>
        <w:t xml:space="preserve"> </w:t>
      </w:r>
      <w:r>
        <w:t>intesa;</w:t>
      </w:r>
    </w:p>
    <w:p w:rsidR="007F6F65" w:rsidRDefault="007F6F65">
      <w:pPr>
        <w:pStyle w:val="Corpotesto"/>
        <w:spacing w:before="1"/>
      </w:pPr>
    </w:p>
    <w:p w:rsidR="007F6F65" w:rsidRDefault="00683B3C">
      <w:pPr>
        <w:pStyle w:val="Titolo1"/>
      </w:pPr>
      <w:r>
        <w:t>Premesso che:</w:t>
      </w:r>
    </w:p>
    <w:p w:rsidR="007F6F65" w:rsidRDefault="00683B3C">
      <w:pPr>
        <w:pStyle w:val="Paragrafoelenco"/>
        <w:numPr>
          <w:ilvl w:val="0"/>
          <w:numId w:val="2"/>
        </w:numPr>
        <w:tabs>
          <w:tab w:val="left" w:pos="238"/>
        </w:tabs>
        <w:ind w:right="111" w:firstLine="0"/>
      </w:pPr>
      <w:r>
        <w:t>la “Ciclovia77” è il progetto d</w:t>
      </w:r>
      <w:r>
        <w:t>i una “cerniera” cicloturistica che attraversa le valli del Menotre in Provincia di</w:t>
      </w:r>
      <w:r>
        <w:rPr>
          <w:spacing w:val="-13"/>
        </w:rPr>
        <w:t xml:space="preserve"> </w:t>
      </w:r>
      <w:r>
        <w:t>Perugia</w:t>
      </w:r>
      <w:r>
        <w:rPr>
          <w:spacing w:val="-13"/>
        </w:rPr>
        <w:t xml:space="preserve"> </w:t>
      </w:r>
      <w:r>
        <w:t>e</w:t>
      </w:r>
      <w:r>
        <w:rPr>
          <w:spacing w:val="-15"/>
        </w:rPr>
        <w:t xml:space="preserve"> </w:t>
      </w:r>
      <w:r>
        <w:t>quella</w:t>
      </w:r>
      <w:r>
        <w:rPr>
          <w:spacing w:val="-13"/>
        </w:rPr>
        <w:t xml:space="preserve"> </w:t>
      </w:r>
      <w:r>
        <w:t>del</w:t>
      </w:r>
      <w:r>
        <w:rPr>
          <w:spacing w:val="-15"/>
        </w:rPr>
        <w:t xml:space="preserve"> </w:t>
      </w:r>
      <w:r>
        <w:t>Chienti</w:t>
      </w:r>
      <w:r>
        <w:rPr>
          <w:spacing w:val="-13"/>
        </w:rPr>
        <w:t xml:space="preserve"> </w:t>
      </w:r>
      <w:r>
        <w:t>in</w:t>
      </w:r>
      <w:r>
        <w:rPr>
          <w:spacing w:val="-14"/>
        </w:rPr>
        <w:t xml:space="preserve"> </w:t>
      </w:r>
      <w:r>
        <w:t>Provincia</w:t>
      </w:r>
      <w:r>
        <w:rPr>
          <w:spacing w:val="-15"/>
        </w:rPr>
        <w:t xml:space="preserve"> </w:t>
      </w:r>
      <w:r>
        <w:t>di</w:t>
      </w:r>
      <w:r>
        <w:rPr>
          <w:spacing w:val="-13"/>
        </w:rPr>
        <w:t xml:space="preserve"> </w:t>
      </w:r>
      <w:r>
        <w:t>Macerata</w:t>
      </w:r>
      <w:r>
        <w:rPr>
          <w:spacing w:val="-14"/>
        </w:rPr>
        <w:t xml:space="preserve"> </w:t>
      </w:r>
      <w:r>
        <w:t>connettendo</w:t>
      </w:r>
      <w:r>
        <w:rPr>
          <w:spacing w:val="-14"/>
        </w:rPr>
        <w:t xml:space="preserve"> </w:t>
      </w:r>
      <w:r>
        <w:t>Foligno</w:t>
      </w:r>
      <w:r>
        <w:rPr>
          <w:spacing w:val="-14"/>
        </w:rPr>
        <w:t xml:space="preserve"> </w:t>
      </w:r>
      <w:r>
        <w:t>con</w:t>
      </w:r>
      <w:r>
        <w:rPr>
          <w:spacing w:val="-16"/>
        </w:rPr>
        <w:t xml:space="preserve"> </w:t>
      </w:r>
      <w:r>
        <w:t>la</w:t>
      </w:r>
      <w:r>
        <w:rPr>
          <w:spacing w:val="-16"/>
        </w:rPr>
        <w:t xml:space="preserve"> </w:t>
      </w:r>
      <w:r>
        <w:t>costa</w:t>
      </w:r>
      <w:r>
        <w:rPr>
          <w:spacing w:val="-15"/>
        </w:rPr>
        <w:t xml:space="preserve"> </w:t>
      </w:r>
      <w:r>
        <w:t>adriatica</w:t>
      </w:r>
      <w:r>
        <w:rPr>
          <w:spacing w:val="-15"/>
        </w:rPr>
        <w:t xml:space="preserve"> </w:t>
      </w:r>
      <w:r>
        <w:t>e</w:t>
      </w:r>
      <w:r>
        <w:rPr>
          <w:spacing w:val="-12"/>
        </w:rPr>
        <w:t xml:space="preserve"> </w:t>
      </w:r>
      <w:r>
        <w:t>Civitanova Marche,</w:t>
      </w:r>
      <w:r>
        <w:rPr>
          <w:spacing w:val="-5"/>
        </w:rPr>
        <w:t xml:space="preserve"> </w:t>
      </w:r>
      <w:r>
        <w:t>collegando</w:t>
      </w:r>
      <w:r>
        <w:rPr>
          <w:spacing w:val="-4"/>
        </w:rPr>
        <w:t xml:space="preserve"> </w:t>
      </w:r>
      <w:r>
        <w:t>la</w:t>
      </w:r>
      <w:r>
        <w:rPr>
          <w:spacing w:val="-7"/>
        </w:rPr>
        <w:t xml:space="preserve"> </w:t>
      </w:r>
      <w:r>
        <w:t>“Ciclovia</w:t>
      </w:r>
      <w:r>
        <w:rPr>
          <w:spacing w:val="-6"/>
        </w:rPr>
        <w:t xml:space="preserve"> </w:t>
      </w:r>
      <w:r>
        <w:t>nazionale</w:t>
      </w:r>
      <w:r>
        <w:rPr>
          <w:spacing w:val="-1"/>
        </w:rPr>
        <w:t xml:space="preserve"> </w:t>
      </w:r>
      <w:r>
        <w:t>Adriatica”</w:t>
      </w:r>
      <w:r>
        <w:rPr>
          <w:spacing w:val="-4"/>
        </w:rPr>
        <w:t xml:space="preserve"> </w:t>
      </w:r>
      <w:r>
        <w:t>in</w:t>
      </w:r>
      <w:r>
        <w:rPr>
          <w:spacing w:val="-6"/>
        </w:rPr>
        <w:t xml:space="preserve"> </w:t>
      </w:r>
      <w:r>
        <w:t>fase</w:t>
      </w:r>
      <w:r>
        <w:rPr>
          <w:spacing w:val="-4"/>
        </w:rPr>
        <w:t xml:space="preserve"> </w:t>
      </w:r>
      <w:r>
        <w:t>di</w:t>
      </w:r>
      <w:r>
        <w:rPr>
          <w:spacing w:val="-6"/>
        </w:rPr>
        <w:t xml:space="preserve"> </w:t>
      </w:r>
      <w:r>
        <w:t>realizzazione</w:t>
      </w:r>
      <w:r>
        <w:rPr>
          <w:spacing w:val="-4"/>
        </w:rPr>
        <w:t xml:space="preserve"> </w:t>
      </w:r>
      <w:r>
        <w:t>e</w:t>
      </w:r>
      <w:r>
        <w:rPr>
          <w:spacing w:val="-5"/>
        </w:rPr>
        <w:t xml:space="preserve"> </w:t>
      </w:r>
      <w:r>
        <w:t>completamento</w:t>
      </w:r>
      <w:r>
        <w:rPr>
          <w:spacing w:val="-1"/>
        </w:rPr>
        <w:t xml:space="preserve"> </w:t>
      </w:r>
      <w:r>
        <w:t>con</w:t>
      </w:r>
      <w:r>
        <w:rPr>
          <w:spacing w:val="-6"/>
        </w:rPr>
        <w:t xml:space="preserve"> </w:t>
      </w:r>
      <w:r>
        <w:t>le</w:t>
      </w:r>
      <w:r>
        <w:rPr>
          <w:spacing w:val="-5"/>
        </w:rPr>
        <w:t xml:space="preserve"> </w:t>
      </w:r>
      <w:r>
        <w:t>Ciclovie ed i progetti in essere collegati al territorio umbro, a Foligno stessa, a Spello, Montefalco, Assisi, Bevagna, come la ciclovia Spoleto-Assisi, il percorso ciclabile della ex Ferrovia dell'Appennino Central</w:t>
      </w:r>
      <w:r>
        <w:t>e, la “Via di Francesco”, percorsi compresi nelle direttrici europee e nel progetto delle “Ciclovie</w:t>
      </w:r>
      <w:r>
        <w:rPr>
          <w:spacing w:val="-18"/>
        </w:rPr>
        <w:t xml:space="preserve"> </w:t>
      </w:r>
      <w:r>
        <w:t>nazionali”;</w:t>
      </w:r>
    </w:p>
    <w:p w:rsidR="007F6F65" w:rsidRDefault="00683B3C">
      <w:pPr>
        <w:pStyle w:val="Paragrafoelenco"/>
        <w:numPr>
          <w:ilvl w:val="0"/>
          <w:numId w:val="2"/>
        </w:numPr>
        <w:tabs>
          <w:tab w:val="left" w:pos="226"/>
        </w:tabs>
        <w:ind w:right="112" w:firstLine="0"/>
      </w:pPr>
      <w:r>
        <w:t>la</w:t>
      </w:r>
      <w:r>
        <w:rPr>
          <w:spacing w:val="-7"/>
        </w:rPr>
        <w:t xml:space="preserve"> </w:t>
      </w:r>
      <w:r>
        <w:t>“Ciclovia</w:t>
      </w:r>
      <w:r>
        <w:rPr>
          <w:spacing w:val="-9"/>
        </w:rPr>
        <w:t xml:space="preserve"> </w:t>
      </w:r>
      <w:r>
        <w:t>77”</w:t>
      </w:r>
      <w:r>
        <w:rPr>
          <w:spacing w:val="-8"/>
        </w:rPr>
        <w:t xml:space="preserve"> </w:t>
      </w:r>
      <w:r>
        <w:t>vuole</w:t>
      </w:r>
      <w:r>
        <w:rPr>
          <w:spacing w:val="-9"/>
        </w:rPr>
        <w:t xml:space="preserve"> </w:t>
      </w:r>
      <w:r>
        <w:t>essere</w:t>
      </w:r>
      <w:r>
        <w:rPr>
          <w:spacing w:val="-6"/>
        </w:rPr>
        <w:t xml:space="preserve"> </w:t>
      </w:r>
      <w:r>
        <w:t>un</w:t>
      </w:r>
      <w:r>
        <w:rPr>
          <w:spacing w:val="-7"/>
        </w:rPr>
        <w:t xml:space="preserve"> </w:t>
      </w:r>
      <w:r>
        <w:t>progetto</w:t>
      </w:r>
      <w:r>
        <w:rPr>
          <w:spacing w:val="-5"/>
        </w:rPr>
        <w:t xml:space="preserve"> </w:t>
      </w:r>
      <w:r>
        <w:t>di</w:t>
      </w:r>
      <w:r>
        <w:rPr>
          <w:spacing w:val="-9"/>
        </w:rPr>
        <w:t xml:space="preserve"> </w:t>
      </w:r>
      <w:r>
        <w:t>mobilità</w:t>
      </w:r>
      <w:r>
        <w:rPr>
          <w:spacing w:val="-9"/>
        </w:rPr>
        <w:t xml:space="preserve"> </w:t>
      </w:r>
      <w:r>
        <w:t>sostenibile</w:t>
      </w:r>
      <w:r>
        <w:rPr>
          <w:spacing w:val="-9"/>
        </w:rPr>
        <w:t xml:space="preserve"> </w:t>
      </w:r>
      <w:r>
        <w:t>del</w:t>
      </w:r>
      <w:r>
        <w:rPr>
          <w:spacing w:val="-9"/>
        </w:rPr>
        <w:t xml:space="preserve"> </w:t>
      </w:r>
      <w:r>
        <w:t>territorio</w:t>
      </w:r>
      <w:r>
        <w:rPr>
          <w:spacing w:val="-5"/>
        </w:rPr>
        <w:t xml:space="preserve"> </w:t>
      </w:r>
      <w:r>
        <w:t>fatto</w:t>
      </w:r>
      <w:r>
        <w:rPr>
          <w:spacing w:val="-5"/>
        </w:rPr>
        <w:t xml:space="preserve"> </w:t>
      </w:r>
      <w:r>
        <w:t>di</w:t>
      </w:r>
      <w:r>
        <w:rPr>
          <w:spacing w:val="-7"/>
        </w:rPr>
        <w:t xml:space="preserve"> </w:t>
      </w:r>
      <w:r>
        <w:t>cicloturismo</w:t>
      </w:r>
      <w:r>
        <w:rPr>
          <w:spacing w:val="-8"/>
        </w:rPr>
        <w:t xml:space="preserve"> </w:t>
      </w:r>
      <w:r>
        <w:t>ma</w:t>
      </w:r>
      <w:r>
        <w:rPr>
          <w:spacing w:val="-9"/>
        </w:rPr>
        <w:t xml:space="preserve"> </w:t>
      </w:r>
      <w:r>
        <w:t>anche collegato</w:t>
      </w:r>
      <w:r>
        <w:rPr>
          <w:spacing w:val="-9"/>
        </w:rPr>
        <w:t xml:space="preserve"> </w:t>
      </w:r>
      <w:r>
        <w:t>con</w:t>
      </w:r>
      <w:r>
        <w:rPr>
          <w:spacing w:val="-7"/>
        </w:rPr>
        <w:t xml:space="preserve"> </w:t>
      </w:r>
      <w:r>
        <w:t>i</w:t>
      </w:r>
      <w:r>
        <w:rPr>
          <w:spacing w:val="-12"/>
        </w:rPr>
        <w:t xml:space="preserve"> </w:t>
      </w:r>
      <w:r>
        <w:t>“Cammini</w:t>
      </w:r>
      <w:r>
        <w:rPr>
          <w:spacing w:val="-9"/>
        </w:rPr>
        <w:t xml:space="preserve"> </w:t>
      </w:r>
      <w:r>
        <w:t>della</w:t>
      </w:r>
      <w:r>
        <w:rPr>
          <w:spacing w:val="-8"/>
        </w:rPr>
        <w:t xml:space="preserve"> </w:t>
      </w:r>
      <w:r>
        <w:t>F</w:t>
      </w:r>
      <w:r>
        <w:t>ede”</w:t>
      </w:r>
      <w:r>
        <w:rPr>
          <w:spacing w:val="-8"/>
        </w:rPr>
        <w:t xml:space="preserve"> </w:t>
      </w:r>
      <w:r>
        <w:t>essendo</w:t>
      </w:r>
      <w:r>
        <w:rPr>
          <w:spacing w:val="-8"/>
        </w:rPr>
        <w:t xml:space="preserve"> </w:t>
      </w:r>
      <w:r>
        <w:t>per</w:t>
      </w:r>
      <w:r>
        <w:rPr>
          <w:spacing w:val="-9"/>
        </w:rPr>
        <w:t xml:space="preserve"> </w:t>
      </w:r>
      <w:r>
        <w:t>lungo</w:t>
      </w:r>
      <w:r>
        <w:rPr>
          <w:spacing w:val="-9"/>
        </w:rPr>
        <w:t xml:space="preserve"> </w:t>
      </w:r>
      <w:r>
        <w:t>tratto</w:t>
      </w:r>
      <w:r>
        <w:rPr>
          <w:spacing w:val="-8"/>
        </w:rPr>
        <w:t xml:space="preserve"> </w:t>
      </w:r>
      <w:r>
        <w:t>parallela</w:t>
      </w:r>
      <w:r>
        <w:rPr>
          <w:spacing w:val="-12"/>
        </w:rPr>
        <w:t xml:space="preserve"> </w:t>
      </w:r>
      <w:r>
        <w:t>o</w:t>
      </w:r>
      <w:r>
        <w:rPr>
          <w:spacing w:val="-5"/>
        </w:rPr>
        <w:t xml:space="preserve"> </w:t>
      </w:r>
      <w:r>
        <w:t>sovrapponibile</w:t>
      </w:r>
      <w:r>
        <w:rPr>
          <w:spacing w:val="-7"/>
        </w:rPr>
        <w:t xml:space="preserve"> </w:t>
      </w:r>
      <w:r>
        <w:t>alla</w:t>
      </w:r>
      <w:r>
        <w:rPr>
          <w:spacing w:val="-12"/>
        </w:rPr>
        <w:t xml:space="preserve"> </w:t>
      </w:r>
      <w:r>
        <w:t>“Via</w:t>
      </w:r>
      <w:r>
        <w:rPr>
          <w:spacing w:val="-9"/>
        </w:rPr>
        <w:t xml:space="preserve"> </w:t>
      </w:r>
      <w:r>
        <w:t>Lauretana” in via di progettazione e realizzazione e di riscoperta di antiche percorrenze (vie</w:t>
      </w:r>
      <w:r>
        <w:rPr>
          <w:spacing w:val="-10"/>
        </w:rPr>
        <w:t xml:space="preserve"> </w:t>
      </w:r>
      <w:r>
        <w:t>romane);</w:t>
      </w:r>
    </w:p>
    <w:p w:rsidR="007F6F65" w:rsidRDefault="00683B3C">
      <w:pPr>
        <w:pStyle w:val="Paragrafoelenco"/>
        <w:numPr>
          <w:ilvl w:val="0"/>
          <w:numId w:val="2"/>
        </w:numPr>
        <w:tabs>
          <w:tab w:val="left" w:pos="268"/>
        </w:tabs>
        <w:ind w:left="111" w:right="114" w:firstLine="0"/>
      </w:pPr>
      <w:r>
        <w:t>si intende costituire una rete ciclo pedonale con caratteristiche di sicurezza per gli utenti che sappia riconnettere e riscoprire tracciati (vie romane, cammini della Fede), che facevano delle terre che collegano Foligno al Mare Adriatico un crocevia impo</w:t>
      </w:r>
      <w:r>
        <w:t>rtante nella storia della civiltà</w:t>
      </w:r>
      <w:r>
        <w:rPr>
          <w:spacing w:val="-14"/>
        </w:rPr>
        <w:t xml:space="preserve"> </w:t>
      </w:r>
      <w:r>
        <w:t>europea;</w:t>
      </w:r>
    </w:p>
    <w:p w:rsidR="007F6F65" w:rsidRDefault="007F6F65">
      <w:pPr>
        <w:pStyle w:val="Corpotesto"/>
        <w:spacing w:before="10"/>
        <w:rPr>
          <w:sz w:val="21"/>
        </w:rPr>
      </w:pPr>
    </w:p>
    <w:p w:rsidR="007F6F65" w:rsidRDefault="00683B3C">
      <w:pPr>
        <w:pStyle w:val="Titolo1"/>
        <w:ind w:left="111"/>
      </w:pPr>
      <w:r>
        <w:t>Considerato che:</w:t>
      </w:r>
    </w:p>
    <w:p w:rsidR="007F6F65" w:rsidRDefault="00683B3C">
      <w:pPr>
        <w:pStyle w:val="Paragrafoelenco"/>
        <w:numPr>
          <w:ilvl w:val="0"/>
          <w:numId w:val="2"/>
        </w:numPr>
        <w:tabs>
          <w:tab w:val="left" w:pos="263"/>
        </w:tabs>
        <w:ind w:left="111" w:right="113" w:firstLine="0"/>
      </w:pPr>
      <w:r>
        <w:t xml:space="preserve">La “Ciclovia 77” rappresenta un progetto di mobilità integrata sostenibile (con il paesaggio, i borghi, i monumenti storici, i sapori, le arti, i mestieri delle nostre terre) per creare un circuito virtuoso in grado di attrarre anche visitatori esterni ed </w:t>
      </w:r>
      <w:r>
        <w:t>esteri per il rilancio anche turistico del territorio, in particolare di quello colpito dal sisma del 2016 mediante il cicloturismo ma anche con le percorrenze dei cammini della Fede e delle antiche vie</w:t>
      </w:r>
      <w:r>
        <w:rPr>
          <w:spacing w:val="-2"/>
        </w:rPr>
        <w:t xml:space="preserve"> </w:t>
      </w:r>
      <w:r>
        <w:t>romane;</w:t>
      </w:r>
    </w:p>
    <w:p w:rsidR="007F6F65" w:rsidRDefault="00683B3C">
      <w:pPr>
        <w:pStyle w:val="Paragrafoelenco"/>
        <w:numPr>
          <w:ilvl w:val="0"/>
          <w:numId w:val="2"/>
        </w:numPr>
        <w:tabs>
          <w:tab w:val="left" w:pos="254"/>
        </w:tabs>
        <w:spacing w:before="1"/>
        <w:ind w:left="111" w:right="112" w:firstLine="0"/>
      </w:pPr>
      <w:r>
        <w:t>il progetto coinvolge un territorio dell’ampi</w:t>
      </w:r>
      <w:r>
        <w:t>ezza di circa 130 km con l’obiettivo di rigenerarlo attivando sicurezza per i fruitori, recuperi, occupazione, identità, dignità, socialità e</w:t>
      </w:r>
      <w:r>
        <w:rPr>
          <w:spacing w:val="-13"/>
        </w:rPr>
        <w:t xml:space="preserve"> </w:t>
      </w:r>
      <w:r>
        <w:t>urbanità;</w:t>
      </w:r>
    </w:p>
    <w:p w:rsidR="007F6F65" w:rsidRDefault="00683B3C">
      <w:pPr>
        <w:pStyle w:val="Paragrafoelenco"/>
        <w:numPr>
          <w:ilvl w:val="0"/>
          <w:numId w:val="2"/>
        </w:numPr>
        <w:tabs>
          <w:tab w:val="left" w:pos="239"/>
        </w:tabs>
        <w:ind w:left="111" w:right="110" w:firstLine="0"/>
      </w:pPr>
      <w:r>
        <w:t>i percorsi ciclo pedonali, realizzati nel territorio con un progetto di interconnessione con le altre fo</w:t>
      </w:r>
      <w:r>
        <w:t>rme di mobilità sostenibile (autobus e treni dotati del servizio di trasporto bici, auto e bici elettriche, centri intermodali), hanno valenza strategica coniugando innovazione, tecnologia, storia e</w:t>
      </w:r>
      <w:r>
        <w:rPr>
          <w:spacing w:val="-13"/>
        </w:rPr>
        <w:t xml:space="preserve"> </w:t>
      </w:r>
      <w:r>
        <w:t>memoria;</w:t>
      </w:r>
    </w:p>
    <w:p w:rsidR="007F6F65" w:rsidRDefault="00683B3C">
      <w:pPr>
        <w:pStyle w:val="Paragrafoelenco"/>
        <w:numPr>
          <w:ilvl w:val="0"/>
          <w:numId w:val="2"/>
        </w:numPr>
        <w:tabs>
          <w:tab w:val="left" w:pos="275"/>
        </w:tabs>
        <w:ind w:left="111" w:right="112" w:firstLine="0"/>
      </w:pPr>
      <w:r>
        <w:t>la “Ciclovia 77” ha anche l’obiettivo di valoriz</w:t>
      </w:r>
      <w:r>
        <w:t xml:space="preserve">zare la bellezza e la storia dei territori che attraversa, restituendo loro identità e ruolo, spesso dimenticati, che possono essere un motore di innovazione e sviluppo, in un periodo di crisi dovuta al terremoto ed al contesto mondiale non favorevole, in </w:t>
      </w:r>
      <w:r>
        <w:t>quanto possono attivare investimenti e nuovi modelli di sviluppo armonici con</w:t>
      </w:r>
      <w:r>
        <w:rPr>
          <w:spacing w:val="-10"/>
        </w:rPr>
        <w:t xml:space="preserve"> </w:t>
      </w:r>
      <w:r>
        <w:t>l’ambiente;</w:t>
      </w:r>
    </w:p>
    <w:p w:rsidR="007F6F65" w:rsidRDefault="00683B3C">
      <w:pPr>
        <w:pStyle w:val="Paragrafoelenco"/>
        <w:numPr>
          <w:ilvl w:val="0"/>
          <w:numId w:val="2"/>
        </w:numPr>
        <w:tabs>
          <w:tab w:val="left" w:pos="230"/>
        </w:tabs>
        <w:ind w:left="229" w:hanging="119"/>
      </w:pPr>
      <w:r>
        <w:t>Il turismo sostenibile e ciclistico è in costante crescita sia per volumi economici che per</w:t>
      </w:r>
      <w:r>
        <w:rPr>
          <w:spacing w:val="-26"/>
        </w:rPr>
        <w:t xml:space="preserve"> </w:t>
      </w:r>
      <w:r>
        <w:t>dimensione;</w:t>
      </w:r>
    </w:p>
    <w:p w:rsidR="007F6F65" w:rsidRDefault="00683B3C">
      <w:pPr>
        <w:pStyle w:val="Paragrafoelenco"/>
        <w:numPr>
          <w:ilvl w:val="0"/>
          <w:numId w:val="2"/>
        </w:numPr>
        <w:tabs>
          <w:tab w:val="left" w:pos="282"/>
        </w:tabs>
        <w:ind w:left="111" w:right="111" w:firstLine="0"/>
      </w:pPr>
      <w:r>
        <w:t>si genereranno opportunità di crescita economica diffusa e dur</w:t>
      </w:r>
      <w:r>
        <w:t>evole in armonia con il paesaggio e l’ambiente per economie locali di piccola – media impresa turistica, di agriturismo, valorizzazione del patrimonio culturale ed ambientale dei territori, delle città e dei piccoli</w:t>
      </w:r>
      <w:r>
        <w:rPr>
          <w:spacing w:val="-16"/>
        </w:rPr>
        <w:t xml:space="preserve"> </w:t>
      </w:r>
      <w:r>
        <w:t>borghi;</w:t>
      </w:r>
    </w:p>
    <w:p w:rsidR="007F6F65" w:rsidRDefault="00683B3C">
      <w:pPr>
        <w:pStyle w:val="Titolo1"/>
        <w:numPr>
          <w:ilvl w:val="0"/>
          <w:numId w:val="2"/>
        </w:numPr>
        <w:tabs>
          <w:tab w:val="left" w:pos="220"/>
        </w:tabs>
        <w:ind w:left="111" w:right="110" w:hanging="1"/>
        <w:rPr>
          <w:b w:val="0"/>
        </w:rPr>
      </w:pPr>
      <w:r>
        <w:t>i</w:t>
      </w:r>
      <w:r>
        <w:rPr>
          <w:spacing w:val="-11"/>
        </w:rPr>
        <w:t xml:space="preserve"> </w:t>
      </w:r>
      <w:r>
        <w:t>soggetti</w:t>
      </w:r>
      <w:r>
        <w:rPr>
          <w:spacing w:val="-10"/>
        </w:rPr>
        <w:t xml:space="preserve"> </w:t>
      </w:r>
      <w:r>
        <w:t>aderenti</w:t>
      </w:r>
      <w:r>
        <w:rPr>
          <w:spacing w:val="-10"/>
        </w:rPr>
        <w:t xml:space="preserve"> </w:t>
      </w:r>
      <w:r>
        <w:t>e</w:t>
      </w:r>
      <w:r>
        <w:rPr>
          <w:spacing w:val="-11"/>
        </w:rPr>
        <w:t xml:space="preserve"> </w:t>
      </w:r>
      <w:r>
        <w:t>promotori</w:t>
      </w:r>
      <w:r>
        <w:rPr>
          <w:spacing w:val="-10"/>
        </w:rPr>
        <w:t xml:space="preserve"> </w:t>
      </w:r>
      <w:r>
        <w:t>della</w:t>
      </w:r>
      <w:r>
        <w:rPr>
          <w:spacing w:val="-12"/>
        </w:rPr>
        <w:t xml:space="preserve"> </w:t>
      </w:r>
      <w:r>
        <w:t>presente</w:t>
      </w:r>
      <w:r>
        <w:rPr>
          <w:spacing w:val="-12"/>
        </w:rPr>
        <w:t xml:space="preserve"> </w:t>
      </w:r>
      <w:r>
        <w:t>intesa</w:t>
      </w:r>
      <w:r>
        <w:rPr>
          <w:spacing w:val="-15"/>
        </w:rPr>
        <w:t xml:space="preserve"> </w:t>
      </w:r>
      <w:r>
        <w:t>ritengono</w:t>
      </w:r>
      <w:r>
        <w:rPr>
          <w:spacing w:val="-12"/>
        </w:rPr>
        <w:t xml:space="preserve"> </w:t>
      </w:r>
      <w:r>
        <w:t>di</w:t>
      </w:r>
      <w:r>
        <w:rPr>
          <w:spacing w:val="-10"/>
        </w:rPr>
        <w:t xml:space="preserve"> </w:t>
      </w:r>
      <w:r>
        <w:t>primaria</w:t>
      </w:r>
      <w:r>
        <w:rPr>
          <w:spacing w:val="-12"/>
        </w:rPr>
        <w:t xml:space="preserve"> </w:t>
      </w:r>
      <w:r>
        <w:t>importanza</w:t>
      </w:r>
      <w:r>
        <w:rPr>
          <w:spacing w:val="-12"/>
        </w:rPr>
        <w:t xml:space="preserve"> </w:t>
      </w:r>
      <w:r>
        <w:t>favorire</w:t>
      </w:r>
      <w:r>
        <w:rPr>
          <w:spacing w:val="-12"/>
        </w:rPr>
        <w:t xml:space="preserve"> </w:t>
      </w:r>
      <w:r>
        <w:t>la</w:t>
      </w:r>
      <w:r>
        <w:rPr>
          <w:spacing w:val="-15"/>
        </w:rPr>
        <w:t xml:space="preserve"> </w:t>
      </w:r>
      <w:r>
        <w:t>mobilità sostenibile ed in particolare la “Ciclovia</w:t>
      </w:r>
      <w:r>
        <w:rPr>
          <w:spacing w:val="-7"/>
        </w:rPr>
        <w:t xml:space="preserve"> </w:t>
      </w:r>
      <w:r>
        <w:t>77”</w:t>
      </w:r>
      <w:r>
        <w:rPr>
          <w:b w:val="0"/>
        </w:rPr>
        <w:t>;</w:t>
      </w:r>
    </w:p>
    <w:p w:rsidR="007F6F65" w:rsidRDefault="007F6F65">
      <w:pPr>
        <w:jc w:val="both"/>
        <w:sectPr w:rsidR="007F6F65">
          <w:footerReference w:type="default" r:id="rId7"/>
          <w:type w:val="continuous"/>
          <w:pgSz w:w="11910" w:h="16840"/>
          <w:pgMar w:top="1360" w:right="1020" w:bottom="1120" w:left="1020" w:header="720" w:footer="925" w:gutter="0"/>
          <w:pgNumType w:start="1"/>
          <w:cols w:space="720"/>
        </w:sectPr>
      </w:pPr>
    </w:p>
    <w:p w:rsidR="007F6F65" w:rsidRDefault="00683B3C">
      <w:pPr>
        <w:pStyle w:val="Paragrafoelenco"/>
        <w:numPr>
          <w:ilvl w:val="0"/>
          <w:numId w:val="2"/>
        </w:numPr>
        <w:tabs>
          <w:tab w:val="left" w:pos="288"/>
        </w:tabs>
        <w:spacing w:before="34"/>
        <w:ind w:right="111" w:firstLine="0"/>
      </w:pPr>
      <w:r>
        <w:lastRenderedPageBreak/>
        <w:t>la proposta del Comitato promotore della “Ciclovia 77” offre una visione strutturale sulla mobilità sostenibile che permetterà alle amministrazioni locali di attuare con le</w:t>
      </w:r>
      <w:r>
        <w:rPr>
          <w:spacing w:val="-14"/>
        </w:rPr>
        <w:t xml:space="preserve"> </w:t>
      </w:r>
      <w:r>
        <w:t>progettazioni;</w:t>
      </w:r>
    </w:p>
    <w:p w:rsidR="007F6F65" w:rsidRDefault="00683B3C">
      <w:pPr>
        <w:pStyle w:val="Paragrafoelenco"/>
        <w:numPr>
          <w:ilvl w:val="0"/>
          <w:numId w:val="2"/>
        </w:numPr>
        <w:tabs>
          <w:tab w:val="left" w:pos="231"/>
        </w:tabs>
        <w:spacing w:before="1"/>
        <w:ind w:right="110" w:firstLine="0"/>
      </w:pPr>
      <w:r>
        <w:t>tutte</w:t>
      </w:r>
      <w:r>
        <w:rPr>
          <w:spacing w:val="-2"/>
        </w:rPr>
        <w:t xml:space="preserve"> </w:t>
      </w:r>
      <w:r>
        <w:t>le</w:t>
      </w:r>
      <w:r>
        <w:rPr>
          <w:spacing w:val="-2"/>
        </w:rPr>
        <w:t xml:space="preserve"> </w:t>
      </w:r>
      <w:r>
        <w:t>istituzioni</w:t>
      </w:r>
      <w:r>
        <w:rPr>
          <w:spacing w:val="-5"/>
        </w:rPr>
        <w:t xml:space="preserve"> </w:t>
      </w:r>
      <w:r>
        <w:t>e</w:t>
      </w:r>
      <w:r>
        <w:rPr>
          <w:spacing w:val="-5"/>
        </w:rPr>
        <w:t xml:space="preserve"> </w:t>
      </w:r>
      <w:r>
        <w:t>le</w:t>
      </w:r>
      <w:r>
        <w:rPr>
          <w:spacing w:val="-4"/>
        </w:rPr>
        <w:t xml:space="preserve"> </w:t>
      </w:r>
      <w:r>
        <w:t>associazioni</w:t>
      </w:r>
      <w:r>
        <w:rPr>
          <w:spacing w:val="-6"/>
        </w:rPr>
        <w:t xml:space="preserve"> </w:t>
      </w:r>
      <w:r>
        <w:t>(sportive,</w:t>
      </w:r>
      <w:r>
        <w:rPr>
          <w:spacing w:val="-4"/>
        </w:rPr>
        <w:t xml:space="preserve"> </w:t>
      </w:r>
      <w:r>
        <w:t>culturali,</w:t>
      </w:r>
      <w:r>
        <w:rPr>
          <w:spacing w:val="-3"/>
        </w:rPr>
        <w:t xml:space="preserve"> </w:t>
      </w:r>
      <w:r>
        <w:t>ambient</w:t>
      </w:r>
      <w:r>
        <w:t>aliste,</w:t>
      </w:r>
      <w:r>
        <w:rPr>
          <w:spacing w:val="-4"/>
        </w:rPr>
        <w:t xml:space="preserve"> </w:t>
      </w:r>
      <w:r>
        <w:t>ecc.)</w:t>
      </w:r>
      <w:r>
        <w:rPr>
          <w:spacing w:val="-5"/>
        </w:rPr>
        <w:t xml:space="preserve"> </w:t>
      </w:r>
      <w:r>
        <w:t>che</w:t>
      </w:r>
      <w:r>
        <w:rPr>
          <w:spacing w:val="-1"/>
        </w:rPr>
        <w:t xml:space="preserve"> </w:t>
      </w:r>
      <w:r>
        <w:t>partecipano</w:t>
      </w:r>
      <w:r>
        <w:rPr>
          <w:spacing w:val="-4"/>
        </w:rPr>
        <w:t xml:space="preserve"> </w:t>
      </w:r>
      <w:r>
        <w:t>a</w:t>
      </w:r>
      <w:r>
        <w:rPr>
          <w:spacing w:val="-2"/>
        </w:rPr>
        <w:t xml:space="preserve"> </w:t>
      </w:r>
      <w:r>
        <w:t>questa</w:t>
      </w:r>
      <w:r>
        <w:rPr>
          <w:spacing w:val="-5"/>
        </w:rPr>
        <w:t xml:space="preserve"> </w:t>
      </w:r>
      <w:r>
        <w:t>intesa, oltre</w:t>
      </w:r>
      <w:r>
        <w:rPr>
          <w:spacing w:val="-5"/>
        </w:rPr>
        <w:t xml:space="preserve"> </w:t>
      </w:r>
      <w:r>
        <w:t>ai</w:t>
      </w:r>
      <w:r>
        <w:rPr>
          <w:spacing w:val="-4"/>
        </w:rPr>
        <w:t xml:space="preserve"> </w:t>
      </w:r>
      <w:r>
        <w:t>soggetti</w:t>
      </w:r>
      <w:r>
        <w:rPr>
          <w:spacing w:val="-3"/>
        </w:rPr>
        <w:t xml:space="preserve"> </w:t>
      </w:r>
      <w:r>
        <w:t>privati</w:t>
      </w:r>
      <w:r>
        <w:rPr>
          <w:spacing w:val="-5"/>
        </w:rPr>
        <w:t xml:space="preserve"> </w:t>
      </w:r>
      <w:r>
        <w:t>che</w:t>
      </w:r>
      <w:r>
        <w:rPr>
          <w:spacing w:val="-6"/>
        </w:rPr>
        <w:t xml:space="preserve"> </w:t>
      </w:r>
      <w:r>
        <w:t>aderiranno</w:t>
      </w:r>
      <w:r>
        <w:rPr>
          <w:spacing w:val="-2"/>
        </w:rPr>
        <w:t xml:space="preserve"> </w:t>
      </w:r>
      <w:r>
        <w:t>al</w:t>
      </w:r>
      <w:r>
        <w:rPr>
          <w:spacing w:val="-4"/>
        </w:rPr>
        <w:t xml:space="preserve"> </w:t>
      </w:r>
      <w:r>
        <w:t>progetto,</w:t>
      </w:r>
      <w:r>
        <w:rPr>
          <w:spacing w:val="-5"/>
        </w:rPr>
        <w:t xml:space="preserve"> </w:t>
      </w:r>
      <w:r>
        <w:t>contribuiranno</w:t>
      </w:r>
      <w:r>
        <w:rPr>
          <w:spacing w:val="-1"/>
        </w:rPr>
        <w:t xml:space="preserve"> </w:t>
      </w:r>
      <w:r>
        <w:t>a</w:t>
      </w:r>
      <w:r>
        <w:rPr>
          <w:spacing w:val="-4"/>
        </w:rPr>
        <w:t xml:space="preserve"> </w:t>
      </w:r>
      <w:r>
        <w:t>manifestare</w:t>
      </w:r>
      <w:r>
        <w:rPr>
          <w:spacing w:val="-2"/>
        </w:rPr>
        <w:t xml:space="preserve"> </w:t>
      </w:r>
      <w:r>
        <w:t>l’interesse</w:t>
      </w:r>
      <w:r>
        <w:rPr>
          <w:spacing w:val="-1"/>
        </w:rPr>
        <w:t xml:space="preserve"> </w:t>
      </w:r>
      <w:r>
        <w:t>della</w:t>
      </w:r>
      <w:r>
        <w:rPr>
          <w:spacing w:val="-6"/>
        </w:rPr>
        <w:t xml:space="preserve"> </w:t>
      </w:r>
      <w:r>
        <w:t>società</w:t>
      </w:r>
      <w:r>
        <w:rPr>
          <w:spacing w:val="-2"/>
        </w:rPr>
        <w:t xml:space="preserve"> </w:t>
      </w:r>
      <w:r>
        <w:t>nel favorire iniziative infrastrutturali ed economiche che stimolino nuova occupazione e la valorizzazione del patrimonio ambientale e culturale del nostro</w:t>
      </w:r>
      <w:r>
        <w:rPr>
          <w:spacing w:val="-2"/>
        </w:rPr>
        <w:t xml:space="preserve"> </w:t>
      </w:r>
      <w:r>
        <w:t>Paese;</w:t>
      </w:r>
    </w:p>
    <w:p w:rsidR="007F6F65" w:rsidRDefault="007F6F65">
      <w:pPr>
        <w:pStyle w:val="Corpotesto"/>
      </w:pPr>
    </w:p>
    <w:p w:rsidR="007F6F65" w:rsidRDefault="00683B3C">
      <w:pPr>
        <w:pStyle w:val="Corpotesto"/>
        <w:ind w:left="112" w:right="111"/>
        <w:jc w:val="both"/>
      </w:pPr>
      <w:r>
        <w:rPr>
          <w:b/>
        </w:rPr>
        <w:t>RITENUTO DI</w:t>
      </w:r>
      <w:r>
        <w:t>: condividere il progetto della “Ciclovia 77”, dando attuazione ad azioni coordin</w:t>
      </w:r>
      <w:r>
        <w:t>ate ed unitarie per realizzarlo;</w:t>
      </w:r>
    </w:p>
    <w:p w:rsidR="007F6F65" w:rsidRDefault="007F6F65">
      <w:pPr>
        <w:pStyle w:val="Corpotesto"/>
        <w:spacing w:before="11"/>
        <w:rPr>
          <w:sz w:val="21"/>
        </w:rPr>
      </w:pPr>
    </w:p>
    <w:p w:rsidR="007F6F65" w:rsidRDefault="00683B3C">
      <w:pPr>
        <w:pStyle w:val="Titolo1"/>
        <w:jc w:val="left"/>
      </w:pPr>
      <w:r>
        <w:t>VISTO CHE:</w:t>
      </w:r>
    </w:p>
    <w:p w:rsidR="007F6F65" w:rsidRDefault="00683B3C">
      <w:pPr>
        <w:pStyle w:val="Paragrafoelenco"/>
        <w:numPr>
          <w:ilvl w:val="0"/>
          <w:numId w:val="2"/>
        </w:numPr>
        <w:tabs>
          <w:tab w:val="left" w:pos="274"/>
        </w:tabs>
        <w:ind w:left="113" w:right="110" w:hanging="1"/>
      </w:pPr>
      <w:r>
        <w:t>la Comunità Europea ha promosso ed avviato il progetto “Euro Velo”: una rete ciclabile europea su indicazioni della E.C.F. (European Cyclists Federation) per creare una rete di itinerari ciclabili di lunga percorrenza</w:t>
      </w:r>
      <w:r>
        <w:rPr>
          <w:spacing w:val="-5"/>
        </w:rPr>
        <w:t xml:space="preserve"> </w:t>
      </w:r>
      <w:r>
        <w:t>attraverso</w:t>
      </w:r>
      <w:r>
        <w:rPr>
          <w:spacing w:val="-6"/>
        </w:rPr>
        <w:t xml:space="preserve"> </w:t>
      </w:r>
      <w:r>
        <w:t>il</w:t>
      </w:r>
      <w:r>
        <w:rPr>
          <w:spacing w:val="-5"/>
        </w:rPr>
        <w:t xml:space="preserve"> </w:t>
      </w:r>
      <w:r>
        <w:t>continente</w:t>
      </w:r>
      <w:r>
        <w:rPr>
          <w:spacing w:val="-5"/>
        </w:rPr>
        <w:t xml:space="preserve"> </w:t>
      </w:r>
      <w:r>
        <w:t>europeo</w:t>
      </w:r>
      <w:r>
        <w:rPr>
          <w:spacing w:val="-6"/>
        </w:rPr>
        <w:t xml:space="preserve"> </w:t>
      </w:r>
      <w:r>
        <w:t>(oltr</w:t>
      </w:r>
      <w:r>
        <w:t>e</w:t>
      </w:r>
      <w:r>
        <w:rPr>
          <w:spacing w:val="-6"/>
        </w:rPr>
        <w:t xml:space="preserve"> </w:t>
      </w:r>
      <w:r>
        <w:t>70.000</w:t>
      </w:r>
      <w:r>
        <w:rPr>
          <w:spacing w:val="-3"/>
        </w:rPr>
        <w:t xml:space="preserve"> </w:t>
      </w:r>
      <w:r>
        <w:t>km</w:t>
      </w:r>
      <w:r>
        <w:rPr>
          <w:spacing w:val="-3"/>
        </w:rPr>
        <w:t xml:space="preserve"> </w:t>
      </w:r>
      <w:r>
        <w:t>di</w:t>
      </w:r>
      <w:r>
        <w:rPr>
          <w:spacing w:val="-6"/>
        </w:rPr>
        <w:t xml:space="preserve"> </w:t>
      </w:r>
      <w:r>
        <w:t>rete</w:t>
      </w:r>
      <w:r>
        <w:rPr>
          <w:spacing w:val="-4"/>
        </w:rPr>
        <w:t xml:space="preserve"> </w:t>
      </w:r>
      <w:r>
        <w:t>ciclabile,</w:t>
      </w:r>
      <w:r>
        <w:rPr>
          <w:spacing w:val="-4"/>
        </w:rPr>
        <w:t xml:space="preserve"> </w:t>
      </w:r>
      <w:r>
        <w:t>dei</w:t>
      </w:r>
      <w:r>
        <w:rPr>
          <w:spacing w:val="-7"/>
        </w:rPr>
        <w:t xml:space="preserve"> </w:t>
      </w:r>
      <w:r>
        <w:t>quali</w:t>
      </w:r>
      <w:r>
        <w:rPr>
          <w:spacing w:val="-4"/>
        </w:rPr>
        <w:t xml:space="preserve"> </w:t>
      </w:r>
      <w:r>
        <w:t>più</w:t>
      </w:r>
      <w:r>
        <w:rPr>
          <w:spacing w:val="-5"/>
        </w:rPr>
        <w:t xml:space="preserve"> </w:t>
      </w:r>
      <w:r>
        <w:t>di</w:t>
      </w:r>
      <w:r>
        <w:rPr>
          <w:spacing w:val="-5"/>
        </w:rPr>
        <w:t xml:space="preserve"> </w:t>
      </w:r>
      <w:r>
        <w:t>40.000</w:t>
      </w:r>
      <w:r>
        <w:rPr>
          <w:spacing w:val="-6"/>
        </w:rPr>
        <w:t xml:space="preserve"> </w:t>
      </w:r>
      <w:r>
        <w:t>km</w:t>
      </w:r>
      <w:r>
        <w:rPr>
          <w:spacing w:val="-4"/>
        </w:rPr>
        <w:t xml:space="preserve"> </w:t>
      </w:r>
      <w:r>
        <w:t>già in</w:t>
      </w:r>
      <w:r>
        <w:rPr>
          <w:spacing w:val="-2"/>
        </w:rPr>
        <w:t xml:space="preserve"> </w:t>
      </w:r>
      <w:r>
        <w:t>essere);</w:t>
      </w:r>
    </w:p>
    <w:p w:rsidR="007F6F65" w:rsidRDefault="00683B3C">
      <w:pPr>
        <w:pStyle w:val="Paragrafoelenco"/>
        <w:numPr>
          <w:ilvl w:val="0"/>
          <w:numId w:val="2"/>
        </w:numPr>
        <w:tabs>
          <w:tab w:val="left" w:pos="229"/>
        </w:tabs>
        <w:spacing w:before="1"/>
        <w:ind w:left="113" w:right="114" w:firstLine="0"/>
      </w:pPr>
      <w:r>
        <w:t>la</w:t>
      </w:r>
      <w:r>
        <w:rPr>
          <w:spacing w:val="-5"/>
        </w:rPr>
        <w:t xml:space="preserve"> </w:t>
      </w:r>
      <w:r>
        <w:t>rete</w:t>
      </w:r>
      <w:r>
        <w:rPr>
          <w:spacing w:val="-5"/>
        </w:rPr>
        <w:t xml:space="preserve"> </w:t>
      </w:r>
      <w:r>
        <w:t>europea</w:t>
      </w:r>
      <w:r>
        <w:rPr>
          <w:spacing w:val="-5"/>
        </w:rPr>
        <w:t xml:space="preserve"> </w:t>
      </w:r>
      <w:r>
        <w:t>ha</w:t>
      </w:r>
      <w:r>
        <w:rPr>
          <w:spacing w:val="-6"/>
        </w:rPr>
        <w:t xml:space="preserve"> </w:t>
      </w:r>
      <w:r>
        <w:t>visto</w:t>
      </w:r>
      <w:r>
        <w:rPr>
          <w:spacing w:val="-3"/>
        </w:rPr>
        <w:t xml:space="preserve"> </w:t>
      </w:r>
      <w:r>
        <w:t>la</w:t>
      </w:r>
      <w:r>
        <w:rPr>
          <w:spacing w:val="-6"/>
        </w:rPr>
        <w:t xml:space="preserve"> </w:t>
      </w:r>
      <w:r>
        <w:t>luce</w:t>
      </w:r>
      <w:r>
        <w:rPr>
          <w:spacing w:val="-4"/>
        </w:rPr>
        <w:t xml:space="preserve"> </w:t>
      </w:r>
      <w:r>
        <w:t>alla</w:t>
      </w:r>
      <w:r>
        <w:rPr>
          <w:spacing w:val="-6"/>
        </w:rPr>
        <w:t xml:space="preserve"> </w:t>
      </w:r>
      <w:r>
        <w:t>fine</w:t>
      </w:r>
      <w:r>
        <w:rPr>
          <w:spacing w:val="-4"/>
        </w:rPr>
        <w:t xml:space="preserve"> </w:t>
      </w:r>
      <w:r>
        <w:t>degli</w:t>
      </w:r>
      <w:r>
        <w:rPr>
          <w:spacing w:val="-4"/>
        </w:rPr>
        <w:t xml:space="preserve"> </w:t>
      </w:r>
      <w:r>
        <w:t>anni</w:t>
      </w:r>
      <w:r>
        <w:rPr>
          <w:spacing w:val="-5"/>
        </w:rPr>
        <w:t xml:space="preserve"> </w:t>
      </w:r>
      <w:r>
        <w:t>’90</w:t>
      </w:r>
      <w:r>
        <w:rPr>
          <w:spacing w:val="-6"/>
        </w:rPr>
        <w:t xml:space="preserve"> </w:t>
      </w:r>
      <w:r>
        <w:t>ma</w:t>
      </w:r>
      <w:r>
        <w:rPr>
          <w:spacing w:val="-4"/>
        </w:rPr>
        <w:t xml:space="preserve"> </w:t>
      </w:r>
      <w:r>
        <w:t>solo</w:t>
      </w:r>
      <w:r>
        <w:rPr>
          <w:spacing w:val="-2"/>
        </w:rPr>
        <w:t xml:space="preserve"> </w:t>
      </w:r>
      <w:r>
        <w:t>nel</w:t>
      </w:r>
      <w:r>
        <w:rPr>
          <w:spacing w:val="-7"/>
        </w:rPr>
        <w:t xml:space="preserve"> </w:t>
      </w:r>
      <w:r>
        <w:t>2007</w:t>
      </w:r>
      <w:r>
        <w:rPr>
          <w:spacing w:val="-2"/>
        </w:rPr>
        <w:t xml:space="preserve"> </w:t>
      </w:r>
      <w:r>
        <w:t>si</w:t>
      </w:r>
      <w:r>
        <w:rPr>
          <w:spacing w:val="-7"/>
        </w:rPr>
        <w:t xml:space="preserve"> </w:t>
      </w:r>
      <w:r>
        <w:t>sono</w:t>
      </w:r>
      <w:r>
        <w:rPr>
          <w:spacing w:val="-5"/>
        </w:rPr>
        <w:t xml:space="preserve"> </w:t>
      </w:r>
      <w:r>
        <w:t>resi</w:t>
      </w:r>
      <w:r>
        <w:rPr>
          <w:spacing w:val="-5"/>
        </w:rPr>
        <w:t xml:space="preserve"> </w:t>
      </w:r>
      <w:r>
        <w:t>disponibili</w:t>
      </w:r>
      <w:r>
        <w:rPr>
          <w:spacing w:val="-4"/>
        </w:rPr>
        <w:t xml:space="preserve"> </w:t>
      </w:r>
      <w:r>
        <w:t>sia</w:t>
      </w:r>
      <w:r>
        <w:rPr>
          <w:spacing w:val="-6"/>
        </w:rPr>
        <w:t xml:space="preserve"> </w:t>
      </w:r>
      <w:r>
        <w:t>un</w:t>
      </w:r>
      <w:r>
        <w:rPr>
          <w:spacing w:val="-5"/>
        </w:rPr>
        <w:t xml:space="preserve"> </w:t>
      </w:r>
      <w:r>
        <w:t>gruppo di lavoro “ad hoc”, sia primi finanziamenti che hanno consentito al progetto di partire in</w:t>
      </w:r>
      <w:r>
        <w:rPr>
          <w:spacing w:val="-21"/>
        </w:rPr>
        <w:t xml:space="preserve"> </w:t>
      </w:r>
      <w:r>
        <w:t>concreto;</w:t>
      </w:r>
    </w:p>
    <w:p w:rsidR="007F6F65" w:rsidRDefault="00683B3C">
      <w:pPr>
        <w:pStyle w:val="Paragrafoelenco"/>
        <w:numPr>
          <w:ilvl w:val="0"/>
          <w:numId w:val="2"/>
        </w:numPr>
        <w:tabs>
          <w:tab w:val="left" w:pos="227"/>
        </w:tabs>
        <w:ind w:left="113" w:right="110" w:firstLine="0"/>
      </w:pPr>
      <w:r>
        <w:t>questi</w:t>
      </w:r>
      <w:r>
        <w:rPr>
          <w:spacing w:val="-9"/>
        </w:rPr>
        <w:t xml:space="preserve"> </w:t>
      </w:r>
      <w:r>
        <w:t>itinerari</w:t>
      </w:r>
      <w:r>
        <w:rPr>
          <w:spacing w:val="-9"/>
        </w:rPr>
        <w:t xml:space="preserve"> </w:t>
      </w:r>
      <w:r>
        <w:t>sono</w:t>
      </w:r>
      <w:r>
        <w:rPr>
          <w:spacing w:val="-8"/>
        </w:rPr>
        <w:t xml:space="preserve"> </w:t>
      </w:r>
      <w:r>
        <w:t>nati</w:t>
      </w:r>
      <w:r>
        <w:rPr>
          <w:spacing w:val="-7"/>
        </w:rPr>
        <w:t xml:space="preserve"> </w:t>
      </w:r>
      <w:r>
        <w:t>dalla</w:t>
      </w:r>
      <w:r>
        <w:rPr>
          <w:spacing w:val="-7"/>
        </w:rPr>
        <w:t xml:space="preserve"> </w:t>
      </w:r>
      <w:r>
        <w:t>fusione</w:t>
      </w:r>
      <w:r>
        <w:rPr>
          <w:spacing w:val="-6"/>
        </w:rPr>
        <w:t xml:space="preserve"> </w:t>
      </w:r>
      <w:r>
        <w:t>di</w:t>
      </w:r>
      <w:r>
        <w:rPr>
          <w:spacing w:val="-8"/>
        </w:rPr>
        <w:t xml:space="preserve"> </w:t>
      </w:r>
      <w:r>
        <w:t>tratti</w:t>
      </w:r>
      <w:r>
        <w:rPr>
          <w:spacing w:val="-9"/>
        </w:rPr>
        <w:t xml:space="preserve"> </w:t>
      </w:r>
      <w:r>
        <w:t>nazionali</w:t>
      </w:r>
      <w:r>
        <w:rPr>
          <w:spacing w:val="-7"/>
        </w:rPr>
        <w:t xml:space="preserve"> </w:t>
      </w:r>
      <w:r>
        <w:t>di</w:t>
      </w:r>
      <w:r>
        <w:rPr>
          <w:spacing w:val="-9"/>
        </w:rPr>
        <w:t xml:space="preserve"> </w:t>
      </w:r>
      <w:r>
        <w:t>vie</w:t>
      </w:r>
      <w:r>
        <w:rPr>
          <w:spacing w:val="-9"/>
        </w:rPr>
        <w:t xml:space="preserve"> </w:t>
      </w:r>
      <w:r>
        <w:t>ciclabili</w:t>
      </w:r>
      <w:r>
        <w:rPr>
          <w:spacing w:val="-8"/>
        </w:rPr>
        <w:t xml:space="preserve"> </w:t>
      </w:r>
      <w:r>
        <w:t>esistenti</w:t>
      </w:r>
      <w:r>
        <w:rPr>
          <w:spacing w:val="-7"/>
        </w:rPr>
        <w:t xml:space="preserve"> </w:t>
      </w:r>
      <w:r>
        <w:t>raccordati</w:t>
      </w:r>
      <w:r>
        <w:rPr>
          <w:spacing w:val="-9"/>
        </w:rPr>
        <w:t xml:space="preserve"> </w:t>
      </w:r>
      <w:r>
        <w:t>ed</w:t>
      </w:r>
      <w:r>
        <w:rPr>
          <w:spacing w:val="-10"/>
        </w:rPr>
        <w:t xml:space="preserve"> </w:t>
      </w:r>
      <w:r>
        <w:t>estesi</w:t>
      </w:r>
      <w:r>
        <w:rPr>
          <w:spacing w:val="-8"/>
        </w:rPr>
        <w:t xml:space="preserve"> </w:t>
      </w:r>
      <w:r>
        <w:t>a</w:t>
      </w:r>
      <w:r>
        <w:rPr>
          <w:spacing w:val="-7"/>
        </w:rPr>
        <w:t xml:space="preserve"> </w:t>
      </w:r>
      <w:r>
        <w:t>nazioni sprovviste</w:t>
      </w:r>
      <w:r>
        <w:rPr>
          <w:spacing w:val="-8"/>
        </w:rPr>
        <w:t xml:space="preserve"> </w:t>
      </w:r>
      <w:r>
        <w:t>di</w:t>
      </w:r>
      <w:r>
        <w:rPr>
          <w:spacing w:val="-9"/>
        </w:rPr>
        <w:t xml:space="preserve"> </w:t>
      </w:r>
      <w:r>
        <w:t>reti</w:t>
      </w:r>
      <w:r>
        <w:rPr>
          <w:spacing w:val="-8"/>
        </w:rPr>
        <w:t xml:space="preserve"> </w:t>
      </w:r>
      <w:r>
        <w:t>locali;</w:t>
      </w:r>
      <w:r>
        <w:rPr>
          <w:spacing w:val="-8"/>
        </w:rPr>
        <w:t xml:space="preserve"> </w:t>
      </w:r>
      <w:r>
        <w:t>ha</w:t>
      </w:r>
      <w:r>
        <w:t>nno</w:t>
      </w:r>
      <w:r>
        <w:rPr>
          <w:spacing w:val="-7"/>
        </w:rPr>
        <w:t xml:space="preserve"> </w:t>
      </w:r>
      <w:r>
        <w:t>lo</w:t>
      </w:r>
      <w:r>
        <w:rPr>
          <w:spacing w:val="-8"/>
        </w:rPr>
        <w:t xml:space="preserve"> </w:t>
      </w:r>
      <w:r>
        <w:t>scopo</w:t>
      </w:r>
      <w:r>
        <w:rPr>
          <w:spacing w:val="-7"/>
        </w:rPr>
        <w:t xml:space="preserve"> </w:t>
      </w:r>
      <w:r>
        <w:t>di</w:t>
      </w:r>
      <w:r>
        <w:rPr>
          <w:spacing w:val="-9"/>
        </w:rPr>
        <w:t xml:space="preserve"> </w:t>
      </w:r>
      <w:r>
        <w:t>favorire</w:t>
      </w:r>
      <w:r>
        <w:rPr>
          <w:spacing w:val="-8"/>
        </w:rPr>
        <w:t xml:space="preserve"> </w:t>
      </w:r>
      <w:r>
        <w:t>il</w:t>
      </w:r>
      <w:r>
        <w:rPr>
          <w:spacing w:val="-8"/>
        </w:rPr>
        <w:t xml:space="preserve"> </w:t>
      </w:r>
      <w:r>
        <w:t>transito</w:t>
      </w:r>
      <w:r>
        <w:rPr>
          <w:spacing w:val="-8"/>
        </w:rPr>
        <w:t xml:space="preserve"> </w:t>
      </w:r>
      <w:r>
        <w:t>di</w:t>
      </w:r>
      <w:r>
        <w:rPr>
          <w:spacing w:val="-8"/>
        </w:rPr>
        <w:t xml:space="preserve"> </w:t>
      </w:r>
      <w:r>
        <w:t>turisti</w:t>
      </w:r>
      <w:r>
        <w:rPr>
          <w:spacing w:val="-9"/>
        </w:rPr>
        <w:t xml:space="preserve"> </w:t>
      </w:r>
      <w:r>
        <w:t>in</w:t>
      </w:r>
      <w:r>
        <w:rPr>
          <w:spacing w:val="-9"/>
        </w:rPr>
        <w:t xml:space="preserve"> </w:t>
      </w:r>
      <w:r>
        <w:t>tutta</w:t>
      </w:r>
      <w:r>
        <w:rPr>
          <w:spacing w:val="-9"/>
        </w:rPr>
        <w:t xml:space="preserve"> </w:t>
      </w:r>
      <w:r>
        <w:t>Europa</w:t>
      </w:r>
      <w:r>
        <w:rPr>
          <w:spacing w:val="-8"/>
        </w:rPr>
        <w:t xml:space="preserve"> </w:t>
      </w:r>
      <w:r>
        <w:t>e</w:t>
      </w:r>
      <w:r>
        <w:rPr>
          <w:spacing w:val="-8"/>
        </w:rPr>
        <w:t xml:space="preserve"> </w:t>
      </w:r>
      <w:r>
        <w:t>valorizzare</w:t>
      </w:r>
      <w:r>
        <w:rPr>
          <w:spacing w:val="-8"/>
        </w:rPr>
        <w:t xml:space="preserve"> </w:t>
      </w:r>
      <w:r>
        <w:t>localmente la via ciclabile come soluzione e mitigazione ai problemi del traffico</w:t>
      </w:r>
      <w:r>
        <w:rPr>
          <w:spacing w:val="-12"/>
        </w:rPr>
        <w:t xml:space="preserve"> </w:t>
      </w:r>
      <w:r>
        <w:t>motorizzato;</w:t>
      </w:r>
    </w:p>
    <w:p w:rsidR="007F6F65" w:rsidRDefault="00683B3C">
      <w:pPr>
        <w:pStyle w:val="Paragrafoelenco"/>
        <w:numPr>
          <w:ilvl w:val="0"/>
          <w:numId w:val="2"/>
        </w:numPr>
        <w:tabs>
          <w:tab w:val="left" w:pos="231"/>
        </w:tabs>
        <w:ind w:left="113" w:right="111" w:firstLine="0"/>
      </w:pPr>
      <w:r>
        <w:t>nel</w:t>
      </w:r>
      <w:r>
        <w:rPr>
          <w:spacing w:val="-6"/>
        </w:rPr>
        <w:t xml:space="preserve"> </w:t>
      </w:r>
      <w:r>
        <w:t>2018</w:t>
      </w:r>
      <w:r>
        <w:rPr>
          <w:spacing w:val="-1"/>
        </w:rPr>
        <w:t xml:space="preserve"> </w:t>
      </w:r>
      <w:r>
        <w:t>la</w:t>
      </w:r>
      <w:r>
        <w:rPr>
          <w:spacing w:val="-5"/>
        </w:rPr>
        <w:t xml:space="preserve"> </w:t>
      </w:r>
      <w:r>
        <w:t>creazione</w:t>
      </w:r>
      <w:r>
        <w:rPr>
          <w:spacing w:val="-1"/>
        </w:rPr>
        <w:t xml:space="preserve"> </w:t>
      </w:r>
      <w:r>
        <w:t>di</w:t>
      </w:r>
      <w:r>
        <w:rPr>
          <w:spacing w:val="-5"/>
        </w:rPr>
        <w:t xml:space="preserve"> </w:t>
      </w:r>
      <w:r>
        <w:t>ciclovie</w:t>
      </w:r>
      <w:r>
        <w:rPr>
          <w:spacing w:val="-4"/>
        </w:rPr>
        <w:t xml:space="preserve"> </w:t>
      </w:r>
      <w:r>
        <w:t>nazionali</w:t>
      </w:r>
      <w:r>
        <w:rPr>
          <w:spacing w:val="-4"/>
        </w:rPr>
        <w:t xml:space="preserve"> </w:t>
      </w:r>
      <w:r>
        <w:t>e</w:t>
      </w:r>
      <w:r>
        <w:rPr>
          <w:spacing w:val="-4"/>
        </w:rPr>
        <w:t xml:space="preserve"> </w:t>
      </w:r>
      <w:r>
        <w:t>gli</w:t>
      </w:r>
      <w:r>
        <w:rPr>
          <w:spacing w:val="-3"/>
        </w:rPr>
        <w:t xml:space="preserve"> </w:t>
      </w:r>
      <w:r>
        <w:t>itinerari</w:t>
      </w:r>
      <w:r>
        <w:rPr>
          <w:spacing w:val="-2"/>
        </w:rPr>
        <w:t xml:space="preserve"> </w:t>
      </w:r>
      <w:r>
        <w:t>urbani</w:t>
      </w:r>
      <w:r>
        <w:rPr>
          <w:spacing w:val="-2"/>
        </w:rPr>
        <w:t xml:space="preserve"> </w:t>
      </w:r>
      <w:r>
        <w:t>sono</w:t>
      </w:r>
      <w:r>
        <w:rPr>
          <w:spacing w:val="-3"/>
        </w:rPr>
        <w:t xml:space="preserve"> </w:t>
      </w:r>
      <w:r>
        <w:t>diventati</w:t>
      </w:r>
      <w:r>
        <w:rPr>
          <w:spacing w:val="-5"/>
        </w:rPr>
        <w:t xml:space="preserve"> </w:t>
      </w:r>
      <w:r>
        <w:t>un</w:t>
      </w:r>
      <w:r>
        <w:rPr>
          <w:spacing w:val="-5"/>
        </w:rPr>
        <w:t xml:space="preserve"> </w:t>
      </w:r>
      <w:r>
        <w:t>obbligo</w:t>
      </w:r>
      <w:r>
        <w:rPr>
          <w:spacing w:val="-1"/>
        </w:rPr>
        <w:t xml:space="preserve"> </w:t>
      </w:r>
      <w:r>
        <w:t>nel</w:t>
      </w:r>
      <w:r>
        <w:rPr>
          <w:spacing w:val="-3"/>
        </w:rPr>
        <w:t xml:space="preserve"> </w:t>
      </w:r>
      <w:r>
        <w:t>nostro</w:t>
      </w:r>
      <w:r>
        <w:rPr>
          <w:spacing w:val="-3"/>
        </w:rPr>
        <w:t xml:space="preserve"> </w:t>
      </w:r>
      <w:r>
        <w:t>Paese;</w:t>
      </w:r>
      <w:r>
        <w:rPr>
          <w:spacing w:val="-3"/>
        </w:rPr>
        <w:t xml:space="preserve"> </w:t>
      </w:r>
      <w:r>
        <w:t>è stata infatti pubblicata in Gazzetta Ufficiale (la n. 25 del 31/01/2018) la Legge 11 gennaio</w:t>
      </w:r>
      <w:r>
        <w:t xml:space="preserve"> 2018 n. 2 recante: “Disposizioni</w:t>
      </w:r>
      <w:r>
        <w:rPr>
          <w:spacing w:val="-6"/>
        </w:rPr>
        <w:t xml:space="preserve"> </w:t>
      </w:r>
      <w:r>
        <w:t>per</w:t>
      </w:r>
      <w:r>
        <w:rPr>
          <w:spacing w:val="-4"/>
        </w:rPr>
        <w:t xml:space="preserve"> </w:t>
      </w:r>
      <w:r>
        <w:t>lo</w:t>
      </w:r>
      <w:r>
        <w:rPr>
          <w:spacing w:val="-3"/>
        </w:rPr>
        <w:t xml:space="preserve"> </w:t>
      </w:r>
      <w:r>
        <w:t>sviluppo</w:t>
      </w:r>
      <w:r>
        <w:rPr>
          <w:spacing w:val="-4"/>
        </w:rPr>
        <w:t xml:space="preserve"> </w:t>
      </w:r>
      <w:r>
        <w:t>della</w:t>
      </w:r>
      <w:r>
        <w:rPr>
          <w:spacing w:val="-7"/>
        </w:rPr>
        <w:t xml:space="preserve"> </w:t>
      </w:r>
      <w:r>
        <w:t>mobilità</w:t>
      </w:r>
      <w:r>
        <w:rPr>
          <w:spacing w:val="-5"/>
        </w:rPr>
        <w:t xml:space="preserve"> </w:t>
      </w:r>
      <w:r>
        <w:t>in</w:t>
      </w:r>
      <w:r>
        <w:rPr>
          <w:spacing w:val="-5"/>
        </w:rPr>
        <w:t xml:space="preserve"> </w:t>
      </w:r>
      <w:r>
        <w:t>bicicletta</w:t>
      </w:r>
      <w:r>
        <w:rPr>
          <w:spacing w:val="-6"/>
        </w:rPr>
        <w:t xml:space="preserve"> </w:t>
      </w:r>
      <w:r>
        <w:t>e</w:t>
      </w:r>
      <w:r>
        <w:rPr>
          <w:spacing w:val="-4"/>
        </w:rPr>
        <w:t xml:space="preserve"> </w:t>
      </w:r>
      <w:r>
        <w:t>la</w:t>
      </w:r>
      <w:r>
        <w:rPr>
          <w:spacing w:val="-5"/>
        </w:rPr>
        <w:t xml:space="preserve"> </w:t>
      </w:r>
      <w:r>
        <w:t>realizzazione</w:t>
      </w:r>
      <w:r>
        <w:rPr>
          <w:spacing w:val="-4"/>
        </w:rPr>
        <w:t xml:space="preserve"> </w:t>
      </w:r>
      <w:r>
        <w:t>della</w:t>
      </w:r>
      <w:r>
        <w:rPr>
          <w:spacing w:val="-7"/>
        </w:rPr>
        <w:t xml:space="preserve"> </w:t>
      </w:r>
      <w:r>
        <w:t>rete</w:t>
      </w:r>
      <w:r>
        <w:rPr>
          <w:spacing w:val="-5"/>
        </w:rPr>
        <w:t xml:space="preserve"> </w:t>
      </w:r>
      <w:r>
        <w:t>nazionale</w:t>
      </w:r>
      <w:r>
        <w:rPr>
          <w:spacing w:val="-4"/>
        </w:rPr>
        <w:t xml:space="preserve"> </w:t>
      </w:r>
      <w:r>
        <w:t>di</w:t>
      </w:r>
      <w:r>
        <w:rPr>
          <w:spacing w:val="-5"/>
        </w:rPr>
        <w:t xml:space="preserve"> </w:t>
      </w:r>
      <w:r>
        <w:t>percorribilità ciclistica”;</w:t>
      </w:r>
    </w:p>
    <w:p w:rsidR="007F6F65" w:rsidRDefault="00683B3C">
      <w:pPr>
        <w:pStyle w:val="Paragrafoelenco"/>
        <w:numPr>
          <w:ilvl w:val="0"/>
          <w:numId w:val="2"/>
        </w:numPr>
        <w:tabs>
          <w:tab w:val="left" w:pos="265"/>
        </w:tabs>
        <w:ind w:right="110" w:firstLine="0"/>
      </w:pPr>
      <w:r>
        <w:t>la Regione Umbria ha posto in essere finanziamenti per circa 7 milioni di euro destinati ad interventi strategici</w:t>
      </w:r>
      <w:r>
        <w:rPr>
          <w:spacing w:val="-9"/>
        </w:rPr>
        <w:t xml:space="preserve"> </w:t>
      </w:r>
      <w:r>
        <w:t>di</w:t>
      </w:r>
      <w:r>
        <w:rPr>
          <w:spacing w:val="-9"/>
        </w:rPr>
        <w:t xml:space="preserve"> </w:t>
      </w:r>
      <w:r>
        <w:t>interesse</w:t>
      </w:r>
      <w:r>
        <w:rPr>
          <w:spacing w:val="-8"/>
        </w:rPr>
        <w:t xml:space="preserve"> </w:t>
      </w:r>
      <w:r>
        <w:t>pubblico,</w:t>
      </w:r>
      <w:r>
        <w:rPr>
          <w:spacing w:val="-9"/>
        </w:rPr>
        <w:t xml:space="preserve"> </w:t>
      </w:r>
      <w:r>
        <w:t>per</w:t>
      </w:r>
      <w:r>
        <w:rPr>
          <w:spacing w:val="-8"/>
        </w:rPr>
        <w:t xml:space="preserve"> </w:t>
      </w:r>
      <w:r>
        <w:t>realizzare</w:t>
      </w:r>
      <w:r>
        <w:rPr>
          <w:spacing w:val="-9"/>
        </w:rPr>
        <w:t xml:space="preserve"> </w:t>
      </w:r>
      <w:r>
        <w:t>percorsi</w:t>
      </w:r>
      <w:r>
        <w:rPr>
          <w:spacing w:val="-9"/>
        </w:rPr>
        <w:t xml:space="preserve"> </w:t>
      </w:r>
      <w:r>
        <w:t>pedonali</w:t>
      </w:r>
      <w:r>
        <w:rPr>
          <w:spacing w:val="-9"/>
        </w:rPr>
        <w:t xml:space="preserve"> </w:t>
      </w:r>
      <w:r>
        <w:t>e</w:t>
      </w:r>
      <w:r>
        <w:rPr>
          <w:spacing w:val="-7"/>
        </w:rPr>
        <w:t xml:space="preserve"> </w:t>
      </w:r>
      <w:r>
        <w:t>ciclabili</w:t>
      </w:r>
      <w:r>
        <w:rPr>
          <w:spacing w:val="-9"/>
        </w:rPr>
        <w:t xml:space="preserve"> </w:t>
      </w:r>
      <w:r>
        <w:t>e</w:t>
      </w:r>
      <w:r>
        <w:rPr>
          <w:spacing w:val="-8"/>
        </w:rPr>
        <w:t xml:space="preserve"> </w:t>
      </w:r>
      <w:r>
        <w:t>sistemi</w:t>
      </w:r>
      <w:r>
        <w:rPr>
          <w:spacing w:val="-9"/>
        </w:rPr>
        <w:t xml:space="preserve"> </w:t>
      </w:r>
      <w:r>
        <w:t>di</w:t>
      </w:r>
      <w:r>
        <w:rPr>
          <w:spacing w:val="-9"/>
        </w:rPr>
        <w:t xml:space="preserve"> </w:t>
      </w:r>
      <w:r>
        <w:t>accesso</w:t>
      </w:r>
      <w:r>
        <w:rPr>
          <w:spacing w:val="-7"/>
        </w:rPr>
        <w:t xml:space="preserve"> </w:t>
      </w:r>
      <w:r>
        <w:t>ai</w:t>
      </w:r>
      <w:r>
        <w:rPr>
          <w:spacing w:val="-9"/>
        </w:rPr>
        <w:t xml:space="preserve"> </w:t>
      </w:r>
      <w:r>
        <w:t>centri</w:t>
      </w:r>
      <w:r>
        <w:rPr>
          <w:spacing w:val="-9"/>
        </w:rPr>
        <w:t xml:space="preserve"> </w:t>
      </w:r>
      <w:r>
        <w:t>storici; fra</w:t>
      </w:r>
      <w:r>
        <w:rPr>
          <w:spacing w:val="-8"/>
        </w:rPr>
        <w:t xml:space="preserve"> </w:t>
      </w:r>
      <w:r>
        <w:t>qu</w:t>
      </w:r>
      <w:r>
        <w:t>esti</w:t>
      </w:r>
      <w:r>
        <w:rPr>
          <w:spacing w:val="-9"/>
        </w:rPr>
        <w:t xml:space="preserve"> </w:t>
      </w:r>
      <w:r>
        <w:t>il</w:t>
      </w:r>
      <w:r>
        <w:rPr>
          <w:spacing w:val="-10"/>
        </w:rPr>
        <w:t xml:space="preserve"> </w:t>
      </w:r>
      <w:r>
        <w:t>percorso</w:t>
      </w:r>
      <w:r>
        <w:rPr>
          <w:spacing w:val="-8"/>
        </w:rPr>
        <w:t xml:space="preserve"> </w:t>
      </w:r>
      <w:r>
        <w:t>ciclabile</w:t>
      </w:r>
      <w:r>
        <w:rPr>
          <w:spacing w:val="-7"/>
        </w:rPr>
        <w:t xml:space="preserve"> </w:t>
      </w:r>
      <w:r>
        <w:t>lungo</w:t>
      </w:r>
      <w:r>
        <w:rPr>
          <w:spacing w:val="-8"/>
        </w:rPr>
        <w:t xml:space="preserve"> </w:t>
      </w:r>
      <w:r>
        <w:t>l'antica</w:t>
      </w:r>
      <w:r>
        <w:rPr>
          <w:spacing w:val="-10"/>
        </w:rPr>
        <w:t xml:space="preserve"> </w:t>
      </w:r>
      <w:r>
        <w:t>via</w:t>
      </w:r>
      <w:r>
        <w:rPr>
          <w:spacing w:val="-9"/>
        </w:rPr>
        <w:t xml:space="preserve"> </w:t>
      </w:r>
      <w:r>
        <w:t>Flaminia</w:t>
      </w:r>
      <w:r>
        <w:rPr>
          <w:spacing w:val="-8"/>
        </w:rPr>
        <w:t xml:space="preserve"> </w:t>
      </w:r>
      <w:r>
        <w:t>nel</w:t>
      </w:r>
      <w:r>
        <w:rPr>
          <w:spacing w:val="-9"/>
        </w:rPr>
        <w:t xml:space="preserve"> </w:t>
      </w:r>
      <w:r>
        <w:t>tratto</w:t>
      </w:r>
      <w:r>
        <w:rPr>
          <w:spacing w:val="-8"/>
        </w:rPr>
        <w:t xml:space="preserve"> </w:t>
      </w:r>
      <w:r>
        <w:t>Foligno–Fossato</w:t>
      </w:r>
      <w:r>
        <w:rPr>
          <w:spacing w:val="-6"/>
        </w:rPr>
        <w:t xml:space="preserve"> </w:t>
      </w:r>
      <w:r>
        <w:t>di</w:t>
      </w:r>
      <w:r>
        <w:rPr>
          <w:spacing w:val="-10"/>
        </w:rPr>
        <w:t xml:space="preserve"> </w:t>
      </w:r>
      <w:r>
        <w:t>Vico,</w:t>
      </w:r>
      <w:r>
        <w:rPr>
          <w:spacing w:val="-7"/>
        </w:rPr>
        <w:t xml:space="preserve"> </w:t>
      </w:r>
      <w:r>
        <w:t>la</w:t>
      </w:r>
      <w:r>
        <w:rPr>
          <w:spacing w:val="-8"/>
        </w:rPr>
        <w:t xml:space="preserve"> </w:t>
      </w:r>
      <w:r>
        <w:t>connessione</w:t>
      </w:r>
      <w:r>
        <w:rPr>
          <w:spacing w:val="-8"/>
        </w:rPr>
        <w:t xml:space="preserve"> </w:t>
      </w:r>
      <w:r>
        <w:t>tra la ”Ciclovia del Tevere” e la “Ciclovia Spoleto-Assisi” ed il tratto della “Ciclovia del Fiume Nera” dalla cascata delle Marmore al centro urbano di</w:t>
      </w:r>
      <w:r>
        <w:rPr>
          <w:spacing w:val="-3"/>
        </w:rPr>
        <w:t xml:space="preserve"> </w:t>
      </w:r>
      <w:r>
        <w:t>Terni;</w:t>
      </w:r>
    </w:p>
    <w:p w:rsidR="007F6F65" w:rsidRDefault="00683B3C">
      <w:pPr>
        <w:pStyle w:val="Paragrafoelenco"/>
        <w:numPr>
          <w:ilvl w:val="0"/>
          <w:numId w:val="2"/>
        </w:numPr>
        <w:tabs>
          <w:tab w:val="left" w:pos="257"/>
        </w:tabs>
        <w:ind w:left="113" w:right="110" w:firstLine="0"/>
      </w:pPr>
      <w:r>
        <w:t>la Regione Marche ha posto in essere un vasto programma, finanziato con circa 50 milioni di €, p</w:t>
      </w:r>
      <w:r>
        <w:t>er la realizzazione del tratto marchigiano della “Ciclovia Adriatica” e delle “Ciclovie a pettine”, che dal Mare Adriatico risalgono le valli interne e di piste ciclabili che collegheranno i territori dei Comuni e loro emergenze;</w:t>
      </w:r>
    </w:p>
    <w:p w:rsidR="007F6F65" w:rsidRDefault="007F6F65">
      <w:pPr>
        <w:pStyle w:val="Corpotesto"/>
        <w:spacing w:before="10"/>
        <w:rPr>
          <w:sz w:val="21"/>
        </w:rPr>
      </w:pPr>
    </w:p>
    <w:p w:rsidR="007F6F65" w:rsidRDefault="00683B3C" w:rsidP="00683B3C">
      <w:pPr>
        <w:pStyle w:val="Titolo1"/>
        <w:ind w:left="113"/>
      </w:pPr>
      <w:r>
        <w:t>VISTA:</w:t>
      </w:r>
    </w:p>
    <w:p w:rsidR="007F6F65" w:rsidRDefault="00683B3C" w:rsidP="00683B3C">
      <w:pPr>
        <w:pStyle w:val="Paragrafoelenco"/>
        <w:numPr>
          <w:ilvl w:val="0"/>
          <w:numId w:val="2"/>
        </w:numPr>
        <w:tabs>
          <w:tab w:val="left" w:pos="231"/>
        </w:tabs>
        <w:spacing w:before="1"/>
        <w:ind w:right="109" w:firstLine="0"/>
      </w:pPr>
      <w:r>
        <w:t>la Legge della Reg</w:t>
      </w:r>
      <w:r>
        <w:t>ione Marche n. 16 del 29-4-1996: “Interventi per incentivare l’uso della bicicletta e per la creazione di percorsi pedonali</w:t>
      </w:r>
      <w:r>
        <w:rPr>
          <w:spacing w:val="-3"/>
        </w:rPr>
        <w:t xml:space="preserve"> </w:t>
      </w:r>
      <w:r>
        <w:t>sicuri”;</w:t>
      </w:r>
    </w:p>
    <w:p w:rsidR="007F6F65" w:rsidRDefault="00683B3C" w:rsidP="00683B3C">
      <w:pPr>
        <w:pStyle w:val="Paragrafoelenco"/>
        <w:numPr>
          <w:ilvl w:val="0"/>
          <w:numId w:val="2"/>
        </w:numPr>
        <w:tabs>
          <w:tab w:val="left" w:pos="228"/>
        </w:tabs>
        <w:ind w:right="114" w:firstLine="0"/>
      </w:pPr>
      <w:r>
        <w:t>la</w:t>
      </w:r>
      <w:r>
        <w:rPr>
          <w:spacing w:val="-6"/>
        </w:rPr>
        <w:t xml:space="preserve"> </w:t>
      </w:r>
      <w:r>
        <w:t>Legge</w:t>
      </w:r>
      <w:r>
        <w:rPr>
          <w:spacing w:val="-5"/>
        </w:rPr>
        <w:t xml:space="preserve"> </w:t>
      </w:r>
      <w:r>
        <w:t>della</w:t>
      </w:r>
      <w:r>
        <w:rPr>
          <w:spacing w:val="-5"/>
        </w:rPr>
        <w:t xml:space="preserve"> </w:t>
      </w:r>
      <w:r>
        <w:t>Regione</w:t>
      </w:r>
      <w:r>
        <w:rPr>
          <w:spacing w:val="-6"/>
        </w:rPr>
        <w:t xml:space="preserve"> </w:t>
      </w:r>
      <w:r>
        <w:t>Marche</w:t>
      </w:r>
      <w:r>
        <w:rPr>
          <w:spacing w:val="-5"/>
        </w:rPr>
        <w:t xml:space="preserve"> </w:t>
      </w:r>
      <w:r>
        <w:t>del</w:t>
      </w:r>
      <w:r>
        <w:rPr>
          <w:spacing w:val="-7"/>
        </w:rPr>
        <w:t xml:space="preserve"> </w:t>
      </w:r>
      <w:r>
        <w:t>3</w:t>
      </w:r>
      <w:r>
        <w:rPr>
          <w:spacing w:val="-7"/>
        </w:rPr>
        <w:t xml:space="preserve"> </w:t>
      </w:r>
      <w:r>
        <w:t>dicembre</w:t>
      </w:r>
      <w:r>
        <w:rPr>
          <w:spacing w:val="-6"/>
        </w:rPr>
        <w:t xml:space="preserve"> </w:t>
      </w:r>
      <w:r>
        <w:t>2012</w:t>
      </w:r>
      <w:r>
        <w:rPr>
          <w:spacing w:val="-4"/>
        </w:rPr>
        <w:t xml:space="preserve"> </w:t>
      </w:r>
      <w:r>
        <w:t>n.</w:t>
      </w:r>
      <w:r>
        <w:rPr>
          <w:spacing w:val="-5"/>
        </w:rPr>
        <w:t xml:space="preserve"> </w:t>
      </w:r>
      <w:r>
        <w:t>38:</w:t>
      </w:r>
      <w:r>
        <w:rPr>
          <w:spacing w:val="-7"/>
        </w:rPr>
        <w:t xml:space="preserve"> </w:t>
      </w:r>
      <w:r>
        <w:t>“Interventi</w:t>
      </w:r>
      <w:r>
        <w:rPr>
          <w:spacing w:val="-5"/>
        </w:rPr>
        <w:t xml:space="preserve"> </w:t>
      </w:r>
      <w:r>
        <w:t>per</w:t>
      </w:r>
      <w:r>
        <w:rPr>
          <w:spacing w:val="-8"/>
        </w:rPr>
        <w:t xml:space="preserve"> </w:t>
      </w:r>
      <w:r>
        <w:t>favorire</w:t>
      </w:r>
      <w:r>
        <w:rPr>
          <w:spacing w:val="-4"/>
        </w:rPr>
        <w:t xml:space="preserve"> </w:t>
      </w:r>
      <w:r>
        <w:t>lo</w:t>
      </w:r>
      <w:r>
        <w:rPr>
          <w:spacing w:val="-4"/>
        </w:rPr>
        <w:t xml:space="preserve"> </w:t>
      </w:r>
      <w:r>
        <w:t>sviluppo</w:t>
      </w:r>
      <w:r>
        <w:rPr>
          <w:spacing w:val="-4"/>
        </w:rPr>
        <w:t xml:space="preserve"> </w:t>
      </w:r>
      <w:r>
        <w:t>della</w:t>
      </w:r>
      <w:r>
        <w:rPr>
          <w:spacing w:val="-7"/>
        </w:rPr>
        <w:t xml:space="preserve"> </w:t>
      </w:r>
      <w:r>
        <w:t>mobilità ciclistica”;</w:t>
      </w:r>
    </w:p>
    <w:p w:rsidR="007F6F65" w:rsidRDefault="00683B3C" w:rsidP="00683B3C">
      <w:pPr>
        <w:pStyle w:val="Paragrafoelenco"/>
        <w:numPr>
          <w:ilvl w:val="0"/>
          <w:numId w:val="2"/>
        </w:numPr>
        <w:tabs>
          <w:tab w:val="left" w:pos="245"/>
        </w:tabs>
        <w:ind w:right="116" w:firstLine="0"/>
      </w:pPr>
      <w:r>
        <w:t>la L.R. Umbra del 16-12-1997: “Norme per la riqualificazione della rete di trasporto e viaria nel territorio regionale e procedure per l’attuazione dei relativi</w:t>
      </w:r>
      <w:r>
        <w:rPr>
          <w:spacing w:val="-10"/>
        </w:rPr>
        <w:t xml:space="preserve"> </w:t>
      </w:r>
      <w:r>
        <w:t>interventi”;</w:t>
      </w:r>
    </w:p>
    <w:p w:rsidR="007F6F65" w:rsidRDefault="00683B3C" w:rsidP="00683B3C">
      <w:pPr>
        <w:pStyle w:val="Paragrafoelenco"/>
        <w:numPr>
          <w:ilvl w:val="0"/>
          <w:numId w:val="2"/>
        </w:numPr>
        <w:tabs>
          <w:tab w:val="left" w:pos="230"/>
        </w:tabs>
        <w:ind w:left="111" w:right="112" w:firstLine="0"/>
      </w:pPr>
      <w:r>
        <w:t>la</w:t>
      </w:r>
      <w:r>
        <w:rPr>
          <w:spacing w:val="-5"/>
        </w:rPr>
        <w:t xml:space="preserve"> </w:t>
      </w:r>
      <w:r>
        <w:t>L.R.</w:t>
      </w:r>
      <w:r>
        <w:rPr>
          <w:spacing w:val="-1"/>
        </w:rPr>
        <w:t xml:space="preserve"> </w:t>
      </w:r>
      <w:r>
        <w:t>Umbra</w:t>
      </w:r>
      <w:r>
        <w:rPr>
          <w:spacing w:val="-2"/>
        </w:rPr>
        <w:t xml:space="preserve"> </w:t>
      </w:r>
      <w:r>
        <w:t>n.</w:t>
      </w:r>
      <w:r>
        <w:rPr>
          <w:spacing w:val="-4"/>
        </w:rPr>
        <w:t xml:space="preserve"> </w:t>
      </w:r>
      <w:r>
        <w:t>1</w:t>
      </w:r>
      <w:r>
        <w:rPr>
          <w:spacing w:val="-3"/>
        </w:rPr>
        <w:t xml:space="preserve"> </w:t>
      </w:r>
      <w:r>
        <w:t>del</w:t>
      </w:r>
      <w:r>
        <w:rPr>
          <w:spacing w:val="-4"/>
        </w:rPr>
        <w:t xml:space="preserve"> </w:t>
      </w:r>
      <w:r>
        <w:t>21-1-2015:</w:t>
      </w:r>
      <w:r>
        <w:rPr>
          <w:spacing w:val="-3"/>
        </w:rPr>
        <w:t xml:space="preserve"> </w:t>
      </w:r>
      <w:r>
        <w:t>“Testo</w:t>
      </w:r>
      <w:r>
        <w:rPr>
          <w:spacing w:val="-2"/>
        </w:rPr>
        <w:t xml:space="preserve"> </w:t>
      </w:r>
      <w:r>
        <w:t>unico</w:t>
      </w:r>
      <w:r>
        <w:rPr>
          <w:spacing w:val="-3"/>
        </w:rPr>
        <w:t xml:space="preserve"> </w:t>
      </w:r>
      <w:r>
        <w:t>Governo</w:t>
      </w:r>
      <w:r>
        <w:rPr>
          <w:spacing w:val="-1"/>
        </w:rPr>
        <w:t xml:space="preserve"> </w:t>
      </w:r>
      <w:r>
        <w:t>del</w:t>
      </w:r>
      <w:r>
        <w:rPr>
          <w:spacing w:val="-3"/>
        </w:rPr>
        <w:t xml:space="preserve"> </w:t>
      </w:r>
      <w:r>
        <w:t>territorio</w:t>
      </w:r>
      <w:r>
        <w:rPr>
          <w:spacing w:val="-3"/>
        </w:rPr>
        <w:t xml:space="preserve"> </w:t>
      </w:r>
      <w:r>
        <w:t>e</w:t>
      </w:r>
      <w:r>
        <w:rPr>
          <w:spacing w:val="-3"/>
        </w:rPr>
        <w:t xml:space="preserve"> </w:t>
      </w:r>
      <w:r>
        <w:t>materie</w:t>
      </w:r>
      <w:r>
        <w:rPr>
          <w:spacing w:val="-5"/>
        </w:rPr>
        <w:t xml:space="preserve"> </w:t>
      </w:r>
      <w:r>
        <w:t>correlate”</w:t>
      </w:r>
      <w:r>
        <w:rPr>
          <w:spacing w:val="-3"/>
        </w:rPr>
        <w:t xml:space="preserve"> </w:t>
      </w:r>
      <w:r>
        <w:t>e</w:t>
      </w:r>
      <w:r>
        <w:rPr>
          <w:spacing w:val="-1"/>
        </w:rPr>
        <w:t xml:space="preserve"> </w:t>
      </w:r>
      <w:r>
        <w:t>il</w:t>
      </w:r>
      <w:r>
        <w:rPr>
          <w:spacing w:val="-4"/>
        </w:rPr>
        <w:t xml:space="preserve"> </w:t>
      </w:r>
      <w:r>
        <w:t>Decreto</w:t>
      </w:r>
      <w:r>
        <w:rPr>
          <w:spacing w:val="-2"/>
        </w:rPr>
        <w:t xml:space="preserve"> </w:t>
      </w:r>
      <w:r>
        <w:t>della Giunta Regionale Umbra n. 1558 del 16-12-2011: “Rete di mobilità ecologica di interesse</w:t>
      </w:r>
      <w:r>
        <w:rPr>
          <w:spacing w:val="-23"/>
        </w:rPr>
        <w:t xml:space="preserve"> </w:t>
      </w:r>
      <w:r>
        <w:t>regionale”;</w:t>
      </w:r>
    </w:p>
    <w:p w:rsidR="007F6F65" w:rsidRDefault="007F6F65" w:rsidP="00683B3C">
      <w:pPr>
        <w:pStyle w:val="Corpotesto"/>
        <w:spacing w:before="11"/>
        <w:jc w:val="both"/>
        <w:rPr>
          <w:sz w:val="21"/>
        </w:rPr>
      </w:pPr>
    </w:p>
    <w:p w:rsidR="007F6F65" w:rsidRDefault="00683B3C" w:rsidP="00683B3C">
      <w:pPr>
        <w:pStyle w:val="Corpotesto"/>
        <w:ind w:left="111" w:right="112"/>
        <w:jc w:val="both"/>
      </w:pPr>
      <w:r>
        <w:rPr>
          <w:b/>
        </w:rPr>
        <w:t xml:space="preserve">RILEVATA </w:t>
      </w:r>
      <w:r>
        <w:t xml:space="preserve">l’opportunità di promuovere un progetto di mobilità sostenibile mediante la realizzazione della “Ciclovia 77” nelle </w:t>
      </w:r>
      <w:r>
        <w:t>Province di Perugia e Macerata che coinvolga il territorio attraversato dal torrente Menotre e dal fiume Chienti con lo scopo, salvaguardando anche la sicurezza dei fruitori, di rigenerare e sviluppare il territorio rispettando l’ambiente e la salubrità de</w:t>
      </w:r>
      <w:r>
        <w:t>i territori, delle città, dei borghi e promuovere la salute e il benessere dei fruitori;</w:t>
      </w:r>
    </w:p>
    <w:p w:rsidR="007F6F65" w:rsidRDefault="007F6F65" w:rsidP="00683B3C">
      <w:pPr>
        <w:pStyle w:val="Corpotesto"/>
        <w:spacing w:before="11"/>
        <w:jc w:val="both"/>
        <w:rPr>
          <w:sz w:val="21"/>
        </w:rPr>
      </w:pPr>
    </w:p>
    <w:p w:rsidR="007F6F65" w:rsidRDefault="00683B3C" w:rsidP="00683B3C">
      <w:pPr>
        <w:pStyle w:val="Corpotesto"/>
        <w:ind w:left="111" w:right="305"/>
        <w:jc w:val="both"/>
      </w:pPr>
      <w:r>
        <w:rPr>
          <w:b/>
        </w:rPr>
        <w:t xml:space="preserve">CONSTATATO </w:t>
      </w:r>
      <w:r>
        <w:t>che la mobilità sostenibile interpreta il territorio in chiave moderna come accesso alla memoria ed alla storia e costituisce un importante traino economic</w:t>
      </w:r>
      <w:r>
        <w:t>o e sociale. Questa nuova, o antica,</w:t>
      </w:r>
    </w:p>
    <w:p w:rsidR="007F6F65" w:rsidRDefault="007F6F65">
      <w:pPr>
        <w:sectPr w:rsidR="007F6F65">
          <w:pgSz w:w="11910" w:h="16840"/>
          <w:pgMar w:top="1360" w:right="1020" w:bottom="1200" w:left="1020" w:header="0" w:footer="925" w:gutter="0"/>
          <w:cols w:space="720"/>
        </w:sectPr>
      </w:pPr>
    </w:p>
    <w:p w:rsidR="007F6F65" w:rsidRDefault="00683B3C">
      <w:pPr>
        <w:pStyle w:val="Corpotesto"/>
        <w:spacing w:before="34"/>
        <w:ind w:left="112" w:right="111"/>
        <w:jc w:val="both"/>
      </w:pPr>
      <w:r>
        <w:t xml:space="preserve">modalità di attraversare i territori permette infatti di riscoprire ambiente, natura, storia, cultura e religiosità in modo innovativo. Ciò che il territorio offre in ricettività, prodotti artigianali </w:t>
      </w:r>
      <w:r>
        <w:t>o agricoli, bellezze naturali, storiche, architettoniche, ambientali può essere valorizzato, sviluppato e comunicato a livello locale e globale;</w:t>
      </w:r>
    </w:p>
    <w:p w:rsidR="007F6F65" w:rsidRDefault="007F6F65">
      <w:pPr>
        <w:pStyle w:val="Corpotesto"/>
        <w:spacing w:before="1"/>
      </w:pPr>
    </w:p>
    <w:p w:rsidR="007F6F65" w:rsidRDefault="00683B3C">
      <w:pPr>
        <w:pStyle w:val="Corpotesto"/>
        <w:ind w:left="112" w:right="110"/>
        <w:jc w:val="both"/>
      </w:pPr>
      <w:r>
        <w:rPr>
          <w:b/>
        </w:rPr>
        <w:t xml:space="preserve">DATO ATTO: </w:t>
      </w:r>
      <w:r>
        <w:t>che le Province di Perugia e Macerata sono attraversate dall’antico sistema del cammino religioso d</w:t>
      </w:r>
      <w:r>
        <w:t>ella “Via Lauretana” e dai percorsi europei della mobilità ciclabile sostenibile; che riprogettare, riconnetere</w:t>
      </w:r>
      <w:r>
        <w:rPr>
          <w:spacing w:val="-6"/>
        </w:rPr>
        <w:t xml:space="preserve"> </w:t>
      </w:r>
      <w:r>
        <w:t>ed</w:t>
      </w:r>
      <w:r>
        <w:rPr>
          <w:spacing w:val="-6"/>
        </w:rPr>
        <w:t xml:space="preserve"> </w:t>
      </w:r>
      <w:r>
        <w:t>implementare</w:t>
      </w:r>
      <w:r>
        <w:rPr>
          <w:spacing w:val="-5"/>
        </w:rPr>
        <w:t xml:space="preserve"> </w:t>
      </w:r>
      <w:r>
        <w:t>servizi,</w:t>
      </w:r>
      <w:r>
        <w:rPr>
          <w:spacing w:val="-8"/>
        </w:rPr>
        <w:t xml:space="preserve"> </w:t>
      </w:r>
      <w:r>
        <w:t>volti</w:t>
      </w:r>
      <w:r>
        <w:rPr>
          <w:spacing w:val="-6"/>
        </w:rPr>
        <w:t xml:space="preserve"> </w:t>
      </w:r>
      <w:r>
        <w:t>anche</w:t>
      </w:r>
      <w:r>
        <w:rPr>
          <w:spacing w:val="-5"/>
        </w:rPr>
        <w:t xml:space="preserve"> </w:t>
      </w:r>
      <w:r>
        <w:t>a</w:t>
      </w:r>
      <w:r>
        <w:rPr>
          <w:spacing w:val="-6"/>
        </w:rPr>
        <w:t xml:space="preserve"> </w:t>
      </w:r>
      <w:r>
        <w:t>tutelare</w:t>
      </w:r>
      <w:r>
        <w:rPr>
          <w:spacing w:val="-5"/>
        </w:rPr>
        <w:t xml:space="preserve"> </w:t>
      </w:r>
      <w:r>
        <w:t>la</w:t>
      </w:r>
      <w:r>
        <w:rPr>
          <w:spacing w:val="-6"/>
        </w:rPr>
        <w:t xml:space="preserve"> </w:t>
      </w:r>
      <w:r>
        <w:t>sicurezza</w:t>
      </w:r>
      <w:r>
        <w:rPr>
          <w:spacing w:val="-6"/>
        </w:rPr>
        <w:t xml:space="preserve"> </w:t>
      </w:r>
      <w:r>
        <w:t>dei</w:t>
      </w:r>
      <w:r>
        <w:rPr>
          <w:spacing w:val="-6"/>
        </w:rPr>
        <w:t xml:space="preserve"> </w:t>
      </w:r>
      <w:r>
        <w:t>fruitori,</w:t>
      </w:r>
      <w:r>
        <w:rPr>
          <w:spacing w:val="-7"/>
        </w:rPr>
        <w:t xml:space="preserve"> </w:t>
      </w:r>
      <w:r>
        <w:t>in</w:t>
      </w:r>
      <w:r>
        <w:rPr>
          <w:spacing w:val="-6"/>
        </w:rPr>
        <w:t xml:space="preserve"> </w:t>
      </w:r>
      <w:r>
        <w:t>un</w:t>
      </w:r>
      <w:r>
        <w:rPr>
          <w:spacing w:val="-6"/>
        </w:rPr>
        <w:t xml:space="preserve"> </w:t>
      </w:r>
      <w:r>
        <w:t>moderno</w:t>
      </w:r>
      <w:r>
        <w:rPr>
          <w:spacing w:val="-4"/>
        </w:rPr>
        <w:t xml:space="preserve"> </w:t>
      </w:r>
      <w:r>
        <w:t>sistema</w:t>
      </w:r>
      <w:r>
        <w:rPr>
          <w:spacing w:val="-6"/>
        </w:rPr>
        <w:t xml:space="preserve"> </w:t>
      </w:r>
      <w:r>
        <w:t>di mobilità può avviare per il territorio un se</w:t>
      </w:r>
      <w:r>
        <w:t>ttore produttivo (turismo e sostenibilità) con ricadute positive su imprese, territori, artigiani, città, cultura,</w:t>
      </w:r>
      <w:r>
        <w:rPr>
          <w:spacing w:val="-7"/>
        </w:rPr>
        <w:t xml:space="preserve"> </w:t>
      </w:r>
      <w:r>
        <w:t>ecc.</w:t>
      </w:r>
    </w:p>
    <w:p w:rsidR="007F6F65" w:rsidRDefault="007F6F65">
      <w:pPr>
        <w:pStyle w:val="Corpotesto"/>
        <w:spacing w:before="11"/>
        <w:rPr>
          <w:sz w:val="21"/>
        </w:rPr>
      </w:pPr>
    </w:p>
    <w:p w:rsidR="007F6F65" w:rsidRDefault="00683B3C">
      <w:pPr>
        <w:pStyle w:val="Corpotesto"/>
        <w:ind w:left="112" w:right="112"/>
        <w:jc w:val="both"/>
      </w:pPr>
      <w:r>
        <w:rPr>
          <w:b/>
        </w:rPr>
        <w:t xml:space="preserve">RITENUTO </w:t>
      </w:r>
      <w:r>
        <w:t>di chiedere alle Regioni Umbria e Marche che il progetto di realizzazione della “Ciclovia 77” sia incluso</w:t>
      </w:r>
      <w:r>
        <w:rPr>
          <w:spacing w:val="-6"/>
        </w:rPr>
        <w:t xml:space="preserve"> </w:t>
      </w:r>
      <w:r>
        <w:t>nel</w:t>
      </w:r>
      <w:r>
        <w:rPr>
          <w:spacing w:val="-8"/>
        </w:rPr>
        <w:t xml:space="preserve"> </w:t>
      </w:r>
      <w:r>
        <w:t>sistema</w:t>
      </w:r>
      <w:r>
        <w:rPr>
          <w:spacing w:val="-7"/>
        </w:rPr>
        <w:t xml:space="preserve"> </w:t>
      </w:r>
      <w:r>
        <w:t>delle</w:t>
      </w:r>
      <w:r>
        <w:rPr>
          <w:spacing w:val="-6"/>
        </w:rPr>
        <w:t xml:space="preserve"> </w:t>
      </w:r>
      <w:r>
        <w:t>“C</w:t>
      </w:r>
      <w:r>
        <w:t>iclovie</w:t>
      </w:r>
      <w:r>
        <w:rPr>
          <w:spacing w:val="-7"/>
        </w:rPr>
        <w:t xml:space="preserve"> </w:t>
      </w:r>
      <w:r>
        <w:t>nazionali”</w:t>
      </w:r>
      <w:r>
        <w:rPr>
          <w:spacing w:val="-7"/>
        </w:rPr>
        <w:t xml:space="preserve"> </w:t>
      </w:r>
      <w:r>
        <w:t>e</w:t>
      </w:r>
      <w:r>
        <w:rPr>
          <w:spacing w:val="-7"/>
        </w:rPr>
        <w:t xml:space="preserve"> </w:t>
      </w:r>
      <w:r>
        <w:t>nell’accordo</w:t>
      </w:r>
      <w:r>
        <w:rPr>
          <w:spacing w:val="-6"/>
        </w:rPr>
        <w:t xml:space="preserve"> </w:t>
      </w:r>
      <w:r>
        <w:t>firmato</w:t>
      </w:r>
      <w:r>
        <w:rPr>
          <w:spacing w:val="-5"/>
        </w:rPr>
        <w:t xml:space="preserve"> </w:t>
      </w:r>
      <w:r>
        <w:t>tra</w:t>
      </w:r>
      <w:r>
        <w:rPr>
          <w:spacing w:val="-8"/>
        </w:rPr>
        <w:t xml:space="preserve"> </w:t>
      </w:r>
      <w:r>
        <w:t>Regioni</w:t>
      </w:r>
      <w:r>
        <w:rPr>
          <w:spacing w:val="-7"/>
        </w:rPr>
        <w:t xml:space="preserve"> </w:t>
      </w:r>
      <w:r>
        <w:t>e</w:t>
      </w:r>
      <w:r>
        <w:rPr>
          <w:spacing w:val="-8"/>
        </w:rPr>
        <w:t xml:space="preserve"> </w:t>
      </w:r>
      <w:r>
        <w:t>M.I.T.</w:t>
      </w:r>
      <w:r>
        <w:rPr>
          <w:spacing w:val="-8"/>
        </w:rPr>
        <w:t xml:space="preserve"> </w:t>
      </w:r>
      <w:r>
        <w:t>offrendo</w:t>
      </w:r>
      <w:r>
        <w:rPr>
          <w:spacing w:val="-5"/>
        </w:rPr>
        <w:t xml:space="preserve"> </w:t>
      </w:r>
      <w:r>
        <w:t>la</w:t>
      </w:r>
      <w:r>
        <w:rPr>
          <w:spacing w:val="-8"/>
        </w:rPr>
        <w:t xml:space="preserve"> </w:t>
      </w:r>
      <w:r>
        <w:t>possibilità anche</w:t>
      </w:r>
      <w:r>
        <w:rPr>
          <w:spacing w:val="-14"/>
        </w:rPr>
        <w:t xml:space="preserve"> </w:t>
      </w:r>
      <w:r>
        <w:t>al</w:t>
      </w:r>
      <w:r>
        <w:rPr>
          <w:spacing w:val="-14"/>
        </w:rPr>
        <w:t xml:space="preserve"> </w:t>
      </w:r>
      <w:r>
        <w:t>territorio</w:t>
      </w:r>
      <w:r>
        <w:rPr>
          <w:spacing w:val="-14"/>
        </w:rPr>
        <w:t xml:space="preserve"> </w:t>
      </w:r>
      <w:r>
        <w:t>fra</w:t>
      </w:r>
      <w:r>
        <w:rPr>
          <w:spacing w:val="-14"/>
        </w:rPr>
        <w:t xml:space="preserve"> </w:t>
      </w:r>
      <w:r>
        <w:t>Foligno</w:t>
      </w:r>
      <w:r>
        <w:rPr>
          <w:spacing w:val="-14"/>
        </w:rPr>
        <w:t xml:space="preserve"> </w:t>
      </w:r>
      <w:r>
        <w:t>e</w:t>
      </w:r>
      <w:r>
        <w:rPr>
          <w:spacing w:val="-13"/>
        </w:rPr>
        <w:t xml:space="preserve"> </w:t>
      </w:r>
      <w:r>
        <w:t>Civitanova</w:t>
      </w:r>
      <w:r>
        <w:rPr>
          <w:spacing w:val="-16"/>
        </w:rPr>
        <w:t xml:space="preserve"> </w:t>
      </w:r>
      <w:r>
        <w:t>Marche</w:t>
      </w:r>
      <w:r>
        <w:rPr>
          <w:spacing w:val="-14"/>
        </w:rPr>
        <w:t xml:space="preserve"> </w:t>
      </w:r>
      <w:r>
        <w:t>di</w:t>
      </w:r>
      <w:r>
        <w:rPr>
          <w:spacing w:val="-14"/>
        </w:rPr>
        <w:t xml:space="preserve"> </w:t>
      </w:r>
      <w:r>
        <w:t>connettersi</w:t>
      </w:r>
      <w:r>
        <w:rPr>
          <w:spacing w:val="-15"/>
        </w:rPr>
        <w:t xml:space="preserve"> </w:t>
      </w:r>
      <w:r>
        <w:t>al</w:t>
      </w:r>
      <w:r>
        <w:rPr>
          <w:spacing w:val="-14"/>
        </w:rPr>
        <w:t xml:space="preserve"> </w:t>
      </w:r>
      <w:r>
        <w:t>Sistema</w:t>
      </w:r>
      <w:r>
        <w:rPr>
          <w:spacing w:val="-15"/>
        </w:rPr>
        <w:t xml:space="preserve"> </w:t>
      </w:r>
      <w:r>
        <w:t>Nazionale</w:t>
      </w:r>
      <w:r>
        <w:rPr>
          <w:spacing w:val="-13"/>
        </w:rPr>
        <w:t xml:space="preserve"> </w:t>
      </w:r>
      <w:r>
        <w:t>delle</w:t>
      </w:r>
      <w:r>
        <w:rPr>
          <w:spacing w:val="-14"/>
        </w:rPr>
        <w:t xml:space="preserve"> </w:t>
      </w:r>
      <w:r>
        <w:t>Ciclovie</w:t>
      </w:r>
      <w:r>
        <w:rPr>
          <w:spacing w:val="-13"/>
        </w:rPr>
        <w:t xml:space="preserve"> </w:t>
      </w:r>
      <w:r>
        <w:t>aderendo ad</w:t>
      </w:r>
      <w:r>
        <w:rPr>
          <w:spacing w:val="-4"/>
        </w:rPr>
        <w:t xml:space="preserve"> </w:t>
      </w:r>
      <w:r>
        <w:t>una</w:t>
      </w:r>
      <w:r>
        <w:rPr>
          <w:spacing w:val="-2"/>
        </w:rPr>
        <w:t xml:space="preserve"> </w:t>
      </w:r>
      <w:r>
        <w:t>attività</w:t>
      </w:r>
      <w:r>
        <w:rPr>
          <w:spacing w:val="-2"/>
        </w:rPr>
        <w:t xml:space="preserve"> </w:t>
      </w:r>
      <w:r>
        <w:t>programmata</w:t>
      </w:r>
      <w:r>
        <w:rPr>
          <w:spacing w:val="-2"/>
        </w:rPr>
        <w:t xml:space="preserve"> </w:t>
      </w:r>
      <w:r>
        <w:t>e</w:t>
      </w:r>
      <w:r>
        <w:rPr>
          <w:spacing w:val="-4"/>
        </w:rPr>
        <w:t xml:space="preserve"> </w:t>
      </w:r>
      <w:r>
        <w:t>coordinata</w:t>
      </w:r>
      <w:r>
        <w:rPr>
          <w:spacing w:val="-5"/>
        </w:rPr>
        <w:t xml:space="preserve"> </w:t>
      </w:r>
      <w:r>
        <w:t>di</w:t>
      </w:r>
      <w:r>
        <w:rPr>
          <w:spacing w:val="-2"/>
        </w:rPr>
        <w:t xml:space="preserve"> </w:t>
      </w:r>
      <w:r>
        <w:t>area</w:t>
      </w:r>
      <w:r>
        <w:rPr>
          <w:spacing w:val="-4"/>
        </w:rPr>
        <w:t xml:space="preserve"> </w:t>
      </w:r>
      <w:r>
        <w:t>vasta,</w:t>
      </w:r>
      <w:r>
        <w:rPr>
          <w:spacing w:val="-2"/>
        </w:rPr>
        <w:t xml:space="preserve"> </w:t>
      </w:r>
      <w:r>
        <w:t>che</w:t>
      </w:r>
      <w:r>
        <w:rPr>
          <w:spacing w:val="-4"/>
        </w:rPr>
        <w:t xml:space="preserve"> </w:t>
      </w:r>
      <w:r>
        <w:t>consentirebbe</w:t>
      </w:r>
      <w:r>
        <w:rPr>
          <w:spacing w:val="-4"/>
        </w:rPr>
        <w:t xml:space="preserve"> </w:t>
      </w:r>
      <w:r>
        <w:t>ai</w:t>
      </w:r>
      <w:r>
        <w:rPr>
          <w:spacing w:val="-5"/>
        </w:rPr>
        <w:t xml:space="preserve"> </w:t>
      </w:r>
      <w:r>
        <w:t>territori</w:t>
      </w:r>
      <w:r>
        <w:rPr>
          <w:spacing w:val="-4"/>
        </w:rPr>
        <w:t xml:space="preserve"> </w:t>
      </w:r>
      <w:r>
        <w:t>interessati</w:t>
      </w:r>
      <w:r>
        <w:rPr>
          <w:spacing w:val="-5"/>
        </w:rPr>
        <w:t xml:space="preserve"> </w:t>
      </w:r>
      <w:r>
        <w:t>un</w:t>
      </w:r>
      <w:r>
        <w:rPr>
          <w:spacing w:val="-3"/>
        </w:rPr>
        <w:t xml:space="preserve"> </w:t>
      </w:r>
      <w:r>
        <w:t>ruolo</w:t>
      </w:r>
      <w:r>
        <w:rPr>
          <w:spacing w:val="-3"/>
        </w:rPr>
        <w:t xml:space="preserve"> </w:t>
      </w:r>
      <w:r>
        <w:t>di raccordo e “cerniera” per la mobilità</w:t>
      </w:r>
      <w:r>
        <w:rPr>
          <w:spacing w:val="-2"/>
        </w:rPr>
        <w:t xml:space="preserve"> </w:t>
      </w:r>
      <w:r>
        <w:t>nazionale.</w:t>
      </w:r>
    </w:p>
    <w:p w:rsidR="007F6F65" w:rsidRDefault="007F6F65">
      <w:pPr>
        <w:pStyle w:val="Corpotesto"/>
        <w:spacing w:before="1"/>
      </w:pPr>
    </w:p>
    <w:p w:rsidR="007F6F65" w:rsidRDefault="00683B3C">
      <w:pPr>
        <w:pStyle w:val="Titolo1"/>
        <w:ind w:left="3028" w:right="3030"/>
        <w:jc w:val="center"/>
      </w:pPr>
      <w:r>
        <w:t>TUTTO CIO’ premesso e considerato</w:t>
      </w:r>
    </w:p>
    <w:p w:rsidR="007F6F65" w:rsidRDefault="007F6F65">
      <w:pPr>
        <w:pStyle w:val="Corpotesto"/>
        <w:spacing w:before="10"/>
        <w:rPr>
          <w:b/>
          <w:sz w:val="21"/>
        </w:rPr>
      </w:pPr>
    </w:p>
    <w:p w:rsidR="007F6F65" w:rsidRDefault="00683B3C">
      <w:pPr>
        <w:pStyle w:val="Corpotesto"/>
        <w:ind w:left="3029" w:right="3030"/>
        <w:jc w:val="center"/>
      </w:pPr>
      <w:r>
        <w:t>SI MANIFESTA IL PROPRIO INTERESSE PER:</w:t>
      </w:r>
    </w:p>
    <w:p w:rsidR="007F6F65" w:rsidRDefault="007F6F65">
      <w:pPr>
        <w:pStyle w:val="Corpotesto"/>
      </w:pPr>
    </w:p>
    <w:p w:rsidR="007F6F65" w:rsidRDefault="00683B3C">
      <w:pPr>
        <w:pStyle w:val="Titolo1"/>
        <w:numPr>
          <w:ilvl w:val="1"/>
          <w:numId w:val="2"/>
        </w:numPr>
        <w:tabs>
          <w:tab w:val="left" w:pos="833"/>
        </w:tabs>
        <w:spacing w:before="1"/>
        <w:ind w:hanging="361"/>
        <w:jc w:val="both"/>
      </w:pPr>
      <w:r>
        <w:t>Definizione del progetto “Ciclovia</w:t>
      </w:r>
      <w:r>
        <w:rPr>
          <w:spacing w:val="-2"/>
        </w:rPr>
        <w:t xml:space="preserve"> </w:t>
      </w:r>
      <w:r>
        <w:t>77”</w:t>
      </w:r>
    </w:p>
    <w:p w:rsidR="007F6F65" w:rsidRDefault="00683B3C">
      <w:pPr>
        <w:pStyle w:val="Corpotesto"/>
        <w:ind w:left="472" w:right="110"/>
        <w:jc w:val="both"/>
      </w:pPr>
      <w:r>
        <w:t>Per le motivazioni espresse in premessa, che qui si intendono integralmente riportate, gli attori aderiscono</w:t>
      </w:r>
      <w:r>
        <w:rPr>
          <w:spacing w:val="-14"/>
        </w:rPr>
        <w:t xml:space="preserve"> </w:t>
      </w:r>
      <w:r>
        <w:t>al</w:t>
      </w:r>
      <w:r>
        <w:rPr>
          <w:spacing w:val="-12"/>
        </w:rPr>
        <w:t xml:space="preserve"> </w:t>
      </w:r>
      <w:r>
        <w:t>programma</w:t>
      </w:r>
      <w:r>
        <w:rPr>
          <w:spacing w:val="-14"/>
        </w:rPr>
        <w:t xml:space="preserve"> </w:t>
      </w:r>
      <w:r>
        <w:t>“Ciclovia</w:t>
      </w:r>
      <w:r>
        <w:rPr>
          <w:spacing w:val="-14"/>
        </w:rPr>
        <w:t xml:space="preserve"> </w:t>
      </w:r>
      <w:r>
        <w:t>77”,</w:t>
      </w:r>
      <w:r>
        <w:rPr>
          <w:spacing w:val="-14"/>
        </w:rPr>
        <w:t xml:space="preserve"> </w:t>
      </w:r>
      <w:r>
        <w:t>così</w:t>
      </w:r>
      <w:r>
        <w:rPr>
          <w:spacing w:val="-14"/>
        </w:rPr>
        <w:t xml:space="preserve"> </w:t>
      </w:r>
      <w:r>
        <w:t>come</w:t>
      </w:r>
      <w:r>
        <w:rPr>
          <w:spacing w:val="-13"/>
        </w:rPr>
        <w:t xml:space="preserve"> </w:t>
      </w:r>
      <w:r>
        <w:t>rappresentato</w:t>
      </w:r>
      <w:r>
        <w:rPr>
          <w:spacing w:val="-13"/>
        </w:rPr>
        <w:t xml:space="preserve"> </w:t>
      </w:r>
      <w:r>
        <w:t>nel</w:t>
      </w:r>
      <w:r>
        <w:rPr>
          <w:spacing w:val="-14"/>
        </w:rPr>
        <w:t xml:space="preserve"> </w:t>
      </w:r>
      <w:r>
        <w:t>“dossier”</w:t>
      </w:r>
      <w:r>
        <w:rPr>
          <w:spacing w:val="-13"/>
        </w:rPr>
        <w:t xml:space="preserve"> </w:t>
      </w:r>
      <w:r>
        <w:t>allegato</w:t>
      </w:r>
      <w:r>
        <w:rPr>
          <w:spacing w:val="-14"/>
        </w:rPr>
        <w:t xml:space="preserve"> </w:t>
      </w:r>
      <w:r>
        <w:t>sub</w:t>
      </w:r>
      <w:r>
        <w:rPr>
          <w:spacing w:val="-15"/>
        </w:rPr>
        <w:t xml:space="preserve"> </w:t>
      </w:r>
      <w:r>
        <w:t>A)</w:t>
      </w:r>
      <w:r>
        <w:rPr>
          <w:spacing w:val="-14"/>
        </w:rPr>
        <w:t xml:space="preserve"> </w:t>
      </w:r>
      <w:r>
        <w:t>al</w:t>
      </w:r>
      <w:r>
        <w:rPr>
          <w:spacing w:val="-12"/>
        </w:rPr>
        <w:t xml:space="preserve"> </w:t>
      </w:r>
      <w:r>
        <w:t>presente protocollo</w:t>
      </w:r>
      <w:r>
        <w:rPr>
          <w:spacing w:val="-6"/>
        </w:rPr>
        <w:t xml:space="preserve"> </w:t>
      </w:r>
      <w:r>
        <w:t>di</w:t>
      </w:r>
      <w:r>
        <w:rPr>
          <w:spacing w:val="-9"/>
        </w:rPr>
        <w:t xml:space="preserve"> </w:t>
      </w:r>
      <w:r>
        <w:t>intesa</w:t>
      </w:r>
      <w:r>
        <w:rPr>
          <w:spacing w:val="-9"/>
        </w:rPr>
        <w:t xml:space="preserve"> </w:t>
      </w:r>
      <w:r>
        <w:t>quale</w:t>
      </w:r>
      <w:r>
        <w:rPr>
          <w:spacing w:val="-8"/>
        </w:rPr>
        <w:t xml:space="preserve"> </w:t>
      </w:r>
      <w:r>
        <w:t>parte</w:t>
      </w:r>
      <w:r>
        <w:rPr>
          <w:spacing w:val="-6"/>
        </w:rPr>
        <w:t xml:space="preserve"> </w:t>
      </w:r>
      <w:r>
        <w:t>integrante</w:t>
      </w:r>
      <w:r>
        <w:rPr>
          <w:spacing w:val="-8"/>
        </w:rPr>
        <w:t xml:space="preserve"> </w:t>
      </w:r>
      <w:r>
        <w:t>e</w:t>
      </w:r>
      <w:r>
        <w:rPr>
          <w:spacing w:val="-8"/>
        </w:rPr>
        <w:t xml:space="preserve"> </w:t>
      </w:r>
      <w:r>
        <w:t>si</w:t>
      </w:r>
      <w:r>
        <w:rPr>
          <w:spacing w:val="-7"/>
        </w:rPr>
        <w:t xml:space="preserve"> </w:t>
      </w:r>
      <w:r>
        <w:t>fann</w:t>
      </w:r>
      <w:r>
        <w:t>o</w:t>
      </w:r>
      <w:r>
        <w:rPr>
          <w:spacing w:val="-5"/>
        </w:rPr>
        <w:t xml:space="preserve"> </w:t>
      </w:r>
      <w:r>
        <w:t>unitamente</w:t>
      </w:r>
      <w:r>
        <w:rPr>
          <w:spacing w:val="-7"/>
        </w:rPr>
        <w:t xml:space="preserve"> </w:t>
      </w:r>
      <w:r>
        <w:t>promotori</w:t>
      </w:r>
      <w:r>
        <w:rPr>
          <w:spacing w:val="-9"/>
        </w:rPr>
        <w:t xml:space="preserve"> </w:t>
      </w:r>
      <w:r>
        <w:t>presso</w:t>
      </w:r>
      <w:r>
        <w:rPr>
          <w:spacing w:val="-5"/>
        </w:rPr>
        <w:t xml:space="preserve"> </w:t>
      </w:r>
      <w:r>
        <w:t>il</w:t>
      </w:r>
      <w:r>
        <w:rPr>
          <w:spacing w:val="-9"/>
        </w:rPr>
        <w:t xml:space="preserve"> </w:t>
      </w:r>
      <w:r>
        <w:t>Governo,</w:t>
      </w:r>
      <w:r>
        <w:rPr>
          <w:spacing w:val="-9"/>
        </w:rPr>
        <w:t xml:space="preserve"> </w:t>
      </w:r>
      <w:r>
        <w:t>le</w:t>
      </w:r>
      <w:r>
        <w:rPr>
          <w:spacing w:val="-9"/>
        </w:rPr>
        <w:t xml:space="preserve"> </w:t>
      </w:r>
      <w:r>
        <w:t>Regioni Umbria e Marche, le Province di Perugia e Macerata per la sua</w:t>
      </w:r>
      <w:r>
        <w:rPr>
          <w:spacing w:val="-11"/>
        </w:rPr>
        <w:t xml:space="preserve"> </w:t>
      </w:r>
      <w:r>
        <w:t>attuazione.</w:t>
      </w:r>
    </w:p>
    <w:p w:rsidR="007F6F65" w:rsidRDefault="00683B3C">
      <w:pPr>
        <w:pStyle w:val="Titolo1"/>
        <w:numPr>
          <w:ilvl w:val="1"/>
          <w:numId w:val="2"/>
        </w:numPr>
        <w:tabs>
          <w:tab w:val="left" w:pos="833"/>
        </w:tabs>
        <w:ind w:hanging="361"/>
        <w:jc w:val="both"/>
      </w:pPr>
      <w:r>
        <w:t>Efficacia del progetto “Ciclovia</w:t>
      </w:r>
      <w:r>
        <w:rPr>
          <w:spacing w:val="-7"/>
        </w:rPr>
        <w:t xml:space="preserve"> </w:t>
      </w:r>
      <w:r>
        <w:t>77”</w:t>
      </w:r>
    </w:p>
    <w:p w:rsidR="007F6F65" w:rsidRDefault="00683B3C">
      <w:pPr>
        <w:pStyle w:val="Corpotesto"/>
        <w:spacing w:before="1"/>
        <w:ind w:left="472"/>
        <w:jc w:val="both"/>
      </w:pPr>
      <w:r>
        <w:t>Il tracciato del progetto “Ciclovia 77”:</w:t>
      </w:r>
    </w:p>
    <w:p w:rsidR="007F6F65" w:rsidRDefault="00683B3C">
      <w:pPr>
        <w:pStyle w:val="Paragrafoelenco"/>
        <w:numPr>
          <w:ilvl w:val="0"/>
          <w:numId w:val="1"/>
        </w:numPr>
        <w:tabs>
          <w:tab w:val="left" w:pos="612"/>
        </w:tabs>
        <w:ind w:right="112" w:firstLine="0"/>
      </w:pPr>
      <w:r>
        <w:t>è definito in via preliminare come nel dossier alle</w:t>
      </w:r>
      <w:r>
        <w:t>gato sub A), fatta salva la possibilità di modifiche, integrazioni ed estensioni che dovessero scaturire nelle fasi di progettazione per meglio adattarsi agli obbiettivi strategici di connessione ciclistica di lunga percorrenza, di continuità, sicurezza, l</w:t>
      </w:r>
      <w:r>
        <w:t>inearità, completezza</w:t>
      </w:r>
      <w:r>
        <w:rPr>
          <w:spacing w:val="-1"/>
        </w:rPr>
        <w:t xml:space="preserve"> </w:t>
      </w:r>
      <w:r>
        <w:t>dell’itinerario;</w:t>
      </w:r>
    </w:p>
    <w:p w:rsidR="007F6F65" w:rsidRDefault="00683B3C">
      <w:pPr>
        <w:pStyle w:val="Paragrafoelenco"/>
        <w:numPr>
          <w:ilvl w:val="0"/>
          <w:numId w:val="1"/>
        </w:numPr>
        <w:tabs>
          <w:tab w:val="left" w:pos="590"/>
        </w:tabs>
        <w:spacing w:line="267" w:lineRule="exact"/>
        <w:ind w:left="589" w:hanging="118"/>
      </w:pPr>
      <w:r>
        <w:t>è da includere nella programmazione delle “ciclovie</w:t>
      </w:r>
      <w:r>
        <w:rPr>
          <w:spacing w:val="-6"/>
        </w:rPr>
        <w:t xml:space="preserve"> </w:t>
      </w:r>
      <w:r>
        <w:t>nazionali”;</w:t>
      </w:r>
    </w:p>
    <w:p w:rsidR="007F6F65" w:rsidRDefault="00683B3C">
      <w:pPr>
        <w:pStyle w:val="Paragrafoelenco"/>
        <w:numPr>
          <w:ilvl w:val="0"/>
          <w:numId w:val="1"/>
        </w:numPr>
        <w:tabs>
          <w:tab w:val="left" w:pos="590"/>
        </w:tabs>
        <w:ind w:left="589" w:hanging="118"/>
      </w:pPr>
      <w:r>
        <w:t>non esclude in sé di integrarsi con altre proposte esistenti ed</w:t>
      </w:r>
      <w:r>
        <w:rPr>
          <w:spacing w:val="-18"/>
        </w:rPr>
        <w:t xml:space="preserve"> </w:t>
      </w:r>
      <w:r>
        <w:t>efficienti/efficaci;</w:t>
      </w:r>
    </w:p>
    <w:p w:rsidR="007F6F65" w:rsidRDefault="00683B3C">
      <w:pPr>
        <w:pStyle w:val="Paragrafoelenco"/>
        <w:numPr>
          <w:ilvl w:val="0"/>
          <w:numId w:val="1"/>
        </w:numPr>
        <w:tabs>
          <w:tab w:val="left" w:pos="602"/>
        </w:tabs>
        <w:ind w:right="111" w:firstLine="0"/>
      </w:pPr>
      <w:r>
        <w:t>mira a generare prioritariamente una prima dorsale ciclistica sulla quale potranno innestarsi ulteriori progettualità che, senza dorsale, si disperderebbero e/o che ne completerebbero il disegno secondo gli standard ideali di</w:t>
      </w:r>
      <w:r>
        <w:rPr>
          <w:spacing w:val="-2"/>
        </w:rPr>
        <w:t xml:space="preserve"> </w:t>
      </w:r>
      <w:r>
        <w:t>tracciato;</w:t>
      </w:r>
    </w:p>
    <w:p w:rsidR="007F6F65" w:rsidRDefault="00683B3C">
      <w:pPr>
        <w:pStyle w:val="Paragrafoelenco"/>
        <w:numPr>
          <w:ilvl w:val="0"/>
          <w:numId w:val="1"/>
        </w:numPr>
        <w:tabs>
          <w:tab w:val="left" w:pos="602"/>
        </w:tabs>
        <w:ind w:right="111" w:firstLine="0"/>
      </w:pPr>
      <w:r>
        <w:t>prende in forte con</w:t>
      </w:r>
      <w:r>
        <w:t>siderazione lo spirito e gli obiettivi generali di enti internazionali quali il W.W.F. e nazionali</w:t>
      </w:r>
      <w:r>
        <w:rPr>
          <w:spacing w:val="-6"/>
        </w:rPr>
        <w:t xml:space="preserve"> </w:t>
      </w:r>
      <w:r>
        <w:t>quali</w:t>
      </w:r>
      <w:r>
        <w:rPr>
          <w:spacing w:val="-6"/>
        </w:rPr>
        <w:t xml:space="preserve"> </w:t>
      </w:r>
      <w:r>
        <w:t>la</w:t>
      </w:r>
      <w:r>
        <w:rPr>
          <w:spacing w:val="-5"/>
        </w:rPr>
        <w:t xml:space="preserve"> </w:t>
      </w:r>
      <w:r>
        <w:t>F.I.A.B.</w:t>
      </w:r>
      <w:r>
        <w:rPr>
          <w:spacing w:val="-6"/>
        </w:rPr>
        <w:t xml:space="preserve"> </w:t>
      </w:r>
      <w:r>
        <w:t>(Federazione</w:t>
      </w:r>
      <w:r>
        <w:rPr>
          <w:spacing w:val="-7"/>
        </w:rPr>
        <w:t xml:space="preserve"> </w:t>
      </w:r>
      <w:r>
        <w:t>Italiana</w:t>
      </w:r>
      <w:r>
        <w:rPr>
          <w:spacing w:val="-7"/>
        </w:rPr>
        <w:t xml:space="preserve"> </w:t>
      </w:r>
      <w:r>
        <w:t>Amici</w:t>
      </w:r>
      <w:r>
        <w:rPr>
          <w:spacing w:val="-8"/>
        </w:rPr>
        <w:t xml:space="preserve"> </w:t>
      </w:r>
      <w:r>
        <w:t>della</w:t>
      </w:r>
      <w:r>
        <w:rPr>
          <w:spacing w:val="-6"/>
        </w:rPr>
        <w:t xml:space="preserve"> </w:t>
      </w:r>
      <w:r>
        <w:t>Bicicletta),</w:t>
      </w:r>
      <w:r>
        <w:rPr>
          <w:spacing w:val="-4"/>
        </w:rPr>
        <w:t xml:space="preserve"> </w:t>
      </w:r>
      <w:r>
        <w:t>la</w:t>
      </w:r>
      <w:r>
        <w:rPr>
          <w:spacing w:val="-8"/>
        </w:rPr>
        <w:t xml:space="preserve"> </w:t>
      </w:r>
      <w:r>
        <w:t>CO.MO.DO.</w:t>
      </w:r>
      <w:r>
        <w:rPr>
          <w:spacing w:val="-6"/>
        </w:rPr>
        <w:t xml:space="preserve"> </w:t>
      </w:r>
      <w:r>
        <w:t>(Cooperazione</w:t>
      </w:r>
      <w:r>
        <w:rPr>
          <w:spacing w:val="-6"/>
        </w:rPr>
        <w:t xml:space="preserve"> </w:t>
      </w:r>
      <w:r>
        <w:t>per</w:t>
      </w:r>
      <w:r>
        <w:rPr>
          <w:spacing w:val="-5"/>
        </w:rPr>
        <w:t xml:space="preserve"> </w:t>
      </w:r>
      <w:r>
        <w:t>la Mobilità Dolce), la</w:t>
      </w:r>
      <w:r>
        <w:rPr>
          <w:spacing w:val="-6"/>
        </w:rPr>
        <w:t xml:space="preserve"> </w:t>
      </w:r>
      <w:r>
        <w:t>Legambiente.</w:t>
      </w:r>
    </w:p>
    <w:p w:rsidR="007F6F65" w:rsidRDefault="00683B3C">
      <w:pPr>
        <w:pStyle w:val="Titolo1"/>
        <w:numPr>
          <w:ilvl w:val="1"/>
          <w:numId w:val="2"/>
        </w:numPr>
        <w:tabs>
          <w:tab w:val="left" w:pos="710"/>
        </w:tabs>
        <w:spacing w:line="267" w:lineRule="exact"/>
        <w:ind w:left="709" w:hanging="238"/>
        <w:jc w:val="both"/>
      </w:pPr>
      <w:r>
        <w:t>Obiettivi</w:t>
      </w:r>
      <w:r>
        <w:rPr>
          <w:spacing w:val="-2"/>
        </w:rPr>
        <w:t xml:space="preserve"> </w:t>
      </w:r>
      <w:r>
        <w:t>dell’intesa</w:t>
      </w:r>
    </w:p>
    <w:p w:rsidR="007F6F65" w:rsidRDefault="00683B3C">
      <w:pPr>
        <w:pStyle w:val="Paragrafoelenco"/>
        <w:numPr>
          <w:ilvl w:val="0"/>
          <w:numId w:val="1"/>
        </w:numPr>
        <w:tabs>
          <w:tab w:val="left" w:pos="590"/>
        </w:tabs>
        <w:spacing w:before="1"/>
        <w:ind w:left="589" w:hanging="118"/>
      </w:pPr>
      <w:r>
        <w:t>cre</w:t>
      </w:r>
      <w:r>
        <w:t>are sinergia attorno al progetto “Ciclovia 77” per promuoverne il finanziamento e la</w:t>
      </w:r>
      <w:r>
        <w:rPr>
          <w:spacing w:val="-31"/>
        </w:rPr>
        <w:t xml:space="preserve"> </w:t>
      </w:r>
      <w:r>
        <w:t>realizzazione;</w:t>
      </w:r>
    </w:p>
    <w:p w:rsidR="007F6F65" w:rsidRDefault="00683B3C">
      <w:pPr>
        <w:pStyle w:val="Paragrafoelenco"/>
        <w:numPr>
          <w:ilvl w:val="0"/>
          <w:numId w:val="1"/>
        </w:numPr>
        <w:tabs>
          <w:tab w:val="left" w:pos="590"/>
        </w:tabs>
        <w:ind w:left="819" w:right="115" w:hanging="348"/>
      </w:pPr>
      <w:r>
        <w:t>agire presso le istituzioni centrali, regionali e provinciali perché l’opera sia finanziata e promossa come di rilevante interesse anche per i territori int</w:t>
      </w:r>
      <w:r>
        <w:t>erni danneggiati dal sisma del</w:t>
      </w:r>
      <w:r>
        <w:rPr>
          <w:spacing w:val="-14"/>
        </w:rPr>
        <w:t xml:space="preserve"> </w:t>
      </w:r>
      <w:r>
        <w:t>2016;</w:t>
      </w:r>
    </w:p>
    <w:p w:rsidR="007F6F65" w:rsidRDefault="00683B3C">
      <w:pPr>
        <w:pStyle w:val="Paragrafoelenco"/>
        <w:numPr>
          <w:ilvl w:val="0"/>
          <w:numId w:val="1"/>
        </w:numPr>
        <w:tabs>
          <w:tab w:val="left" w:pos="674"/>
        </w:tabs>
        <w:ind w:left="820" w:right="111" w:hanging="349"/>
      </w:pPr>
      <w:r>
        <w:t>sviluppare le azioni necessarie per consolidare la compartecipazione al progetto, anche con eventuali</w:t>
      </w:r>
      <w:r>
        <w:t xml:space="preserve"> istituzioni “ad hoc”, che tuttavia non dovranno creare costi aggiuntivi per le Pubbliche Amministrazioni</w:t>
      </w:r>
      <w:r>
        <w:rPr>
          <w:spacing w:val="-1"/>
        </w:rPr>
        <w:t xml:space="preserve"> </w:t>
      </w:r>
      <w:r>
        <w:t>aderenti;</w:t>
      </w:r>
    </w:p>
    <w:p w:rsidR="007F6F65" w:rsidRDefault="00683B3C">
      <w:pPr>
        <w:pStyle w:val="Paragrafoelenco"/>
        <w:numPr>
          <w:ilvl w:val="0"/>
          <w:numId w:val="1"/>
        </w:numPr>
        <w:tabs>
          <w:tab w:val="left" w:pos="609"/>
        </w:tabs>
        <w:spacing w:before="1"/>
        <w:ind w:left="471" w:right="114" w:firstLine="0"/>
      </w:pPr>
      <w:r>
        <w:t>p</w:t>
      </w:r>
      <w:r>
        <w:t>romuovere la comunicazione del progetto presso la popolazione interessata anche avvalendosi dei “social network” o altri strumenti innovativi di diffusione della</w:t>
      </w:r>
      <w:r>
        <w:rPr>
          <w:spacing w:val="-7"/>
        </w:rPr>
        <w:t xml:space="preserve"> </w:t>
      </w:r>
      <w:r>
        <w:t>conoscenza;</w:t>
      </w:r>
    </w:p>
    <w:p w:rsidR="007F6F65" w:rsidRDefault="00683B3C">
      <w:pPr>
        <w:pStyle w:val="Paragrafoelenco"/>
        <w:numPr>
          <w:ilvl w:val="0"/>
          <w:numId w:val="1"/>
        </w:numPr>
        <w:tabs>
          <w:tab w:val="left" w:pos="642"/>
        </w:tabs>
        <w:ind w:left="819" w:right="113" w:hanging="348"/>
      </w:pPr>
      <w:r>
        <w:t xml:space="preserve">favorire la crescita, lungo il percorso della “Ciclovia 77”, di una economia turistica </w:t>
      </w:r>
      <w:bookmarkStart w:id="0" w:name="_GoBack"/>
      <w:bookmarkEnd w:id="0"/>
      <w:r>
        <w:t>basata sulla</w:t>
      </w:r>
      <w:r>
        <w:t xml:space="preserve"> piccola e media impresa, l’agriturismo, le “start up” per le giovani</w:t>
      </w:r>
      <w:r>
        <w:rPr>
          <w:spacing w:val="-14"/>
        </w:rPr>
        <w:t xml:space="preserve"> </w:t>
      </w:r>
      <w:r>
        <w:t>generazioni;</w:t>
      </w:r>
    </w:p>
    <w:p w:rsidR="007F6F65" w:rsidRDefault="00683B3C">
      <w:pPr>
        <w:pStyle w:val="Paragrafoelenco"/>
        <w:numPr>
          <w:ilvl w:val="0"/>
          <w:numId w:val="1"/>
        </w:numPr>
        <w:tabs>
          <w:tab w:val="left" w:pos="589"/>
        </w:tabs>
        <w:ind w:left="588" w:hanging="118"/>
      </w:pPr>
      <w:r>
        <w:t>promuovere la partecipazione al</w:t>
      </w:r>
      <w:r>
        <w:rPr>
          <w:spacing w:val="-2"/>
        </w:rPr>
        <w:t xml:space="preserve"> </w:t>
      </w:r>
      <w:r>
        <w:t>progetto.</w:t>
      </w:r>
    </w:p>
    <w:p w:rsidR="007F6F65" w:rsidRDefault="007F6F65">
      <w:pPr>
        <w:jc w:val="both"/>
        <w:sectPr w:rsidR="007F6F65">
          <w:pgSz w:w="11910" w:h="16840"/>
          <w:pgMar w:top="1360" w:right="1020" w:bottom="1200" w:left="1020" w:header="0" w:footer="925" w:gutter="0"/>
          <w:cols w:space="720"/>
        </w:sectPr>
      </w:pPr>
    </w:p>
    <w:p w:rsidR="007F6F65" w:rsidRDefault="00683B3C">
      <w:pPr>
        <w:pStyle w:val="Titolo1"/>
        <w:numPr>
          <w:ilvl w:val="1"/>
          <w:numId w:val="2"/>
        </w:numPr>
        <w:tabs>
          <w:tab w:val="left" w:pos="732"/>
        </w:tabs>
        <w:spacing w:before="83"/>
        <w:ind w:left="731" w:hanging="260"/>
      </w:pPr>
      <w:r>
        <w:t>Coordinatore del progetto “Ciclovia</w:t>
      </w:r>
      <w:r>
        <w:rPr>
          <w:spacing w:val="-5"/>
        </w:rPr>
        <w:t xml:space="preserve"> </w:t>
      </w:r>
      <w:r>
        <w:t>77”</w:t>
      </w:r>
    </w:p>
    <w:p w:rsidR="007F6F65" w:rsidRDefault="00683B3C">
      <w:pPr>
        <w:pStyle w:val="Corpotesto"/>
        <w:ind w:left="472" w:hanging="1"/>
      </w:pPr>
      <w:r>
        <w:t>Le</w:t>
      </w:r>
      <w:r>
        <w:rPr>
          <w:spacing w:val="-9"/>
        </w:rPr>
        <w:t xml:space="preserve"> </w:t>
      </w:r>
      <w:r>
        <w:t>parti</w:t>
      </w:r>
      <w:r>
        <w:rPr>
          <w:spacing w:val="-9"/>
        </w:rPr>
        <w:t xml:space="preserve"> </w:t>
      </w:r>
      <w:r>
        <w:t>individuano</w:t>
      </w:r>
      <w:r>
        <w:rPr>
          <w:spacing w:val="-8"/>
        </w:rPr>
        <w:t xml:space="preserve"> </w:t>
      </w:r>
      <w:r>
        <w:t>nel</w:t>
      </w:r>
      <w:r>
        <w:rPr>
          <w:spacing w:val="-12"/>
        </w:rPr>
        <w:t xml:space="preserve"> </w:t>
      </w:r>
      <w:r>
        <w:t>Comitato</w:t>
      </w:r>
      <w:r>
        <w:rPr>
          <w:spacing w:val="-10"/>
        </w:rPr>
        <w:t xml:space="preserve"> </w:t>
      </w:r>
      <w:r>
        <w:t>promotore</w:t>
      </w:r>
      <w:r>
        <w:rPr>
          <w:spacing w:val="-11"/>
        </w:rPr>
        <w:t xml:space="preserve"> </w:t>
      </w:r>
      <w:r>
        <w:t>della</w:t>
      </w:r>
      <w:r>
        <w:rPr>
          <w:spacing w:val="-12"/>
        </w:rPr>
        <w:t xml:space="preserve"> </w:t>
      </w:r>
      <w:r>
        <w:t>“Ciclovia</w:t>
      </w:r>
      <w:r>
        <w:rPr>
          <w:spacing w:val="-13"/>
        </w:rPr>
        <w:t xml:space="preserve"> </w:t>
      </w:r>
      <w:r>
        <w:t>77”</w:t>
      </w:r>
      <w:r>
        <w:rPr>
          <w:spacing w:val="-8"/>
        </w:rPr>
        <w:t xml:space="preserve"> </w:t>
      </w:r>
      <w:r>
        <w:t>il</w:t>
      </w:r>
      <w:r>
        <w:rPr>
          <w:spacing w:val="-12"/>
        </w:rPr>
        <w:t xml:space="preserve"> </w:t>
      </w:r>
      <w:r>
        <w:t>coordinatore</w:t>
      </w:r>
      <w:r>
        <w:rPr>
          <w:spacing w:val="-8"/>
        </w:rPr>
        <w:t xml:space="preserve"> </w:t>
      </w:r>
      <w:r>
        <w:t>del</w:t>
      </w:r>
      <w:r>
        <w:rPr>
          <w:spacing w:val="-9"/>
        </w:rPr>
        <w:t xml:space="preserve"> </w:t>
      </w:r>
      <w:r>
        <w:t>progetto</w:t>
      </w:r>
      <w:r>
        <w:rPr>
          <w:spacing w:val="-10"/>
        </w:rPr>
        <w:t xml:space="preserve"> </w:t>
      </w:r>
      <w:r>
        <w:t>con</w:t>
      </w:r>
      <w:r>
        <w:rPr>
          <w:spacing w:val="-12"/>
        </w:rPr>
        <w:t xml:space="preserve"> </w:t>
      </w:r>
      <w:r>
        <w:t>i</w:t>
      </w:r>
      <w:r>
        <w:rPr>
          <w:spacing w:val="-12"/>
        </w:rPr>
        <w:t xml:space="preserve"> </w:t>
      </w:r>
      <w:r>
        <w:t>compiti di:</w:t>
      </w:r>
    </w:p>
    <w:p w:rsidR="007F6F65" w:rsidRDefault="00683B3C">
      <w:pPr>
        <w:pStyle w:val="Paragrafoelenco"/>
        <w:numPr>
          <w:ilvl w:val="0"/>
          <w:numId w:val="1"/>
        </w:numPr>
        <w:tabs>
          <w:tab w:val="left" w:pos="591"/>
        </w:tabs>
        <w:ind w:right="381" w:firstLine="0"/>
        <w:jc w:val="left"/>
      </w:pPr>
      <w:r>
        <w:t>curare il coordinamento progettuale affinché tutte le parti del progetto siano armoniche fra loro in un disegno</w:t>
      </w:r>
      <w:r>
        <w:rPr>
          <w:spacing w:val="-1"/>
        </w:rPr>
        <w:t xml:space="preserve"> </w:t>
      </w:r>
      <w:r>
        <w:t>unitario;</w:t>
      </w:r>
    </w:p>
    <w:p w:rsidR="007F6F65" w:rsidRDefault="00683B3C">
      <w:pPr>
        <w:pStyle w:val="Paragrafoelenco"/>
        <w:numPr>
          <w:ilvl w:val="0"/>
          <w:numId w:val="1"/>
        </w:numPr>
        <w:tabs>
          <w:tab w:val="left" w:pos="579"/>
        </w:tabs>
        <w:spacing w:before="1"/>
        <w:ind w:right="111" w:firstLine="0"/>
        <w:jc w:val="left"/>
      </w:pPr>
      <w:r>
        <w:t>sviluppare</w:t>
      </w:r>
      <w:r>
        <w:rPr>
          <w:spacing w:val="-16"/>
        </w:rPr>
        <w:t xml:space="preserve"> </w:t>
      </w:r>
      <w:r>
        <w:t>uno</w:t>
      </w:r>
      <w:r>
        <w:rPr>
          <w:spacing w:val="-13"/>
        </w:rPr>
        <w:t xml:space="preserve"> </w:t>
      </w:r>
      <w:r>
        <w:t>studio</w:t>
      </w:r>
      <w:r>
        <w:rPr>
          <w:spacing w:val="-13"/>
        </w:rPr>
        <w:t xml:space="preserve"> </w:t>
      </w:r>
      <w:r>
        <w:t>di</w:t>
      </w:r>
      <w:r>
        <w:rPr>
          <w:spacing w:val="-16"/>
        </w:rPr>
        <w:t xml:space="preserve"> </w:t>
      </w:r>
      <w:r>
        <w:t>fattibilità</w:t>
      </w:r>
      <w:r>
        <w:rPr>
          <w:spacing w:val="-14"/>
        </w:rPr>
        <w:t xml:space="preserve"> </w:t>
      </w:r>
      <w:r>
        <w:t>in</w:t>
      </w:r>
      <w:r>
        <w:rPr>
          <w:spacing w:val="-17"/>
        </w:rPr>
        <w:t xml:space="preserve"> </w:t>
      </w:r>
      <w:r>
        <w:t>tutti</w:t>
      </w:r>
      <w:r>
        <w:rPr>
          <w:spacing w:val="-14"/>
        </w:rPr>
        <w:t xml:space="preserve"> </w:t>
      </w:r>
      <w:r>
        <w:t>gli</w:t>
      </w:r>
      <w:r>
        <w:rPr>
          <w:spacing w:val="-16"/>
        </w:rPr>
        <w:t xml:space="preserve"> </w:t>
      </w:r>
      <w:r>
        <w:t>aspetti</w:t>
      </w:r>
      <w:r>
        <w:rPr>
          <w:spacing w:val="-14"/>
        </w:rPr>
        <w:t xml:space="preserve"> </w:t>
      </w:r>
      <w:r>
        <w:t>prodromici</w:t>
      </w:r>
      <w:r>
        <w:rPr>
          <w:spacing w:val="-15"/>
        </w:rPr>
        <w:t xml:space="preserve"> </w:t>
      </w:r>
      <w:r>
        <w:t>e</w:t>
      </w:r>
      <w:r>
        <w:rPr>
          <w:spacing w:val="-13"/>
        </w:rPr>
        <w:t xml:space="preserve"> </w:t>
      </w:r>
      <w:r>
        <w:t>fu</w:t>
      </w:r>
      <w:r>
        <w:t>nzionali</w:t>
      </w:r>
      <w:r>
        <w:rPr>
          <w:spacing w:val="-16"/>
        </w:rPr>
        <w:t xml:space="preserve"> </w:t>
      </w:r>
      <w:r>
        <w:t>al</w:t>
      </w:r>
      <w:r>
        <w:rPr>
          <w:spacing w:val="-16"/>
        </w:rPr>
        <w:t xml:space="preserve"> </w:t>
      </w:r>
      <w:r>
        <w:t>coordinamento</w:t>
      </w:r>
      <w:r>
        <w:rPr>
          <w:spacing w:val="-15"/>
        </w:rPr>
        <w:t xml:space="preserve"> </w:t>
      </w:r>
      <w:r>
        <w:t>e</w:t>
      </w:r>
      <w:r>
        <w:rPr>
          <w:spacing w:val="-13"/>
        </w:rPr>
        <w:t xml:space="preserve"> </w:t>
      </w:r>
      <w:r>
        <w:t>supporto del progetto del soggetto o dei soggetti</w:t>
      </w:r>
      <w:r>
        <w:rPr>
          <w:spacing w:val="-6"/>
        </w:rPr>
        <w:t xml:space="preserve"> </w:t>
      </w:r>
      <w:r>
        <w:t>attuatori;</w:t>
      </w:r>
    </w:p>
    <w:p w:rsidR="007F6F65" w:rsidRDefault="00683B3C">
      <w:pPr>
        <w:pStyle w:val="Paragrafoelenco"/>
        <w:numPr>
          <w:ilvl w:val="0"/>
          <w:numId w:val="1"/>
        </w:numPr>
        <w:tabs>
          <w:tab w:val="left" w:pos="591"/>
        </w:tabs>
        <w:spacing w:before="2" w:line="237" w:lineRule="auto"/>
        <w:ind w:right="209" w:firstLine="0"/>
        <w:jc w:val="left"/>
      </w:pPr>
      <w:r>
        <w:t>approfondire, con attività di ricerca, i modelli gestionali e di realizzazione di opere di tale dimensione e scala</w:t>
      </w:r>
      <w:r>
        <w:rPr>
          <w:spacing w:val="-3"/>
        </w:rPr>
        <w:t xml:space="preserve"> </w:t>
      </w:r>
      <w:r>
        <w:t>(inter-istituzionali).</w:t>
      </w:r>
    </w:p>
    <w:p w:rsidR="007F6F65" w:rsidRDefault="007F6F65">
      <w:pPr>
        <w:pStyle w:val="Corpotesto"/>
        <w:spacing w:before="2"/>
      </w:pPr>
    </w:p>
    <w:p w:rsidR="007F6F65" w:rsidRDefault="00683B3C">
      <w:pPr>
        <w:pStyle w:val="Titolo1"/>
        <w:numPr>
          <w:ilvl w:val="1"/>
          <w:numId w:val="2"/>
        </w:numPr>
        <w:tabs>
          <w:tab w:val="left" w:pos="701"/>
        </w:tabs>
        <w:ind w:left="700" w:hanging="229"/>
        <w:jc w:val="both"/>
      </w:pPr>
      <w:r>
        <w:t>Coordinamento</w:t>
      </w:r>
    </w:p>
    <w:p w:rsidR="007F6F65" w:rsidRDefault="00683B3C">
      <w:pPr>
        <w:pStyle w:val="Corpotesto"/>
        <w:ind w:left="472" w:right="110"/>
        <w:jc w:val="both"/>
      </w:pPr>
      <w:r>
        <w:t>Potranno esser</w:t>
      </w:r>
      <w:r>
        <w:t>e costituiti uno o più gruppi di coordinamento formati dai rappresentanti dei soggetti firmatari della presente intesa, i cui compiti verranno stabiliti in occasione del recepimento della proposta da parte delle Regioni Umbria e Marche;</w:t>
      </w:r>
    </w:p>
    <w:p w:rsidR="007F6F65" w:rsidRDefault="00683B3C">
      <w:pPr>
        <w:pStyle w:val="Paragrafoelenco"/>
        <w:numPr>
          <w:ilvl w:val="0"/>
          <w:numId w:val="1"/>
        </w:numPr>
        <w:tabs>
          <w:tab w:val="left" w:pos="639"/>
        </w:tabs>
        <w:ind w:right="111" w:firstLine="0"/>
      </w:pPr>
      <w:r>
        <w:t>l’elenco dei componenti, firmatari dell’intesa, sarà reso noto nelle forme di pubblicizzazione più opportune e comunque sulla</w:t>
      </w:r>
      <w:r>
        <w:rPr>
          <w:spacing w:val="-4"/>
        </w:rPr>
        <w:t xml:space="preserve"> </w:t>
      </w:r>
      <w:r>
        <w:t>rete.</w:t>
      </w:r>
    </w:p>
    <w:p w:rsidR="007F6F65" w:rsidRDefault="007F6F65">
      <w:pPr>
        <w:pStyle w:val="Corpotesto"/>
        <w:spacing w:before="1"/>
      </w:pPr>
    </w:p>
    <w:p w:rsidR="007F6F65" w:rsidRDefault="00683B3C">
      <w:pPr>
        <w:pStyle w:val="Titolo1"/>
        <w:numPr>
          <w:ilvl w:val="1"/>
          <w:numId w:val="2"/>
        </w:numPr>
        <w:tabs>
          <w:tab w:val="left" w:pos="694"/>
        </w:tabs>
        <w:spacing w:line="268" w:lineRule="exact"/>
        <w:ind w:left="693" w:hanging="222"/>
        <w:jc w:val="both"/>
      </w:pPr>
      <w:r>
        <w:t>Partecipazione</w:t>
      </w:r>
    </w:p>
    <w:p w:rsidR="007F6F65" w:rsidRDefault="00683B3C">
      <w:pPr>
        <w:pStyle w:val="Corpotesto"/>
        <w:ind w:left="472" w:right="110"/>
        <w:jc w:val="both"/>
      </w:pPr>
      <w:r>
        <w:t>Gli Enti attuatori, ferma la loro possibilità di modulare le progettazioni nell’ambito del territorio di competenza,</w:t>
      </w:r>
      <w:r>
        <w:rPr>
          <w:spacing w:val="-10"/>
        </w:rPr>
        <w:t xml:space="preserve"> </w:t>
      </w:r>
      <w:r>
        <w:t>si</w:t>
      </w:r>
      <w:r>
        <w:rPr>
          <w:spacing w:val="-9"/>
        </w:rPr>
        <w:t xml:space="preserve"> </w:t>
      </w:r>
      <w:r>
        <w:t>impegnano</w:t>
      </w:r>
      <w:r>
        <w:rPr>
          <w:spacing w:val="-9"/>
        </w:rPr>
        <w:t xml:space="preserve"> </w:t>
      </w:r>
      <w:r>
        <w:t>ad</w:t>
      </w:r>
      <w:r>
        <w:rPr>
          <w:spacing w:val="-10"/>
        </w:rPr>
        <w:t xml:space="preserve"> </w:t>
      </w:r>
      <w:r>
        <w:t>includere</w:t>
      </w:r>
      <w:r>
        <w:rPr>
          <w:spacing w:val="-9"/>
        </w:rPr>
        <w:t xml:space="preserve"> </w:t>
      </w:r>
      <w:r>
        <w:t>nel</w:t>
      </w:r>
      <w:r>
        <w:rPr>
          <w:spacing w:val="-9"/>
        </w:rPr>
        <w:t xml:space="preserve"> </w:t>
      </w:r>
      <w:r>
        <w:t>progetto</w:t>
      </w:r>
      <w:r>
        <w:rPr>
          <w:spacing w:val="-8"/>
        </w:rPr>
        <w:t xml:space="preserve"> </w:t>
      </w:r>
      <w:r>
        <w:t>i</w:t>
      </w:r>
      <w:r>
        <w:rPr>
          <w:spacing w:val="-11"/>
        </w:rPr>
        <w:t xml:space="preserve"> </w:t>
      </w:r>
      <w:r>
        <w:t>tracciati</w:t>
      </w:r>
      <w:r>
        <w:rPr>
          <w:spacing w:val="-9"/>
        </w:rPr>
        <w:t xml:space="preserve"> </w:t>
      </w:r>
      <w:r>
        <w:t>ricadenti</w:t>
      </w:r>
      <w:r>
        <w:rPr>
          <w:spacing w:val="-9"/>
        </w:rPr>
        <w:t xml:space="preserve"> </w:t>
      </w:r>
      <w:r>
        <w:t>nella</w:t>
      </w:r>
      <w:r>
        <w:rPr>
          <w:spacing w:val="-10"/>
        </w:rPr>
        <w:t xml:space="preserve"> </w:t>
      </w:r>
      <w:r>
        <w:t>Ciclovia</w:t>
      </w:r>
      <w:r>
        <w:rPr>
          <w:spacing w:val="-11"/>
        </w:rPr>
        <w:t xml:space="preserve"> </w:t>
      </w:r>
      <w:r>
        <w:t>eventualmente</w:t>
      </w:r>
      <w:r>
        <w:rPr>
          <w:spacing w:val="-8"/>
        </w:rPr>
        <w:t xml:space="preserve"> </w:t>
      </w:r>
      <w:r>
        <w:t>già da loro realizzati o da realizzare, ferme res</w:t>
      </w:r>
      <w:r>
        <w:t>tando le disposizioni vigenti in relazione al loro utilizzo, limiti e regolamenti.</w:t>
      </w:r>
    </w:p>
    <w:p w:rsidR="007F6F65" w:rsidRDefault="007F6F65">
      <w:pPr>
        <w:pStyle w:val="Corpotesto"/>
        <w:spacing w:before="12"/>
        <w:rPr>
          <w:sz w:val="21"/>
        </w:rPr>
      </w:pPr>
    </w:p>
    <w:p w:rsidR="007F6F65" w:rsidRDefault="00683B3C">
      <w:pPr>
        <w:pStyle w:val="Titolo1"/>
        <w:numPr>
          <w:ilvl w:val="1"/>
          <w:numId w:val="2"/>
        </w:numPr>
        <w:tabs>
          <w:tab w:val="left" w:pos="732"/>
        </w:tabs>
        <w:ind w:left="731" w:hanging="260"/>
        <w:jc w:val="both"/>
      </w:pPr>
      <w:r>
        <w:t>Accordo di programma o altro strumento</w:t>
      </w:r>
      <w:r>
        <w:rPr>
          <w:spacing w:val="-10"/>
        </w:rPr>
        <w:t xml:space="preserve"> </w:t>
      </w:r>
      <w:r>
        <w:t>attuativo</w:t>
      </w:r>
    </w:p>
    <w:p w:rsidR="007F6F65" w:rsidRDefault="00683B3C">
      <w:pPr>
        <w:pStyle w:val="Corpotesto"/>
        <w:ind w:left="472" w:right="112"/>
        <w:jc w:val="both"/>
      </w:pPr>
      <w:r>
        <w:t xml:space="preserve">Ogni dettaglio in relazione alla realizzazione del progetto, compresa la definizione dei soggetti attuatori, dei compiti e </w:t>
      </w:r>
      <w:r>
        <w:t>delle responsabilità è rinviato a specifico accordo di programma o altro strumento di programmazione negoziata, una volta reperita la risorsa occorrente per la realizzazione del progetto.</w:t>
      </w:r>
    </w:p>
    <w:p w:rsidR="007F6F65" w:rsidRDefault="007F6F65">
      <w:pPr>
        <w:pStyle w:val="Corpotesto"/>
        <w:spacing w:before="10"/>
        <w:rPr>
          <w:sz w:val="21"/>
        </w:rPr>
      </w:pPr>
    </w:p>
    <w:p w:rsidR="007F6F65" w:rsidRDefault="00683B3C">
      <w:pPr>
        <w:pStyle w:val="Titolo1"/>
        <w:spacing w:before="1"/>
        <w:ind w:left="472"/>
      </w:pPr>
      <w:r>
        <w:t>I firmatari</w:t>
      </w:r>
    </w:p>
    <w:p w:rsidR="007F6F65" w:rsidRDefault="007F6F65">
      <w:pPr>
        <w:pStyle w:val="Corpotesto"/>
        <w:rPr>
          <w:b/>
          <w:sz w:val="20"/>
        </w:rPr>
      </w:pPr>
    </w:p>
    <w:p w:rsidR="007F6F65" w:rsidRDefault="00683B3C">
      <w:pPr>
        <w:pStyle w:val="Corpotesto"/>
        <w:spacing w:before="11"/>
        <w:rPr>
          <w:b/>
          <w:sz w:val="17"/>
        </w:rPr>
      </w:pPr>
      <w:r>
        <w:pict>
          <v:shape id="_x0000_s2082" style="position:absolute;margin-left:74.6pt;margin-top:13.3pt;width:147.95pt;height:.1pt;z-index:-15728640;mso-wrap-distance-left:0;mso-wrap-distance-right:0;mso-position-horizontal-relative:page" coordorigin="1492,266" coordsize="2959,0" path="m1492,266r2959,e" filled="f" strokeweight=".25292mm">
            <v:path arrowok="t"/>
            <w10:wrap type="topAndBottom" anchorx="page"/>
          </v:shape>
        </w:pict>
      </w:r>
      <w:r>
        <w:pict>
          <v:shape id="_x0000_s2081" style="position:absolute;margin-left:230pt;margin-top:13.3pt;width:153.5pt;height:.1pt;z-index:-15728128;mso-wrap-distance-left:0;mso-wrap-distance-right:0;mso-position-horizontal-relative:page" coordorigin="4600,266" coordsize="3070,0" path="m4600,266r3070,e" filled="f" strokeweight=".25292mm">
            <v:path arrowok="t"/>
            <w10:wrap type="topAndBottom" anchorx="page"/>
          </v:shape>
        </w:pict>
      </w:r>
      <w:r>
        <w:pict>
          <v:shape id="_x0000_s2080" style="position:absolute;margin-left:390.95pt;margin-top:13.3pt;width:142.45pt;height:.1pt;z-index:-15727616;mso-wrap-distance-left:0;mso-wrap-distance-right:0;mso-position-horizontal-relative:page" coordorigin="7819,266" coordsize="2849,0" path="m7819,26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79" style="position:absolute;margin-left:74.6pt;margin-top:12.8pt;width:147.95pt;height:.1pt;z-index:-15727104;mso-wrap-distance-left:0;mso-wrap-distance-right:0;mso-position-horizontal-relative:page" coordorigin="1492,256" coordsize="2959,0" path="m1492,256r2959,e" filled="f" strokeweight=".25292mm">
            <v:path arrowok="t"/>
            <w10:wrap type="topAndBottom" anchorx="page"/>
          </v:shape>
        </w:pict>
      </w:r>
      <w:r>
        <w:pict>
          <v:shape id="_x0000_s2078" style="position:absolute;margin-left:230pt;margin-top:12.8pt;width:153.5pt;height:.1pt;z-index:-15726592;mso-wrap-distance-left:0;mso-wrap-distance-right:0;mso-position-horizontal-relative:page" coordorigin="4600,256" coordsize="3070,0" path="m4600,256r3070,e" filled="f" strokeweight=".25292mm">
            <v:path arrowok="t"/>
            <w10:wrap type="topAndBottom" anchorx="page"/>
          </v:shape>
        </w:pict>
      </w:r>
      <w:r>
        <w:pict>
          <v:shape id="_x0000_s2077" style="position:absolute;margin-left:390.95pt;margin-top:12.8pt;width:142.45pt;height:.1pt;z-index:-15726080;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76" style="position:absolute;margin-left:74.65pt;margin-top:12.8pt;width:147.95pt;height:.1pt;z-index:-15725568;mso-wrap-distance-left:0;mso-wrap-distance-right:0;mso-position-horizontal-relative:page" coordorigin="1493,256" coordsize="2959,0" path="m1493,256r2958,e" filled="f" strokeweight=".25292mm">
            <v:path arrowok="t"/>
            <w10:wrap type="topAndBottom" anchorx="page"/>
          </v:shape>
        </w:pict>
      </w:r>
      <w:r>
        <w:pict>
          <v:shape id="_x0000_s2075" style="position:absolute;margin-left:230.05pt;margin-top:12.8pt;width:153.5pt;height:.1pt;z-index:-15725056;mso-wrap-distance-left:0;mso-wrap-distance-right:0;mso-position-horizontal-relative:page" coordorigin="4601,256" coordsize="3070,0" path="m4601,256r3069,e" filled="f" strokeweight=".25292mm">
            <v:path arrowok="t"/>
            <w10:wrap type="topAndBottom" anchorx="page"/>
          </v:shape>
        </w:pict>
      </w:r>
      <w:r>
        <w:pict>
          <v:shape id="_x0000_s2074" style="position:absolute;margin-left:390.95pt;margin-top:12.8pt;width:142.45pt;height:.1pt;z-index:-15724544;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73" style="position:absolute;margin-left:74.65pt;margin-top:12.8pt;width:147.95pt;height:.1pt;z-index:-15724032;mso-wrap-distance-left:0;mso-wrap-distance-right:0;mso-position-horizontal-relative:page" coordorigin="1493,256" coordsize="2959,0" path="m1493,256r2958,e" filled="f" strokeweight=".25292mm">
            <v:path arrowok="t"/>
            <w10:wrap type="topAndBottom" anchorx="page"/>
          </v:shape>
        </w:pict>
      </w:r>
      <w:r>
        <w:pict>
          <v:shape id="_x0000_s2072" style="position:absolute;margin-left:230.05pt;margin-top:12.8pt;width:153.5pt;height:.1pt;z-index:-15723520;mso-wrap-distance-left:0;mso-wrap-distance-right:0;mso-position-horizontal-relative:page" coordorigin="4601,256" coordsize="3070,0" path="m4601,256r3069,e" filled="f" strokeweight=".25292mm">
            <v:path arrowok="t"/>
            <w10:wrap type="topAndBottom" anchorx="page"/>
          </v:shape>
        </w:pict>
      </w:r>
      <w:r>
        <w:pict>
          <v:shape id="_x0000_s2071" style="position:absolute;margin-left:390.95pt;margin-top:12.8pt;width:142.45pt;height:.1pt;z-index:-15723008;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1"/>
        <w:rPr>
          <w:b/>
          <w:sz w:val="16"/>
        </w:rPr>
      </w:pPr>
      <w:r>
        <w:pict>
          <v:shape id="_x0000_s2070" style="position:absolute;margin-left:74.65pt;margin-top:12.7pt;width:147.95pt;height:.1pt;z-index:-15722496;mso-wrap-distance-left:0;mso-wrap-distance-right:0;mso-position-horizontal-relative:page" coordorigin="1493,254" coordsize="2959,0" path="m1493,254r2958,e" filled="f" strokeweight=".25292mm">
            <v:path arrowok="t"/>
            <w10:wrap type="topAndBottom" anchorx="page"/>
          </v:shape>
        </w:pict>
      </w:r>
      <w:r>
        <w:pict>
          <v:shape id="_x0000_s2069" style="position:absolute;margin-left:230.05pt;margin-top:12.7pt;width:153.5pt;height:.1pt;z-index:-15721984;mso-wrap-distance-left:0;mso-wrap-distance-right:0;mso-position-horizontal-relative:page" coordorigin="4601,254" coordsize="3070,0" path="m4601,254r3069,e" filled="f" strokeweight=".25292mm">
            <v:path arrowok="t"/>
            <w10:wrap type="topAndBottom" anchorx="page"/>
          </v:shape>
        </w:pict>
      </w:r>
      <w:r>
        <w:pict>
          <v:shape id="_x0000_s2068" style="position:absolute;margin-left:390.95pt;margin-top:12.7pt;width:142.45pt;height:.1pt;z-index:-15721472;mso-wrap-distance-left:0;mso-wrap-distance-right:0;mso-position-horizontal-relative:page" coordorigin="7819,254" coordsize="2849,0" path="m7819,254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67" style="position:absolute;margin-left:74.65pt;margin-top:12.8pt;width:147.95pt;height:.1pt;z-index:-15720960;mso-wrap-distance-left:0;mso-wrap-distance-right:0;mso-position-horizontal-relative:page" coordorigin="1493,256" coordsize="2959,0" path="m1493,256r2958,e" filled="f" strokeweight=".25292mm">
            <v:path arrowok="t"/>
            <w10:wrap type="topAndBottom" anchorx="page"/>
          </v:shape>
        </w:pict>
      </w:r>
      <w:r>
        <w:pict>
          <v:shape id="_x0000_s2066" style="position:absolute;margin-left:230.05pt;margin-top:12.8pt;width:153.5pt;height:.1pt;z-index:-15720448;mso-wrap-distance-left:0;mso-wrap-distance-right:0;mso-position-horizontal-relative:page" coordorigin="4601,256" coordsize="3070,0" path="m4601,256r3069,e" filled="f" strokeweight=".25292mm">
            <v:path arrowok="t"/>
            <w10:wrap type="topAndBottom" anchorx="page"/>
          </v:shape>
        </w:pict>
      </w:r>
      <w:r>
        <w:pict>
          <v:shape id="_x0000_s2065" style="position:absolute;margin-left:390.95pt;margin-top:12.8pt;width:142.45pt;height:.1pt;z-index:-15719936;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64" style="position:absolute;margin-left:74.65pt;margin-top:12.8pt;width:147.95pt;height:.1pt;z-index:-15719424;mso-wrap-distance-left:0;mso-wrap-distance-right:0;mso-position-horizontal-relative:page" coordorigin="1493,256" coordsize="2959,0" path="m1493,256r2958,e" filled="f" strokeweight=".25292mm">
            <v:path arrowok="t"/>
            <w10:wrap type="topAndBottom" anchorx="page"/>
          </v:shape>
        </w:pict>
      </w:r>
      <w:r>
        <w:pict>
          <v:shape id="_x0000_s2063" style="position:absolute;margin-left:230.05pt;margin-top:12.8pt;width:153.5pt;height:.1pt;z-index:-15718912;mso-wrap-distance-left:0;mso-wrap-distance-right:0;mso-position-horizontal-relative:page" coordorigin="4601,256" coordsize="3070,0" path="m4601,256r3069,e" filled="f" strokeweight=".25292mm">
            <v:path arrowok="t"/>
            <w10:wrap type="topAndBottom" anchorx="page"/>
          </v:shape>
        </w:pict>
      </w:r>
      <w:r>
        <w:pict>
          <v:shape id="_x0000_s2062" style="position:absolute;margin-left:390.95pt;margin-top:12.8pt;width:142.45pt;height:.1pt;z-index:-15718400;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61" style="position:absolute;margin-left:74.65pt;margin-top:12.8pt;width:147.95pt;height:.1pt;z-index:-15717888;mso-wrap-distance-left:0;mso-wrap-distance-right:0;mso-position-horizontal-relative:page" coordorigin="1493,256" coordsize="2959,0" path="m1493,256r2958,e" filled="f" strokeweight=".25292mm">
            <v:path arrowok="t"/>
            <w10:wrap type="topAndBottom" anchorx="page"/>
          </v:shape>
        </w:pict>
      </w:r>
      <w:r>
        <w:pict>
          <v:shape id="_x0000_s2060" style="position:absolute;margin-left:230.05pt;margin-top:12.8pt;width:153.5pt;height:.1pt;z-index:-15717376;mso-wrap-distance-left:0;mso-wrap-distance-right:0;mso-position-horizontal-relative:page" coordorigin="4601,256" coordsize="3070,0" path="m4601,256r3069,e" filled="f" strokeweight=".25292mm">
            <v:path arrowok="t"/>
            <w10:wrap type="topAndBottom" anchorx="page"/>
          </v:shape>
        </w:pict>
      </w:r>
      <w:r>
        <w:pict>
          <v:shape id="_x0000_s2059" style="position:absolute;margin-left:390.95pt;margin-top:12.8pt;width:142.45pt;height:.1pt;z-index:-15716864;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58" style="position:absolute;margin-left:74.65pt;margin-top:12.8pt;width:147.95pt;height:.1pt;z-index:-15716352;mso-wrap-distance-left:0;mso-wrap-distance-right:0;mso-position-horizontal-relative:page" coordorigin="1493,256" coordsize="2959,0" path="m1493,256r2958,e" filled="f" strokeweight=".25292mm">
            <v:path arrowok="t"/>
            <w10:wrap type="topAndBottom" anchorx="page"/>
          </v:shape>
        </w:pict>
      </w:r>
      <w:r>
        <w:pict>
          <v:shape id="_x0000_s2057" style="position:absolute;margin-left:230.05pt;margin-top:12.8pt;width:153.5pt;height:.1pt;z-index:-15715840;mso-wrap-distance-left:0;mso-wrap-distance-right:0;mso-position-horizontal-relative:page" coordorigin="4601,256" coordsize="3070,0" path="m4601,256r3069,e" filled="f" strokeweight=".25292mm">
            <v:path arrowok="t"/>
            <w10:wrap type="topAndBottom" anchorx="page"/>
          </v:shape>
        </w:pict>
      </w:r>
      <w:r>
        <w:pict>
          <v:shape id="_x0000_s2056" style="position:absolute;margin-left:390.95pt;margin-top:12.8pt;width:142.45pt;height:.1pt;z-index:-15715328;mso-wrap-distance-left:0;mso-wrap-distance-right:0;mso-position-horizontal-relative:page" coordorigin="7819,256" coordsize="2849,0" path="m7819,256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1"/>
        <w:rPr>
          <w:b/>
          <w:sz w:val="16"/>
        </w:rPr>
      </w:pPr>
      <w:r>
        <w:pict>
          <v:shape id="_x0000_s2055" style="position:absolute;margin-left:74.65pt;margin-top:12.7pt;width:147.95pt;height:.1pt;z-index:-15714816;mso-wrap-distance-left:0;mso-wrap-distance-right:0;mso-position-horizontal-relative:page" coordorigin="1493,254" coordsize="2959,0" path="m1493,254r2958,e" filled="f" strokeweight=".25292mm">
            <v:path arrowok="t"/>
            <w10:wrap type="topAndBottom" anchorx="page"/>
          </v:shape>
        </w:pict>
      </w:r>
      <w:r>
        <w:pict>
          <v:shape id="_x0000_s2054" style="position:absolute;margin-left:230.05pt;margin-top:12.7pt;width:153.5pt;height:.1pt;z-index:-15714304;mso-wrap-distance-left:0;mso-wrap-distance-right:0;mso-position-horizontal-relative:page" coordorigin="4601,254" coordsize="3070,0" path="m4601,254r3069,e" filled="f" strokeweight=".25292mm">
            <v:path arrowok="t"/>
            <w10:wrap type="topAndBottom" anchorx="page"/>
          </v:shape>
        </w:pict>
      </w:r>
      <w:r>
        <w:pict>
          <v:shape id="_x0000_s2053" style="position:absolute;margin-left:390.95pt;margin-top:12.7pt;width:142.45pt;height:.1pt;z-index:-15713792;mso-wrap-distance-left:0;mso-wrap-distance-right:0;mso-position-horizontal-relative:page" coordorigin="7819,254" coordsize="2849,0" path="m7819,254r2848,e" filled="f" strokeweight=".25292mm">
            <v:path arrowok="t"/>
            <w10:wrap type="topAndBottom" anchorx="page"/>
          </v:shape>
        </w:pict>
      </w:r>
    </w:p>
    <w:p w:rsidR="007F6F65" w:rsidRDefault="007F6F65">
      <w:pPr>
        <w:pStyle w:val="Corpotesto"/>
        <w:rPr>
          <w:b/>
          <w:sz w:val="20"/>
        </w:rPr>
      </w:pPr>
    </w:p>
    <w:p w:rsidR="007F6F65" w:rsidRDefault="00683B3C">
      <w:pPr>
        <w:pStyle w:val="Corpotesto"/>
        <w:spacing w:before="1"/>
        <w:rPr>
          <w:b/>
          <w:sz w:val="17"/>
        </w:rPr>
      </w:pPr>
      <w:r>
        <w:pict>
          <v:shape id="_x0000_s2052" style="position:absolute;margin-left:74.65pt;margin-top:12.8pt;width:147.95pt;height:.1pt;z-index:-15713280;mso-wrap-distance-left:0;mso-wrap-distance-right:0;mso-position-horizontal-relative:page" coordorigin="1493,256" coordsize="2959,0" path="m1493,256r2958,e" filled="f" strokeweight=".25292mm">
            <v:path arrowok="t"/>
            <w10:wrap type="topAndBottom" anchorx="page"/>
          </v:shape>
        </w:pict>
      </w:r>
      <w:r>
        <w:pict>
          <v:shape id="_x0000_s2051" style="position:absolute;margin-left:230.05pt;margin-top:12.8pt;width:153.5pt;height:.1pt;z-index:-15712768;mso-wrap-distance-left:0;mso-wrap-distance-right:0;mso-position-horizontal-relative:page" coordorigin="4601,256" coordsize="3070,0" path="m4601,256r3069,e" filled="f" strokeweight=".25292mm">
            <v:path arrowok="t"/>
            <w10:wrap type="topAndBottom" anchorx="page"/>
          </v:shape>
        </w:pict>
      </w:r>
      <w:r>
        <w:pict>
          <v:shape id="_x0000_s2050" style="position:absolute;margin-left:390.95pt;margin-top:12.8pt;width:142.45pt;height:.1pt;z-index:-15712256;mso-wrap-distance-left:0;mso-wrap-distance-right:0;mso-position-horizontal-relative:page" coordorigin="7819,256" coordsize="2849,0" path="m7819,256r2848,e" filled="f" strokeweight=".25292mm">
            <v:path arrowok="t"/>
            <w10:wrap type="topAndBottom" anchorx="page"/>
          </v:shape>
        </w:pict>
      </w:r>
    </w:p>
    <w:p w:rsidR="007F6F65" w:rsidRDefault="007F6F65">
      <w:pPr>
        <w:rPr>
          <w:sz w:val="17"/>
        </w:rPr>
        <w:sectPr w:rsidR="007F6F65">
          <w:pgSz w:w="11910" w:h="16840"/>
          <w:pgMar w:top="1580" w:right="1020" w:bottom="1200" w:left="1020" w:header="0" w:footer="925" w:gutter="0"/>
          <w:cols w:space="720"/>
        </w:sectPr>
      </w:pPr>
    </w:p>
    <w:p w:rsidR="007F6F65" w:rsidRDefault="00683B3C">
      <w:pPr>
        <w:spacing w:before="83"/>
        <w:ind w:left="112"/>
        <w:jc w:val="both"/>
        <w:rPr>
          <w:b/>
        </w:rPr>
      </w:pPr>
      <w:r>
        <w:rPr>
          <w:b/>
        </w:rPr>
        <w:t>Allegato A)</w:t>
      </w:r>
    </w:p>
    <w:p w:rsidR="007F6F65" w:rsidRDefault="007F6F65">
      <w:pPr>
        <w:pStyle w:val="Corpotesto"/>
        <w:rPr>
          <w:b/>
        </w:rPr>
      </w:pPr>
    </w:p>
    <w:p w:rsidR="007F6F65" w:rsidRDefault="00683B3C">
      <w:pPr>
        <w:ind w:left="513"/>
        <w:rPr>
          <w:b/>
        </w:rPr>
      </w:pPr>
      <w:r>
        <w:rPr>
          <w:b/>
        </w:rPr>
        <w:t>dossier: “La “Ciclovia 77”, strumento di sicurezza, salvaguardia, sostegno e rilancio del territorio”</w:t>
      </w:r>
    </w:p>
    <w:p w:rsidR="007F6F65" w:rsidRDefault="007F6F65">
      <w:pPr>
        <w:pStyle w:val="Corpotesto"/>
        <w:rPr>
          <w:b/>
        </w:rPr>
      </w:pPr>
    </w:p>
    <w:p w:rsidR="007F6F65" w:rsidRDefault="00683B3C">
      <w:pPr>
        <w:pStyle w:val="Corpotesto"/>
        <w:spacing w:before="1"/>
        <w:ind w:left="112" w:right="111"/>
        <w:jc w:val="both"/>
      </w:pPr>
      <w:r>
        <w:t>La “Ciclovia 77” è un progetto di circa 130 km. di dorsale cicloturistica per collegare Foligno ed il territorio dell’Umb</w:t>
      </w:r>
      <w:r>
        <w:t>ria a Civitanova Marche ed al Mare Adriatico. E’ un progetto non solo locale: sono 130 km. di economia e lavoro sostenibili, un esempio per il centro Italia. Tantissimi pedoni e cicloturisti potranno camminare e pedalare lungo la “Ciclovia 77”, il cui trac</w:t>
      </w:r>
      <w:r>
        <w:t>ciato è facilmente accessibile da 21 caselli della parallela e vicina superstrada della Val di Chienti divenendo motore di una nuova occupazione per nuove economie</w:t>
      </w:r>
      <w:r>
        <w:rPr>
          <w:spacing w:val="-10"/>
        </w:rPr>
        <w:t xml:space="preserve"> </w:t>
      </w:r>
      <w:r>
        <w:t>diffuse,</w:t>
      </w:r>
      <w:r>
        <w:rPr>
          <w:spacing w:val="-10"/>
        </w:rPr>
        <w:t xml:space="preserve"> </w:t>
      </w:r>
      <w:r>
        <w:t>sostenibili,</w:t>
      </w:r>
      <w:r>
        <w:rPr>
          <w:spacing w:val="-10"/>
        </w:rPr>
        <w:t xml:space="preserve"> </w:t>
      </w:r>
      <w:r>
        <w:t>durature.</w:t>
      </w:r>
      <w:r>
        <w:rPr>
          <w:spacing w:val="-10"/>
        </w:rPr>
        <w:t xml:space="preserve"> </w:t>
      </w:r>
      <w:r>
        <w:t>Un’infrastruttura</w:t>
      </w:r>
      <w:r>
        <w:rPr>
          <w:spacing w:val="-10"/>
        </w:rPr>
        <w:t xml:space="preserve"> </w:t>
      </w:r>
      <w:r>
        <w:t>leggera,</w:t>
      </w:r>
      <w:r>
        <w:rPr>
          <w:spacing w:val="-10"/>
        </w:rPr>
        <w:t xml:space="preserve"> </w:t>
      </w:r>
      <w:r>
        <w:t>sicura,</w:t>
      </w:r>
      <w:r>
        <w:rPr>
          <w:spacing w:val="-12"/>
        </w:rPr>
        <w:t xml:space="preserve"> </w:t>
      </w:r>
      <w:r>
        <w:t>continua</w:t>
      </w:r>
      <w:r>
        <w:rPr>
          <w:spacing w:val="-13"/>
        </w:rPr>
        <w:t xml:space="preserve"> </w:t>
      </w:r>
      <w:r>
        <w:t>ed</w:t>
      </w:r>
      <w:r>
        <w:rPr>
          <w:spacing w:val="-11"/>
        </w:rPr>
        <w:t xml:space="preserve"> </w:t>
      </w:r>
      <w:r>
        <w:t>interconnessa</w:t>
      </w:r>
      <w:r>
        <w:rPr>
          <w:spacing w:val="-9"/>
        </w:rPr>
        <w:t xml:space="preserve"> </w:t>
      </w:r>
      <w:r>
        <w:t>che</w:t>
      </w:r>
      <w:r>
        <w:rPr>
          <w:spacing w:val="-9"/>
        </w:rPr>
        <w:t xml:space="preserve"> </w:t>
      </w:r>
      <w:r>
        <w:t>apre al pubblico i paesaggi umbro marchigiani e il piacere di visitarli, percorrere, scoprire il territorio con il ritmo giusto del camminare o dell’andare in bici. Il paesaggio, il “continuum” fra monumenti, opere d’arte, città e cittadini. Sarà la b</w:t>
      </w:r>
      <w:r>
        <w:t>icicletta o il turismo a piedi ad invitare migliaia di nuovi visitatori da tutto il mondo nel territorio delle straordinarie aree interne del Centro</w:t>
      </w:r>
      <w:r>
        <w:rPr>
          <w:spacing w:val="-2"/>
        </w:rPr>
        <w:t xml:space="preserve"> </w:t>
      </w:r>
      <w:r>
        <w:t>Italia.</w:t>
      </w:r>
    </w:p>
    <w:p w:rsidR="007F6F65" w:rsidRDefault="007F6F65">
      <w:pPr>
        <w:pStyle w:val="Corpotesto"/>
        <w:spacing w:before="11"/>
        <w:rPr>
          <w:sz w:val="21"/>
        </w:rPr>
      </w:pPr>
    </w:p>
    <w:p w:rsidR="007F6F65" w:rsidRDefault="00683B3C">
      <w:pPr>
        <w:pStyle w:val="Corpotesto"/>
        <w:ind w:left="112" w:right="109"/>
        <w:jc w:val="both"/>
      </w:pPr>
      <w:r>
        <w:t>Lo</w:t>
      </w:r>
      <w:r>
        <w:rPr>
          <w:spacing w:val="-4"/>
        </w:rPr>
        <w:t xml:space="preserve"> </w:t>
      </w:r>
      <w:r>
        <w:t>studio</w:t>
      </w:r>
      <w:r>
        <w:rPr>
          <w:spacing w:val="-4"/>
        </w:rPr>
        <w:t xml:space="preserve"> </w:t>
      </w:r>
      <w:r>
        <w:t>di</w:t>
      </w:r>
      <w:r>
        <w:rPr>
          <w:spacing w:val="-2"/>
        </w:rPr>
        <w:t xml:space="preserve"> </w:t>
      </w:r>
      <w:r>
        <w:t>fattibilità</w:t>
      </w:r>
      <w:r>
        <w:rPr>
          <w:spacing w:val="-5"/>
        </w:rPr>
        <w:t xml:space="preserve"> </w:t>
      </w:r>
      <w:r>
        <w:t>elaborato</w:t>
      </w:r>
      <w:r>
        <w:rPr>
          <w:spacing w:val="-3"/>
        </w:rPr>
        <w:t xml:space="preserve"> </w:t>
      </w:r>
      <w:r>
        <w:t>dal</w:t>
      </w:r>
      <w:r>
        <w:rPr>
          <w:spacing w:val="-3"/>
        </w:rPr>
        <w:t xml:space="preserve"> </w:t>
      </w:r>
      <w:r>
        <w:t>Comitato</w:t>
      </w:r>
      <w:r>
        <w:rPr>
          <w:spacing w:val="-1"/>
        </w:rPr>
        <w:t xml:space="preserve"> </w:t>
      </w:r>
      <w:r>
        <w:t>promotore</w:t>
      </w:r>
      <w:r>
        <w:rPr>
          <w:spacing w:val="-2"/>
        </w:rPr>
        <w:t xml:space="preserve"> </w:t>
      </w:r>
      <w:r>
        <w:t>della</w:t>
      </w:r>
      <w:r>
        <w:rPr>
          <w:spacing w:val="-6"/>
        </w:rPr>
        <w:t xml:space="preserve"> </w:t>
      </w:r>
      <w:r>
        <w:t>“Ciclovia</w:t>
      </w:r>
      <w:r>
        <w:rPr>
          <w:spacing w:val="-5"/>
        </w:rPr>
        <w:t xml:space="preserve"> </w:t>
      </w:r>
      <w:r>
        <w:t>77”</w:t>
      </w:r>
      <w:r>
        <w:rPr>
          <w:spacing w:val="-3"/>
        </w:rPr>
        <w:t xml:space="preserve"> </w:t>
      </w:r>
      <w:r>
        <w:t>è</w:t>
      </w:r>
      <w:r>
        <w:rPr>
          <w:spacing w:val="-5"/>
        </w:rPr>
        <w:t xml:space="preserve"> </w:t>
      </w:r>
      <w:r>
        <w:t>ispirato</w:t>
      </w:r>
      <w:r>
        <w:rPr>
          <w:spacing w:val="-4"/>
        </w:rPr>
        <w:t xml:space="preserve"> </w:t>
      </w:r>
      <w:r>
        <w:t>ad</w:t>
      </w:r>
      <w:r>
        <w:rPr>
          <w:spacing w:val="-3"/>
        </w:rPr>
        <w:t xml:space="preserve"> </w:t>
      </w:r>
      <w:r>
        <w:t>alcuni</w:t>
      </w:r>
      <w:r>
        <w:rPr>
          <w:spacing w:val="-6"/>
        </w:rPr>
        <w:t xml:space="preserve"> </w:t>
      </w:r>
      <w:r>
        <w:t>criteri</w:t>
      </w:r>
      <w:r>
        <w:rPr>
          <w:spacing w:val="-2"/>
        </w:rPr>
        <w:t xml:space="preserve"> </w:t>
      </w:r>
      <w:r>
        <w:t xml:space="preserve">chiave per il turismo a piedi e la ciclabilità turistica, come </w:t>
      </w:r>
      <w:r>
        <w:rPr>
          <w:b/>
        </w:rPr>
        <w:t xml:space="preserve">la sicurezza </w:t>
      </w:r>
      <w:r>
        <w:t>(tutelando il passaggio con apposita segnaletica orizzontale, verticale e luminosa, limitazioni della velocità degli autoveicoli a motore nei tratti con restringimenti del</w:t>
      </w:r>
      <w:r>
        <w:t xml:space="preserve">la carreggiata o attraversamenti di borghi abitati o presenza di elementi che possano mettere a repentaglio la sicurezza dei fruitori o anche solo la loro percezione di sicurezza), </w:t>
      </w:r>
      <w:r>
        <w:rPr>
          <w:b/>
        </w:rPr>
        <w:t xml:space="preserve">la storia </w:t>
      </w:r>
      <w:r>
        <w:t>( il successo di una cerniera ciclo pedonale è legato all’immagin</w:t>
      </w:r>
      <w:r>
        <w:t>ario che produce e agli elementi del paesaggio, ambiente</w:t>
      </w:r>
      <w:r>
        <w:rPr>
          <w:spacing w:val="-14"/>
        </w:rPr>
        <w:t xml:space="preserve"> </w:t>
      </w:r>
      <w:r>
        <w:t>e</w:t>
      </w:r>
      <w:r>
        <w:rPr>
          <w:spacing w:val="-13"/>
        </w:rPr>
        <w:t xml:space="preserve"> </w:t>
      </w:r>
      <w:r>
        <w:t>del</w:t>
      </w:r>
      <w:r>
        <w:rPr>
          <w:spacing w:val="-14"/>
        </w:rPr>
        <w:t xml:space="preserve"> </w:t>
      </w:r>
      <w:r>
        <w:t>patrimonio</w:t>
      </w:r>
      <w:r>
        <w:rPr>
          <w:spacing w:val="-15"/>
        </w:rPr>
        <w:t xml:space="preserve"> </w:t>
      </w:r>
      <w:r>
        <w:t>storico</w:t>
      </w:r>
      <w:r>
        <w:rPr>
          <w:spacing w:val="-13"/>
        </w:rPr>
        <w:t xml:space="preserve"> </w:t>
      </w:r>
      <w:r>
        <w:t>artistico),</w:t>
      </w:r>
      <w:r>
        <w:rPr>
          <w:spacing w:val="-16"/>
        </w:rPr>
        <w:t xml:space="preserve"> </w:t>
      </w:r>
      <w:r>
        <w:rPr>
          <w:b/>
        </w:rPr>
        <w:t>la</w:t>
      </w:r>
      <w:r>
        <w:rPr>
          <w:b/>
          <w:spacing w:val="-15"/>
        </w:rPr>
        <w:t xml:space="preserve"> </w:t>
      </w:r>
      <w:r>
        <w:rPr>
          <w:b/>
        </w:rPr>
        <w:t>connessione</w:t>
      </w:r>
      <w:r>
        <w:rPr>
          <w:b/>
          <w:spacing w:val="-14"/>
        </w:rPr>
        <w:t xml:space="preserve"> </w:t>
      </w:r>
      <w:r>
        <w:t>(la</w:t>
      </w:r>
      <w:r>
        <w:rPr>
          <w:spacing w:val="-14"/>
        </w:rPr>
        <w:t xml:space="preserve"> </w:t>
      </w:r>
      <w:r>
        <w:t>“Ciclovia</w:t>
      </w:r>
      <w:r>
        <w:rPr>
          <w:spacing w:val="-14"/>
        </w:rPr>
        <w:t xml:space="preserve"> </w:t>
      </w:r>
      <w:r>
        <w:t>77”</w:t>
      </w:r>
      <w:r>
        <w:rPr>
          <w:spacing w:val="-13"/>
        </w:rPr>
        <w:t xml:space="preserve"> </w:t>
      </w:r>
      <w:r>
        <w:t>è</w:t>
      </w:r>
      <w:r>
        <w:rPr>
          <w:spacing w:val="-13"/>
        </w:rPr>
        <w:t xml:space="preserve"> </w:t>
      </w:r>
      <w:r>
        <w:t>fruibile</w:t>
      </w:r>
      <w:r>
        <w:rPr>
          <w:spacing w:val="-13"/>
        </w:rPr>
        <w:t xml:space="preserve"> </w:t>
      </w:r>
      <w:r>
        <w:t>in</w:t>
      </w:r>
      <w:r>
        <w:rPr>
          <w:spacing w:val="-15"/>
        </w:rPr>
        <w:t xml:space="preserve"> </w:t>
      </w:r>
      <w:r>
        <w:t>ogni</w:t>
      </w:r>
      <w:r>
        <w:rPr>
          <w:spacing w:val="-15"/>
        </w:rPr>
        <w:t xml:space="preserve"> </w:t>
      </w:r>
      <w:r>
        <w:t>suo</w:t>
      </w:r>
      <w:r>
        <w:rPr>
          <w:spacing w:val="-13"/>
        </w:rPr>
        <w:t xml:space="preserve"> </w:t>
      </w:r>
      <w:r>
        <w:t>punto</w:t>
      </w:r>
      <w:r>
        <w:rPr>
          <w:spacing w:val="-13"/>
        </w:rPr>
        <w:t xml:space="preserve"> </w:t>
      </w:r>
      <w:r>
        <w:t>grazie ai 21 caselli della superstrada della Val d</w:t>
      </w:r>
      <w:r>
        <w:rPr>
          <w:b/>
        </w:rPr>
        <w:t xml:space="preserve">i </w:t>
      </w:r>
      <w:r>
        <w:t>Chienti, alle 12 stazioni delle Ferrovie dello S</w:t>
      </w:r>
      <w:r>
        <w:t xml:space="preserve">tato nel tratto da Tolentino a Civitanova Marche e, per tutti i 130 del suo percorso, ai servizi automobilistici di linea con possibilità, come il treno, di trasporto delle bici), </w:t>
      </w:r>
      <w:r>
        <w:rPr>
          <w:b/>
        </w:rPr>
        <w:t xml:space="preserve">l’identità </w:t>
      </w:r>
      <w:r>
        <w:t>(con soluzioni che identificheranno il territorio in modo da cost</w:t>
      </w:r>
      <w:r>
        <w:t xml:space="preserve">ruirne un’immagine propria), </w:t>
      </w:r>
      <w:r>
        <w:rPr>
          <w:b/>
        </w:rPr>
        <w:t xml:space="preserve">la sostenibilità </w:t>
      </w:r>
      <w:r>
        <w:t>(la “Ciclovia77”, basandosi sull’utilizzo di viabilità già esistente, ha un basso costo di realizzazione, non produce alcun consumo ulteriore di suolo e, a motivo delle particolari condizioni di sicurezza deriv</w:t>
      </w:r>
      <w:r>
        <w:t>anti dal modesto traffico veicolare che ne interessa il tracciato, stimolerà l’uso della bici muscolare e di quella elettrica per i collegamenti fra i centri abitati vicini e l’utilizzo intermodale del treno e degli autobus).</w:t>
      </w:r>
    </w:p>
    <w:p w:rsidR="007F6F65" w:rsidRDefault="007F6F65">
      <w:pPr>
        <w:pStyle w:val="Corpotesto"/>
      </w:pPr>
    </w:p>
    <w:p w:rsidR="007F6F65" w:rsidRDefault="007F6F65">
      <w:pPr>
        <w:pStyle w:val="Corpotesto"/>
        <w:spacing w:before="11"/>
        <w:rPr>
          <w:sz w:val="21"/>
        </w:rPr>
      </w:pPr>
    </w:p>
    <w:p w:rsidR="007F6F65" w:rsidRDefault="00683B3C">
      <w:pPr>
        <w:pStyle w:val="Corpotesto"/>
        <w:ind w:left="821"/>
      </w:pPr>
      <w:r>
        <w:t>QUI INSERIRE IL LOGO DELLA “</w:t>
      </w:r>
      <w:r>
        <w:t>Ciclovia 77”</w:t>
      </w:r>
    </w:p>
    <w:p w:rsidR="007F6F65" w:rsidRDefault="007F6F65">
      <w:pPr>
        <w:sectPr w:rsidR="007F6F65">
          <w:pgSz w:w="11910" w:h="16840"/>
          <w:pgMar w:top="1580" w:right="1020" w:bottom="1200" w:left="1020" w:header="0" w:footer="925" w:gutter="0"/>
          <w:cols w:space="720"/>
        </w:sectPr>
      </w:pPr>
    </w:p>
    <w:p w:rsidR="007F6F65" w:rsidRDefault="007F6F65">
      <w:pPr>
        <w:pStyle w:val="Corpotesto"/>
        <w:rPr>
          <w:sz w:val="20"/>
        </w:rPr>
      </w:pPr>
    </w:p>
    <w:p w:rsidR="007F6F65" w:rsidRDefault="007F6F65">
      <w:pPr>
        <w:pStyle w:val="Corpotesto"/>
        <w:spacing w:before="1"/>
        <w:rPr>
          <w:sz w:val="19"/>
        </w:rPr>
      </w:pPr>
    </w:p>
    <w:p w:rsidR="007F6F65" w:rsidRDefault="00683B3C">
      <w:pPr>
        <w:pStyle w:val="Corpotesto"/>
        <w:ind w:left="796"/>
        <w:rPr>
          <w:sz w:val="20"/>
        </w:rPr>
      </w:pPr>
      <w:r>
        <w:rPr>
          <w:noProof/>
          <w:sz w:val="20"/>
          <w:lang w:eastAsia="it-IT"/>
        </w:rPr>
        <w:drawing>
          <wp:inline distT="0" distB="0" distL="0" distR="0">
            <wp:extent cx="3085093" cy="24584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85093" cy="2458402"/>
                    </a:xfrm>
                    <a:prstGeom prst="rect">
                      <a:avLst/>
                    </a:prstGeom>
                  </pic:spPr>
                </pic:pic>
              </a:graphicData>
            </a:graphic>
          </wp:inline>
        </w:drawing>
      </w:r>
    </w:p>
    <w:p w:rsidR="007F6F65" w:rsidRDefault="007F6F65">
      <w:pPr>
        <w:pStyle w:val="Corpotesto"/>
        <w:rPr>
          <w:sz w:val="20"/>
        </w:rPr>
      </w:pPr>
    </w:p>
    <w:p w:rsidR="007F6F65" w:rsidRDefault="007F6F65">
      <w:pPr>
        <w:pStyle w:val="Corpotesto"/>
        <w:rPr>
          <w:sz w:val="20"/>
        </w:rPr>
      </w:pPr>
    </w:p>
    <w:p w:rsidR="007F6F65" w:rsidRDefault="007F6F65">
      <w:pPr>
        <w:pStyle w:val="Corpotesto"/>
        <w:spacing w:before="1"/>
        <w:rPr>
          <w:sz w:val="21"/>
        </w:rPr>
      </w:pPr>
    </w:p>
    <w:p w:rsidR="007F6F65" w:rsidRDefault="00683B3C">
      <w:pPr>
        <w:pStyle w:val="Corpotesto"/>
        <w:spacing w:before="57"/>
        <w:ind w:left="112" w:right="113" w:firstLine="707"/>
        <w:jc w:val="both"/>
      </w:pPr>
      <w:r>
        <w:rPr>
          <w:b/>
        </w:rPr>
        <w:t>Scopo della “Ciclovia 77”</w:t>
      </w:r>
      <w:r>
        <w:t>: rivitalizzare, mettere in sicurezza, rendere fruibile il tracciato della ex S.S. 77 e di altra viabilità minore dal centro di Foligno (PG) al centro di Civitanova Marche (Mc) per favorire il cicloturismo e la viabilità sostenibile, la riduzione degli inf</w:t>
      </w:r>
      <w:r>
        <w:t>ortuni, sostenere il turismo e la mobilità locale dolce,</w:t>
      </w:r>
      <w:r>
        <w:rPr>
          <w:spacing w:val="-8"/>
        </w:rPr>
        <w:t xml:space="preserve"> </w:t>
      </w:r>
      <w:r>
        <w:t>incrementare</w:t>
      </w:r>
      <w:r>
        <w:rPr>
          <w:spacing w:val="-6"/>
        </w:rPr>
        <w:t xml:space="preserve"> </w:t>
      </w:r>
      <w:r>
        <w:t>il</w:t>
      </w:r>
      <w:r>
        <w:rPr>
          <w:spacing w:val="-7"/>
        </w:rPr>
        <w:t xml:space="preserve"> </w:t>
      </w:r>
      <w:r>
        <w:t>benessere</w:t>
      </w:r>
      <w:r>
        <w:rPr>
          <w:spacing w:val="-6"/>
        </w:rPr>
        <w:t xml:space="preserve"> </w:t>
      </w:r>
      <w:r>
        <w:t>e</w:t>
      </w:r>
      <w:r>
        <w:rPr>
          <w:spacing w:val="-6"/>
        </w:rPr>
        <w:t xml:space="preserve"> </w:t>
      </w:r>
      <w:r>
        <w:t>la</w:t>
      </w:r>
      <w:r>
        <w:rPr>
          <w:spacing w:val="-10"/>
        </w:rPr>
        <w:t xml:space="preserve"> </w:t>
      </w:r>
      <w:r>
        <w:t>salute,</w:t>
      </w:r>
      <w:r>
        <w:rPr>
          <w:spacing w:val="-7"/>
        </w:rPr>
        <w:t xml:space="preserve"> </w:t>
      </w:r>
      <w:r>
        <w:t>riqualificare</w:t>
      </w:r>
      <w:r>
        <w:rPr>
          <w:spacing w:val="-6"/>
        </w:rPr>
        <w:t xml:space="preserve"> </w:t>
      </w:r>
      <w:r>
        <w:t>il</w:t>
      </w:r>
      <w:r>
        <w:rPr>
          <w:spacing w:val="-7"/>
        </w:rPr>
        <w:t xml:space="preserve"> </w:t>
      </w:r>
      <w:r>
        <w:t>territorio,</w:t>
      </w:r>
      <w:r>
        <w:rPr>
          <w:spacing w:val="-7"/>
        </w:rPr>
        <w:t xml:space="preserve"> </w:t>
      </w:r>
      <w:r>
        <w:t>specie</w:t>
      </w:r>
      <w:r>
        <w:rPr>
          <w:spacing w:val="-6"/>
        </w:rPr>
        <w:t xml:space="preserve"> </w:t>
      </w:r>
      <w:r>
        <w:t>quello</w:t>
      </w:r>
      <w:r>
        <w:rPr>
          <w:spacing w:val="-6"/>
        </w:rPr>
        <w:t xml:space="preserve"> </w:t>
      </w:r>
      <w:r>
        <w:t>colpito</w:t>
      </w:r>
      <w:r>
        <w:rPr>
          <w:spacing w:val="-5"/>
        </w:rPr>
        <w:t xml:space="preserve"> </w:t>
      </w:r>
      <w:r>
        <w:t>dal</w:t>
      </w:r>
      <w:r>
        <w:rPr>
          <w:spacing w:val="-7"/>
        </w:rPr>
        <w:t xml:space="preserve"> </w:t>
      </w:r>
      <w:r>
        <w:t>sisma</w:t>
      </w:r>
      <w:r>
        <w:rPr>
          <w:spacing w:val="-7"/>
        </w:rPr>
        <w:t xml:space="preserve"> </w:t>
      </w:r>
      <w:r>
        <w:t>del</w:t>
      </w:r>
      <w:r>
        <w:rPr>
          <w:spacing w:val="-9"/>
        </w:rPr>
        <w:t xml:space="preserve"> </w:t>
      </w:r>
      <w:r>
        <w:t>2016 e dallo spopolamento dovuto a questo ed altri fenomeni in atto nelle aree interne e</w:t>
      </w:r>
      <w:r>
        <w:rPr>
          <w:spacing w:val="-20"/>
        </w:rPr>
        <w:t xml:space="preserve"> </w:t>
      </w:r>
      <w:r>
        <w:t>montan</w:t>
      </w:r>
      <w:r>
        <w:t>e.</w:t>
      </w:r>
    </w:p>
    <w:p w:rsidR="007F6F65" w:rsidRDefault="007F6F65">
      <w:pPr>
        <w:pStyle w:val="Corpotesto"/>
      </w:pPr>
    </w:p>
    <w:p w:rsidR="007F6F65" w:rsidRDefault="00683B3C">
      <w:pPr>
        <w:pStyle w:val="Corpotesto"/>
        <w:spacing w:before="1"/>
        <w:ind w:left="112" w:right="111" w:firstLine="708"/>
        <w:jc w:val="both"/>
      </w:pPr>
      <w:r>
        <w:rPr>
          <w:b/>
        </w:rPr>
        <w:t>Ragione</w:t>
      </w:r>
      <w:r>
        <w:rPr>
          <w:b/>
          <w:spacing w:val="-7"/>
        </w:rPr>
        <w:t xml:space="preserve"> </w:t>
      </w:r>
      <w:r>
        <w:rPr>
          <w:b/>
        </w:rPr>
        <w:t>sociale</w:t>
      </w:r>
      <w:r>
        <w:rPr>
          <w:b/>
          <w:spacing w:val="-6"/>
        </w:rPr>
        <w:t xml:space="preserve"> </w:t>
      </w:r>
      <w:r>
        <w:rPr>
          <w:b/>
        </w:rPr>
        <w:t>dell’Ente</w:t>
      </w:r>
      <w:r>
        <w:rPr>
          <w:b/>
          <w:spacing w:val="-6"/>
        </w:rPr>
        <w:t xml:space="preserve"> </w:t>
      </w:r>
      <w:r>
        <w:rPr>
          <w:b/>
        </w:rPr>
        <w:t>estensore</w:t>
      </w:r>
      <w:r>
        <w:rPr>
          <w:b/>
          <w:spacing w:val="-6"/>
        </w:rPr>
        <w:t xml:space="preserve"> </w:t>
      </w:r>
      <w:r>
        <w:rPr>
          <w:b/>
        </w:rPr>
        <w:t>del</w:t>
      </w:r>
      <w:r>
        <w:rPr>
          <w:b/>
          <w:spacing w:val="-5"/>
        </w:rPr>
        <w:t xml:space="preserve"> </w:t>
      </w:r>
      <w:r>
        <w:rPr>
          <w:b/>
        </w:rPr>
        <w:t>progetto</w:t>
      </w:r>
      <w:r>
        <w:t>:</w:t>
      </w:r>
      <w:r>
        <w:rPr>
          <w:spacing w:val="-7"/>
        </w:rPr>
        <w:t xml:space="preserve"> </w:t>
      </w:r>
      <w:r>
        <w:t>Comitato</w:t>
      </w:r>
      <w:r>
        <w:rPr>
          <w:spacing w:val="-4"/>
        </w:rPr>
        <w:t xml:space="preserve"> </w:t>
      </w:r>
      <w:r>
        <w:t>promotore</w:t>
      </w:r>
      <w:r>
        <w:rPr>
          <w:spacing w:val="-5"/>
        </w:rPr>
        <w:t xml:space="preserve"> </w:t>
      </w:r>
      <w:r>
        <w:t>della</w:t>
      </w:r>
      <w:r>
        <w:rPr>
          <w:spacing w:val="-6"/>
        </w:rPr>
        <w:t xml:space="preserve"> </w:t>
      </w:r>
      <w:r>
        <w:t>CICLOVIA</w:t>
      </w:r>
      <w:r>
        <w:rPr>
          <w:spacing w:val="-6"/>
        </w:rPr>
        <w:t xml:space="preserve"> </w:t>
      </w:r>
      <w:r>
        <w:t>77,</w:t>
      </w:r>
      <w:r>
        <w:rPr>
          <w:spacing w:val="-8"/>
        </w:rPr>
        <w:t xml:space="preserve"> </w:t>
      </w:r>
      <w:r>
        <w:t>costituito dalle seguenti 6 Associazioni cicloturistiche umbro – marchigiane: 1) A.S.D. “Ciclocolli Tolentino”; 2) F.I.A.B. Macerata “Ciclo Stile” o.n.lu.s.; 3) Gru</w:t>
      </w:r>
      <w:r>
        <w:t>ppo Sportivo Fontespina “2000” di Civitanova Marche; 4) A.S.D. “La Francescana Ciclostorica” di Foligno; 5) A.C.S.I. regionale Marche di Ancona; 6) A.S.D. - A.V.I.S. “Frecce Azzurre” di Camerino.</w:t>
      </w:r>
    </w:p>
    <w:p w:rsidR="007F6F65" w:rsidRDefault="007F6F65">
      <w:pPr>
        <w:pStyle w:val="Corpotesto"/>
        <w:spacing w:before="10"/>
        <w:rPr>
          <w:sz w:val="21"/>
        </w:rPr>
      </w:pPr>
    </w:p>
    <w:p w:rsidR="007F6F65" w:rsidRDefault="00683B3C">
      <w:pPr>
        <w:pStyle w:val="Corpotesto"/>
        <w:ind w:left="112" w:right="112" w:firstLine="708"/>
        <w:jc w:val="both"/>
      </w:pPr>
      <w:r>
        <w:rPr>
          <w:b/>
        </w:rPr>
        <w:t>Stato giuridico</w:t>
      </w:r>
      <w:r>
        <w:t>: Comitato permanente senza personalità giur</w:t>
      </w:r>
      <w:r>
        <w:t>idica, assimilabile ad una Associazione non riconosciuta (Cass. 23/6/94 n. 6032). Nome e qualifica del responsabile: Oljmpio Bernardini, designato rappresentante e portavoce del Comitato promotore della “CICLOVIA 77” dall’Assemblea Costitutiva dello stesso</w:t>
      </w:r>
      <w:r>
        <w:t xml:space="preserve"> del</w:t>
      </w:r>
      <w:r>
        <w:rPr>
          <w:spacing w:val="-3"/>
        </w:rPr>
        <w:t xml:space="preserve"> </w:t>
      </w:r>
      <w:r>
        <w:t>29/1/2019.</w:t>
      </w:r>
    </w:p>
    <w:p w:rsidR="007F6F65" w:rsidRDefault="00683B3C">
      <w:pPr>
        <w:pStyle w:val="Corpotesto"/>
        <w:spacing w:before="1" w:line="268" w:lineRule="exact"/>
        <w:ind w:left="112"/>
        <w:jc w:val="both"/>
      </w:pPr>
      <w:r>
        <w:t>Sede: Largo ‘815 n. 12 Città: Tolentino; Provincia: Macerata</w:t>
      </w:r>
    </w:p>
    <w:p w:rsidR="007F6F65" w:rsidRDefault="00683B3C">
      <w:pPr>
        <w:pStyle w:val="Corpotesto"/>
        <w:spacing w:line="268" w:lineRule="exact"/>
        <w:ind w:left="112"/>
        <w:jc w:val="both"/>
      </w:pPr>
      <w:r>
        <w:t xml:space="preserve">Telefono: 0733 971320 - Cell.: 392 3681873 - E-mail: </w:t>
      </w:r>
      <w:hyperlink r:id="rId9">
        <w:r>
          <w:t>laciclovia77@gmail.com</w:t>
        </w:r>
      </w:hyperlink>
    </w:p>
    <w:p w:rsidR="007F6F65" w:rsidRDefault="007F6F65">
      <w:pPr>
        <w:pStyle w:val="Corpotesto"/>
      </w:pPr>
    </w:p>
    <w:p w:rsidR="007F6F65" w:rsidRDefault="00683B3C">
      <w:pPr>
        <w:pStyle w:val="Titolo1"/>
        <w:ind w:left="820"/>
      </w:pPr>
      <w:r>
        <w:t>L’obiettivo primario: la sicurezza per pedoni e ciclisti</w:t>
      </w:r>
    </w:p>
    <w:p w:rsidR="007F6F65" w:rsidRDefault="00683B3C">
      <w:pPr>
        <w:pStyle w:val="Corpotesto"/>
        <w:spacing w:before="1"/>
        <w:ind w:left="112" w:right="112"/>
        <w:jc w:val="both"/>
      </w:pPr>
      <w:r>
        <w:t>Il</w:t>
      </w:r>
      <w:r>
        <w:rPr>
          <w:spacing w:val="-9"/>
        </w:rPr>
        <w:t xml:space="preserve"> </w:t>
      </w:r>
      <w:r>
        <w:t>turismo</w:t>
      </w:r>
      <w:r>
        <w:rPr>
          <w:spacing w:val="-8"/>
        </w:rPr>
        <w:t xml:space="preserve"> </w:t>
      </w:r>
      <w:r>
        <w:t>a</w:t>
      </w:r>
      <w:r>
        <w:rPr>
          <w:spacing w:val="-8"/>
        </w:rPr>
        <w:t xml:space="preserve"> </w:t>
      </w:r>
      <w:r>
        <w:t>piedi</w:t>
      </w:r>
      <w:r>
        <w:rPr>
          <w:spacing w:val="-9"/>
        </w:rPr>
        <w:t xml:space="preserve"> </w:t>
      </w:r>
      <w:r>
        <w:t>e</w:t>
      </w:r>
      <w:r>
        <w:rPr>
          <w:spacing w:val="-7"/>
        </w:rPr>
        <w:t xml:space="preserve"> </w:t>
      </w:r>
      <w:r>
        <w:t>in</w:t>
      </w:r>
      <w:r>
        <w:rPr>
          <w:spacing w:val="-10"/>
        </w:rPr>
        <w:t xml:space="preserve"> </w:t>
      </w:r>
      <w:r>
        <w:t>bici</w:t>
      </w:r>
      <w:r>
        <w:rPr>
          <w:spacing w:val="-11"/>
        </w:rPr>
        <w:t xml:space="preserve"> </w:t>
      </w:r>
      <w:r>
        <w:t>deve</w:t>
      </w:r>
      <w:r>
        <w:rPr>
          <w:spacing w:val="-8"/>
        </w:rPr>
        <w:t xml:space="preserve"> </w:t>
      </w:r>
      <w:r>
        <w:t>rivolgersi</w:t>
      </w:r>
      <w:r>
        <w:rPr>
          <w:spacing w:val="-8"/>
        </w:rPr>
        <w:t xml:space="preserve"> </w:t>
      </w:r>
      <w:r>
        <w:t>a</w:t>
      </w:r>
      <w:r>
        <w:rPr>
          <w:spacing w:val="-12"/>
        </w:rPr>
        <w:t xml:space="preserve"> </w:t>
      </w:r>
      <w:r>
        <w:t>tutti,</w:t>
      </w:r>
      <w:r>
        <w:rPr>
          <w:spacing w:val="-11"/>
        </w:rPr>
        <w:t xml:space="preserve"> </w:t>
      </w:r>
      <w:r>
        <w:t>ovvero</w:t>
      </w:r>
      <w:r>
        <w:rPr>
          <w:spacing w:val="-11"/>
        </w:rPr>
        <w:t xml:space="preserve"> </w:t>
      </w:r>
      <w:r>
        <w:t>a</w:t>
      </w:r>
      <w:r>
        <w:rPr>
          <w:spacing w:val="-9"/>
        </w:rPr>
        <w:t xml:space="preserve"> </w:t>
      </w:r>
      <w:r>
        <w:t>persone</w:t>
      </w:r>
      <w:r>
        <w:rPr>
          <w:spacing w:val="-7"/>
        </w:rPr>
        <w:t xml:space="preserve"> </w:t>
      </w:r>
      <w:r>
        <w:t>di</w:t>
      </w:r>
      <w:r>
        <w:rPr>
          <w:spacing w:val="-9"/>
        </w:rPr>
        <w:t xml:space="preserve"> </w:t>
      </w:r>
      <w:r>
        <w:t>tutte</w:t>
      </w:r>
      <w:r>
        <w:rPr>
          <w:spacing w:val="-8"/>
        </w:rPr>
        <w:t xml:space="preserve"> </w:t>
      </w:r>
      <w:r>
        <w:t>le</w:t>
      </w:r>
      <w:r>
        <w:rPr>
          <w:spacing w:val="-7"/>
        </w:rPr>
        <w:t xml:space="preserve"> </w:t>
      </w:r>
      <w:r>
        <w:t>età</w:t>
      </w:r>
      <w:r>
        <w:rPr>
          <w:spacing w:val="-9"/>
        </w:rPr>
        <w:t xml:space="preserve"> </w:t>
      </w:r>
      <w:r>
        <w:t>e</w:t>
      </w:r>
      <w:r>
        <w:rPr>
          <w:spacing w:val="-10"/>
        </w:rPr>
        <w:t xml:space="preserve"> </w:t>
      </w:r>
      <w:r>
        <w:t>abilità;</w:t>
      </w:r>
      <w:r>
        <w:rPr>
          <w:spacing w:val="-8"/>
        </w:rPr>
        <w:t xml:space="preserve"> </w:t>
      </w:r>
      <w:r>
        <w:t>c’è</w:t>
      </w:r>
      <w:r>
        <w:rPr>
          <w:spacing w:val="-7"/>
        </w:rPr>
        <w:t xml:space="preserve"> </w:t>
      </w:r>
      <w:r>
        <w:t>bisogno</w:t>
      </w:r>
      <w:r>
        <w:rPr>
          <w:spacing w:val="-8"/>
        </w:rPr>
        <w:t xml:space="preserve"> </w:t>
      </w:r>
      <w:r>
        <w:t>di</w:t>
      </w:r>
      <w:r>
        <w:rPr>
          <w:spacing w:val="-8"/>
        </w:rPr>
        <w:t xml:space="preserve"> </w:t>
      </w:r>
      <w:r>
        <w:t>strade sicure, accessibili e facilmente raggiungibili da parte di adulti, bambini, anziani e persone con difficoltà motorie di vario genere. Dare la possibilità a pedoni e ciclisti di attraversare il territorio in sicurezza è un obiettivo primario del prog</w:t>
      </w:r>
      <w:r>
        <w:t>etto “Ciclovia 77”. La presenza di spazi, luoghi e infrastrutture dedicate è la condizione imprescindibile per la</w:t>
      </w:r>
      <w:r>
        <w:rPr>
          <w:spacing w:val="-2"/>
        </w:rPr>
        <w:t xml:space="preserve"> </w:t>
      </w:r>
      <w:r>
        <w:t>sicurezza.</w:t>
      </w:r>
    </w:p>
    <w:p w:rsidR="007F6F65" w:rsidRDefault="007F6F65">
      <w:pPr>
        <w:pStyle w:val="Corpotesto"/>
      </w:pPr>
    </w:p>
    <w:p w:rsidR="007F6F65" w:rsidRDefault="00683B3C">
      <w:pPr>
        <w:pStyle w:val="Corpotesto"/>
        <w:spacing w:before="1"/>
        <w:ind w:left="112" w:right="111" w:firstLine="708"/>
        <w:jc w:val="both"/>
      </w:pPr>
      <w:r>
        <w:rPr>
          <w:b/>
        </w:rPr>
        <w:t>Localizzazione geografica e utilizzo</w:t>
      </w:r>
      <w:r>
        <w:t>: Il percorso è lungo 130 km. circa ed attraversa 16 Comuni: Foligno in Provincia di Perugia e</w:t>
      </w:r>
      <w:r>
        <w:t>: Serravalle di Chienti, Muccia, Valfornace, Camerino, Serrapetrona, Caldarola, Belforte del Chienti, Tolentino, Urbisaglia, Petriolo, Corridonia, Macerata, Morrovalle, Montecosaro e Civitanova Marche in Provincia di Macerata.</w:t>
      </w:r>
    </w:p>
    <w:p w:rsidR="007F6F65" w:rsidRDefault="00683B3C">
      <w:pPr>
        <w:pStyle w:val="Corpotesto"/>
        <w:spacing w:line="267" w:lineRule="exact"/>
        <w:ind w:left="820"/>
        <w:jc w:val="both"/>
      </w:pPr>
      <w:r>
        <w:t>La sua percorrenza può essere</w:t>
      </w:r>
      <w:r>
        <w:t xml:space="preserve"> effettuata a piedi ed in bicicletta.</w:t>
      </w:r>
    </w:p>
    <w:p w:rsidR="007F6F65" w:rsidRDefault="007F6F65">
      <w:pPr>
        <w:spacing w:line="267" w:lineRule="exact"/>
        <w:jc w:val="both"/>
        <w:sectPr w:rsidR="007F6F65">
          <w:pgSz w:w="11910" w:h="16840"/>
          <w:pgMar w:top="1580" w:right="1020" w:bottom="1200" w:left="1020" w:header="0" w:footer="925" w:gutter="0"/>
          <w:cols w:space="720"/>
        </w:sectPr>
      </w:pPr>
    </w:p>
    <w:p w:rsidR="007F6F65" w:rsidRDefault="00683B3C">
      <w:pPr>
        <w:pStyle w:val="Corpotesto"/>
        <w:spacing w:before="34"/>
        <w:ind w:left="112" w:right="111" w:firstLine="708"/>
        <w:jc w:val="both"/>
      </w:pPr>
      <w:r>
        <w:t>La</w:t>
      </w:r>
      <w:r>
        <w:rPr>
          <w:spacing w:val="-9"/>
        </w:rPr>
        <w:t xml:space="preserve"> </w:t>
      </w:r>
      <w:r>
        <w:t>sua</w:t>
      </w:r>
      <w:r>
        <w:rPr>
          <w:spacing w:val="-9"/>
        </w:rPr>
        <w:t xml:space="preserve"> </w:t>
      </w:r>
      <w:r>
        <w:t>accessibilità,</w:t>
      </w:r>
      <w:r>
        <w:rPr>
          <w:spacing w:val="-11"/>
        </w:rPr>
        <w:t xml:space="preserve"> </w:t>
      </w:r>
      <w:r>
        <w:t>anche</w:t>
      </w:r>
      <w:r>
        <w:rPr>
          <w:spacing w:val="-7"/>
        </w:rPr>
        <w:t xml:space="preserve"> </w:t>
      </w:r>
      <w:r>
        <w:t>per</w:t>
      </w:r>
      <w:r>
        <w:rPr>
          <w:spacing w:val="-9"/>
        </w:rPr>
        <w:t xml:space="preserve"> </w:t>
      </w:r>
      <w:r>
        <w:t>portatori</w:t>
      </w:r>
      <w:r>
        <w:rPr>
          <w:spacing w:val="-11"/>
        </w:rPr>
        <w:t xml:space="preserve"> </w:t>
      </w:r>
      <w:r>
        <w:t>di</w:t>
      </w:r>
      <w:r>
        <w:rPr>
          <w:spacing w:val="-8"/>
        </w:rPr>
        <w:t xml:space="preserve"> </w:t>
      </w:r>
      <w:r>
        <w:t>handicap,</w:t>
      </w:r>
      <w:r>
        <w:rPr>
          <w:spacing w:val="-9"/>
        </w:rPr>
        <w:t xml:space="preserve"> </w:t>
      </w:r>
      <w:r>
        <w:t>bambini</w:t>
      </w:r>
      <w:r>
        <w:rPr>
          <w:spacing w:val="-9"/>
        </w:rPr>
        <w:t xml:space="preserve"> </w:t>
      </w:r>
      <w:r>
        <w:t>ed</w:t>
      </w:r>
      <w:r>
        <w:rPr>
          <w:spacing w:val="-9"/>
        </w:rPr>
        <w:t xml:space="preserve"> </w:t>
      </w:r>
      <w:r>
        <w:t>anziani</w:t>
      </w:r>
      <w:r>
        <w:rPr>
          <w:spacing w:val="-9"/>
        </w:rPr>
        <w:t xml:space="preserve"> </w:t>
      </w:r>
      <w:r>
        <w:t>è</w:t>
      </w:r>
      <w:r>
        <w:rPr>
          <w:spacing w:val="-8"/>
        </w:rPr>
        <w:t xml:space="preserve"> </w:t>
      </w:r>
      <w:r>
        <w:t>ampia</w:t>
      </w:r>
      <w:r>
        <w:rPr>
          <w:spacing w:val="-9"/>
        </w:rPr>
        <w:t xml:space="preserve"> </w:t>
      </w:r>
      <w:r>
        <w:t>in</w:t>
      </w:r>
      <w:r>
        <w:rPr>
          <w:spacing w:val="-11"/>
        </w:rPr>
        <w:t xml:space="preserve"> </w:t>
      </w:r>
      <w:r>
        <w:t>quanto</w:t>
      </w:r>
      <w:r>
        <w:rPr>
          <w:spacing w:val="-8"/>
        </w:rPr>
        <w:t xml:space="preserve"> </w:t>
      </w:r>
      <w:r>
        <w:t>è</w:t>
      </w:r>
      <w:r>
        <w:rPr>
          <w:spacing w:val="-8"/>
        </w:rPr>
        <w:t xml:space="preserve"> </w:t>
      </w:r>
      <w:r>
        <w:t>parallela per</w:t>
      </w:r>
      <w:r>
        <w:rPr>
          <w:spacing w:val="-7"/>
        </w:rPr>
        <w:t xml:space="preserve"> </w:t>
      </w:r>
      <w:r>
        <w:t>tutta</w:t>
      </w:r>
      <w:r>
        <w:rPr>
          <w:spacing w:val="-6"/>
        </w:rPr>
        <w:t xml:space="preserve"> </w:t>
      </w:r>
      <w:r>
        <w:t>la</w:t>
      </w:r>
      <w:r>
        <w:rPr>
          <w:spacing w:val="-6"/>
        </w:rPr>
        <w:t xml:space="preserve"> </w:t>
      </w:r>
      <w:r>
        <w:t>sua</w:t>
      </w:r>
      <w:r>
        <w:rPr>
          <w:spacing w:val="-6"/>
        </w:rPr>
        <w:t xml:space="preserve"> </w:t>
      </w:r>
      <w:r>
        <w:t>lunghezza</w:t>
      </w:r>
      <w:r>
        <w:rPr>
          <w:spacing w:val="-6"/>
        </w:rPr>
        <w:t xml:space="preserve"> </w:t>
      </w:r>
      <w:r>
        <w:t>alla</w:t>
      </w:r>
      <w:r>
        <w:rPr>
          <w:spacing w:val="-6"/>
        </w:rPr>
        <w:t xml:space="preserve"> </w:t>
      </w:r>
      <w:r>
        <w:t>superstrada</w:t>
      </w:r>
      <w:r>
        <w:rPr>
          <w:spacing w:val="-6"/>
        </w:rPr>
        <w:t xml:space="preserve"> </w:t>
      </w:r>
      <w:r>
        <w:t>77</w:t>
      </w:r>
      <w:r>
        <w:rPr>
          <w:spacing w:val="-5"/>
        </w:rPr>
        <w:t xml:space="preserve"> </w:t>
      </w:r>
      <w:r>
        <w:t>della</w:t>
      </w:r>
      <w:r>
        <w:rPr>
          <w:spacing w:val="-6"/>
        </w:rPr>
        <w:t xml:space="preserve"> </w:t>
      </w:r>
      <w:r>
        <w:t>Val</w:t>
      </w:r>
      <w:r>
        <w:rPr>
          <w:spacing w:val="-8"/>
        </w:rPr>
        <w:t xml:space="preserve"> </w:t>
      </w:r>
      <w:r>
        <w:t>di</w:t>
      </w:r>
      <w:r>
        <w:rPr>
          <w:spacing w:val="-6"/>
        </w:rPr>
        <w:t xml:space="preserve"> </w:t>
      </w:r>
      <w:r>
        <w:t>Chienti</w:t>
      </w:r>
      <w:r>
        <w:rPr>
          <w:spacing w:val="-6"/>
        </w:rPr>
        <w:t xml:space="preserve"> </w:t>
      </w:r>
      <w:r>
        <w:t>da</w:t>
      </w:r>
      <w:r>
        <w:rPr>
          <w:spacing w:val="-6"/>
        </w:rPr>
        <w:t xml:space="preserve"> </w:t>
      </w:r>
      <w:r>
        <w:t>Foligno</w:t>
      </w:r>
      <w:r>
        <w:rPr>
          <w:spacing w:val="-4"/>
        </w:rPr>
        <w:t xml:space="preserve"> </w:t>
      </w:r>
      <w:r>
        <w:t>a</w:t>
      </w:r>
      <w:r>
        <w:rPr>
          <w:spacing w:val="-6"/>
        </w:rPr>
        <w:t xml:space="preserve"> </w:t>
      </w:r>
      <w:r>
        <w:t>Civitanova</w:t>
      </w:r>
      <w:r>
        <w:rPr>
          <w:spacing w:val="-8"/>
        </w:rPr>
        <w:t xml:space="preserve"> </w:t>
      </w:r>
      <w:r>
        <w:t>Marche,</w:t>
      </w:r>
      <w:r>
        <w:rPr>
          <w:spacing w:val="38"/>
        </w:rPr>
        <w:t xml:space="preserve"> </w:t>
      </w:r>
      <w:r>
        <w:t>servita</w:t>
      </w:r>
      <w:r>
        <w:rPr>
          <w:spacing w:val="-6"/>
        </w:rPr>
        <w:t xml:space="preserve"> </w:t>
      </w:r>
      <w:r>
        <w:t>per tutto il percorso dalle autolinee della CONTRAM s.p.a., esercente il Trasporto Pubblico Locale in Provincia di Macerata, dotate, su prenotazione, e per alcune tratte in modo continuativo, di servizio di trasporto bici e servizi di inter</w:t>
      </w:r>
      <w:r>
        <w:t>modalità sostenibile (auto e bici elettriche). La fruibilità e l’accesso sono consentiti anche, per il tratto Tolentino – Civitanova, di circa 40 km., dalla ferrovia Civitanova - Albacina, e la possibilità di fruire del servizio di trasporto</w:t>
      </w:r>
      <w:r>
        <w:rPr>
          <w:spacing w:val="-4"/>
        </w:rPr>
        <w:t xml:space="preserve"> </w:t>
      </w:r>
      <w:r>
        <w:t>bici.</w:t>
      </w:r>
    </w:p>
    <w:p w:rsidR="007F6F65" w:rsidRDefault="00683B3C">
      <w:pPr>
        <w:pStyle w:val="Corpotesto"/>
        <w:spacing w:before="1"/>
        <w:ind w:left="113" w:right="109" w:firstLine="707"/>
        <w:jc w:val="both"/>
      </w:pPr>
      <w:r>
        <w:t>Opportun</w:t>
      </w:r>
      <w:r>
        <w:t>ità per il turismo “verde” sono date dalla presenza di numerosi borghi abitati e di micro economie tradizionali: allevamento, produzione agricola e trasformazione artigianale. Diffuse le aziende agricole biologiche e produzioni tipiche e di nicchia (patata</w:t>
      </w:r>
      <w:r>
        <w:t xml:space="preserve"> rossa, lenticchia di Colfiorito, zafferano, miele, farro, avena, legumi, mela rosa, funghi, tartufi, allevamenti ovini, bovini, caprini, equini, formaggi e latticini, vini dotati di D.O.C.G. come la Vernaccia di Serrapetrona, come pure insaccati come il c</w:t>
      </w:r>
      <w:r>
        <w:t>iauscolo). Diffusa la presenza di Alberghi e B.&amp; B. e la possibilità di sviluppo del turismo rurale e sostenibile e di quello religioso legato ai flussi che interessano l’Umbria (Assisi, Cascia) e le Marche (Santuario di San Nicola a Tolentino, Santuario M</w:t>
      </w:r>
      <w:r>
        <w:t xml:space="preserve">ariano di Loreto), con la possibilità di connetterli grazie al finanziamento e alla realizzazione, in fase di avvio, del tratto - umbro marchigiano della “Via Lauretana”, il cui percorso sta a ridosso o combacia con quello della “Ciclovia 77” da Foligno a </w:t>
      </w:r>
      <w:r>
        <w:t>Macerata.</w:t>
      </w:r>
    </w:p>
    <w:p w:rsidR="007F6F65" w:rsidRDefault="00683B3C">
      <w:pPr>
        <w:pStyle w:val="Corpotesto"/>
        <w:ind w:left="113" w:right="111" w:firstLine="708"/>
        <w:jc w:val="both"/>
      </w:pPr>
      <w:r>
        <w:t>La “Ciclovia 77”, insieme alla Via Lauretana, può contribuire a mantenere la memoria storica di un percorso che utilizza da millenni le valli del Menotre e del Chienti; un canale naturale per i traffici, la religiosità,</w:t>
      </w:r>
      <w:r>
        <w:rPr>
          <w:spacing w:val="-7"/>
        </w:rPr>
        <w:t xml:space="preserve"> </w:t>
      </w:r>
      <w:r>
        <w:t>lo</w:t>
      </w:r>
      <w:r>
        <w:rPr>
          <w:spacing w:val="-6"/>
        </w:rPr>
        <w:t xml:space="preserve"> </w:t>
      </w:r>
      <w:r>
        <w:t>sbocco</w:t>
      </w:r>
      <w:r>
        <w:rPr>
          <w:spacing w:val="-6"/>
        </w:rPr>
        <w:t xml:space="preserve"> </w:t>
      </w:r>
      <w:r>
        <w:t>al</w:t>
      </w:r>
      <w:r>
        <w:rPr>
          <w:spacing w:val="-9"/>
        </w:rPr>
        <w:t xml:space="preserve"> </w:t>
      </w:r>
      <w:r>
        <w:t>mare,</w:t>
      </w:r>
      <w:r>
        <w:rPr>
          <w:spacing w:val="-4"/>
        </w:rPr>
        <w:t xml:space="preserve"> </w:t>
      </w:r>
      <w:r>
        <w:t>il</w:t>
      </w:r>
      <w:r>
        <w:rPr>
          <w:spacing w:val="-7"/>
        </w:rPr>
        <w:t xml:space="preserve"> </w:t>
      </w:r>
      <w:r>
        <w:t>coll</w:t>
      </w:r>
      <w:r>
        <w:t>egamento</w:t>
      </w:r>
      <w:r>
        <w:rPr>
          <w:spacing w:val="-6"/>
        </w:rPr>
        <w:t xml:space="preserve"> </w:t>
      </w:r>
      <w:r>
        <w:t>fra</w:t>
      </w:r>
      <w:r>
        <w:rPr>
          <w:spacing w:val="-7"/>
        </w:rPr>
        <w:t xml:space="preserve"> </w:t>
      </w:r>
      <w:r>
        <w:t>popolazioni</w:t>
      </w:r>
      <w:r>
        <w:rPr>
          <w:spacing w:val="-5"/>
        </w:rPr>
        <w:t xml:space="preserve"> </w:t>
      </w:r>
      <w:r>
        <w:t>e</w:t>
      </w:r>
      <w:r>
        <w:rPr>
          <w:spacing w:val="-5"/>
        </w:rPr>
        <w:t xml:space="preserve"> </w:t>
      </w:r>
      <w:r>
        <w:t>territori</w:t>
      </w:r>
      <w:r>
        <w:rPr>
          <w:spacing w:val="-7"/>
        </w:rPr>
        <w:t xml:space="preserve"> </w:t>
      </w:r>
      <w:r>
        <w:t>con</w:t>
      </w:r>
      <w:r>
        <w:rPr>
          <w:spacing w:val="-8"/>
        </w:rPr>
        <w:t xml:space="preserve"> </w:t>
      </w:r>
      <w:r>
        <w:t>diverse</w:t>
      </w:r>
      <w:r>
        <w:rPr>
          <w:spacing w:val="-6"/>
        </w:rPr>
        <w:t xml:space="preserve"> </w:t>
      </w:r>
      <w:r>
        <w:t>vocazioni</w:t>
      </w:r>
      <w:r>
        <w:rPr>
          <w:spacing w:val="-7"/>
        </w:rPr>
        <w:t xml:space="preserve"> </w:t>
      </w:r>
      <w:r>
        <w:t>e</w:t>
      </w:r>
      <w:r>
        <w:rPr>
          <w:spacing w:val="-6"/>
        </w:rPr>
        <w:t xml:space="preserve"> </w:t>
      </w:r>
      <w:r>
        <w:t>specificità,</w:t>
      </w:r>
      <w:r>
        <w:rPr>
          <w:spacing w:val="-7"/>
        </w:rPr>
        <w:t xml:space="preserve"> </w:t>
      </w:r>
      <w:r>
        <w:t>da sempre armonizzate e</w:t>
      </w:r>
      <w:r>
        <w:rPr>
          <w:spacing w:val="-1"/>
        </w:rPr>
        <w:t xml:space="preserve"> </w:t>
      </w:r>
      <w:r>
        <w:t>condivise.</w:t>
      </w:r>
    </w:p>
    <w:p w:rsidR="007F6F65" w:rsidRDefault="00683B3C">
      <w:pPr>
        <w:pStyle w:val="Corpotesto"/>
        <w:ind w:left="113" w:right="110" w:firstLine="708"/>
        <w:jc w:val="both"/>
      </w:pPr>
      <w:r>
        <w:t>Una qualità della “Ciclovia 77” è la varietà e completezza di paesaggi e offerte artistiche, storiche, religiose…</w:t>
      </w:r>
      <w:r>
        <w:rPr>
          <w:spacing w:val="-9"/>
        </w:rPr>
        <w:t xml:space="preserve"> </w:t>
      </w:r>
      <w:r>
        <w:t>(pianure,</w:t>
      </w:r>
      <w:r>
        <w:rPr>
          <w:spacing w:val="-9"/>
        </w:rPr>
        <w:t xml:space="preserve"> </w:t>
      </w:r>
      <w:r>
        <w:t>colline,</w:t>
      </w:r>
      <w:r>
        <w:rPr>
          <w:spacing w:val="-9"/>
        </w:rPr>
        <w:t xml:space="preserve"> </w:t>
      </w:r>
      <w:r>
        <w:t>mare,</w:t>
      </w:r>
      <w:r>
        <w:rPr>
          <w:spacing w:val="-9"/>
        </w:rPr>
        <w:t xml:space="preserve"> </w:t>
      </w:r>
      <w:r>
        <w:t>monti,</w:t>
      </w:r>
      <w:r>
        <w:rPr>
          <w:spacing w:val="-9"/>
        </w:rPr>
        <w:t xml:space="preserve"> </w:t>
      </w:r>
      <w:r>
        <w:t>laghi,</w:t>
      </w:r>
      <w:r>
        <w:rPr>
          <w:spacing w:val="-9"/>
        </w:rPr>
        <w:t xml:space="preserve"> </w:t>
      </w:r>
      <w:r>
        <w:t>Parchi</w:t>
      </w:r>
      <w:r>
        <w:rPr>
          <w:spacing w:val="-10"/>
        </w:rPr>
        <w:t xml:space="preserve"> </w:t>
      </w:r>
      <w:r>
        <w:t>ed</w:t>
      </w:r>
      <w:r>
        <w:rPr>
          <w:spacing w:val="-7"/>
        </w:rPr>
        <w:t xml:space="preserve"> </w:t>
      </w:r>
      <w:r>
        <w:t>oasi</w:t>
      </w:r>
      <w:r>
        <w:rPr>
          <w:spacing w:val="-7"/>
        </w:rPr>
        <w:t xml:space="preserve"> </w:t>
      </w:r>
      <w:r>
        <w:t>naturalistiche,</w:t>
      </w:r>
      <w:r>
        <w:rPr>
          <w:spacing w:val="-9"/>
        </w:rPr>
        <w:t xml:space="preserve"> </w:t>
      </w:r>
      <w:r>
        <w:t>fiumi,</w:t>
      </w:r>
      <w:r>
        <w:rPr>
          <w:spacing w:val="-7"/>
        </w:rPr>
        <w:t xml:space="preserve"> </w:t>
      </w:r>
      <w:r>
        <w:t>musei,</w:t>
      </w:r>
      <w:r>
        <w:rPr>
          <w:spacing w:val="-10"/>
        </w:rPr>
        <w:t xml:space="preserve"> </w:t>
      </w:r>
      <w:r>
        <w:t>città</w:t>
      </w:r>
      <w:r>
        <w:rPr>
          <w:spacing w:val="-9"/>
        </w:rPr>
        <w:t xml:space="preserve"> </w:t>
      </w:r>
      <w:r>
        <w:t>Universitarie, produzioni agricole ed artigianali di eccellenza, monumenti, parchi archeologici… tutto a portata di mano, con</w:t>
      </w:r>
      <w:r>
        <w:rPr>
          <w:spacing w:val="-4"/>
        </w:rPr>
        <w:t xml:space="preserve"> </w:t>
      </w:r>
      <w:r>
        <w:t>distanze</w:t>
      </w:r>
      <w:r>
        <w:rPr>
          <w:spacing w:val="-5"/>
        </w:rPr>
        <w:t xml:space="preserve"> </w:t>
      </w:r>
      <w:r>
        <w:t>minime</w:t>
      </w:r>
      <w:r>
        <w:rPr>
          <w:spacing w:val="-4"/>
        </w:rPr>
        <w:t xml:space="preserve"> </w:t>
      </w:r>
      <w:r>
        <w:t>da</w:t>
      </w:r>
      <w:r>
        <w:rPr>
          <w:spacing w:val="-3"/>
        </w:rPr>
        <w:t xml:space="preserve"> </w:t>
      </w:r>
      <w:r>
        <w:t>percorrere,</w:t>
      </w:r>
      <w:r>
        <w:rPr>
          <w:spacing w:val="-4"/>
        </w:rPr>
        <w:t xml:space="preserve"> </w:t>
      </w:r>
      <w:r>
        <w:t>mediante</w:t>
      </w:r>
      <w:r>
        <w:rPr>
          <w:spacing w:val="-5"/>
        </w:rPr>
        <w:t xml:space="preserve"> </w:t>
      </w:r>
      <w:r>
        <w:t>una</w:t>
      </w:r>
      <w:r>
        <w:rPr>
          <w:spacing w:val="-2"/>
        </w:rPr>
        <w:t xml:space="preserve"> </w:t>
      </w:r>
      <w:r>
        <w:t>strada</w:t>
      </w:r>
      <w:r>
        <w:rPr>
          <w:spacing w:val="-3"/>
        </w:rPr>
        <w:t xml:space="preserve"> </w:t>
      </w:r>
      <w:r>
        <w:t>agevole,</w:t>
      </w:r>
      <w:r>
        <w:rPr>
          <w:spacing w:val="-2"/>
        </w:rPr>
        <w:t xml:space="preserve"> </w:t>
      </w:r>
      <w:r>
        <w:t>priva</w:t>
      </w:r>
      <w:r>
        <w:rPr>
          <w:spacing w:val="-5"/>
        </w:rPr>
        <w:t xml:space="preserve"> </w:t>
      </w:r>
      <w:r>
        <w:t>di</w:t>
      </w:r>
      <w:r>
        <w:rPr>
          <w:spacing w:val="-2"/>
        </w:rPr>
        <w:t xml:space="preserve"> </w:t>
      </w:r>
      <w:r>
        <w:t>pen</w:t>
      </w:r>
      <w:r>
        <w:t>denze</w:t>
      </w:r>
      <w:r>
        <w:rPr>
          <w:spacing w:val="-2"/>
        </w:rPr>
        <w:t xml:space="preserve"> </w:t>
      </w:r>
      <w:r>
        <w:t>rilevanti,</w:t>
      </w:r>
      <w:r>
        <w:rPr>
          <w:spacing w:val="-4"/>
        </w:rPr>
        <w:t xml:space="preserve"> </w:t>
      </w:r>
      <w:r>
        <w:t>alla</w:t>
      </w:r>
      <w:r>
        <w:rPr>
          <w:spacing w:val="-3"/>
        </w:rPr>
        <w:t xml:space="preserve"> </w:t>
      </w:r>
      <w:r>
        <w:t>portata</w:t>
      </w:r>
      <w:r>
        <w:rPr>
          <w:spacing w:val="-3"/>
        </w:rPr>
        <w:t xml:space="preserve"> </w:t>
      </w:r>
      <w:r>
        <w:t>di ogni età e</w:t>
      </w:r>
      <w:r>
        <w:rPr>
          <w:spacing w:val="-2"/>
        </w:rPr>
        <w:t xml:space="preserve"> </w:t>
      </w:r>
      <w:r>
        <w:t>preparazione.</w:t>
      </w:r>
    </w:p>
    <w:p w:rsidR="007F6F65" w:rsidRDefault="00683B3C">
      <w:pPr>
        <w:pStyle w:val="Corpotesto"/>
        <w:ind w:left="113" w:right="110" w:firstLine="707"/>
        <w:jc w:val="both"/>
      </w:pPr>
      <w:r>
        <w:t>La “Ciclovia 77” può essere utilizzata da tutte le categorie di utenti a piedi e a pedali: da chi ama i percorsi agonistici, fino a coloro che fanno del podismo e del ciclismo, della mobilità dolce,</w:t>
      </w:r>
      <w:r>
        <w:t xml:space="preserve"> un mezzo per stare a contatto con la natura e le emergenze ambientali ed artistiche.</w:t>
      </w:r>
    </w:p>
    <w:p w:rsidR="007F6F65" w:rsidRDefault="00683B3C">
      <w:pPr>
        <w:pStyle w:val="Corpotesto"/>
        <w:ind w:left="113" w:right="113" w:firstLine="708"/>
        <w:jc w:val="both"/>
      </w:pPr>
      <w:r>
        <w:t>Le ampie dimensioni dell’asse viario interessato consentono la compresenza del modesto traffico veicolare attuale. La rete stradale ordinaria, rappresentata dalla superstrada 77 della Val di Chienti e dalla</w:t>
      </w:r>
    </w:p>
    <w:p w:rsidR="007F6F65" w:rsidRDefault="00683B3C">
      <w:pPr>
        <w:pStyle w:val="Corpotesto"/>
        <w:ind w:left="113" w:right="112"/>
        <w:jc w:val="both"/>
      </w:pPr>
      <w:r>
        <w:t>S.P. 485, raccoglie infatti praticamente tutto il</w:t>
      </w:r>
      <w:r>
        <w:t xml:space="preserve"> traffico pesante e a scorrimento veloce, anche di carattere inter comunale.</w:t>
      </w:r>
    </w:p>
    <w:p w:rsidR="007F6F65" w:rsidRDefault="00683B3C">
      <w:pPr>
        <w:pStyle w:val="Corpotesto"/>
        <w:ind w:left="113" w:right="112" w:firstLine="708"/>
        <w:jc w:val="both"/>
      </w:pPr>
      <w:r>
        <w:t>Si rendono necessari interventi specifici di messa in sicurezza e protezione della mobilità dolce solo per il breve tratto fra la zona artigianale e commerciale fra Corridonia e P</w:t>
      </w:r>
      <w:r>
        <w:t>iediripa fino all’imbocco della “Via delle Abbazie”; non più di 3 Km.</w:t>
      </w:r>
    </w:p>
    <w:p w:rsidR="007F6F65" w:rsidRDefault="00683B3C">
      <w:pPr>
        <w:pStyle w:val="Corpotesto"/>
        <w:ind w:left="113" w:right="110" w:firstLine="708"/>
        <w:jc w:val="both"/>
      </w:pPr>
      <w:r>
        <w:t>La valorizzazione e messa in sicurezza del tracciato della ex S.S. 77, come della ulteriore viabilità minore</w:t>
      </w:r>
      <w:r>
        <w:rPr>
          <w:spacing w:val="-7"/>
        </w:rPr>
        <w:t xml:space="preserve"> </w:t>
      </w:r>
      <w:r>
        <w:t>interessate</w:t>
      </w:r>
      <w:r>
        <w:rPr>
          <w:spacing w:val="-6"/>
        </w:rPr>
        <w:t xml:space="preserve"> </w:t>
      </w:r>
      <w:r>
        <w:t>dalla</w:t>
      </w:r>
      <w:r>
        <w:rPr>
          <w:spacing w:val="-9"/>
        </w:rPr>
        <w:t xml:space="preserve"> </w:t>
      </w:r>
      <w:r>
        <w:t>“Ciclovia</w:t>
      </w:r>
      <w:r>
        <w:rPr>
          <w:spacing w:val="-10"/>
        </w:rPr>
        <w:t xml:space="preserve"> </w:t>
      </w:r>
      <w:r>
        <w:t>77”,</w:t>
      </w:r>
      <w:r>
        <w:rPr>
          <w:spacing w:val="-6"/>
        </w:rPr>
        <w:t xml:space="preserve"> </w:t>
      </w:r>
      <w:r>
        <w:t>potrà</w:t>
      </w:r>
      <w:r>
        <w:rPr>
          <w:spacing w:val="-7"/>
        </w:rPr>
        <w:t xml:space="preserve"> </w:t>
      </w:r>
      <w:r>
        <w:t>favorire,</w:t>
      </w:r>
      <w:r>
        <w:rPr>
          <w:spacing w:val="-10"/>
        </w:rPr>
        <w:t xml:space="preserve"> </w:t>
      </w:r>
      <w:r>
        <w:t>anche</w:t>
      </w:r>
      <w:r>
        <w:rPr>
          <w:spacing w:val="-6"/>
        </w:rPr>
        <w:t xml:space="preserve"> </w:t>
      </w:r>
      <w:r>
        <w:t>visto</w:t>
      </w:r>
      <w:r>
        <w:rPr>
          <w:spacing w:val="-8"/>
        </w:rPr>
        <w:t xml:space="preserve"> </w:t>
      </w:r>
      <w:r>
        <w:t>l’incremento</w:t>
      </w:r>
      <w:r>
        <w:rPr>
          <w:spacing w:val="-6"/>
        </w:rPr>
        <w:t xml:space="preserve"> </w:t>
      </w:r>
      <w:r>
        <w:t>del</w:t>
      </w:r>
      <w:r>
        <w:t>le</w:t>
      </w:r>
      <w:r>
        <w:rPr>
          <w:spacing w:val="-9"/>
        </w:rPr>
        <w:t xml:space="preserve"> </w:t>
      </w:r>
      <w:r>
        <w:t>vendite</w:t>
      </w:r>
      <w:r>
        <w:rPr>
          <w:spacing w:val="-6"/>
        </w:rPr>
        <w:t xml:space="preserve"> </w:t>
      </w:r>
      <w:r>
        <w:t>di</w:t>
      </w:r>
      <w:r>
        <w:rPr>
          <w:spacing w:val="-10"/>
        </w:rPr>
        <w:t xml:space="preserve"> </w:t>
      </w:r>
      <w:r>
        <w:t>bici</w:t>
      </w:r>
      <w:r>
        <w:rPr>
          <w:spacing w:val="-7"/>
        </w:rPr>
        <w:t xml:space="preserve"> </w:t>
      </w:r>
      <w:r>
        <w:t>elettriche in atto, la mobilità interna fra i piccoli centri, utilizzando la bici come mezzo di trasporto in sostituzione dei veicoli</w:t>
      </w:r>
      <w:r>
        <w:rPr>
          <w:spacing w:val="-14"/>
        </w:rPr>
        <w:t xml:space="preserve"> </w:t>
      </w:r>
      <w:r>
        <w:t>a</w:t>
      </w:r>
      <w:r>
        <w:rPr>
          <w:spacing w:val="-16"/>
        </w:rPr>
        <w:t xml:space="preserve"> </w:t>
      </w:r>
      <w:r>
        <w:t>motore,</w:t>
      </w:r>
      <w:r>
        <w:rPr>
          <w:spacing w:val="-14"/>
        </w:rPr>
        <w:t xml:space="preserve"> </w:t>
      </w:r>
      <w:r>
        <w:t>riducendo</w:t>
      </w:r>
      <w:r>
        <w:rPr>
          <w:spacing w:val="-15"/>
        </w:rPr>
        <w:t xml:space="preserve"> </w:t>
      </w:r>
      <w:r>
        <w:t>emissioni</w:t>
      </w:r>
      <w:r>
        <w:rPr>
          <w:spacing w:val="-17"/>
        </w:rPr>
        <w:t xml:space="preserve"> </w:t>
      </w:r>
      <w:r>
        <w:t>e</w:t>
      </w:r>
      <w:r>
        <w:rPr>
          <w:spacing w:val="-13"/>
        </w:rPr>
        <w:t xml:space="preserve"> </w:t>
      </w:r>
      <w:r>
        <w:t>pericolosità.</w:t>
      </w:r>
      <w:r>
        <w:rPr>
          <w:spacing w:val="-14"/>
        </w:rPr>
        <w:t xml:space="preserve"> </w:t>
      </w:r>
      <w:r>
        <w:t>Una</w:t>
      </w:r>
      <w:r>
        <w:rPr>
          <w:spacing w:val="-14"/>
        </w:rPr>
        <w:t xml:space="preserve"> </w:t>
      </w:r>
      <w:r>
        <w:t>viabilità</w:t>
      </w:r>
      <w:r>
        <w:rPr>
          <w:spacing w:val="-15"/>
        </w:rPr>
        <w:t xml:space="preserve"> </w:t>
      </w:r>
      <w:r>
        <w:t>minore</w:t>
      </w:r>
      <w:r>
        <w:rPr>
          <w:spacing w:val="-13"/>
        </w:rPr>
        <w:t xml:space="preserve"> </w:t>
      </w:r>
      <w:r>
        <w:t>protetta,</w:t>
      </w:r>
      <w:r>
        <w:rPr>
          <w:spacing w:val="-14"/>
        </w:rPr>
        <w:t xml:space="preserve"> </w:t>
      </w:r>
      <w:r>
        <w:t>come</w:t>
      </w:r>
      <w:r>
        <w:rPr>
          <w:spacing w:val="-16"/>
        </w:rPr>
        <w:t xml:space="preserve"> </w:t>
      </w:r>
      <w:r>
        <w:t>quella</w:t>
      </w:r>
      <w:r>
        <w:rPr>
          <w:spacing w:val="-14"/>
        </w:rPr>
        <w:t xml:space="preserve"> </w:t>
      </w:r>
      <w:r>
        <w:t>della</w:t>
      </w:r>
      <w:r>
        <w:rPr>
          <w:spacing w:val="-15"/>
        </w:rPr>
        <w:t xml:space="preserve"> </w:t>
      </w:r>
      <w:r>
        <w:t>“Ciclovia 77”, farà decidere sempre più persone ad usare mezzi di mobilità</w:t>
      </w:r>
      <w:r>
        <w:rPr>
          <w:spacing w:val="-13"/>
        </w:rPr>
        <w:t xml:space="preserve"> </w:t>
      </w:r>
      <w:r>
        <w:t>sostenibile.</w:t>
      </w:r>
    </w:p>
    <w:p w:rsidR="007F6F65" w:rsidRDefault="007F6F65">
      <w:pPr>
        <w:pStyle w:val="Corpotesto"/>
        <w:spacing w:before="9"/>
        <w:rPr>
          <w:sz w:val="21"/>
        </w:rPr>
      </w:pPr>
    </w:p>
    <w:p w:rsidR="007F6F65" w:rsidRDefault="00683B3C">
      <w:pPr>
        <w:pStyle w:val="Corpotesto"/>
        <w:ind w:left="113" w:right="110" w:hanging="1"/>
        <w:jc w:val="both"/>
      </w:pPr>
      <w:r>
        <w:rPr>
          <w:b/>
        </w:rPr>
        <w:t xml:space="preserve">I principali benefici oggettivi della mobilità ciclabile: </w:t>
      </w:r>
      <w:r>
        <w:t>il decongestionamento dal traffico motorizzato; la diminuzione</w:t>
      </w:r>
      <w:r>
        <w:rPr>
          <w:spacing w:val="-12"/>
        </w:rPr>
        <w:t xml:space="preserve"> </w:t>
      </w:r>
      <w:r>
        <w:t>dell'impatto</w:t>
      </w:r>
      <w:r>
        <w:rPr>
          <w:spacing w:val="-12"/>
        </w:rPr>
        <w:t xml:space="preserve"> </w:t>
      </w:r>
      <w:r>
        <w:t>ambientale</w:t>
      </w:r>
      <w:r>
        <w:rPr>
          <w:spacing w:val="-12"/>
        </w:rPr>
        <w:t xml:space="preserve"> </w:t>
      </w:r>
      <w:r>
        <w:t>(inquinamento</w:t>
      </w:r>
      <w:r>
        <w:rPr>
          <w:spacing w:val="-11"/>
        </w:rPr>
        <w:t xml:space="preserve"> </w:t>
      </w:r>
      <w:r>
        <w:t>atmosfer</w:t>
      </w:r>
      <w:r>
        <w:t>ico</w:t>
      </w:r>
      <w:r>
        <w:rPr>
          <w:spacing w:val="-11"/>
        </w:rPr>
        <w:t xml:space="preserve"> </w:t>
      </w:r>
      <w:r>
        <w:t>e</w:t>
      </w:r>
      <w:r>
        <w:rPr>
          <w:spacing w:val="-12"/>
        </w:rPr>
        <w:t xml:space="preserve"> </w:t>
      </w:r>
      <w:r>
        <w:t>acustico)</w:t>
      </w:r>
      <w:r>
        <w:rPr>
          <w:spacing w:val="-12"/>
        </w:rPr>
        <w:t xml:space="preserve"> </w:t>
      </w:r>
      <w:r>
        <w:t>del</w:t>
      </w:r>
      <w:r>
        <w:rPr>
          <w:spacing w:val="-13"/>
        </w:rPr>
        <w:t xml:space="preserve"> </w:t>
      </w:r>
      <w:r>
        <w:t>traffico</w:t>
      </w:r>
      <w:r>
        <w:rPr>
          <w:spacing w:val="-11"/>
        </w:rPr>
        <w:t xml:space="preserve"> </w:t>
      </w:r>
      <w:r>
        <w:t>in</w:t>
      </w:r>
      <w:r>
        <w:rPr>
          <w:spacing w:val="-12"/>
        </w:rPr>
        <w:t xml:space="preserve"> </w:t>
      </w:r>
      <w:r>
        <w:t>città;</w:t>
      </w:r>
      <w:r>
        <w:rPr>
          <w:spacing w:val="-12"/>
        </w:rPr>
        <w:t xml:space="preserve"> </w:t>
      </w:r>
      <w:r>
        <w:t>l'incremento di</w:t>
      </w:r>
      <w:r>
        <w:rPr>
          <w:spacing w:val="-6"/>
        </w:rPr>
        <w:t xml:space="preserve"> </w:t>
      </w:r>
      <w:r>
        <w:t>forme</w:t>
      </w:r>
      <w:r>
        <w:rPr>
          <w:spacing w:val="-6"/>
        </w:rPr>
        <w:t xml:space="preserve"> </w:t>
      </w:r>
      <w:r>
        <w:t>di</w:t>
      </w:r>
      <w:r>
        <w:rPr>
          <w:spacing w:val="-7"/>
        </w:rPr>
        <w:t xml:space="preserve"> </w:t>
      </w:r>
      <w:r>
        <w:t>mobilità</w:t>
      </w:r>
      <w:r>
        <w:rPr>
          <w:spacing w:val="-6"/>
        </w:rPr>
        <w:t xml:space="preserve"> </w:t>
      </w:r>
      <w:r>
        <w:t>eco-sostenibili</w:t>
      </w:r>
      <w:r>
        <w:rPr>
          <w:spacing w:val="-5"/>
        </w:rPr>
        <w:t xml:space="preserve"> </w:t>
      </w:r>
      <w:r>
        <w:t>e</w:t>
      </w:r>
      <w:r>
        <w:rPr>
          <w:spacing w:val="-7"/>
        </w:rPr>
        <w:t xml:space="preserve"> </w:t>
      </w:r>
      <w:r>
        <w:t>l'aumento</w:t>
      </w:r>
      <w:r>
        <w:rPr>
          <w:spacing w:val="-6"/>
        </w:rPr>
        <w:t xml:space="preserve"> </w:t>
      </w:r>
      <w:r>
        <w:t>della</w:t>
      </w:r>
      <w:r>
        <w:rPr>
          <w:spacing w:val="-7"/>
        </w:rPr>
        <w:t xml:space="preserve"> </w:t>
      </w:r>
      <w:r>
        <w:t>sicurezza</w:t>
      </w:r>
      <w:r>
        <w:rPr>
          <w:spacing w:val="-6"/>
        </w:rPr>
        <w:t xml:space="preserve"> </w:t>
      </w:r>
      <w:r>
        <w:t>stradale;</w:t>
      </w:r>
      <w:r>
        <w:rPr>
          <w:spacing w:val="-3"/>
        </w:rPr>
        <w:t xml:space="preserve"> </w:t>
      </w:r>
      <w:r>
        <w:t>il</w:t>
      </w:r>
      <w:r>
        <w:rPr>
          <w:spacing w:val="-9"/>
        </w:rPr>
        <w:t xml:space="preserve"> </w:t>
      </w:r>
      <w:r>
        <w:t>miglioramento</w:t>
      </w:r>
      <w:r>
        <w:rPr>
          <w:spacing w:val="-7"/>
        </w:rPr>
        <w:t xml:space="preserve"> </w:t>
      </w:r>
      <w:r>
        <w:t>dell'efficienza</w:t>
      </w:r>
      <w:r>
        <w:rPr>
          <w:spacing w:val="-7"/>
        </w:rPr>
        <w:t xml:space="preserve"> </w:t>
      </w:r>
      <w:r>
        <w:t>della viabilità</w:t>
      </w:r>
      <w:r>
        <w:rPr>
          <w:spacing w:val="-12"/>
        </w:rPr>
        <w:t xml:space="preserve"> </w:t>
      </w:r>
      <w:r>
        <w:t>e</w:t>
      </w:r>
      <w:r>
        <w:rPr>
          <w:spacing w:val="-11"/>
        </w:rPr>
        <w:t xml:space="preserve"> </w:t>
      </w:r>
      <w:r>
        <w:t>del</w:t>
      </w:r>
      <w:r>
        <w:rPr>
          <w:spacing w:val="-12"/>
        </w:rPr>
        <w:t xml:space="preserve"> </w:t>
      </w:r>
      <w:r>
        <w:t>trasporto</w:t>
      </w:r>
      <w:r>
        <w:rPr>
          <w:spacing w:val="-10"/>
        </w:rPr>
        <w:t xml:space="preserve"> </w:t>
      </w:r>
      <w:r>
        <w:t>(pubblico</w:t>
      </w:r>
      <w:r>
        <w:rPr>
          <w:spacing w:val="-9"/>
        </w:rPr>
        <w:t xml:space="preserve"> </w:t>
      </w:r>
      <w:r>
        <w:t>e</w:t>
      </w:r>
      <w:r>
        <w:rPr>
          <w:spacing w:val="-8"/>
        </w:rPr>
        <w:t xml:space="preserve"> </w:t>
      </w:r>
      <w:r>
        <w:t>privato),</w:t>
      </w:r>
      <w:r>
        <w:rPr>
          <w:spacing w:val="-11"/>
        </w:rPr>
        <w:t xml:space="preserve"> </w:t>
      </w:r>
      <w:r>
        <w:t>vista</w:t>
      </w:r>
      <w:r>
        <w:rPr>
          <w:spacing w:val="-12"/>
        </w:rPr>
        <w:t xml:space="preserve"> </w:t>
      </w:r>
      <w:r>
        <w:t>la</w:t>
      </w:r>
      <w:r>
        <w:rPr>
          <w:spacing w:val="-12"/>
        </w:rPr>
        <w:t xml:space="preserve"> </w:t>
      </w:r>
      <w:r>
        <w:t>riduzione</w:t>
      </w:r>
      <w:r>
        <w:rPr>
          <w:spacing w:val="-7"/>
        </w:rPr>
        <w:t xml:space="preserve"> </w:t>
      </w:r>
      <w:r>
        <w:t>dei</w:t>
      </w:r>
      <w:r>
        <w:rPr>
          <w:spacing w:val="-14"/>
        </w:rPr>
        <w:t xml:space="preserve"> </w:t>
      </w:r>
      <w:r>
        <w:t>mezzi</w:t>
      </w:r>
      <w:r>
        <w:rPr>
          <w:spacing w:val="-12"/>
        </w:rPr>
        <w:t xml:space="preserve"> </w:t>
      </w:r>
      <w:r>
        <w:t>privati</w:t>
      </w:r>
      <w:r>
        <w:rPr>
          <w:spacing w:val="-12"/>
        </w:rPr>
        <w:t xml:space="preserve"> </w:t>
      </w:r>
      <w:r>
        <w:t>circolanti;</w:t>
      </w:r>
      <w:r>
        <w:rPr>
          <w:spacing w:val="-10"/>
        </w:rPr>
        <w:t xml:space="preserve"> </w:t>
      </w:r>
      <w:r>
        <w:t>la</w:t>
      </w:r>
      <w:r>
        <w:rPr>
          <w:spacing w:val="-12"/>
        </w:rPr>
        <w:t xml:space="preserve"> </w:t>
      </w:r>
      <w:r>
        <w:t>tutela</w:t>
      </w:r>
      <w:r>
        <w:rPr>
          <w:spacing w:val="-9"/>
        </w:rPr>
        <w:t xml:space="preserve"> </w:t>
      </w:r>
      <w:r>
        <w:t>degli</w:t>
      </w:r>
      <w:r>
        <w:rPr>
          <w:spacing w:val="-9"/>
        </w:rPr>
        <w:t xml:space="preserve"> </w:t>
      </w:r>
      <w:r>
        <w:t>utenti della strada più esposti ai rischi del traffico, come ciclisti e</w:t>
      </w:r>
      <w:r>
        <w:rPr>
          <w:spacing w:val="-6"/>
        </w:rPr>
        <w:t xml:space="preserve"> </w:t>
      </w:r>
      <w:r>
        <w:t>pedoni.</w:t>
      </w:r>
    </w:p>
    <w:p w:rsidR="007F6F65" w:rsidRDefault="007F6F65">
      <w:pPr>
        <w:pStyle w:val="Corpotesto"/>
        <w:spacing w:before="1"/>
      </w:pPr>
    </w:p>
    <w:p w:rsidR="007F6F65" w:rsidRDefault="00683B3C">
      <w:pPr>
        <w:pStyle w:val="Corpotesto"/>
        <w:ind w:left="114" w:right="111" w:hanging="1"/>
        <w:jc w:val="both"/>
      </w:pPr>
      <w:r>
        <w:rPr>
          <w:b/>
        </w:rPr>
        <w:t>I valori diffusi lungo la “Ciclovia 77”</w:t>
      </w:r>
      <w:r>
        <w:t>: La ex strada statale 77 della Val di Chienti è da sempre un’importante via di comunicazione che collega Fo</w:t>
      </w:r>
      <w:r>
        <w:t>ligno (Umbria) a Civitanova Marche (costiera adriatica marchigiana) scavalcando la dorsale appenninica al Valico di Colfiorito (821 mt.).</w:t>
      </w:r>
    </w:p>
    <w:p w:rsidR="007F6F65" w:rsidRDefault="007F6F65">
      <w:pPr>
        <w:jc w:val="both"/>
        <w:sectPr w:rsidR="007F6F65">
          <w:pgSz w:w="11910" w:h="16840"/>
          <w:pgMar w:top="1360" w:right="1020" w:bottom="1200" w:left="1020" w:header="0" w:footer="925" w:gutter="0"/>
          <w:cols w:space="720"/>
        </w:sectPr>
      </w:pPr>
    </w:p>
    <w:p w:rsidR="007F6F65" w:rsidRDefault="00683B3C">
      <w:pPr>
        <w:pStyle w:val="Corpotesto"/>
        <w:spacing w:before="34"/>
        <w:ind w:left="113" w:right="110" w:firstLine="707"/>
        <w:jc w:val="both"/>
      </w:pPr>
      <w:r>
        <w:t>Con</w:t>
      </w:r>
      <w:r>
        <w:rPr>
          <w:spacing w:val="-10"/>
        </w:rPr>
        <w:t xml:space="preserve"> </w:t>
      </w:r>
      <w:r>
        <w:t>l’apertura</w:t>
      </w:r>
      <w:r>
        <w:rPr>
          <w:spacing w:val="-8"/>
        </w:rPr>
        <w:t xml:space="preserve"> </w:t>
      </w:r>
      <w:r>
        <w:t>della</w:t>
      </w:r>
      <w:r>
        <w:rPr>
          <w:spacing w:val="-11"/>
        </w:rPr>
        <w:t xml:space="preserve"> </w:t>
      </w:r>
      <w:r>
        <w:t>moderna</w:t>
      </w:r>
      <w:r>
        <w:rPr>
          <w:spacing w:val="-9"/>
        </w:rPr>
        <w:t xml:space="preserve"> </w:t>
      </w:r>
      <w:r>
        <w:t>superstrada</w:t>
      </w:r>
      <w:r>
        <w:rPr>
          <w:spacing w:val="-8"/>
        </w:rPr>
        <w:t xml:space="preserve"> </w:t>
      </w:r>
      <w:r>
        <w:t>s.s.</w:t>
      </w:r>
      <w:r>
        <w:rPr>
          <w:spacing w:val="-8"/>
        </w:rPr>
        <w:t xml:space="preserve"> </w:t>
      </w:r>
      <w:r>
        <w:t>77</w:t>
      </w:r>
      <w:r>
        <w:rPr>
          <w:spacing w:val="-8"/>
        </w:rPr>
        <w:t xml:space="preserve"> </w:t>
      </w:r>
      <w:r>
        <w:t>della</w:t>
      </w:r>
      <w:r>
        <w:rPr>
          <w:spacing w:val="-11"/>
        </w:rPr>
        <w:t xml:space="preserve"> </w:t>
      </w:r>
      <w:r>
        <w:t>Val</w:t>
      </w:r>
      <w:r>
        <w:rPr>
          <w:spacing w:val="-8"/>
        </w:rPr>
        <w:t xml:space="preserve"> </w:t>
      </w:r>
      <w:r>
        <w:t>di</w:t>
      </w:r>
      <w:r>
        <w:rPr>
          <w:spacing w:val="-8"/>
        </w:rPr>
        <w:t xml:space="preserve"> </w:t>
      </w:r>
      <w:r>
        <w:t>Chienti,</w:t>
      </w:r>
      <w:r>
        <w:rPr>
          <w:spacing w:val="-9"/>
        </w:rPr>
        <w:t xml:space="preserve"> </w:t>
      </w:r>
      <w:r>
        <w:t>il</w:t>
      </w:r>
      <w:r>
        <w:rPr>
          <w:spacing w:val="-8"/>
        </w:rPr>
        <w:t xml:space="preserve"> </w:t>
      </w:r>
      <w:r>
        <w:t>vecchio</w:t>
      </w:r>
      <w:r>
        <w:rPr>
          <w:spacing w:val="-7"/>
        </w:rPr>
        <w:t xml:space="preserve"> </w:t>
      </w:r>
      <w:r>
        <w:t>percorso</w:t>
      </w:r>
      <w:r>
        <w:rPr>
          <w:spacing w:val="-8"/>
        </w:rPr>
        <w:t xml:space="preserve"> </w:t>
      </w:r>
      <w:r>
        <w:t>della</w:t>
      </w:r>
      <w:r>
        <w:rPr>
          <w:spacing w:val="-8"/>
        </w:rPr>
        <w:t xml:space="preserve"> </w:t>
      </w:r>
      <w:r>
        <w:t>sta</w:t>
      </w:r>
      <w:r>
        <w:t>tale, ormai quasi privo di traffico, si è rapidamente trasformato, di fatto, in una ciclovia di collegamento tra l’Umbria ed il Mare Adriatico. Negli ultimi tempi si è molto parlato di riqualificazione turistica e mobilità alternativa. Il turismo lento, co</w:t>
      </w:r>
      <w:r>
        <w:t>me quello a piedi o in bici, favoriscono la sostenibilità, anche mediante il consumo di prodotti a filiera corta, in specie quelli alimentari, creando scambi con le comunità locali. Tuttavia,</w:t>
      </w:r>
      <w:r>
        <w:rPr>
          <w:spacing w:val="-4"/>
        </w:rPr>
        <w:t xml:space="preserve"> </w:t>
      </w:r>
      <w:r>
        <w:t>ad</w:t>
      </w:r>
      <w:r>
        <w:rPr>
          <w:spacing w:val="-9"/>
        </w:rPr>
        <w:t xml:space="preserve"> </w:t>
      </w:r>
      <w:r>
        <w:t>oggi,</w:t>
      </w:r>
      <w:r>
        <w:rPr>
          <w:spacing w:val="-4"/>
        </w:rPr>
        <w:t xml:space="preserve"> </w:t>
      </w:r>
      <w:r>
        <w:t>non</w:t>
      </w:r>
      <w:r>
        <w:rPr>
          <w:spacing w:val="-4"/>
        </w:rPr>
        <w:t xml:space="preserve"> </w:t>
      </w:r>
      <w:r>
        <w:t>si</w:t>
      </w:r>
      <w:r>
        <w:rPr>
          <w:spacing w:val="-7"/>
        </w:rPr>
        <w:t xml:space="preserve"> </w:t>
      </w:r>
      <w:r>
        <w:t>è</w:t>
      </w:r>
      <w:r>
        <w:rPr>
          <w:spacing w:val="-5"/>
        </w:rPr>
        <w:t xml:space="preserve"> </w:t>
      </w:r>
      <w:r>
        <w:t>andati</w:t>
      </w:r>
      <w:r>
        <w:rPr>
          <w:spacing w:val="-4"/>
        </w:rPr>
        <w:t xml:space="preserve"> </w:t>
      </w:r>
      <w:r>
        <w:t>oltre</w:t>
      </w:r>
      <w:r>
        <w:rPr>
          <w:spacing w:val="-6"/>
        </w:rPr>
        <w:t xml:space="preserve"> </w:t>
      </w:r>
      <w:r>
        <w:t>gli</w:t>
      </w:r>
      <w:r>
        <w:rPr>
          <w:spacing w:val="-4"/>
        </w:rPr>
        <w:t xml:space="preserve"> </w:t>
      </w:r>
      <w:r>
        <w:t>intenti,</w:t>
      </w:r>
      <w:r>
        <w:rPr>
          <w:spacing w:val="-7"/>
        </w:rPr>
        <w:t xml:space="preserve"> </w:t>
      </w:r>
      <w:r>
        <w:t>nonostante</w:t>
      </w:r>
      <w:r>
        <w:rPr>
          <w:spacing w:val="-7"/>
        </w:rPr>
        <w:t xml:space="preserve"> </w:t>
      </w:r>
      <w:r>
        <w:t>manchi</w:t>
      </w:r>
      <w:r>
        <w:rPr>
          <w:spacing w:val="-5"/>
        </w:rPr>
        <w:t xml:space="preserve"> </w:t>
      </w:r>
      <w:r>
        <w:t>poco</w:t>
      </w:r>
      <w:r>
        <w:rPr>
          <w:spacing w:val="-4"/>
        </w:rPr>
        <w:t xml:space="preserve"> </w:t>
      </w:r>
      <w:r>
        <w:t>(segnaletica</w:t>
      </w:r>
      <w:r>
        <w:rPr>
          <w:spacing w:val="-6"/>
        </w:rPr>
        <w:t xml:space="preserve"> </w:t>
      </w:r>
      <w:r>
        <w:t>e</w:t>
      </w:r>
      <w:r>
        <w:rPr>
          <w:spacing w:val="-6"/>
        </w:rPr>
        <w:t xml:space="preserve"> </w:t>
      </w:r>
      <w:r>
        <w:t>brevi</w:t>
      </w:r>
      <w:r>
        <w:rPr>
          <w:spacing w:val="-6"/>
        </w:rPr>
        <w:t xml:space="preserve"> </w:t>
      </w:r>
      <w:r>
        <w:t>tratti</w:t>
      </w:r>
      <w:r>
        <w:rPr>
          <w:spacing w:val="-7"/>
        </w:rPr>
        <w:t xml:space="preserve"> </w:t>
      </w:r>
      <w:r>
        <w:t>di</w:t>
      </w:r>
      <w:r>
        <w:rPr>
          <w:spacing w:val="-6"/>
        </w:rPr>
        <w:t xml:space="preserve"> </w:t>
      </w:r>
      <w:r>
        <w:t>messa in sicurezza), per regalare al territorio una tra le più interessanti ciclovie del Centro</w:t>
      </w:r>
      <w:r>
        <w:rPr>
          <w:spacing w:val="-17"/>
        </w:rPr>
        <w:t xml:space="preserve"> </w:t>
      </w:r>
      <w:r>
        <w:t>Italia.</w:t>
      </w:r>
    </w:p>
    <w:p w:rsidR="007F6F65" w:rsidRDefault="007F6F65">
      <w:pPr>
        <w:pStyle w:val="Corpotesto"/>
        <w:spacing w:before="1"/>
      </w:pPr>
    </w:p>
    <w:p w:rsidR="007F6F65" w:rsidRDefault="00683B3C">
      <w:pPr>
        <w:pStyle w:val="Corpotesto"/>
        <w:ind w:left="113" w:right="109"/>
        <w:jc w:val="both"/>
      </w:pPr>
      <w:r>
        <w:rPr>
          <w:b/>
        </w:rPr>
        <w:t>Tracciato</w:t>
      </w:r>
      <w:r>
        <w:t xml:space="preserve">: Da Foligno alla frazione Le Grazie di Tolentino (circa 70 km.) il progetto del Comitato promotore segue </w:t>
      </w:r>
      <w:r>
        <w:t>integralmente il vecchio percorso della ex s.s. 77, bello paesaggisticamente, ricco di testimonianze storiche, artistiche e religiose. Dalla frazione Le Grazie si giunge a Tolentino in circa 3 km. lungo la strada asfaltata</w:t>
      </w:r>
      <w:r>
        <w:rPr>
          <w:spacing w:val="-10"/>
        </w:rPr>
        <w:t xml:space="preserve"> </w:t>
      </w:r>
      <w:r>
        <w:t>comunale</w:t>
      </w:r>
      <w:r>
        <w:rPr>
          <w:spacing w:val="-11"/>
        </w:rPr>
        <w:t xml:space="preserve"> </w:t>
      </w:r>
      <w:r>
        <w:t>Pianibianchi,</w:t>
      </w:r>
      <w:r>
        <w:rPr>
          <w:spacing w:val="-9"/>
        </w:rPr>
        <w:t xml:space="preserve"> </w:t>
      </w:r>
      <w:r>
        <w:t>per</w:t>
      </w:r>
      <w:r>
        <w:rPr>
          <w:spacing w:val="-10"/>
        </w:rPr>
        <w:t xml:space="preserve"> </w:t>
      </w:r>
      <w:r>
        <w:t>poi</w:t>
      </w:r>
      <w:r>
        <w:rPr>
          <w:spacing w:val="-9"/>
        </w:rPr>
        <w:t xml:space="preserve"> </w:t>
      </w:r>
      <w:r>
        <w:t>im</w:t>
      </w:r>
      <w:r>
        <w:t>mettersi,</w:t>
      </w:r>
      <w:r>
        <w:rPr>
          <w:spacing w:val="-9"/>
        </w:rPr>
        <w:t xml:space="preserve"> </w:t>
      </w:r>
      <w:r>
        <w:t>all’altezza</w:t>
      </w:r>
      <w:r>
        <w:rPr>
          <w:spacing w:val="-10"/>
        </w:rPr>
        <w:t xml:space="preserve"> </w:t>
      </w:r>
      <w:r>
        <w:t>del</w:t>
      </w:r>
      <w:r>
        <w:rPr>
          <w:spacing w:val="-12"/>
        </w:rPr>
        <w:t xml:space="preserve"> </w:t>
      </w:r>
      <w:r>
        <w:t>medioevale</w:t>
      </w:r>
      <w:r>
        <w:rPr>
          <w:spacing w:val="-11"/>
        </w:rPr>
        <w:t xml:space="preserve"> </w:t>
      </w:r>
      <w:r>
        <w:t>“Ponte</w:t>
      </w:r>
      <w:r>
        <w:rPr>
          <w:spacing w:val="-9"/>
        </w:rPr>
        <w:t xml:space="preserve"> </w:t>
      </w:r>
      <w:r>
        <w:t>del</w:t>
      </w:r>
      <w:r>
        <w:rPr>
          <w:spacing w:val="-12"/>
        </w:rPr>
        <w:t xml:space="preserve"> </w:t>
      </w:r>
      <w:r>
        <w:t>Diavolo”,</w:t>
      </w:r>
      <w:r>
        <w:rPr>
          <w:spacing w:val="-9"/>
        </w:rPr>
        <w:t xml:space="preserve"> </w:t>
      </w:r>
      <w:r>
        <w:t>nella</w:t>
      </w:r>
      <w:r>
        <w:rPr>
          <w:spacing w:val="-9"/>
        </w:rPr>
        <w:t xml:space="preserve"> </w:t>
      </w:r>
      <w:r>
        <w:t>S.P. 125, che offre la vista di paesaggi della collina maceratese e della valle del Chienti fino all’Abbadia di Fiastra (km. 12 circa), luogo di eccellenze naturalistiche e storico religiose d</w:t>
      </w:r>
      <w:r>
        <w:t>i rinomanza nazionale. Da qui si segue una viabilità comunale asfaltata in c.da Selva di Urbisaglia e in c.da San Marco di Petriolo; poi la S.P. Carrareccetta e la S.P. 28 fino al centro commerciale e produttivo di Corridonia; da qui fino alla stazione fer</w:t>
      </w:r>
      <w:r>
        <w:t>roviaria</w:t>
      </w:r>
      <w:r>
        <w:rPr>
          <w:spacing w:val="-7"/>
        </w:rPr>
        <w:t xml:space="preserve"> </w:t>
      </w:r>
      <w:r>
        <w:t>di</w:t>
      </w:r>
      <w:r>
        <w:rPr>
          <w:spacing w:val="-9"/>
        </w:rPr>
        <w:t xml:space="preserve"> </w:t>
      </w:r>
      <w:r>
        <w:t>Piediripa</w:t>
      </w:r>
      <w:r>
        <w:rPr>
          <w:spacing w:val="-7"/>
        </w:rPr>
        <w:t xml:space="preserve"> </w:t>
      </w:r>
      <w:r>
        <w:t>di</w:t>
      </w:r>
      <w:r>
        <w:rPr>
          <w:spacing w:val="-7"/>
        </w:rPr>
        <w:t xml:space="preserve"> </w:t>
      </w:r>
      <w:r>
        <w:t>Macerata</w:t>
      </w:r>
      <w:r>
        <w:rPr>
          <w:spacing w:val="-8"/>
        </w:rPr>
        <w:t xml:space="preserve"> </w:t>
      </w:r>
      <w:r>
        <w:t>(km.</w:t>
      </w:r>
      <w:r>
        <w:rPr>
          <w:spacing w:val="-7"/>
        </w:rPr>
        <w:t xml:space="preserve"> </w:t>
      </w:r>
      <w:r>
        <w:t>14).</w:t>
      </w:r>
      <w:r>
        <w:rPr>
          <w:spacing w:val="-7"/>
        </w:rPr>
        <w:t xml:space="preserve"> </w:t>
      </w:r>
      <w:r>
        <w:t>Ci</w:t>
      </w:r>
      <w:r>
        <w:rPr>
          <w:spacing w:val="-7"/>
        </w:rPr>
        <w:t xml:space="preserve"> </w:t>
      </w:r>
      <w:r>
        <w:t>si</w:t>
      </w:r>
      <w:r>
        <w:rPr>
          <w:spacing w:val="-6"/>
        </w:rPr>
        <w:t xml:space="preserve"> </w:t>
      </w:r>
      <w:r>
        <w:t>immette</w:t>
      </w:r>
      <w:r>
        <w:rPr>
          <w:spacing w:val="-6"/>
        </w:rPr>
        <w:t xml:space="preserve"> </w:t>
      </w:r>
      <w:r>
        <w:t>poi</w:t>
      </w:r>
      <w:r>
        <w:rPr>
          <w:spacing w:val="-7"/>
        </w:rPr>
        <w:t xml:space="preserve"> </w:t>
      </w:r>
      <w:r>
        <w:t>nella</w:t>
      </w:r>
      <w:r>
        <w:rPr>
          <w:spacing w:val="-9"/>
        </w:rPr>
        <w:t xml:space="preserve"> </w:t>
      </w:r>
      <w:r>
        <w:t>viabilità</w:t>
      </w:r>
      <w:r>
        <w:rPr>
          <w:spacing w:val="-7"/>
        </w:rPr>
        <w:t xml:space="preserve"> </w:t>
      </w:r>
      <w:r>
        <w:t>comunale</w:t>
      </w:r>
      <w:r>
        <w:rPr>
          <w:spacing w:val="-5"/>
        </w:rPr>
        <w:t xml:space="preserve"> </w:t>
      </w:r>
      <w:r>
        <w:t>denominata</w:t>
      </w:r>
      <w:r>
        <w:rPr>
          <w:spacing w:val="-9"/>
        </w:rPr>
        <w:t xml:space="preserve"> </w:t>
      </w:r>
      <w:r>
        <w:t>“Via</w:t>
      </w:r>
      <w:r>
        <w:rPr>
          <w:spacing w:val="-7"/>
        </w:rPr>
        <w:t xml:space="preserve"> </w:t>
      </w:r>
      <w:r>
        <w:t>delle Abbazie”,</w:t>
      </w:r>
      <w:r>
        <w:rPr>
          <w:spacing w:val="-4"/>
        </w:rPr>
        <w:t xml:space="preserve"> </w:t>
      </w:r>
      <w:r>
        <w:t>circa</w:t>
      </w:r>
      <w:r>
        <w:rPr>
          <w:spacing w:val="-7"/>
        </w:rPr>
        <w:t xml:space="preserve"> </w:t>
      </w:r>
      <w:r>
        <w:t>17</w:t>
      </w:r>
      <w:r>
        <w:rPr>
          <w:spacing w:val="-3"/>
        </w:rPr>
        <w:t xml:space="preserve"> </w:t>
      </w:r>
      <w:r>
        <w:t>km.,</w:t>
      </w:r>
      <w:r>
        <w:rPr>
          <w:spacing w:val="-3"/>
        </w:rPr>
        <w:t xml:space="preserve"> </w:t>
      </w:r>
      <w:r>
        <w:t>già</w:t>
      </w:r>
      <w:r>
        <w:rPr>
          <w:spacing w:val="-7"/>
        </w:rPr>
        <w:t xml:space="preserve"> </w:t>
      </w:r>
      <w:r>
        <w:t>da</w:t>
      </w:r>
      <w:r>
        <w:rPr>
          <w:spacing w:val="-4"/>
        </w:rPr>
        <w:t xml:space="preserve"> </w:t>
      </w:r>
      <w:r>
        <w:t>anni</w:t>
      </w:r>
      <w:r>
        <w:rPr>
          <w:spacing w:val="-2"/>
        </w:rPr>
        <w:t xml:space="preserve"> </w:t>
      </w:r>
      <w:r>
        <w:t>costituita</w:t>
      </w:r>
      <w:r>
        <w:rPr>
          <w:spacing w:val="-4"/>
        </w:rPr>
        <w:t xml:space="preserve"> </w:t>
      </w:r>
      <w:r>
        <w:t>come</w:t>
      </w:r>
      <w:r>
        <w:rPr>
          <w:spacing w:val="-4"/>
        </w:rPr>
        <w:t xml:space="preserve"> </w:t>
      </w:r>
      <w:r>
        <w:t>ciclovia</w:t>
      </w:r>
      <w:r>
        <w:rPr>
          <w:spacing w:val="-4"/>
        </w:rPr>
        <w:t xml:space="preserve"> </w:t>
      </w:r>
      <w:r>
        <w:t>dai</w:t>
      </w:r>
      <w:r>
        <w:rPr>
          <w:spacing w:val="-7"/>
        </w:rPr>
        <w:t xml:space="preserve"> </w:t>
      </w:r>
      <w:r>
        <w:t>Comuni</w:t>
      </w:r>
      <w:r>
        <w:rPr>
          <w:spacing w:val="-5"/>
        </w:rPr>
        <w:t xml:space="preserve"> </w:t>
      </w:r>
      <w:r>
        <w:t>di</w:t>
      </w:r>
      <w:r>
        <w:rPr>
          <w:spacing w:val="-6"/>
        </w:rPr>
        <w:t xml:space="preserve"> </w:t>
      </w:r>
      <w:r>
        <w:t>Macerata,</w:t>
      </w:r>
      <w:r>
        <w:rPr>
          <w:spacing w:val="-4"/>
        </w:rPr>
        <w:t xml:space="preserve"> </w:t>
      </w:r>
      <w:r>
        <w:t>Corridonia,</w:t>
      </w:r>
      <w:r>
        <w:rPr>
          <w:spacing w:val="-7"/>
        </w:rPr>
        <w:t xml:space="preserve"> </w:t>
      </w:r>
      <w:r>
        <w:t>Morrovalle</w:t>
      </w:r>
      <w:r>
        <w:rPr>
          <w:spacing w:val="-3"/>
        </w:rPr>
        <w:t xml:space="preserve"> </w:t>
      </w:r>
      <w:r>
        <w:t>e Montecosaro,</w:t>
      </w:r>
      <w:r>
        <w:rPr>
          <w:spacing w:val="-3"/>
        </w:rPr>
        <w:t xml:space="preserve"> </w:t>
      </w:r>
      <w:r>
        <w:t>immersa</w:t>
      </w:r>
      <w:r>
        <w:rPr>
          <w:spacing w:val="-3"/>
        </w:rPr>
        <w:t xml:space="preserve"> </w:t>
      </w:r>
      <w:r>
        <w:t>nella</w:t>
      </w:r>
      <w:r>
        <w:rPr>
          <w:spacing w:val="-3"/>
        </w:rPr>
        <w:t xml:space="preserve"> </w:t>
      </w:r>
      <w:r>
        <w:t>campagna</w:t>
      </w:r>
      <w:r>
        <w:rPr>
          <w:spacing w:val="-5"/>
        </w:rPr>
        <w:t xml:space="preserve"> </w:t>
      </w:r>
      <w:r>
        <w:t>marchigiana</w:t>
      </w:r>
      <w:r>
        <w:rPr>
          <w:spacing w:val="-5"/>
        </w:rPr>
        <w:t xml:space="preserve"> </w:t>
      </w:r>
      <w:r>
        <w:t>con</w:t>
      </w:r>
      <w:r>
        <w:rPr>
          <w:spacing w:val="-3"/>
        </w:rPr>
        <w:t xml:space="preserve"> </w:t>
      </w:r>
      <w:r>
        <w:t>la</w:t>
      </w:r>
      <w:r>
        <w:rPr>
          <w:spacing w:val="-6"/>
        </w:rPr>
        <w:t xml:space="preserve"> </w:t>
      </w:r>
      <w:r>
        <w:t>presenza</w:t>
      </w:r>
      <w:r>
        <w:rPr>
          <w:spacing w:val="-3"/>
        </w:rPr>
        <w:t xml:space="preserve"> </w:t>
      </w:r>
      <w:r>
        <w:t>di</w:t>
      </w:r>
      <w:r>
        <w:rPr>
          <w:spacing w:val="-6"/>
        </w:rPr>
        <w:t xml:space="preserve"> </w:t>
      </w:r>
      <w:r>
        <w:t>diverse</w:t>
      </w:r>
      <w:r>
        <w:rPr>
          <w:spacing w:val="-4"/>
        </w:rPr>
        <w:t xml:space="preserve"> </w:t>
      </w:r>
      <w:r>
        <w:t>aziende</w:t>
      </w:r>
      <w:r>
        <w:rPr>
          <w:spacing w:val="-2"/>
        </w:rPr>
        <w:t xml:space="preserve"> </w:t>
      </w:r>
      <w:r>
        <w:t>agricole</w:t>
      </w:r>
      <w:r>
        <w:rPr>
          <w:spacing w:val="-5"/>
        </w:rPr>
        <w:t xml:space="preserve"> </w:t>
      </w:r>
      <w:r>
        <w:t>biologiche</w:t>
      </w:r>
      <w:r>
        <w:rPr>
          <w:spacing w:val="-7"/>
        </w:rPr>
        <w:t xml:space="preserve"> </w:t>
      </w:r>
      <w:r>
        <w:t>e tale</w:t>
      </w:r>
      <w:r>
        <w:rPr>
          <w:spacing w:val="-1"/>
        </w:rPr>
        <w:t xml:space="preserve"> </w:t>
      </w:r>
      <w:r>
        <w:t>da</w:t>
      </w:r>
      <w:r>
        <w:rPr>
          <w:spacing w:val="-4"/>
        </w:rPr>
        <w:t xml:space="preserve"> </w:t>
      </w:r>
      <w:r>
        <w:t>rendere</w:t>
      </w:r>
      <w:r>
        <w:rPr>
          <w:spacing w:val="-1"/>
        </w:rPr>
        <w:t xml:space="preserve"> </w:t>
      </w:r>
      <w:r>
        <w:t>il</w:t>
      </w:r>
      <w:r>
        <w:rPr>
          <w:spacing w:val="-5"/>
        </w:rPr>
        <w:t xml:space="preserve"> </w:t>
      </w:r>
      <w:r>
        <w:t>viaggio</w:t>
      </w:r>
      <w:r>
        <w:rPr>
          <w:spacing w:val="-1"/>
        </w:rPr>
        <w:t xml:space="preserve"> </w:t>
      </w:r>
      <w:r>
        <w:t>più</w:t>
      </w:r>
      <w:r>
        <w:rPr>
          <w:spacing w:val="-3"/>
        </w:rPr>
        <w:t xml:space="preserve"> </w:t>
      </w:r>
      <w:r>
        <w:t>sicuro</w:t>
      </w:r>
      <w:r>
        <w:rPr>
          <w:spacing w:val="-3"/>
        </w:rPr>
        <w:t xml:space="preserve"> </w:t>
      </w:r>
      <w:r>
        <w:t>ed</w:t>
      </w:r>
      <w:r>
        <w:rPr>
          <w:spacing w:val="-4"/>
        </w:rPr>
        <w:t xml:space="preserve"> </w:t>
      </w:r>
      <w:r>
        <w:t>appagante,</w:t>
      </w:r>
      <w:r>
        <w:rPr>
          <w:spacing w:val="-4"/>
        </w:rPr>
        <w:t xml:space="preserve"> </w:t>
      </w:r>
      <w:r>
        <w:t>che</w:t>
      </w:r>
      <w:r>
        <w:rPr>
          <w:spacing w:val="-6"/>
        </w:rPr>
        <w:t xml:space="preserve"> </w:t>
      </w:r>
      <w:r>
        <w:t>raggiunge</w:t>
      </w:r>
      <w:r>
        <w:rPr>
          <w:spacing w:val="-1"/>
        </w:rPr>
        <w:t xml:space="preserve"> </w:t>
      </w:r>
      <w:r>
        <w:t>la</w:t>
      </w:r>
      <w:r>
        <w:rPr>
          <w:spacing w:val="-2"/>
        </w:rPr>
        <w:t xml:space="preserve"> </w:t>
      </w:r>
      <w:r>
        <w:t>chiesa</w:t>
      </w:r>
      <w:r>
        <w:rPr>
          <w:spacing w:val="-2"/>
        </w:rPr>
        <w:t xml:space="preserve"> </w:t>
      </w:r>
      <w:r>
        <w:t>romanica</w:t>
      </w:r>
      <w:r>
        <w:rPr>
          <w:spacing w:val="-1"/>
        </w:rPr>
        <w:t xml:space="preserve"> </w:t>
      </w:r>
      <w:r>
        <w:t>di</w:t>
      </w:r>
      <w:r>
        <w:rPr>
          <w:spacing w:val="-2"/>
        </w:rPr>
        <w:t xml:space="preserve"> </w:t>
      </w:r>
      <w:r>
        <w:t>San</w:t>
      </w:r>
      <w:r>
        <w:rPr>
          <w:spacing w:val="-5"/>
        </w:rPr>
        <w:t xml:space="preserve"> </w:t>
      </w:r>
      <w:r>
        <w:t>Claudio</w:t>
      </w:r>
      <w:r>
        <w:rPr>
          <w:spacing w:val="-3"/>
        </w:rPr>
        <w:t xml:space="preserve"> </w:t>
      </w:r>
      <w:r>
        <w:t>al</w:t>
      </w:r>
      <w:r>
        <w:rPr>
          <w:spacing w:val="-2"/>
        </w:rPr>
        <w:t xml:space="preserve"> </w:t>
      </w:r>
      <w:r>
        <w:t>Chienti e</w:t>
      </w:r>
      <w:r>
        <w:rPr>
          <w:spacing w:val="-6"/>
        </w:rPr>
        <w:t xml:space="preserve"> </w:t>
      </w:r>
      <w:r>
        <w:t>termina</w:t>
      </w:r>
      <w:r>
        <w:rPr>
          <w:spacing w:val="-6"/>
        </w:rPr>
        <w:t xml:space="preserve"> </w:t>
      </w:r>
      <w:r>
        <w:t>in</w:t>
      </w:r>
      <w:r>
        <w:rPr>
          <w:spacing w:val="-10"/>
        </w:rPr>
        <w:t xml:space="preserve"> </w:t>
      </w:r>
      <w:r>
        <w:t>Comune</w:t>
      </w:r>
      <w:r>
        <w:rPr>
          <w:spacing w:val="-5"/>
        </w:rPr>
        <w:t xml:space="preserve"> </w:t>
      </w:r>
      <w:r>
        <w:t>di</w:t>
      </w:r>
      <w:r>
        <w:rPr>
          <w:spacing w:val="-8"/>
        </w:rPr>
        <w:t xml:space="preserve"> </w:t>
      </w:r>
      <w:r>
        <w:t>Montecosaro</w:t>
      </w:r>
      <w:r>
        <w:rPr>
          <w:spacing w:val="-8"/>
        </w:rPr>
        <w:t xml:space="preserve"> </w:t>
      </w:r>
      <w:r>
        <w:t>nei</w:t>
      </w:r>
      <w:r>
        <w:rPr>
          <w:spacing w:val="-6"/>
        </w:rPr>
        <w:t xml:space="preserve"> </w:t>
      </w:r>
      <w:r>
        <w:t>pressi</w:t>
      </w:r>
      <w:r>
        <w:rPr>
          <w:spacing w:val="-7"/>
        </w:rPr>
        <w:t xml:space="preserve"> </w:t>
      </w:r>
      <w:r>
        <w:t>della</w:t>
      </w:r>
      <w:r>
        <w:rPr>
          <w:spacing w:val="-8"/>
        </w:rPr>
        <w:t xml:space="preserve"> </w:t>
      </w:r>
      <w:r>
        <w:t>Chiesa</w:t>
      </w:r>
      <w:r>
        <w:rPr>
          <w:spacing w:val="-6"/>
        </w:rPr>
        <w:t xml:space="preserve"> </w:t>
      </w:r>
      <w:r>
        <w:t>di</w:t>
      </w:r>
      <w:r>
        <w:rPr>
          <w:spacing w:val="-7"/>
        </w:rPr>
        <w:t xml:space="preserve"> </w:t>
      </w:r>
      <w:r>
        <w:t>Santa</w:t>
      </w:r>
      <w:r>
        <w:rPr>
          <w:spacing w:val="-8"/>
        </w:rPr>
        <w:t xml:space="preserve"> </w:t>
      </w:r>
      <w:r>
        <w:t>Maria</w:t>
      </w:r>
      <w:r>
        <w:rPr>
          <w:spacing w:val="-7"/>
        </w:rPr>
        <w:t xml:space="preserve"> </w:t>
      </w:r>
      <w:r>
        <w:t>a</w:t>
      </w:r>
      <w:r>
        <w:rPr>
          <w:spacing w:val="-8"/>
        </w:rPr>
        <w:t xml:space="preserve"> </w:t>
      </w:r>
      <w:r>
        <w:t>Piè</w:t>
      </w:r>
      <w:r>
        <w:rPr>
          <w:spacing w:val="-5"/>
        </w:rPr>
        <w:t xml:space="preserve"> </w:t>
      </w:r>
      <w:r>
        <w:t>di</w:t>
      </w:r>
      <w:r>
        <w:rPr>
          <w:spacing w:val="-7"/>
        </w:rPr>
        <w:t xml:space="preserve"> </w:t>
      </w:r>
      <w:r>
        <w:t>Chienti.</w:t>
      </w:r>
      <w:r>
        <w:rPr>
          <w:spacing w:val="-6"/>
        </w:rPr>
        <w:t xml:space="preserve"> </w:t>
      </w:r>
      <w:r>
        <w:t>Da</w:t>
      </w:r>
      <w:r>
        <w:rPr>
          <w:spacing w:val="-8"/>
        </w:rPr>
        <w:t xml:space="preserve"> </w:t>
      </w:r>
      <w:r>
        <w:t>qui,</w:t>
      </w:r>
      <w:r>
        <w:rPr>
          <w:spacing w:val="-7"/>
        </w:rPr>
        <w:t xml:space="preserve"> </w:t>
      </w:r>
      <w:r>
        <w:t>seguendo una viabilità minore ed un tratto di pista ciclabile lungo il fiume Chienti, si giunge al centro di Civitanova Marche (km. 10), stazione climatica balneare e città dinamica per le produzioni calzaturiere e le attività comme</w:t>
      </w:r>
      <w:r>
        <w:t>rciali, e al Mare</w:t>
      </w:r>
      <w:r>
        <w:rPr>
          <w:spacing w:val="-3"/>
        </w:rPr>
        <w:t xml:space="preserve"> </w:t>
      </w:r>
      <w:r>
        <w:t>Adriatico.</w:t>
      </w:r>
    </w:p>
    <w:p w:rsidR="007F6F65" w:rsidRDefault="007F6F65">
      <w:pPr>
        <w:pStyle w:val="Corpotesto"/>
        <w:spacing w:before="11"/>
        <w:rPr>
          <w:sz w:val="21"/>
        </w:rPr>
      </w:pPr>
    </w:p>
    <w:p w:rsidR="007F6F65" w:rsidRDefault="00683B3C">
      <w:pPr>
        <w:pStyle w:val="Corpotesto"/>
        <w:ind w:left="113" w:right="111"/>
        <w:jc w:val="both"/>
      </w:pPr>
      <w:r>
        <w:rPr>
          <w:b/>
        </w:rPr>
        <w:t>Principali luoghi di interesse</w:t>
      </w:r>
      <w:r>
        <w:t>: dalla bellissima piazza di Foligno (mt 235 s.l.m.), da visitare Palazzo Trinci, la Cattedrale di San Feliciano e la Basilica di Santa Maria Infraportas, si risale la valle del Menotre, lungo le cui pendici si erge l’Abbazia di Sassovivo (XI sec.), immers</w:t>
      </w:r>
      <w:r>
        <w:t>a in un parco protetto di rara bellezza, fino al valico di Colfiorito (mt 826). La salita è lunga (circa 20 km) ma piacevole e mai troppo impegnativa. Si attraversano piccoli</w:t>
      </w:r>
      <w:r>
        <w:rPr>
          <w:spacing w:val="-3"/>
        </w:rPr>
        <w:t xml:space="preserve"> </w:t>
      </w:r>
      <w:r>
        <w:t>borghi:</w:t>
      </w:r>
      <w:r>
        <w:rPr>
          <w:spacing w:val="-4"/>
        </w:rPr>
        <w:t xml:space="preserve"> </w:t>
      </w:r>
      <w:r>
        <w:t>Colle</w:t>
      </w:r>
      <w:r>
        <w:rPr>
          <w:spacing w:val="-1"/>
        </w:rPr>
        <w:t xml:space="preserve"> </w:t>
      </w:r>
      <w:r>
        <w:t>San</w:t>
      </w:r>
      <w:r>
        <w:rPr>
          <w:spacing w:val="-5"/>
        </w:rPr>
        <w:t xml:space="preserve"> </w:t>
      </w:r>
      <w:r>
        <w:t>Lorenzo,</w:t>
      </w:r>
      <w:r>
        <w:rPr>
          <w:spacing w:val="-4"/>
        </w:rPr>
        <w:t xml:space="preserve"> </w:t>
      </w:r>
      <w:r>
        <w:t>Pale,</w:t>
      </w:r>
      <w:r>
        <w:rPr>
          <w:spacing w:val="-7"/>
        </w:rPr>
        <w:t xml:space="preserve"> </w:t>
      </w:r>
      <w:r>
        <w:t>Ponte</w:t>
      </w:r>
      <w:r>
        <w:rPr>
          <w:spacing w:val="-2"/>
        </w:rPr>
        <w:t xml:space="preserve"> </w:t>
      </w:r>
      <w:r>
        <w:t>Santa</w:t>
      </w:r>
      <w:r>
        <w:rPr>
          <w:spacing w:val="-4"/>
        </w:rPr>
        <w:t xml:space="preserve"> </w:t>
      </w:r>
      <w:r>
        <w:t>Lucia,</w:t>
      </w:r>
      <w:r>
        <w:rPr>
          <w:spacing w:val="-2"/>
        </w:rPr>
        <w:t xml:space="preserve"> </w:t>
      </w:r>
      <w:r>
        <w:t>Scopoli,</w:t>
      </w:r>
      <w:r>
        <w:rPr>
          <w:spacing w:val="-4"/>
        </w:rPr>
        <w:t xml:space="preserve"> </w:t>
      </w:r>
      <w:r>
        <w:t>Leggiana,</w:t>
      </w:r>
      <w:r>
        <w:rPr>
          <w:spacing w:val="-4"/>
        </w:rPr>
        <w:t xml:space="preserve"> </w:t>
      </w:r>
      <w:r>
        <w:t>Casenove,</w:t>
      </w:r>
      <w:r>
        <w:rPr>
          <w:spacing w:val="-2"/>
        </w:rPr>
        <w:t xml:space="preserve"> </w:t>
      </w:r>
      <w:r>
        <w:t>Casette</w:t>
      </w:r>
      <w:r>
        <w:rPr>
          <w:spacing w:val="-2"/>
        </w:rPr>
        <w:t xml:space="preserve"> </w:t>
      </w:r>
      <w:r>
        <w:t>di</w:t>
      </w:r>
      <w:r>
        <w:rPr>
          <w:spacing w:val="-5"/>
        </w:rPr>
        <w:t xml:space="preserve"> </w:t>
      </w:r>
      <w:r>
        <w:t>Cupigliolo, dove</w:t>
      </w:r>
      <w:r>
        <w:rPr>
          <w:spacing w:val="-6"/>
        </w:rPr>
        <w:t xml:space="preserve"> </w:t>
      </w:r>
      <w:r>
        <w:t>è</w:t>
      </w:r>
      <w:r>
        <w:rPr>
          <w:spacing w:val="-3"/>
        </w:rPr>
        <w:t xml:space="preserve"> </w:t>
      </w:r>
      <w:r>
        <w:t>possibile</w:t>
      </w:r>
      <w:r>
        <w:rPr>
          <w:spacing w:val="-3"/>
        </w:rPr>
        <w:t xml:space="preserve"> </w:t>
      </w:r>
      <w:r>
        <w:t>trovare</w:t>
      </w:r>
      <w:r>
        <w:rPr>
          <w:spacing w:val="-3"/>
        </w:rPr>
        <w:t xml:space="preserve"> </w:t>
      </w:r>
      <w:r>
        <w:t>prodotti</w:t>
      </w:r>
      <w:r>
        <w:rPr>
          <w:spacing w:val="-4"/>
        </w:rPr>
        <w:t xml:space="preserve"> </w:t>
      </w:r>
      <w:r>
        <w:t>locali</w:t>
      </w:r>
      <w:r>
        <w:rPr>
          <w:spacing w:val="-6"/>
        </w:rPr>
        <w:t xml:space="preserve"> </w:t>
      </w:r>
      <w:r>
        <w:t>e</w:t>
      </w:r>
      <w:r>
        <w:rPr>
          <w:spacing w:val="-3"/>
        </w:rPr>
        <w:t xml:space="preserve"> </w:t>
      </w:r>
      <w:r>
        <w:t>ristoro.</w:t>
      </w:r>
      <w:r>
        <w:rPr>
          <w:spacing w:val="-4"/>
        </w:rPr>
        <w:t xml:space="preserve"> </w:t>
      </w:r>
      <w:r>
        <w:t>A</w:t>
      </w:r>
      <w:r>
        <w:rPr>
          <w:spacing w:val="-4"/>
        </w:rPr>
        <w:t xml:space="preserve"> </w:t>
      </w:r>
      <w:r>
        <w:t>Pale,</w:t>
      </w:r>
      <w:r>
        <w:rPr>
          <w:spacing w:val="-3"/>
        </w:rPr>
        <w:t xml:space="preserve"> </w:t>
      </w:r>
      <w:r>
        <w:t>con</w:t>
      </w:r>
      <w:r>
        <w:rPr>
          <w:spacing w:val="-4"/>
        </w:rPr>
        <w:t xml:space="preserve"> </w:t>
      </w:r>
      <w:r>
        <w:t>breve</w:t>
      </w:r>
      <w:r>
        <w:rPr>
          <w:spacing w:val="-3"/>
        </w:rPr>
        <w:t xml:space="preserve"> </w:t>
      </w:r>
      <w:r>
        <w:t>variazione</w:t>
      </w:r>
      <w:r>
        <w:rPr>
          <w:spacing w:val="-3"/>
        </w:rPr>
        <w:t xml:space="preserve"> </w:t>
      </w:r>
      <w:r>
        <w:t>di</w:t>
      </w:r>
      <w:r>
        <w:rPr>
          <w:spacing w:val="-4"/>
        </w:rPr>
        <w:t xml:space="preserve"> </w:t>
      </w:r>
      <w:r>
        <w:t>percorso,</w:t>
      </w:r>
      <w:r>
        <w:rPr>
          <w:spacing w:val="-3"/>
        </w:rPr>
        <w:t xml:space="preserve"> </w:t>
      </w:r>
      <w:r>
        <w:t>si</w:t>
      </w:r>
      <w:r>
        <w:rPr>
          <w:spacing w:val="-4"/>
        </w:rPr>
        <w:t xml:space="preserve"> </w:t>
      </w:r>
      <w:r>
        <w:t>possono</w:t>
      </w:r>
      <w:r>
        <w:rPr>
          <w:spacing w:val="-2"/>
        </w:rPr>
        <w:t xml:space="preserve"> </w:t>
      </w:r>
      <w:r>
        <w:t>visitare le cascate del Menotre, le grotte dell’Abbadessa ed il suggestivo Eremo di S. Maria Giacobbe (XIII</w:t>
      </w:r>
      <w:r>
        <w:rPr>
          <w:spacing w:val="-30"/>
        </w:rPr>
        <w:t xml:space="preserve"> </w:t>
      </w:r>
      <w:r>
        <w:t>sec.).</w:t>
      </w:r>
    </w:p>
    <w:p w:rsidR="007F6F65" w:rsidRDefault="00683B3C">
      <w:pPr>
        <w:pStyle w:val="Corpotesto"/>
        <w:ind w:left="113" w:right="111" w:firstLine="708"/>
        <w:jc w:val="both"/>
      </w:pPr>
      <w:r>
        <w:t>A</w:t>
      </w:r>
      <w:r>
        <w:rPr>
          <w:spacing w:val="-8"/>
        </w:rPr>
        <w:t xml:space="preserve"> </w:t>
      </w:r>
      <w:r>
        <w:t>3</w:t>
      </w:r>
      <w:r>
        <w:rPr>
          <w:spacing w:val="-8"/>
        </w:rPr>
        <w:t xml:space="preserve"> </w:t>
      </w:r>
      <w:r>
        <w:t>km</w:t>
      </w:r>
      <w:r>
        <w:rPr>
          <w:spacing w:val="-5"/>
        </w:rPr>
        <w:t xml:space="preserve"> </w:t>
      </w:r>
      <w:r>
        <w:t>da</w:t>
      </w:r>
      <w:r>
        <w:rPr>
          <w:spacing w:val="-9"/>
        </w:rPr>
        <w:t xml:space="preserve"> </w:t>
      </w:r>
      <w:r>
        <w:t>Casenuove</w:t>
      </w:r>
      <w:r>
        <w:rPr>
          <w:spacing w:val="-8"/>
        </w:rPr>
        <w:t xml:space="preserve"> </w:t>
      </w:r>
      <w:r>
        <w:t>è</w:t>
      </w:r>
      <w:r>
        <w:rPr>
          <w:spacing w:val="-8"/>
        </w:rPr>
        <w:t xml:space="preserve"> </w:t>
      </w:r>
      <w:r>
        <w:t>consigliata</w:t>
      </w:r>
      <w:r>
        <w:rPr>
          <w:spacing w:val="-7"/>
        </w:rPr>
        <w:t xml:space="preserve"> </w:t>
      </w:r>
      <w:r>
        <w:t>una</w:t>
      </w:r>
      <w:r>
        <w:rPr>
          <w:spacing w:val="-9"/>
        </w:rPr>
        <w:t xml:space="preserve"> </w:t>
      </w:r>
      <w:r>
        <w:t>visita</w:t>
      </w:r>
      <w:r>
        <w:rPr>
          <w:spacing w:val="-9"/>
        </w:rPr>
        <w:t xml:space="preserve"> </w:t>
      </w:r>
      <w:r>
        <w:t>a</w:t>
      </w:r>
      <w:r>
        <w:rPr>
          <w:spacing w:val="-9"/>
        </w:rPr>
        <w:t xml:space="preserve"> </w:t>
      </w:r>
      <w:r>
        <w:t>Rasiglia,</w:t>
      </w:r>
      <w:r>
        <w:rPr>
          <w:spacing w:val="-9"/>
        </w:rPr>
        <w:t xml:space="preserve"> </w:t>
      </w:r>
      <w:r>
        <w:t>l’antico</w:t>
      </w:r>
      <w:r>
        <w:rPr>
          <w:spacing w:val="-5"/>
        </w:rPr>
        <w:t xml:space="preserve"> </w:t>
      </w:r>
      <w:r>
        <w:t>borgo</w:t>
      </w:r>
      <w:r>
        <w:rPr>
          <w:spacing w:val="-8"/>
        </w:rPr>
        <w:t xml:space="preserve"> </w:t>
      </w:r>
      <w:r>
        <w:t>caratterizzato</w:t>
      </w:r>
      <w:r>
        <w:rPr>
          <w:spacing w:val="-5"/>
        </w:rPr>
        <w:t xml:space="preserve"> </w:t>
      </w:r>
      <w:r>
        <w:t>dai</w:t>
      </w:r>
      <w:r>
        <w:rPr>
          <w:spacing w:val="-9"/>
        </w:rPr>
        <w:t xml:space="preserve"> </w:t>
      </w:r>
      <w:r>
        <w:t>corsi</w:t>
      </w:r>
      <w:r>
        <w:rPr>
          <w:spacing w:val="-7"/>
        </w:rPr>
        <w:t xml:space="preserve"> </w:t>
      </w:r>
      <w:r>
        <w:t>d’acqua che l’attraversano, rendendolo unico ed affascinante; un luogo perso nel tempo. L’abitato, raccolto come in un anfiteatro, conserva le caratteristiche del borgo</w:t>
      </w:r>
      <w:r>
        <w:rPr>
          <w:spacing w:val="-12"/>
        </w:rPr>
        <w:t xml:space="preserve"> </w:t>
      </w:r>
      <w:r>
        <w:t>medievale.</w:t>
      </w:r>
    </w:p>
    <w:p w:rsidR="007F6F65" w:rsidRDefault="00683B3C">
      <w:pPr>
        <w:pStyle w:val="Corpotesto"/>
        <w:ind w:left="113" w:right="111" w:firstLine="708"/>
        <w:jc w:val="both"/>
      </w:pPr>
      <w:r>
        <w:t>Raggiunto il valico ci lasciamo alle spalle la parte più impegnativa del percorso. Attraversiamo l’altopiano</w:t>
      </w:r>
      <w:r>
        <w:rPr>
          <w:spacing w:val="-15"/>
        </w:rPr>
        <w:t xml:space="preserve"> </w:t>
      </w:r>
      <w:r>
        <w:t>di</w:t>
      </w:r>
      <w:r>
        <w:rPr>
          <w:spacing w:val="-13"/>
        </w:rPr>
        <w:t xml:space="preserve"> </w:t>
      </w:r>
      <w:r>
        <w:t>Colfiorito,</w:t>
      </w:r>
      <w:r>
        <w:rPr>
          <w:spacing w:val="-13"/>
        </w:rPr>
        <w:t xml:space="preserve"> </w:t>
      </w:r>
      <w:r>
        <w:t>sistema</w:t>
      </w:r>
      <w:r>
        <w:rPr>
          <w:spacing w:val="-13"/>
        </w:rPr>
        <w:t xml:space="preserve"> </w:t>
      </w:r>
      <w:r>
        <w:t>di</w:t>
      </w:r>
      <w:r>
        <w:rPr>
          <w:spacing w:val="-16"/>
        </w:rPr>
        <w:t xml:space="preserve"> </w:t>
      </w:r>
      <w:r>
        <w:t>7</w:t>
      </w:r>
      <w:r>
        <w:rPr>
          <w:spacing w:val="-12"/>
        </w:rPr>
        <w:t xml:space="preserve"> </w:t>
      </w:r>
      <w:r>
        <w:t>piani</w:t>
      </w:r>
      <w:r>
        <w:rPr>
          <w:spacing w:val="-14"/>
        </w:rPr>
        <w:t xml:space="preserve"> </w:t>
      </w:r>
      <w:r>
        <w:t>racchiusi</w:t>
      </w:r>
      <w:r>
        <w:rPr>
          <w:spacing w:val="-13"/>
        </w:rPr>
        <w:t xml:space="preserve"> </w:t>
      </w:r>
      <w:r>
        <w:t>tra</w:t>
      </w:r>
      <w:r>
        <w:rPr>
          <w:spacing w:val="-18"/>
        </w:rPr>
        <w:t xml:space="preserve"> </w:t>
      </w:r>
      <w:r>
        <w:t>cime</w:t>
      </w:r>
      <w:r>
        <w:rPr>
          <w:spacing w:val="-15"/>
        </w:rPr>
        <w:t xml:space="preserve"> </w:t>
      </w:r>
      <w:r>
        <w:t>appenniniche</w:t>
      </w:r>
      <w:r>
        <w:rPr>
          <w:spacing w:val="-12"/>
        </w:rPr>
        <w:t xml:space="preserve"> </w:t>
      </w:r>
      <w:r>
        <w:t>tra</w:t>
      </w:r>
      <w:r>
        <w:rPr>
          <w:spacing w:val="-13"/>
        </w:rPr>
        <w:t xml:space="preserve"> </w:t>
      </w:r>
      <w:r>
        <w:t>cui</w:t>
      </w:r>
      <w:r>
        <w:rPr>
          <w:spacing w:val="-14"/>
        </w:rPr>
        <w:t xml:space="preserve"> </w:t>
      </w:r>
      <w:r>
        <w:t>il</w:t>
      </w:r>
      <w:r>
        <w:rPr>
          <w:spacing w:val="-16"/>
        </w:rPr>
        <w:t xml:space="preserve"> </w:t>
      </w:r>
      <w:r>
        <w:t>Monte</w:t>
      </w:r>
      <w:r>
        <w:rPr>
          <w:spacing w:val="-15"/>
        </w:rPr>
        <w:t xml:space="preserve"> </w:t>
      </w:r>
      <w:r>
        <w:t>Pennino</w:t>
      </w:r>
      <w:r>
        <w:rPr>
          <w:spacing w:val="-12"/>
        </w:rPr>
        <w:t xml:space="preserve"> </w:t>
      </w:r>
      <w:r>
        <w:t>(mt.</w:t>
      </w:r>
      <w:r>
        <w:rPr>
          <w:spacing w:val="-16"/>
        </w:rPr>
        <w:t xml:space="preserve"> </w:t>
      </w:r>
      <w:r>
        <w:t>1571). Interessante la visita della zona paludosa, elevata, per il valore paesaggistico, a Parco Naturale Regionale. A Colfiorito numerose possibilità di sosta e ristoro, come pure interessante la visita alla Chiesa di Santa Maria di Pistia (V sec.), ad un</w:t>
      </w:r>
      <w:r>
        <w:t xml:space="preserve"> Museo archeologico e ad uno</w:t>
      </w:r>
      <w:r>
        <w:rPr>
          <w:spacing w:val="-11"/>
        </w:rPr>
        <w:t xml:space="preserve"> </w:t>
      </w:r>
      <w:r>
        <w:t>naturalistico.</w:t>
      </w:r>
    </w:p>
    <w:p w:rsidR="007F6F65" w:rsidRDefault="00683B3C">
      <w:pPr>
        <w:pStyle w:val="Corpotesto"/>
        <w:ind w:left="113" w:right="109" w:firstLine="708"/>
        <w:jc w:val="both"/>
      </w:pPr>
      <w:r>
        <w:t>Attraversato</w:t>
      </w:r>
      <w:r>
        <w:rPr>
          <w:spacing w:val="-9"/>
        </w:rPr>
        <w:t xml:space="preserve"> </w:t>
      </w:r>
      <w:r>
        <w:t>l’altopiano</w:t>
      </w:r>
      <w:r>
        <w:rPr>
          <w:spacing w:val="-10"/>
        </w:rPr>
        <w:t xml:space="preserve"> </w:t>
      </w:r>
      <w:r>
        <w:t>si</w:t>
      </w:r>
      <w:r>
        <w:rPr>
          <w:spacing w:val="-9"/>
        </w:rPr>
        <w:t xml:space="preserve"> </w:t>
      </w:r>
      <w:r>
        <w:t>scende</w:t>
      </w:r>
      <w:r>
        <w:rPr>
          <w:spacing w:val="-8"/>
        </w:rPr>
        <w:t xml:space="preserve"> </w:t>
      </w:r>
      <w:r>
        <w:t>lungo</w:t>
      </w:r>
      <w:r>
        <w:rPr>
          <w:spacing w:val="-10"/>
        </w:rPr>
        <w:t xml:space="preserve"> </w:t>
      </w:r>
      <w:r>
        <w:t>la</w:t>
      </w:r>
      <w:r>
        <w:rPr>
          <w:spacing w:val="-12"/>
        </w:rPr>
        <w:t xml:space="preserve"> </w:t>
      </w:r>
      <w:r>
        <w:t>valle</w:t>
      </w:r>
      <w:r>
        <w:rPr>
          <w:spacing w:val="-10"/>
        </w:rPr>
        <w:t xml:space="preserve"> </w:t>
      </w:r>
      <w:r>
        <w:t>del</w:t>
      </w:r>
      <w:r>
        <w:rPr>
          <w:spacing w:val="-12"/>
        </w:rPr>
        <w:t xml:space="preserve"> </w:t>
      </w:r>
      <w:r>
        <w:t>Chienti,</w:t>
      </w:r>
      <w:r>
        <w:rPr>
          <w:spacing w:val="-9"/>
        </w:rPr>
        <w:t xml:space="preserve"> </w:t>
      </w:r>
      <w:r>
        <w:t>che</w:t>
      </w:r>
      <w:r>
        <w:rPr>
          <w:spacing w:val="-8"/>
        </w:rPr>
        <w:t xml:space="preserve"> </w:t>
      </w:r>
      <w:r>
        <w:t>segna</w:t>
      </w:r>
      <w:r>
        <w:rPr>
          <w:spacing w:val="-9"/>
        </w:rPr>
        <w:t xml:space="preserve"> </w:t>
      </w:r>
      <w:r>
        <w:t>il</w:t>
      </w:r>
      <w:r>
        <w:rPr>
          <w:spacing w:val="-12"/>
        </w:rPr>
        <w:t xml:space="preserve"> </w:t>
      </w:r>
      <w:r>
        <w:t>confine</w:t>
      </w:r>
      <w:r>
        <w:rPr>
          <w:spacing w:val="-11"/>
        </w:rPr>
        <w:t xml:space="preserve"> </w:t>
      </w:r>
      <w:r>
        <w:t>tra</w:t>
      </w:r>
      <w:r>
        <w:rPr>
          <w:spacing w:val="-9"/>
        </w:rPr>
        <w:t xml:space="preserve"> </w:t>
      </w:r>
      <w:r>
        <w:t>Umbria</w:t>
      </w:r>
      <w:r>
        <w:rPr>
          <w:spacing w:val="-9"/>
        </w:rPr>
        <w:t xml:space="preserve"> </w:t>
      </w:r>
      <w:r>
        <w:t>e</w:t>
      </w:r>
      <w:r>
        <w:rPr>
          <w:spacing w:val="-13"/>
        </w:rPr>
        <w:t xml:space="preserve"> </w:t>
      </w:r>
      <w:r>
        <w:t>Marche. Raggiunto Serravalle di Chienti è consigliata la salita verso l’altopiano di Montelago (900 mt. slm). Prima</w:t>
      </w:r>
      <w:r>
        <w:t xml:space="preserve"> di Muccia si incontrano piccoli abitati: Bavareto e Gelagna Bassa; qui è interessante lo storico mulino, perfettamente ristrutturato e funzionante; nei primi del ’900 forniva elettricità a molte frazioni dell’alto Chienti.</w:t>
      </w:r>
    </w:p>
    <w:p w:rsidR="007F6F65" w:rsidRDefault="00683B3C">
      <w:pPr>
        <w:pStyle w:val="Corpotesto"/>
        <w:ind w:left="113" w:right="112" w:firstLine="708"/>
        <w:jc w:val="both"/>
      </w:pPr>
      <w:r>
        <w:t>Da Muccia la ciclovia prosegue q</w:t>
      </w:r>
      <w:r>
        <w:t xml:space="preserve">uasi pianeggiante lungo le sponde del fiume Chienti, che in questo tratto alimenta i laghi di Polverina, Pievefavera e quello delle Grazie. A Pontelatrave si può ammirare un ponte romanico, il Convento di San Francesco (XI sec.), il Castello di Beldiletto </w:t>
      </w:r>
      <w:r>
        <w:t xml:space="preserve">(XIV sec.) e, poco oltre, in Comune di Valfornace, la chiesa di San Giusto (XI° sec.), poco distante dal tracciato. A Sfercia, dove si apre l’accesso alla strada provinciale che sale in 4 Km. alla città ducale universitaria di Camerino, si può visitare la </w:t>
      </w:r>
      <w:r>
        <w:t>Rocca dei Varano (XIV sec.), che domina la vallata del Chienti fino ai Monti Sibillini. Sono vicini al tracciato, poco</w:t>
      </w:r>
      <w:r>
        <w:rPr>
          <w:spacing w:val="-6"/>
        </w:rPr>
        <w:t xml:space="preserve"> </w:t>
      </w:r>
      <w:r>
        <w:t>oltre,</w:t>
      </w:r>
      <w:r>
        <w:rPr>
          <w:spacing w:val="-4"/>
        </w:rPr>
        <w:t xml:space="preserve"> </w:t>
      </w:r>
      <w:r>
        <w:t>il</w:t>
      </w:r>
      <w:r>
        <w:rPr>
          <w:spacing w:val="-2"/>
        </w:rPr>
        <w:t xml:space="preserve"> </w:t>
      </w:r>
      <w:r>
        <w:t>borgo</w:t>
      </w:r>
      <w:r>
        <w:rPr>
          <w:spacing w:val="-3"/>
        </w:rPr>
        <w:t xml:space="preserve"> </w:t>
      </w:r>
      <w:r>
        <w:t>di</w:t>
      </w:r>
      <w:r>
        <w:rPr>
          <w:spacing w:val="-2"/>
        </w:rPr>
        <w:t xml:space="preserve"> </w:t>
      </w:r>
      <w:r>
        <w:t>Statte,</w:t>
      </w:r>
      <w:r>
        <w:rPr>
          <w:spacing w:val="-2"/>
        </w:rPr>
        <w:t xml:space="preserve"> </w:t>
      </w:r>
      <w:r>
        <w:t>col</w:t>
      </w:r>
      <w:r>
        <w:rPr>
          <w:spacing w:val="-2"/>
        </w:rPr>
        <w:t xml:space="preserve"> </w:t>
      </w:r>
      <w:r>
        <w:t>suo</w:t>
      </w:r>
      <w:r>
        <w:rPr>
          <w:spacing w:val="-3"/>
        </w:rPr>
        <w:t xml:space="preserve"> </w:t>
      </w:r>
      <w:r>
        <w:t>castello</w:t>
      </w:r>
      <w:r>
        <w:rPr>
          <w:spacing w:val="-3"/>
        </w:rPr>
        <w:t xml:space="preserve"> </w:t>
      </w:r>
      <w:r>
        <w:t>del</w:t>
      </w:r>
      <w:r>
        <w:rPr>
          <w:spacing w:val="-5"/>
        </w:rPr>
        <w:t xml:space="preserve"> </w:t>
      </w:r>
      <w:r>
        <w:t>XII°</w:t>
      </w:r>
      <w:r>
        <w:rPr>
          <w:spacing w:val="-2"/>
        </w:rPr>
        <w:t xml:space="preserve"> </w:t>
      </w:r>
      <w:r>
        <w:t>sec.</w:t>
      </w:r>
      <w:r>
        <w:rPr>
          <w:spacing w:val="-2"/>
        </w:rPr>
        <w:t xml:space="preserve"> </w:t>
      </w:r>
      <w:r>
        <w:t>a</w:t>
      </w:r>
      <w:r>
        <w:rPr>
          <w:spacing w:val="-4"/>
        </w:rPr>
        <w:t xml:space="preserve"> </w:t>
      </w:r>
      <w:r>
        <w:t>picco</w:t>
      </w:r>
      <w:r>
        <w:rPr>
          <w:spacing w:val="-3"/>
        </w:rPr>
        <w:t xml:space="preserve"> </w:t>
      </w:r>
      <w:r>
        <w:t>sulla</w:t>
      </w:r>
      <w:r>
        <w:rPr>
          <w:spacing w:val="-5"/>
        </w:rPr>
        <w:t xml:space="preserve"> </w:t>
      </w:r>
      <w:r>
        <w:t>valle,</w:t>
      </w:r>
      <w:r>
        <w:rPr>
          <w:spacing w:val="-2"/>
        </w:rPr>
        <w:t xml:space="preserve"> </w:t>
      </w:r>
      <w:r>
        <w:t>Capolapiaggia,</w:t>
      </w:r>
      <w:r>
        <w:rPr>
          <w:spacing w:val="-2"/>
        </w:rPr>
        <w:t xml:space="preserve"> </w:t>
      </w:r>
      <w:r>
        <w:t>luogo</w:t>
      </w:r>
      <w:r>
        <w:rPr>
          <w:spacing w:val="-2"/>
        </w:rPr>
        <w:t xml:space="preserve"> </w:t>
      </w:r>
      <w:r>
        <w:t>dell’eccidio</w:t>
      </w:r>
    </w:p>
    <w:p w:rsidR="007F6F65" w:rsidRDefault="007F6F65">
      <w:pPr>
        <w:jc w:val="both"/>
        <w:sectPr w:rsidR="007F6F65">
          <w:pgSz w:w="11910" w:h="16840"/>
          <w:pgMar w:top="1360" w:right="1020" w:bottom="1200" w:left="1020" w:header="0" w:footer="925" w:gutter="0"/>
          <w:cols w:space="720"/>
        </w:sectPr>
      </w:pPr>
    </w:p>
    <w:p w:rsidR="007F6F65" w:rsidRDefault="00683B3C">
      <w:pPr>
        <w:pStyle w:val="Corpotesto"/>
        <w:spacing w:before="34"/>
        <w:ind w:left="112" w:right="115"/>
        <w:jc w:val="both"/>
      </w:pPr>
      <w:r>
        <w:t>nazi f</w:t>
      </w:r>
      <w:r>
        <w:t>ascista del 24 Giugno 1944, che provocò 59 vittime, i borghi di Campolarzo, Bistocco, Valcimarra, Pievefavera di Caldarola, di origine romana, di interesse ambientale e paesaggistico.</w:t>
      </w:r>
    </w:p>
    <w:p w:rsidR="007F6F65" w:rsidRDefault="00683B3C">
      <w:pPr>
        <w:pStyle w:val="Corpotesto"/>
        <w:spacing w:before="1"/>
        <w:ind w:left="112" w:right="110" w:firstLine="708"/>
        <w:jc w:val="both"/>
      </w:pPr>
      <w:r>
        <w:t>Da</w:t>
      </w:r>
      <w:r>
        <w:rPr>
          <w:spacing w:val="-9"/>
        </w:rPr>
        <w:t xml:space="preserve"> </w:t>
      </w:r>
      <w:r>
        <w:t>non</w:t>
      </w:r>
      <w:r>
        <w:rPr>
          <w:spacing w:val="-10"/>
        </w:rPr>
        <w:t xml:space="preserve"> </w:t>
      </w:r>
      <w:r>
        <w:t>perdere</w:t>
      </w:r>
      <w:r>
        <w:rPr>
          <w:spacing w:val="-8"/>
        </w:rPr>
        <w:t xml:space="preserve"> </w:t>
      </w:r>
      <w:r>
        <w:t>la</w:t>
      </w:r>
      <w:r>
        <w:rPr>
          <w:spacing w:val="-11"/>
        </w:rPr>
        <w:t xml:space="preserve"> </w:t>
      </w:r>
      <w:r>
        <w:t>visita</w:t>
      </w:r>
      <w:r>
        <w:rPr>
          <w:spacing w:val="-9"/>
        </w:rPr>
        <w:t xml:space="preserve"> </w:t>
      </w:r>
      <w:r>
        <w:t>ai</w:t>
      </w:r>
      <w:r>
        <w:rPr>
          <w:spacing w:val="-9"/>
        </w:rPr>
        <w:t xml:space="preserve"> </w:t>
      </w:r>
      <w:r>
        <w:t>borghi</w:t>
      </w:r>
      <w:r>
        <w:rPr>
          <w:spacing w:val="-8"/>
        </w:rPr>
        <w:t xml:space="preserve"> </w:t>
      </w:r>
      <w:r>
        <w:t>medioevali</w:t>
      </w:r>
      <w:r>
        <w:rPr>
          <w:spacing w:val="-9"/>
        </w:rPr>
        <w:t xml:space="preserve"> </w:t>
      </w:r>
      <w:r>
        <w:t>di</w:t>
      </w:r>
      <w:r>
        <w:rPr>
          <w:spacing w:val="-9"/>
        </w:rPr>
        <w:t xml:space="preserve"> </w:t>
      </w:r>
      <w:r>
        <w:t>Valfornace</w:t>
      </w:r>
      <w:r>
        <w:rPr>
          <w:spacing w:val="-7"/>
        </w:rPr>
        <w:t xml:space="preserve"> </w:t>
      </w:r>
      <w:r>
        <w:t>e</w:t>
      </w:r>
      <w:r>
        <w:rPr>
          <w:spacing w:val="-8"/>
        </w:rPr>
        <w:t xml:space="preserve"> </w:t>
      </w:r>
      <w:r>
        <w:t>Caldarola,</w:t>
      </w:r>
      <w:r>
        <w:rPr>
          <w:spacing w:val="-9"/>
        </w:rPr>
        <w:t xml:space="preserve"> </w:t>
      </w:r>
      <w:r>
        <w:t>quest’ultima</w:t>
      </w:r>
      <w:r>
        <w:rPr>
          <w:spacing w:val="-9"/>
        </w:rPr>
        <w:t xml:space="preserve"> </w:t>
      </w:r>
      <w:r>
        <w:t>con</w:t>
      </w:r>
      <w:r>
        <w:rPr>
          <w:spacing w:val="-9"/>
        </w:rPr>
        <w:t xml:space="preserve"> </w:t>
      </w:r>
      <w:r>
        <w:t>la</w:t>
      </w:r>
      <w:r>
        <w:rPr>
          <w:spacing w:val="-9"/>
        </w:rPr>
        <w:t xml:space="preserve"> </w:t>
      </w:r>
      <w:r>
        <w:t>sua</w:t>
      </w:r>
      <w:r>
        <w:rPr>
          <w:spacing w:val="-9"/>
        </w:rPr>
        <w:t xml:space="preserve"> </w:t>
      </w:r>
      <w:r>
        <w:t>piazza ed</w:t>
      </w:r>
      <w:r>
        <w:rPr>
          <w:spacing w:val="-5"/>
        </w:rPr>
        <w:t xml:space="preserve"> </w:t>
      </w:r>
      <w:r>
        <w:t>il</w:t>
      </w:r>
      <w:r>
        <w:rPr>
          <w:spacing w:val="-7"/>
        </w:rPr>
        <w:t xml:space="preserve"> </w:t>
      </w:r>
      <w:r>
        <w:t>castello</w:t>
      </w:r>
      <w:r>
        <w:rPr>
          <w:spacing w:val="-7"/>
        </w:rPr>
        <w:t xml:space="preserve"> </w:t>
      </w:r>
      <w:r>
        <w:t>Pallotta</w:t>
      </w:r>
      <w:r>
        <w:rPr>
          <w:spacing w:val="-6"/>
        </w:rPr>
        <w:t xml:space="preserve"> </w:t>
      </w:r>
      <w:r>
        <w:t>(XVI°</w:t>
      </w:r>
      <w:r>
        <w:rPr>
          <w:spacing w:val="-5"/>
        </w:rPr>
        <w:t xml:space="preserve"> </w:t>
      </w:r>
      <w:r>
        <w:t>sec.),</w:t>
      </w:r>
      <w:r>
        <w:rPr>
          <w:spacing w:val="-7"/>
        </w:rPr>
        <w:t xml:space="preserve"> </w:t>
      </w:r>
      <w:r>
        <w:t>come</w:t>
      </w:r>
      <w:r>
        <w:rPr>
          <w:spacing w:val="-3"/>
        </w:rPr>
        <w:t xml:space="preserve"> </w:t>
      </w:r>
      <w:r>
        <w:t>pure</w:t>
      </w:r>
      <w:r>
        <w:rPr>
          <w:spacing w:val="-6"/>
        </w:rPr>
        <w:t xml:space="preserve"> </w:t>
      </w:r>
      <w:r>
        <w:t>a</w:t>
      </w:r>
      <w:r>
        <w:rPr>
          <w:spacing w:val="-6"/>
        </w:rPr>
        <w:t xml:space="preserve"> </w:t>
      </w:r>
      <w:r>
        <w:t>Belforte</w:t>
      </w:r>
      <w:r>
        <w:rPr>
          <w:spacing w:val="-8"/>
        </w:rPr>
        <w:t xml:space="preserve"> </w:t>
      </w:r>
      <w:r>
        <w:t>del</w:t>
      </w:r>
      <w:r>
        <w:rPr>
          <w:spacing w:val="-4"/>
        </w:rPr>
        <w:t xml:space="preserve"> </w:t>
      </w:r>
      <w:r>
        <w:t>Chienti,</w:t>
      </w:r>
      <w:r>
        <w:rPr>
          <w:spacing w:val="-7"/>
        </w:rPr>
        <w:t xml:space="preserve"> </w:t>
      </w:r>
      <w:r>
        <w:t>col</w:t>
      </w:r>
      <w:r>
        <w:rPr>
          <w:spacing w:val="-6"/>
        </w:rPr>
        <w:t xml:space="preserve"> </w:t>
      </w:r>
      <w:r>
        <w:t>suo</w:t>
      </w:r>
      <w:r>
        <w:rPr>
          <w:spacing w:val="-6"/>
        </w:rPr>
        <w:t xml:space="preserve"> </w:t>
      </w:r>
      <w:r>
        <w:t>polittico,</w:t>
      </w:r>
      <w:r>
        <w:rPr>
          <w:spacing w:val="-6"/>
        </w:rPr>
        <w:t xml:space="preserve"> </w:t>
      </w:r>
      <w:r>
        <w:t>opera</w:t>
      </w:r>
      <w:r>
        <w:rPr>
          <w:spacing w:val="-5"/>
        </w:rPr>
        <w:t xml:space="preserve"> </w:t>
      </w:r>
      <w:r>
        <w:t>di</w:t>
      </w:r>
      <w:r>
        <w:rPr>
          <w:spacing w:val="-6"/>
        </w:rPr>
        <w:t xml:space="preserve"> </w:t>
      </w:r>
      <w:r>
        <w:t>Giovanni</w:t>
      </w:r>
      <w:r>
        <w:rPr>
          <w:spacing w:val="-7"/>
        </w:rPr>
        <w:t xml:space="preserve"> </w:t>
      </w:r>
      <w:r>
        <w:t>Boccati (del 1468).</w:t>
      </w:r>
    </w:p>
    <w:p w:rsidR="007F6F65" w:rsidRDefault="00683B3C">
      <w:pPr>
        <w:pStyle w:val="Corpotesto"/>
        <w:ind w:left="112" w:right="114" w:firstLine="708"/>
        <w:jc w:val="both"/>
      </w:pPr>
      <w:r>
        <w:t>Dal</w:t>
      </w:r>
      <w:r>
        <w:rPr>
          <w:spacing w:val="-5"/>
        </w:rPr>
        <w:t xml:space="preserve"> </w:t>
      </w:r>
      <w:r>
        <w:t>lago</w:t>
      </w:r>
      <w:r>
        <w:rPr>
          <w:spacing w:val="-4"/>
        </w:rPr>
        <w:t xml:space="preserve"> </w:t>
      </w:r>
      <w:r>
        <w:t>di</w:t>
      </w:r>
      <w:r>
        <w:rPr>
          <w:spacing w:val="-6"/>
        </w:rPr>
        <w:t xml:space="preserve"> </w:t>
      </w:r>
      <w:r>
        <w:t>Caccamo</w:t>
      </w:r>
      <w:r>
        <w:rPr>
          <w:spacing w:val="-3"/>
        </w:rPr>
        <w:t xml:space="preserve"> </w:t>
      </w:r>
      <w:r>
        <w:t>in</w:t>
      </w:r>
      <w:r>
        <w:rPr>
          <w:spacing w:val="-7"/>
        </w:rPr>
        <w:t xml:space="preserve"> </w:t>
      </w:r>
      <w:r>
        <w:t>6</w:t>
      </w:r>
      <w:r>
        <w:rPr>
          <w:spacing w:val="-6"/>
        </w:rPr>
        <w:t xml:space="preserve"> </w:t>
      </w:r>
      <w:r>
        <w:t>km.</w:t>
      </w:r>
      <w:r>
        <w:rPr>
          <w:spacing w:val="-5"/>
        </w:rPr>
        <w:t xml:space="preserve"> </w:t>
      </w:r>
      <w:r>
        <w:t>di</w:t>
      </w:r>
      <w:r>
        <w:rPr>
          <w:spacing w:val="-5"/>
        </w:rPr>
        <w:t xml:space="preserve"> </w:t>
      </w:r>
      <w:r>
        <w:t>una</w:t>
      </w:r>
      <w:r>
        <w:rPr>
          <w:spacing w:val="-7"/>
        </w:rPr>
        <w:t xml:space="preserve"> </w:t>
      </w:r>
      <w:r>
        <w:t>strada</w:t>
      </w:r>
      <w:r>
        <w:rPr>
          <w:spacing w:val="-7"/>
        </w:rPr>
        <w:t xml:space="preserve"> </w:t>
      </w:r>
      <w:r>
        <w:t>panoramica</w:t>
      </w:r>
      <w:r>
        <w:rPr>
          <w:spacing w:val="-5"/>
        </w:rPr>
        <w:t xml:space="preserve"> </w:t>
      </w:r>
      <w:r>
        <w:t>si</w:t>
      </w:r>
      <w:r>
        <w:rPr>
          <w:spacing w:val="-5"/>
        </w:rPr>
        <w:t xml:space="preserve"> </w:t>
      </w:r>
      <w:r>
        <w:t>può</w:t>
      </w:r>
      <w:r>
        <w:rPr>
          <w:spacing w:val="-3"/>
        </w:rPr>
        <w:t xml:space="preserve"> </w:t>
      </w:r>
      <w:r>
        <w:t>salire</w:t>
      </w:r>
      <w:r>
        <w:rPr>
          <w:spacing w:val="-4"/>
        </w:rPr>
        <w:t xml:space="preserve"> </w:t>
      </w:r>
      <w:r>
        <w:t>al</w:t>
      </w:r>
      <w:r>
        <w:rPr>
          <w:spacing w:val="-7"/>
        </w:rPr>
        <w:t xml:space="preserve"> </w:t>
      </w:r>
      <w:r>
        <w:t>borgo</w:t>
      </w:r>
      <w:r>
        <w:rPr>
          <w:spacing w:val="-3"/>
        </w:rPr>
        <w:t xml:space="preserve"> </w:t>
      </w:r>
      <w:r>
        <w:t>di</w:t>
      </w:r>
      <w:r>
        <w:rPr>
          <w:spacing w:val="-5"/>
        </w:rPr>
        <w:t xml:space="preserve"> </w:t>
      </w:r>
      <w:r>
        <w:t>Serrapetrona,</w:t>
      </w:r>
      <w:r>
        <w:rPr>
          <w:spacing w:val="-7"/>
        </w:rPr>
        <w:t xml:space="preserve"> </w:t>
      </w:r>
      <w:r>
        <w:t>famoso per la produzione del vino D.O.C.G.,</w:t>
      </w:r>
      <w:r>
        <w:rPr>
          <w:spacing w:val="-6"/>
        </w:rPr>
        <w:t xml:space="preserve"> </w:t>
      </w:r>
      <w:r>
        <w:t>Vernaccia.</w:t>
      </w:r>
    </w:p>
    <w:p w:rsidR="007F6F65" w:rsidRDefault="00683B3C">
      <w:pPr>
        <w:pStyle w:val="Corpotesto"/>
        <w:ind w:left="112" w:right="111" w:firstLine="708"/>
        <w:jc w:val="both"/>
      </w:pPr>
      <w:r>
        <w:t>Lasciata la dorsale appenninica il paesaggio diventa collinare, tipico della campagna marchigiana. Raggiungiamo il centro storico di Tolentino. Da visitare la piazza con la torre dell’orologio, la Basi</w:t>
      </w:r>
      <w:r>
        <w:t>lica di San Nicola (XIII sec.), la Cattedrale di S. Catervo (VII sec.), il Ponte del diavolo (XIII° sec.) e, poco fuori l’abitato, il castello della Rancia (IX sec.).</w:t>
      </w:r>
    </w:p>
    <w:p w:rsidR="007F6F65" w:rsidRDefault="00683B3C">
      <w:pPr>
        <w:pStyle w:val="Corpotesto"/>
        <w:ind w:left="112" w:right="111" w:firstLine="707"/>
        <w:jc w:val="both"/>
      </w:pPr>
      <w:r>
        <w:t>Seguendo la s.p. 125 dei colli Vasari, con spunti panoramici sulla val di Chienti, in pochi km. si raggiunge</w:t>
      </w:r>
      <w:r>
        <w:rPr>
          <w:spacing w:val="-12"/>
        </w:rPr>
        <w:t xml:space="preserve"> </w:t>
      </w:r>
      <w:r>
        <w:t>la</w:t>
      </w:r>
      <w:r>
        <w:rPr>
          <w:spacing w:val="-13"/>
        </w:rPr>
        <w:t xml:space="preserve"> </w:t>
      </w:r>
      <w:r>
        <w:t>riserva</w:t>
      </w:r>
      <w:r>
        <w:rPr>
          <w:spacing w:val="-13"/>
        </w:rPr>
        <w:t xml:space="preserve"> </w:t>
      </w:r>
      <w:r>
        <w:t>naturale</w:t>
      </w:r>
      <w:r>
        <w:rPr>
          <w:spacing w:val="-12"/>
        </w:rPr>
        <w:t xml:space="preserve"> </w:t>
      </w:r>
      <w:r>
        <w:t>dell’Abbadia</w:t>
      </w:r>
      <w:r>
        <w:rPr>
          <w:spacing w:val="-13"/>
        </w:rPr>
        <w:t xml:space="preserve"> </w:t>
      </w:r>
      <w:r>
        <w:t>di</w:t>
      </w:r>
      <w:r>
        <w:rPr>
          <w:spacing w:val="-13"/>
        </w:rPr>
        <w:t xml:space="preserve"> </w:t>
      </w:r>
      <w:r>
        <w:t>Fiastra;</w:t>
      </w:r>
      <w:r>
        <w:rPr>
          <w:spacing w:val="-11"/>
        </w:rPr>
        <w:t xml:space="preserve"> </w:t>
      </w:r>
      <w:r>
        <w:t>luogo</w:t>
      </w:r>
      <w:r>
        <w:rPr>
          <w:spacing w:val="-11"/>
        </w:rPr>
        <w:t xml:space="preserve"> </w:t>
      </w:r>
      <w:r>
        <w:t>unico,</w:t>
      </w:r>
      <w:r>
        <w:rPr>
          <w:spacing w:val="-12"/>
        </w:rPr>
        <w:t xml:space="preserve"> </w:t>
      </w:r>
      <w:r>
        <w:t>di</w:t>
      </w:r>
      <w:r>
        <w:rPr>
          <w:spacing w:val="-12"/>
        </w:rPr>
        <w:t xml:space="preserve"> </w:t>
      </w:r>
      <w:r>
        <w:t>straordinaria</w:t>
      </w:r>
      <w:r>
        <w:rPr>
          <w:spacing w:val="-13"/>
        </w:rPr>
        <w:t xml:space="preserve"> </w:t>
      </w:r>
      <w:r>
        <w:t>bellezza:</w:t>
      </w:r>
      <w:r>
        <w:rPr>
          <w:spacing w:val="-12"/>
        </w:rPr>
        <w:t xml:space="preserve"> </w:t>
      </w:r>
      <w:r>
        <w:t>dall’antica</w:t>
      </w:r>
      <w:r>
        <w:rPr>
          <w:spacing w:val="-13"/>
        </w:rPr>
        <w:t xml:space="preserve"> </w:t>
      </w:r>
      <w:r>
        <w:t>Abbazia cistercense di Chiaravalle di Fiastra (XII</w:t>
      </w:r>
      <w:r>
        <w:t xml:space="preserve"> sec.) ai vicini scavi della città romana di Urbs Salvia, dalla secolare Selva Bandini alle colline della campagna marchigiana. Molte qui le possibilità per una pausa di</w:t>
      </w:r>
      <w:r>
        <w:rPr>
          <w:spacing w:val="-19"/>
        </w:rPr>
        <w:t xml:space="preserve"> </w:t>
      </w:r>
      <w:r>
        <w:t>ristoro.</w:t>
      </w:r>
    </w:p>
    <w:p w:rsidR="007F6F65" w:rsidRDefault="00683B3C">
      <w:pPr>
        <w:pStyle w:val="Corpotesto"/>
        <w:ind w:left="112" w:right="112" w:firstLine="708"/>
        <w:jc w:val="both"/>
      </w:pPr>
      <w:r>
        <w:t>Si prosegue tra campi coltivati a grano e girasoli, seguendo la “Via delle Ab</w:t>
      </w:r>
      <w:r>
        <w:t>bazie” con</w:t>
      </w:r>
      <w:r>
        <w:rPr>
          <w:spacing w:val="-3"/>
        </w:rPr>
        <w:t xml:space="preserve"> </w:t>
      </w:r>
      <w:r>
        <w:t>testimonianze dell’arte romanica: le Abbazie di San Claudio (XI sec.) e di S. Maria a Piè di Chienti (XII sec.). Da qui, anche grazie ad una pista ciclabile lungo il fiume Chienti, già realizzata, si arriva al centro di Civitanova, ricco di attr</w:t>
      </w:r>
      <w:r>
        <w:t>attive</w:t>
      </w:r>
      <w:r>
        <w:rPr>
          <w:spacing w:val="-6"/>
        </w:rPr>
        <w:t xml:space="preserve"> </w:t>
      </w:r>
      <w:r>
        <w:t>legate</w:t>
      </w:r>
      <w:r>
        <w:rPr>
          <w:spacing w:val="-3"/>
        </w:rPr>
        <w:t xml:space="preserve"> </w:t>
      </w:r>
      <w:r>
        <w:t>al</w:t>
      </w:r>
      <w:r>
        <w:rPr>
          <w:spacing w:val="-6"/>
        </w:rPr>
        <w:t xml:space="preserve"> </w:t>
      </w:r>
      <w:r>
        <w:t>commercio</w:t>
      </w:r>
      <w:r>
        <w:rPr>
          <w:spacing w:val="-5"/>
        </w:rPr>
        <w:t xml:space="preserve"> </w:t>
      </w:r>
      <w:r>
        <w:t>ed</w:t>
      </w:r>
      <w:r>
        <w:rPr>
          <w:spacing w:val="-4"/>
        </w:rPr>
        <w:t xml:space="preserve"> </w:t>
      </w:r>
      <w:r>
        <w:t>al</w:t>
      </w:r>
      <w:r>
        <w:rPr>
          <w:spacing w:val="-4"/>
        </w:rPr>
        <w:t xml:space="preserve"> </w:t>
      </w:r>
      <w:r>
        <w:t>turismo,</w:t>
      </w:r>
      <w:r>
        <w:rPr>
          <w:spacing w:val="-6"/>
        </w:rPr>
        <w:t xml:space="preserve"> </w:t>
      </w:r>
      <w:r>
        <w:t>con</w:t>
      </w:r>
      <w:r>
        <w:rPr>
          <w:spacing w:val="-5"/>
        </w:rPr>
        <w:t xml:space="preserve"> </w:t>
      </w:r>
      <w:r>
        <w:t>i</w:t>
      </w:r>
      <w:r>
        <w:rPr>
          <w:spacing w:val="-6"/>
        </w:rPr>
        <w:t xml:space="preserve"> </w:t>
      </w:r>
      <w:r>
        <w:t>suoi</w:t>
      </w:r>
      <w:r>
        <w:rPr>
          <w:spacing w:val="-6"/>
        </w:rPr>
        <w:t xml:space="preserve"> </w:t>
      </w:r>
      <w:r>
        <w:t>lidi,</w:t>
      </w:r>
      <w:r>
        <w:rPr>
          <w:spacing w:val="-3"/>
        </w:rPr>
        <w:t xml:space="preserve"> </w:t>
      </w:r>
      <w:r>
        <w:t>il</w:t>
      </w:r>
      <w:r>
        <w:rPr>
          <w:spacing w:val="-4"/>
        </w:rPr>
        <w:t xml:space="preserve"> </w:t>
      </w:r>
      <w:r>
        <w:t>faro</w:t>
      </w:r>
      <w:r>
        <w:rPr>
          <w:spacing w:val="-3"/>
        </w:rPr>
        <w:t xml:space="preserve"> </w:t>
      </w:r>
      <w:r>
        <w:t>ed</w:t>
      </w:r>
      <w:r>
        <w:rPr>
          <w:spacing w:val="-7"/>
        </w:rPr>
        <w:t xml:space="preserve"> </w:t>
      </w:r>
      <w:r>
        <w:t>il</w:t>
      </w:r>
      <w:r>
        <w:rPr>
          <w:spacing w:val="-6"/>
        </w:rPr>
        <w:t xml:space="preserve"> </w:t>
      </w:r>
      <w:r>
        <w:t>molo</w:t>
      </w:r>
      <w:r>
        <w:rPr>
          <w:spacing w:val="-3"/>
        </w:rPr>
        <w:t xml:space="preserve"> </w:t>
      </w:r>
      <w:r>
        <w:t>sud</w:t>
      </w:r>
      <w:r>
        <w:rPr>
          <w:spacing w:val="-6"/>
        </w:rPr>
        <w:t xml:space="preserve"> </w:t>
      </w:r>
      <w:r>
        <w:t>che</w:t>
      </w:r>
      <w:r>
        <w:rPr>
          <w:spacing w:val="-3"/>
        </w:rPr>
        <w:t xml:space="preserve"> </w:t>
      </w:r>
      <w:r>
        <w:t>idealmente</w:t>
      </w:r>
      <w:r>
        <w:rPr>
          <w:spacing w:val="-5"/>
        </w:rPr>
        <w:t xml:space="preserve"> </w:t>
      </w:r>
      <w:r>
        <w:t>rappresenta il punto di arrivo, sul mare Adriatico, di questo</w:t>
      </w:r>
      <w:r>
        <w:rPr>
          <w:spacing w:val="39"/>
        </w:rPr>
        <w:t xml:space="preserve"> </w:t>
      </w:r>
      <w:r>
        <w:t>viaggio.</w:t>
      </w:r>
    </w:p>
    <w:p w:rsidR="007F6F65" w:rsidRDefault="007F6F65">
      <w:pPr>
        <w:pStyle w:val="Corpotesto"/>
        <w:spacing w:before="10"/>
        <w:rPr>
          <w:sz w:val="21"/>
        </w:rPr>
      </w:pPr>
    </w:p>
    <w:p w:rsidR="007F6F65" w:rsidRDefault="00683B3C">
      <w:pPr>
        <w:pStyle w:val="Corpotesto"/>
        <w:ind w:left="112" w:right="111" w:hanging="1"/>
        <w:jc w:val="both"/>
      </w:pPr>
      <w:r>
        <w:rPr>
          <w:b/>
        </w:rPr>
        <w:t>Il ruolo del Comitato promotore della “Ciclovia 77”</w:t>
      </w:r>
      <w:r>
        <w:t>: Sei diverse Associazioni hanno costituito il Comitato promotore della “Ciclovia 77”, che rappresenta quasi 4.000 cicloturisti umbro marchigiani, per proporre alle Regioni Umbria e Marche, alle Amm.ni provinciali di Perugia e Macerata e alle 16 Amm.ni com</w:t>
      </w:r>
      <w:r>
        <w:t>unali interessate la realizzazione di questo percorso ciclo pedonale, il primo di questa rilevanza del centro Italia. Il Comitato</w:t>
      </w:r>
      <w:r>
        <w:rPr>
          <w:spacing w:val="-10"/>
        </w:rPr>
        <w:t xml:space="preserve"> </w:t>
      </w:r>
      <w:r>
        <w:t>ha</w:t>
      </w:r>
      <w:r>
        <w:rPr>
          <w:spacing w:val="-10"/>
        </w:rPr>
        <w:t xml:space="preserve"> </w:t>
      </w:r>
      <w:r>
        <w:t>individuato</w:t>
      </w:r>
      <w:r>
        <w:rPr>
          <w:spacing w:val="-9"/>
        </w:rPr>
        <w:t xml:space="preserve"> </w:t>
      </w:r>
      <w:r>
        <w:t>il</w:t>
      </w:r>
      <w:r>
        <w:rPr>
          <w:spacing w:val="-10"/>
        </w:rPr>
        <w:t xml:space="preserve"> </w:t>
      </w:r>
      <w:r>
        <w:t>tracciato,</w:t>
      </w:r>
      <w:r>
        <w:rPr>
          <w:spacing w:val="-10"/>
        </w:rPr>
        <w:t xml:space="preserve"> </w:t>
      </w:r>
      <w:r>
        <w:t>rilevato</w:t>
      </w:r>
      <w:r>
        <w:rPr>
          <w:spacing w:val="-9"/>
        </w:rPr>
        <w:t xml:space="preserve"> </w:t>
      </w:r>
      <w:r>
        <w:t>le</w:t>
      </w:r>
      <w:r>
        <w:rPr>
          <w:spacing w:val="-10"/>
        </w:rPr>
        <w:t xml:space="preserve"> </w:t>
      </w:r>
      <w:r>
        <w:t>emergenze</w:t>
      </w:r>
      <w:r>
        <w:rPr>
          <w:spacing w:val="-9"/>
        </w:rPr>
        <w:t xml:space="preserve"> </w:t>
      </w:r>
      <w:r>
        <w:t>ambientali,</w:t>
      </w:r>
      <w:r>
        <w:rPr>
          <w:spacing w:val="-10"/>
        </w:rPr>
        <w:t xml:space="preserve"> </w:t>
      </w:r>
      <w:r>
        <w:t>storico</w:t>
      </w:r>
      <w:r>
        <w:rPr>
          <w:spacing w:val="-9"/>
        </w:rPr>
        <w:t xml:space="preserve"> </w:t>
      </w:r>
      <w:r>
        <w:t>artistiche</w:t>
      </w:r>
      <w:r>
        <w:rPr>
          <w:spacing w:val="-9"/>
        </w:rPr>
        <w:t xml:space="preserve"> </w:t>
      </w:r>
      <w:r>
        <w:t>e</w:t>
      </w:r>
      <w:r>
        <w:rPr>
          <w:spacing w:val="-9"/>
        </w:rPr>
        <w:t xml:space="preserve"> </w:t>
      </w:r>
      <w:r>
        <w:t>religiose,</w:t>
      </w:r>
      <w:r>
        <w:rPr>
          <w:spacing w:val="-10"/>
        </w:rPr>
        <w:t xml:space="preserve"> </w:t>
      </w:r>
      <w:r>
        <w:t>realizzato due</w:t>
      </w:r>
      <w:r>
        <w:rPr>
          <w:spacing w:val="-12"/>
        </w:rPr>
        <w:t xml:space="preserve"> </w:t>
      </w:r>
      <w:r>
        <w:t>presentazioni</w:t>
      </w:r>
      <w:r>
        <w:rPr>
          <w:spacing w:val="-15"/>
        </w:rPr>
        <w:t xml:space="preserve"> </w:t>
      </w:r>
      <w:r>
        <w:t>ch</w:t>
      </w:r>
      <w:r>
        <w:t>e</w:t>
      </w:r>
      <w:r>
        <w:rPr>
          <w:spacing w:val="-14"/>
        </w:rPr>
        <w:t xml:space="preserve"> </w:t>
      </w:r>
      <w:r>
        <w:t>ne</w:t>
      </w:r>
      <w:r>
        <w:rPr>
          <w:spacing w:val="-14"/>
        </w:rPr>
        <w:t xml:space="preserve"> </w:t>
      </w:r>
      <w:r>
        <w:t>evidenziano</w:t>
      </w:r>
      <w:r>
        <w:rPr>
          <w:spacing w:val="-14"/>
        </w:rPr>
        <w:t xml:space="preserve"> </w:t>
      </w:r>
      <w:r>
        <w:t>le</w:t>
      </w:r>
      <w:r>
        <w:rPr>
          <w:spacing w:val="-14"/>
        </w:rPr>
        <w:t xml:space="preserve"> </w:t>
      </w:r>
      <w:r>
        <w:t>caratteristiche,</w:t>
      </w:r>
      <w:r>
        <w:rPr>
          <w:spacing w:val="-14"/>
        </w:rPr>
        <w:t xml:space="preserve"> </w:t>
      </w:r>
      <w:r>
        <w:t>organizzato</w:t>
      </w:r>
      <w:r>
        <w:rPr>
          <w:spacing w:val="-14"/>
        </w:rPr>
        <w:t xml:space="preserve"> </w:t>
      </w:r>
      <w:r>
        <w:t>incontri</w:t>
      </w:r>
      <w:r>
        <w:rPr>
          <w:spacing w:val="-15"/>
        </w:rPr>
        <w:t xml:space="preserve"> </w:t>
      </w:r>
      <w:r>
        <w:t>con</w:t>
      </w:r>
      <w:r>
        <w:rPr>
          <w:spacing w:val="-16"/>
        </w:rPr>
        <w:t xml:space="preserve"> </w:t>
      </w:r>
      <w:r>
        <w:t>le</w:t>
      </w:r>
      <w:r>
        <w:rPr>
          <w:spacing w:val="-12"/>
        </w:rPr>
        <w:t xml:space="preserve"> </w:t>
      </w:r>
      <w:r>
        <w:t>Amministrazioni</w:t>
      </w:r>
      <w:r>
        <w:rPr>
          <w:spacing w:val="-14"/>
        </w:rPr>
        <w:t xml:space="preserve"> </w:t>
      </w:r>
      <w:r>
        <w:t>comunali di Foligno, Tolentino e Camerino e il 9/3/2019 una conferenza stampa di presentazione del progetto presso l’Abbadia di Fiastra alla quale hanno preso parte, dichiaran</w:t>
      </w:r>
      <w:r>
        <w:t>do di condividere l’iniziativa: Moreno Pieroni, Assessore</w:t>
      </w:r>
      <w:r>
        <w:rPr>
          <w:spacing w:val="-12"/>
        </w:rPr>
        <w:t xml:space="preserve"> </w:t>
      </w:r>
      <w:r>
        <w:t>della</w:t>
      </w:r>
      <w:r>
        <w:rPr>
          <w:spacing w:val="-14"/>
        </w:rPr>
        <w:t xml:space="preserve"> </w:t>
      </w:r>
      <w:r>
        <w:t>Regione</w:t>
      </w:r>
      <w:r>
        <w:rPr>
          <w:spacing w:val="-13"/>
        </w:rPr>
        <w:t xml:space="preserve"> </w:t>
      </w:r>
      <w:r>
        <w:t>Marche</w:t>
      </w:r>
      <w:r>
        <w:rPr>
          <w:spacing w:val="-11"/>
        </w:rPr>
        <w:t xml:space="preserve"> </w:t>
      </w:r>
      <w:r>
        <w:t>al</w:t>
      </w:r>
      <w:r>
        <w:rPr>
          <w:spacing w:val="-12"/>
        </w:rPr>
        <w:t xml:space="preserve"> </w:t>
      </w:r>
      <w:r>
        <w:t>Turismo,</w:t>
      </w:r>
      <w:r>
        <w:rPr>
          <w:spacing w:val="-11"/>
        </w:rPr>
        <w:t xml:space="preserve"> </w:t>
      </w:r>
      <w:r>
        <w:t>Sandro</w:t>
      </w:r>
      <w:r>
        <w:rPr>
          <w:spacing w:val="-11"/>
        </w:rPr>
        <w:t xml:space="preserve"> </w:t>
      </w:r>
      <w:r>
        <w:t>Bisonni,</w:t>
      </w:r>
      <w:r>
        <w:rPr>
          <w:spacing w:val="-11"/>
        </w:rPr>
        <w:t xml:space="preserve"> </w:t>
      </w:r>
      <w:r>
        <w:t>consigliere</w:t>
      </w:r>
      <w:r>
        <w:rPr>
          <w:spacing w:val="-11"/>
        </w:rPr>
        <w:t xml:space="preserve"> </w:t>
      </w:r>
      <w:r>
        <w:t>regionale</w:t>
      </w:r>
      <w:r>
        <w:rPr>
          <w:spacing w:val="-13"/>
        </w:rPr>
        <w:t xml:space="preserve"> </w:t>
      </w:r>
      <w:r>
        <w:t>Marche,</w:t>
      </w:r>
      <w:r>
        <w:rPr>
          <w:spacing w:val="-11"/>
        </w:rPr>
        <w:t xml:space="preserve"> </w:t>
      </w:r>
      <w:r>
        <w:t>Sindaci</w:t>
      </w:r>
      <w:r>
        <w:rPr>
          <w:spacing w:val="-15"/>
        </w:rPr>
        <w:t xml:space="preserve"> </w:t>
      </w:r>
      <w:r>
        <w:t>e</w:t>
      </w:r>
      <w:r>
        <w:rPr>
          <w:spacing w:val="-11"/>
        </w:rPr>
        <w:t xml:space="preserve"> </w:t>
      </w:r>
      <w:r>
        <w:t>Assessori dei Comuni di: Macerata, Civitanova Marche, Tolentino, Montecosaro, Petriolo, Pollenza; il G.A.L. Sibilla, la Presidente regionale di Legambiente, 4 Associazioni che promuovono la mobilità sostenibile, 7 Associazioni ciclistiche umbro marchigiane</w:t>
      </w:r>
      <w:r>
        <w:t>, un rappresentante di Banca Etica, ed alcuni</w:t>
      </w:r>
      <w:r>
        <w:rPr>
          <w:spacing w:val="-13"/>
        </w:rPr>
        <w:t xml:space="preserve"> </w:t>
      </w:r>
      <w:r>
        <w:t>giornalisti.</w:t>
      </w:r>
    </w:p>
    <w:p w:rsidR="007F6F65" w:rsidRDefault="00683B3C">
      <w:pPr>
        <w:pStyle w:val="Corpotesto"/>
        <w:ind w:left="113" w:right="110" w:firstLine="707"/>
        <w:jc w:val="both"/>
      </w:pPr>
      <w:r>
        <w:t>Abbiamo evidenziato: 1) il carattere di “canale” della “Ciclovia 77”, che consente di “aprire” i tanti percorsi</w:t>
      </w:r>
      <w:r>
        <w:rPr>
          <w:spacing w:val="-9"/>
        </w:rPr>
        <w:t xml:space="preserve"> </w:t>
      </w:r>
      <w:r>
        <w:t>laterali</w:t>
      </w:r>
      <w:r>
        <w:rPr>
          <w:spacing w:val="-9"/>
        </w:rPr>
        <w:t xml:space="preserve"> </w:t>
      </w:r>
      <w:r>
        <w:t>con</w:t>
      </w:r>
      <w:r>
        <w:rPr>
          <w:spacing w:val="-9"/>
        </w:rPr>
        <w:t xml:space="preserve"> </w:t>
      </w:r>
      <w:r>
        <w:t>accesso</w:t>
      </w:r>
      <w:r>
        <w:rPr>
          <w:spacing w:val="-8"/>
        </w:rPr>
        <w:t xml:space="preserve"> </w:t>
      </w:r>
      <w:r>
        <w:t>alle</w:t>
      </w:r>
      <w:r>
        <w:rPr>
          <w:spacing w:val="-10"/>
        </w:rPr>
        <w:t xml:space="preserve"> </w:t>
      </w:r>
      <w:r>
        <w:t>valli</w:t>
      </w:r>
      <w:r>
        <w:rPr>
          <w:spacing w:val="-9"/>
        </w:rPr>
        <w:t xml:space="preserve"> </w:t>
      </w:r>
      <w:r>
        <w:t>convergenti</w:t>
      </w:r>
      <w:r>
        <w:rPr>
          <w:spacing w:val="-8"/>
        </w:rPr>
        <w:t xml:space="preserve"> </w:t>
      </w:r>
      <w:r>
        <w:t>in</w:t>
      </w:r>
      <w:r>
        <w:rPr>
          <w:spacing w:val="-10"/>
        </w:rPr>
        <w:t xml:space="preserve"> </w:t>
      </w:r>
      <w:r>
        <w:t>quelle</w:t>
      </w:r>
      <w:r>
        <w:rPr>
          <w:spacing w:val="-8"/>
        </w:rPr>
        <w:t xml:space="preserve"> </w:t>
      </w:r>
      <w:r>
        <w:t>del</w:t>
      </w:r>
      <w:r>
        <w:rPr>
          <w:spacing w:val="-9"/>
        </w:rPr>
        <w:t xml:space="preserve"> </w:t>
      </w:r>
      <w:r>
        <w:t>Menotre</w:t>
      </w:r>
      <w:r>
        <w:rPr>
          <w:spacing w:val="-7"/>
        </w:rPr>
        <w:t xml:space="preserve"> </w:t>
      </w:r>
      <w:r>
        <w:t>e</w:t>
      </w:r>
      <w:r>
        <w:rPr>
          <w:spacing w:val="-8"/>
        </w:rPr>
        <w:t xml:space="preserve"> </w:t>
      </w:r>
      <w:r>
        <w:t>del</w:t>
      </w:r>
      <w:r>
        <w:rPr>
          <w:spacing w:val="-8"/>
        </w:rPr>
        <w:t xml:space="preserve"> </w:t>
      </w:r>
      <w:r>
        <w:t>Chienti</w:t>
      </w:r>
      <w:r>
        <w:rPr>
          <w:spacing w:val="-9"/>
        </w:rPr>
        <w:t xml:space="preserve"> </w:t>
      </w:r>
      <w:r>
        <w:t>con</w:t>
      </w:r>
      <w:r>
        <w:rPr>
          <w:spacing w:val="-9"/>
        </w:rPr>
        <w:t xml:space="preserve"> </w:t>
      </w:r>
      <w:r>
        <w:t>p</w:t>
      </w:r>
      <w:r>
        <w:t>ercorsi</w:t>
      </w:r>
      <w:r>
        <w:rPr>
          <w:spacing w:val="-12"/>
        </w:rPr>
        <w:t xml:space="preserve"> </w:t>
      </w:r>
      <w:r>
        <w:t>“sicuri”</w:t>
      </w:r>
      <w:r>
        <w:rPr>
          <w:spacing w:val="-7"/>
        </w:rPr>
        <w:t xml:space="preserve"> </w:t>
      </w:r>
      <w:r>
        <w:t>per ogni tipo di ciclabilità; 2) la sua realizzabilità nel breve periodo perché utilizza una viabilità esistente; 3) le caratteristiche di sicurezza del percorso, con modesto traffico a motore; 4) nessun consumo di suolo e nessuna necessit</w:t>
      </w:r>
      <w:r>
        <w:t>à di pratiche espropriative o autorizzative; 5) il costo di realizzazione molto basso, stimato in 600.000 – 700.000 €, che la rende realizzabile con risorse ordinarie o di facile reperibilità; 6) la capacità attrattiva per i bikers di ogni tipo, anche este</w:t>
      </w:r>
      <w:r>
        <w:t>ri, anche grazie ai servizi di collegamento intermodale esistenti (superstrada, linee pubbliche automobilistiche e ferrovia). Queste positività hanno reso possibile l’avvio con la Regione Marche di un tavolo tecnico per studiarne la fattibilità. Sono in co</w:t>
      </w:r>
      <w:r>
        <w:t>rso contatti con la Regione Umbria per avviare la stessa</w:t>
      </w:r>
      <w:r>
        <w:rPr>
          <w:spacing w:val="-5"/>
        </w:rPr>
        <w:t xml:space="preserve"> </w:t>
      </w:r>
      <w:r>
        <w:t>procedura.</w:t>
      </w:r>
    </w:p>
    <w:p w:rsidR="007F6F65" w:rsidRDefault="00683B3C">
      <w:pPr>
        <w:pStyle w:val="Corpotesto"/>
        <w:ind w:left="113" w:right="109" w:firstLine="708"/>
        <w:jc w:val="both"/>
      </w:pPr>
      <w:r>
        <w:t>Il Convegno organizzato dal Comitato promotore a Tolentino il 25/01/2020, sul tema: “Ciclovia 77; progetto per promuovere: Turismo, Sicurezza, Mobilità lenta”, ha registrato la ulteriore c</w:t>
      </w:r>
      <w:r>
        <w:t>ondivisione del progetto da parte di Amministratori dei Comuni di Camerino, Morrovalle e Serravalle di Chienti, mentre il Presidente del C.d.a. della CONTRAM S.P.A. ha ribadito l’apprezzamento per il progetto e la volontà di collaborare</w:t>
      </w:r>
      <w:r>
        <w:rPr>
          <w:spacing w:val="-10"/>
        </w:rPr>
        <w:t xml:space="preserve"> </w:t>
      </w:r>
      <w:r>
        <w:t>alla</w:t>
      </w:r>
      <w:r>
        <w:rPr>
          <w:spacing w:val="-10"/>
        </w:rPr>
        <w:t xml:space="preserve"> </w:t>
      </w:r>
      <w:r>
        <w:t>sua</w:t>
      </w:r>
      <w:r>
        <w:rPr>
          <w:spacing w:val="-8"/>
        </w:rPr>
        <w:t xml:space="preserve"> </w:t>
      </w:r>
      <w:r>
        <w:t>realizzazi</w:t>
      </w:r>
      <w:r>
        <w:t>one.</w:t>
      </w:r>
      <w:r>
        <w:rPr>
          <w:spacing w:val="-8"/>
        </w:rPr>
        <w:t xml:space="preserve"> </w:t>
      </w:r>
      <w:r>
        <w:t>In</w:t>
      </w:r>
      <w:r>
        <w:rPr>
          <w:spacing w:val="-10"/>
        </w:rPr>
        <w:t xml:space="preserve"> </w:t>
      </w:r>
      <w:r>
        <w:t>quella</w:t>
      </w:r>
      <w:r>
        <w:rPr>
          <w:spacing w:val="-10"/>
        </w:rPr>
        <w:t xml:space="preserve"> </w:t>
      </w:r>
      <w:r>
        <w:t>sede</w:t>
      </w:r>
      <w:r>
        <w:rPr>
          <w:spacing w:val="-9"/>
        </w:rPr>
        <w:t xml:space="preserve"> </w:t>
      </w:r>
      <w:r>
        <w:t>è</w:t>
      </w:r>
      <w:r>
        <w:rPr>
          <w:spacing w:val="-11"/>
        </w:rPr>
        <w:t xml:space="preserve"> </w:t>
      </w:r>
      <w:r>
        <w:t>emerso</w:t>
      </w:r>
      <w:r>
        <w:rPr>
          <w:spacing w:val="-9"/>
        </w:rPr>
        <w:t xml:space="preserve"> </w:t>
      </w:r>
      <w:r>
        <w:t>l’indirizzo</w:t>
      </w:r>
      <w:r>
        <w:rPr>
          <w:spacing w:val="-6"/>
        </w:rPr>
        <w:t xml:space="preserve"> </w:t>
      </w:r>
      <w:r>
        <w:t>di</w:t>
      </w:r>
      <w:r>
        <w:rPr>
          <w:spacing w:val="-10"/>
        </w:rPr>
        <w:t xml:space="preserve"> </w:t>
      </w:r>
      <w:r>
        <w:t>far</w:t>
      </w:r>
      <w:r>
        <w:rPr>
          <w:spacing w:val="-9"/>
        </w:rPr>
        <w:t xml:space="preserve"> </w:t>
      </w:r>
      <w:r>
        <w:t>sottoscrivere</w:t>
      </w:r>
      <w:r>
        <w:rPr>
          <w:spacing w:val="-9"/>
        </w:rPr>
        <w:t xml:space="preserve"> </w:t>
      </w:r>
      <w:r>
        <w:t>alle</w:t>
      </w:r>
      <w:r>
        <w:rPr>
          <w:spacing w:val="-7"/>
        </w:rPr>
        <w:t xml:space="preserve"> </w:t>
      </w:r>
      <w:r>
        <w:t>Amministrazioni, Enti e Associazioni pubbliche e private un Protocollo d’Intesa per promuovere la realizzazione del progetto della “Ciclovia 77” presso il Governo, le Regioni Umbria e March</w:t>
      </w:r>
      <w:r>
        <w:t>e e le Province di Perugia e Macerata. In detto Protocollo d’Intesa il Comitato promotore della “Ciclovia 77” viene indicato come Coordinatore del progetto.</w:t>
      </w:r>
    </w:p>
    <w:p w:rsidR="007F6F65" w:rsidRDefault="007F6F65">
      <w:pPr>
        <w:jc w:val="both"/>
        <w:sectPr w:rsidR="007F6F65">
          <w:pgSz w:w="11910" w:h="16840"/>
          <w:pgMar w:top="1360" w:right="1020" w:bottom="1200" w:left="1020" w:header="0" w:footer="925" w:gutter="0"/>
          <w:cols w:space="720"/>
        </w:sectPr>
      </w:pPr>
    </w:p>
    <w:p w:rsidR="007F6F65" w:rsidRDefault="00683B3C">
      <w:pPr>
        <w:pStyle w:val="Corpotesto"/>
        <w:spacing w:before="83"/>
        <w:ind w:left="112" w:right="110"/>
        <w:jc w:val="both"/>
      </w:pPr>
      <w:r>
        <w:rPr>
          <w:b/>
        </w:rPr>
        <w:t>Gli altri soggetti coinvolti nel progetto e il loro ruolo</w:t>
      </w:r>
      <w:r>
        <w:t xml:space="preserve">: la Regione Umbria, la </w:t>
      </w:r>
      <w:r>
        <w:t>Regione Marche, le Amm.ni Provinciali</w:t>
      </w:r>
      <w:r>
        <w:rPr>
          <w:spacing w:val="-5"/>
        </w:rPr>
        <w:t xml:space="preserve"> </w:t>
      </w:r>
      <w:r>
        <w:t>di</w:t>
      </w:r>
      <w:r>
        <w:rPr>
          <w:spacing w:val="-6"/>
        </w:rPr>
        <w:t xml:space="preserve"> </w:t>
      </w:r>
      <w:r>
        <w:t>Perugia</w:t>
      </w:r>
      <w:r>
        <w:rPr>
          <w:spacing w:val="-5"/>
        </w:rPr>
        <w:t xml:space="preserve"> </w:t>
      </w:r>
      <w:r>
        <w:t>e</w:t>
      </w:r>
      <w:r>
        <w:rPr>
          <w:spacing w:val="-5"/>
        </w:rPr>
        <w:t xml:space="preserve"> </w:t>
      </w:r>
      <w:r>
        <w:t>Macerata,</w:t>
      </w:r>
      <w:r>
        <w:rPr>
          <w:spacing w:val="-4"/>
        </w:rPr>
        <w:t xml:space="preserve"> </w:t>
      </w:r>
      <w:r>
        <w:t>i</w:t>
      </w:r>
      <w:r>
        <w:rPr>
          <w:spacing w:val="-6"/>
        </w:rPr>
        <w:t xml:space="preserve"> </w:t>
      </w:r>
      <w:r>
        <w:t>16</w:t>
      </w:r>
      <w:r>
        <w:rPr>
          <w:spacing w:val="-6"/>
        </w:rPr>
        <w:t xml:space="preserve"> </w:t>
      </w:r>
      <w:r>
        <w:t>Comuni</w:t>
      </w:r>
      <w:r>
        <w:rPr>
          <w:spacing w:val="-4"/>
        </w:rPr>
        <w:t xml:space="preserve"> </w:t>
      </w:r>
      <w:r>
        <w:t>interessati</w:t>
      </w:r>
      <w:r>
        <w:rPr>
          <w:spacing w:val="-5"/>
        </w:rPr>
        <w:t xml:space="preserve"> </w:t>
      </w:r>
      <w:r>
        <w:t>dal</w:t>
      </w:r>
      <w:r>
        <w:rPr>
          <w:spacing w:val="-4"/>
        </w:rPr>
        <w:t xml:space="preserve"> </w:t>
      </w:r>
      <w:r>
        <w:t>tracciato;</w:t>
      </w:r>
      <w:r>
        <w:rPr>
          <w:spacing w:val="-3"/>
        </w:rPr>
        <w:t xml:space="preserve"> </w:t>
      </w:r>
      <w:r>
        <w:t>la</w:t>
      </w:r>
      <w:r>
        <w:rPr>
          <w:spacing w:val="-6"/>
        </w:rPr>
        <w:t xml:space="preserve"> </w:t>
      </w:r>
      <w:r>
        <w:t>Legambiente,</w:t>
      </w:r>
      <w:r>
        <w:rPr>
          <w:spacing w:val="-4"/>
        </w:rPr>
        <w:t xml:space="preserve"> </w:t>
      </w:r>
      <w:r>
        <w:t>le</w:t>
      </w:r>
      <w:r>
        <w:rPr>
          <w:spacing w:val="-3"/>
        </w:rPr>
        <w:t xml:space="preserve"> </w:t>
      </w:r>
      <w:r>
        <w:t>Associazioni</w:t>
      </w:r>
      <w:r>
        <w:rPr>
          <w:spacing w:val="-5"/>
        </w:rPr>
        <w:t xml:space="preserve"> </w:t>
      </w:r>
      <w:r>
        <w:t>per</w:t>
      </w:r>
      <w:r>
        <w:rPr>
          <w:spacing w:val="-6"/>
        </w:rPr>
        <w:t xml:space="preserve"> </w:t>
      </w:r>
      <w:r>
        <w:t>la mobilità sostenibile che si sono impegnate a trovare le soluzioni tecnico economiche utili alla realizzazione del progetto.</w:t>
      </w:r>
    </w:p>
    <w:p w:rsidR="007F6F65" w:rsidRDefault="007F6F65">
      <w:pPr>
        <w:pStyle w:val="Corpotesto"/>
        <w:spacing w:before="1"/>
      </w:pPr>
    </w:p>
    <w:p w:rsidR="007F6F65" w:rsidRDefault="00683B3C">
      <w:pPr>
        <w:pStyle w:val="Titolo1"/>
        <w:rPr>
          <w:b w:val="0"/>
        </w:rPr>
      </w:pPr>
      <w:r>
        <w:t>Caratteristiche generali dell’itinerario</w:t>
      </w:r>
      <w:r>
        <w:rPr>
          <w:b w:val="0"/>
        </w:rPr>
        <w:t>:</w:t>
      </w:r>
    </w:p>
    <w:p w:rsidR="007F6F65" w:rsidRDefault="00683B3C">
      <w:pPr>
        <w:pStyle w:val="Corpotesto"/>
        <w:ind w:left="112" w:right="112"/>
        <w:jc w:val="both"/>
      </w:pPr>
      <w:r>
        <w:rPr>
          <w:b/>
        </w:rPr>
        <w:t>Lunghezza</w:t>
      </w:r>
      <w:r>
        <w:t xml:space="preserve">: 130 km circa; Larghezza media: dai 5,5 ml. della ex s.s. 77 ai 4 ml. delle </w:t>
      </w:r>
      <w:r>
        <w:t>strade comunali e della “Via delle Abbazie”; Pendenza media: 0,8%</w:t>
      </w:r>
    </w:p>
    <w:p w:rsidR="007F6F65" w:rsidRDefault="00683B3C">
      <w:pPr>
        <w:spacing w:line="267" w:lineRule="exact"/>
        <w:ind w:left="113"/>
        <w:jc w:val="both"/>
      </w:pPr>
      <w:r>
        <w:rPr>
          <w:b/>
        </w:rPr>
        <w:t>Tipo di pavimentazione stradale</w:t>
      </w:r>
      <w:r>
        <w:t>: asfalto</w:t>
      </w:r>
    </w:p>
    <w:p w:rsidR="007F6F65" w:rsidRDefault="00683B3C">
      <w:pPr>
        <w:pStyle w:val="Corpotesto"/>
        <w:ind w:left="113" w:right="112"/>
        <w:jc w:val="both"/>
      </w:pPr>
      <w:r>
        <w:rPr>
          <w:b/>
        </w:rPr>
        <w:t>Città e borghi attraversati</w:t>
      </w:r>
      <w:r>
        <w:t>: Foligno, Colle di San Lorenzo, Pale, Ponte Santa Lucia, Scopoli, Leggiana, Casenove, Casette di Cupigliolo, Colfiorito, Serravalle di Chienti, Bavareto, Gelagna Bassa, Muccia, Varano, Maddalena Giove, Pontelatrave, Polverina, Sfercia, Campolarzo, Bistocc</w:t>
      </w:r>
      <w:r>
        <w:t>o, Valcimarra, Caccamo, Belforte del Chienti, Le Grazie, Tolentino, Abbadia di Fiastra, Piediripa, Abbazia di San Claudio al Chienti, Morrovalle stazione, Montecosaro Scalo, Santa Maria Apparente, Civitanova Marche.</w:t>
      </w:r>
    </w:p>
    <w:p w:rsidR="007F6F65" w:rsidRDefault="00683B3C">
      <w:pPr>
        <w:spacing w:before="1"/>
        <w:ind w:left="113" w:right="112"/>
        <w:jc w:val="both"/>
      </w:pPr>
      <w:r>
        <w:rPr>
          <w:b/>
        </w:rPr>
        <w:t xml:space="preserve">Multiutenza armonica che può utilizzare </w:t>
      </w:r>
      <w:r>
        <w:rPr>
          <w:b/>
        </w:rPr>
        <w:t>il percorso</w:t>
      </w:r>
      <w:r>
        <w:t>: pedoni, bambini in passeggino, persone con mobilità ridotta, anziani, ciclisti.</w:t>
      </w:r>
    </w:p>
    <w:p w:rsidR="007F6F65" w:rsidRDefault="00683B3C">
      <w:pPr>
        <w:ind w:left="113"/>
        <w:jc w:val="both"/>
      </w:pPr>
      <w:r>
        <w:rPr>
          <w:b/>
        </w:rPr>
        <w:t>Caratteristiche d’utilizzo</w:t>
      </w:r>
      <w:r>
        <w:t>: tempo libero +/-10%, turismo +/-25%, trasferimenti quotidiani +/-20%,</w:t>
      </w:r>
      <w:r>
        <w:rPr>
          <w:spacing w:val="24"/>
        </w:rPr>
        <w:t xml:space="preserve"> </w:t>
      </w:r>
      <w:r>
        <w:t>agonismo</w:t>
      </w:r>
    </w:p>
    <w:p w:rsidR="007F6F65" w:rsidRDefault="00683B3C">
      <w:pPr>
        <w:pStyle w:val="Corpotesto"/>
        <w:spacing w:line="268" w:lineRule="exact"/>
        <w:ind w:left="113"/>
      </w:pPr>
      <w:r>
        <w:t>+/-5%,</w:t>
      </w:r>
      <w:r>
        <w:rPr>
          <w:spacing w:val="9"/>
        </w:rPr>
        <w:t xml:space="preserve"> </w:t>
      </w:r>
      <w:r>
        <w:t>trasferimenti</w:t>
      </w:r>
      <w:r>
        <w:rPr>
          <w:spacing w:val="9"/>
        </w:rPr>
        <w:t xml:space="preserve"> </w:t>
      </w:r>
      <w:r>
        <w:t>inter</w:t>
      </w:r>
      <w:r>
        <w:rPr>
          <w:spacing w:val="8"/>
        </w:rPr>
        <w:t xml:space="preserve"> </w:t>
      </w:r>
      <w:r>
        <w:t>comunali</w:t>
      </w:r>
      <w:r>
        <w:rPr>
          <w:spacing w:val="9"/>
        </w:rPr>
        <w:t xml:space="preserve"> </w:t>
      </w:r>
      <w:r>
        <w:t>+/-20%,</w:t>
      </w:r>
      <w:r>
        <w:rPr>
          <w:spacing w:val="10"/>
        </w:rPr>
        <w:t xml:space="preserve"> </w:t>
      </w:r>
      <w:r>
        <w:t>trasferiment</w:t>
      </w:r>
      <w:r>
        <w:t>i</w:t>
      </w:r>
      <w:r>
        <w:rPr>
          <w:spacing w:val="9"/>
        </w:rPr>
        <w:t xml:space="preserve"> </w:t>
      </w:r>
      <w:r>
        <w:t>per</w:t>
      </w:r>
      <w:r>
        <w:rPr>
          <w:spacing w:val="9"/>
        </w:rPr>
        <w:t xml:space="preserve"> </w:t>
      </w:r>
      <w:r>
        <w:t>raggiungere</w:t>
      </w:r>
      <w:r>
        <w:rPr>
          <w:spacing w:val="11"/>
        </w:rPr>
        <w:t xml:space="preserve"> </w:t>
      </w:r>
      <w:r>
        <w:t>attività</w:t>
      </w:r>
      <w:r>
        <w:rPr>
          <w:spacing w:val="9"/>
        </w:rPr>
        <w:t xml:space="preserve"> </w:t>
      </w:r>
      <w:r>
        <w:t>produttive,</w:t>
      </w:r>
      <w:r>
        <w:rPr>
          <w:spacing w:val="10"/>
        </w:rPr>
        <w:t xml:space="preserve"> </w:t>
      </w:r>
      <w:r>
        <w:t>scuole,</w:t>
      </w:r>
      <w:r>
        <w:rPr>
          <w:spacing w:val="9"/>
        </w:rPr>
        <w:t xml:space="preserve"> </w:t>
      </w:r>
      <w:r>
        <w:t>uffici</w:t>
      </w:r>
    </w:p>
    <w:p w:rsidR="007F6F65" w:rsidRDefault="00683B3C">
      <w:pPr>
        <w:pStyle w:val="Corpotesto"/>
        <w:spacing w:line="268" w:lineRule="exact"/>
        <w:ind w:left="113"/>
      </w:pPr>
      <w:r>
        <w:t>+/-20%.</w:t>
      </w:r>
    </w:p>
    <w:p w:rsidR="007F6F65" w:rsidRDefault="007F6F65">
      <w:pPr>
        <w:pStyle w:val="Corpotesto"/>
      </w:pPr>
    </w:p>
    <w:p w:rsidR="007F6F65" w:rsidRDefault="00683B3C">
      <w:pPr>
        <w:spacing w:before="1"/>
        <w:ind w:left="113"/>
        <w:jc w:val="both"/>
      </w:pPr>
      <w:r>
        <w:rPr>
          <w:b/>
        </w:rPr>
        <w:t>Costo dell’investimento</w:t>
      </w:r>
      <w:r>
        <w:t>: 600/700.000 €.</w:t>
      </w:r>
    </w:p>
    <w:p w:rsidR="007F6F65" w:rsidRDefault="00683B3C">
      <w:pPr>
        <w:pStyle w:val="Corpotesto"/>
        <w:ind w:left="113" w:right="111"/>
        <w:jc w:val="both"/>
      </w:pPr>
      <w:r>
        <w:rPr>
          <w:b/>
        </w:rPr>
        <w:t>Servizi da rendere agli utenti lungo l’itinerario</w:t>
      </w:r>
      <w:r>
        <w:t>: Segnalazioni di sicurezza e direzione, semafori lampeggianti o a regolamentazione di flusso agli incro</w:t>
      </w:r>
      <w:r>
        <w:t>ci pericolosi, pannelli didattici, panchine, fontane di acqua potabile, servizi</w:t>
      </w:r>
      <w:r>
        <w:rPr>
          <w:spacing w:val="-8"/>
        </w:rPr>
        <w:t xml:space="preserve"> </w:t>
      </w:r>
      <w:r>
        <w:t>igienici,</w:t>
      </w:r>
      <w:r>
        <w:rPr>
          <w:spacing w:val="-7"/>
        </w:rPr>
        <w:t xml:space="preserve"> </w:t>
      </w:r>
      <w:r>
        <w:t>parcheggi,</w:t>
      </w:r>
      <w:r>
        <w:rPr>
          <w:spacing w:val="-7"/>
        </w:rPr>
        <w:t xml:space="preserve"> </w:t>
      </w:r>
      <w:r>
        <w:t>brochure</w:t>
      </w:r>
      <w:r>
        <w:rPr>
          <w:spacing w:val="-7"/>
        </w:rPr>
        <w:t xml:space="preserve"> </w:t>
      </w:r>
      <w:r>
        <w:t>sulle</w:t>
      </w:r>
      <w:r>
        <w:rPr>
          <w:spacing w:val="-6"/>
        </w:rPr>
        <w:t xml:space="preserve"> </w:t>
      </w:r>
      <w:r>
        <w:t>principali</w:t>
      </w:r>
      <w:r>
        <w:rPr>
          <w:spacing w:val="-7"/>
        </w:rPr>
        <w:t xml:space="preserve"> </w:t>
      </w:r>
      <w:r>
        <w:t>emergenze</w:t>
      </w:r>
      <w:r>
        <w:rPr>
          <w:spacing w:val="-7"/>
        </w:rPr>
        <w:t xml:space="preserve"> </w:t>
      </w:r>
      <w:r>
        <w:t>di</w:t>
      </w:r>
      <w:r>
        <w:rPr>
          <w:spacing w:val="-7"/>
        </w:rPr>
        <w:t xml:space="preserve"> </w:t>
      </w:r>
      <w:r>
        <w:t>varia</w:t>
      </w:r>
      <w:r>
        <w:rPr>
          <w:spacing w:val="-7"/>
        </w:rPr>
        <w:t xml:space="preserve"> </w:t>
      </w:r>
      <w:r>
        <w:t>natura</w:t>
      </w:r>
      <w:r>
        <w:rPr>
          <w:spacing w:val="-7"/>
        </w:rPr>
        <w:t xml:space="preserve"> </w:t>
      </w:r>
      <w:r>
        <w:t>e</w:t>
      </w:r>
      <w:r>
        <w:rPr>
          <w:spacing w:val="-6"/>
        </w:rPr>
        <w:t xml:space="preserve"> </w:t>
      </w:r>
      <w:r>
        <w:t>sui</w:t>
      </w:r>
      <w:r>
        <w:rPr>
          <w:spacing w:val="-7"/>
        </w:rPr>
        <w:t xml:space="preserve"> </w:t>
      </w:r>
      <w:r>
        <w:t>servizi,</w:t>
      </w:r>
      <w:r>
        <w:rPr>
          <w:spacing w:val="-8"/>
        </w:rPr>
        <w:t xml:space="preserve"> </w:t>
      </w:r>
      <w:r>
        <w:t>cartina</w:t>
      </w:r>
      <w:r>
        <w:rPr>
          <w:spacing w:val="-7"/>
        </w:rPr>
        <w:t xml:space="preserve"> </w:t>
      </w:r>
      <w:r>
        <w:t>geografica, App interattiva dedicata e sito Internet, incroci attrezzati con la “Via Lauretana” per l’assistenza, il ristoro, la sosta, l’informazione, gli</w:t>
      </w:r>
      <w:r>
        <w:rPr>
          <w:spacing w:val="-3"/>
        </w:rPr>
        <w:t xml:space="preserve"> </w:t>
      </w:r>
      <w:r>
        <w:t>incontri.</w:t>
      </w:r>
    </w:p>
    <w:p w:rsidR="007F6F65" w:rsidRDefault="007F6F65">
      <w:pPr>
        <w:pStyle w:val="Corpotesto"/>
        <w:spacing w:before="1"/>
      </w:pPr>
    </w:p>
    <w:p w:rsidR="007F6F65" w:rsidRDefault="00683B3C">
      <w:pPr>
        <w:pStyle w:val="Corpotesto"/>
        <w:ind w:left="113" w:right="111" w:hanging="1"/>
        <w:jc w:val="both"/>
      </w:pPr>
      <w:r>
        <w:rPr>
          <w:b/>
        </w:rPr>
        <w:t>Elementi che conferiscono specificità e fattore di attrazione alla “CICLOVIA 77”</w:t>
      </w:r>
      <w:r>
        <w:t>: Il perc</w:t>
      </w:r>
      <w:r>
        <w:t>orso ciclabile proposto si svolge nella vallata del fiume Chienti e del torrente Menotre, in un’area che in alcuni tratti ha subito gli impatti di una urbanizzazione diffusa ed esiste la struttura viaria della superstrada 77 della Val di Chienti, che è una</w:t>
      </w:r>
      <w:r>
        <w:t xml:space="preserve"> opportunità: le sue 21 uscite vicine al tracciato della ciclovia ne consentono la fruizione a quanti ne vogliano percorrere anche solo un tratto.</w:t>
      </w:r>
    </w:p>
    <w:p w:rsidR="007F6F65" w:rsidRDefault="00683B3C">
      <w:pPr>
        <w:pStyle w:val="Corpotesto"/>
        <w:ind w:left="113" w:right="112" w:firstLine="1416"/>
        <w:jc w:val="both"/>
      </w:pPr>
      <w:r>
        <w:t>Questa</w:t>
      </w:r>
      <w:r>
        <w:rPr>
          <w:spacing w:val="-5"/>
        </w:rPr>
        <w:t xml:space="preserve"> </w:t>
      </w:r>
      <w:r>
        <w:t>caratteristica</w:t>
      </w:r>
      <w:r>
        <w:rPr>
          <w:spacing w:val="-7"/>
        </w:rPr>
        <w:t xml:space="preserve"> </w:t>
      </w:r>
      <w:r>
        <w:t>e</w:t>
      </w:r>
      <w:r>
        <w:rPr>
          <w:spacing w:val="-4"/>
        </w:rPr>
        <w:t xml:space="preserve"> </w:t>
      </w:r>
      <w:r>
        <w:t>la</w:t>
      </w:r>
      <w:r>
        <w:rPr>
          <w:spacing w:val="-5"/>
        </w:rPr>
        <w:t xml:space="preserve"> </w:t>
      </w:r>
      <w:r>
        <w:t>disponibilità</w:t>
      </w:r>
      <w:r>
        <w:rPr>
          <w:spacing w:val="-5"/>
        </w:rPr>
        <w:t xml:space="preserve"> </w:t>
      </w:r>
      <w:r>
        <w:t>di</w:t>
      </w:r>
      <w:r>
        <w:rPr>
          <w:spacing w:val="-5"/>
        </w:rPr>
        <w:t xml:space="preserve"> </w:t>
      </w:r>
      <w:r>
        <w:t>servizi</w:t>
      </w:r>
      <w:r>
        <w:rPr>
          <w:spacing w:val="-5"/>
        </w:rPr>
        <w:t xml:space="preserve"> </w:t>
      </w:r>
      <w:r>
        <w:t>automobilistici</w:t>
      </w:r>
      <w:r>
        <w:rPr>
          <w:spacing w:val="-5"/>
        </w:rPr>
        <w:t xml:space="preserve"> </w:t>
      </w:r>
      <w:r>
        <w:t>di</w:t>
      </w:r>
      <w:r>
        <w:rPr>
          <w:spacing w:val="-4"/>
        </w:rPr>
        <w:t xml:space="preserve"> </w:t>
      </w:r>
      <w:r>
        <w:t>linea</w:t>
      </w:r>
      <w:r>
        <w:rPr>
          <w:spacing w:val="-7"/>
        </w:rPr>
        <w:t xml:space="preserve"> </w:t>
      </w:r>
      <w:r>
        <w:t>attrezzati</w:t>
      </w:r>
      <w:r>
        <w:rPr>
          <w:spacing w:val="-7"/>
        </w:rPr>
        <w:t xml:space="preserve"> </w:t>
      </w:r>
      <w:r>
        <w:t>anche</w:t>
      </w:r>
      <w:r>
        <w:rPr>
          <w:spacing w:val="-4"/>
        </w:rPr>
        <w:t xml:space="preserve"> </w:t>
      </w:r>
      <w:r>
        <w:t>per</w:t>
      </w:r>
      <w:r>
        <w:rPr>
          <w:spacing w:val="-4"/>
        </w:rPr>
        <w:t xml:space="preserve"> </w:t>
      </w:r>
      <w:r>
        <w:t>il trasport</w:t>
      </w:r>
      <w:r>
        <w:t>o delle bici e, limitatamente ad un tratto di 40 km., di un analogo servizio ferroviario, consentono la creazione di un corridoio ambientale ed un percorso ciclabile con caratteristiche di continuità, piacevolezza, globalità;</w:t>
      </w:r>
      <w:r>
        <w:rPr>
          <w:spacing w:val="-4"/>
        </w:rPr>
        <w:t xml:space="preserve"> </w:t>
      </w:r>
      <w:r>
        <w:t>uno</w:t>
      </w:r>
      <w:r>
        <w:rPr>
          <w:spacing w:val="-3"/>
        </w:rPr>
        <w:t xml:space="preserve"> </w:t>
      </w:r>
      <w:r>
        <w:t>strumento</w:t>
      </w:r>
      <w:r>
        <w:rPr>
          <w:spacing w:val="-6"/>
        </w:rPr>
        <w:t xml:space="preserve"> </w:t>
      </w:r>
      <w:r>
        <w:t>di</w:t>
      </w:r>
      <w:r>
        <w:rPr>
          <w:spacing w:val="-5"/>
        </w:rPr>
        <w:t xml:space="preserve"> </w:t>
      </w:r>
      <w:r>
        <w:t>sviluppo</w:t>
      </w:r>
      <w:r>
        <w:rPr>
          <w:spacing w:val="-5"/>
        </w:rPr>
        <w:t xml:space="preserve"> </w:t>
      </w:r>
      <w:r>
        <w:t>turi</w:t>
      </w:r>
      <w:r>
        <w:t>stico</w:t>
      </w:r>
      <w:r>
        <w:rPr>
          <w:spacing w:val="-6"/>
        </w:rPr>
        <w:t xml:space="preserve"> </w:t>
      </w:r>
      <w:r>
        <w:t>ed</w:t>
      </w:r>
      <w:r>
        <w:rPr>
          <w:spacing w:val="-5"/>
        </w:rPr>
        <w:t xml:space="preserve"> </w:t>
      </w:r>
      <w:r>
        <w:t>economico</w:t>
      </w:r>
      <w:r>
        <w:rPr>
          <w:spacing w:val="-3"/>
        </w:rPr>
        <w:t xml:space="preserve"> </w:t>
      </w:r>
      <w:r>
        <w:t>per</w:t>
      </w:r>
      <w:r>
        <w:rPr>
          <w:spacing w:val="-7"/>
        </w:rPr>
        <w:t xml:space="preserve"> </w:t>
      </w:r>
      <w:r>
        <w:t>moltiplicare</w:t>
      </w:r>
      <w:r>
        <w:rPr>
          <w:spacing w:val="-4"/>
        </w:rPr>
        <w:t xml:space="preserve"> </w:t>
      </w:r>
      <w:r>
        <w:t>la</w:t>
      </w:r>
      <w:r>
        <w:rPr>
          <w:spacing w:val="-7"/>
        </w:rPr>
        <w:t xml:space="preserve"> </w:t>
      </w:r>
      <w:r>
        <w:t>cultura</w:t>
      </w:r>
      <w:r>
        <w:rPr>
          <w:spacing w:val="-4"/>
        </w:rPr>
        <w:t xml:space="preserve"> </w:t>
      </w:r>
      <w:r>
        <w:t>di</w:t>
      </w:r>
      <w:r>
        <w:rPr>
          <w:spacing w:val="-6"/>
        </w:rPr>
        <w:t xml:space="preserve"> </w:t>
      </w:r>
      <w:r>
        <w:t>una</w:t>
      </w:r>
      <w:r>
        <w:rPr>
          <w:spacing w:val="-5"/>
        </w:rPr>
        <w:t xml:space="preserve"> </w:t>
      </w:r>
      <w:r>
        <w:t>nuova</w:t>
      </w:r>
      <w:r>
        <w:rPr>
          <w:spacing w:val="-7"/>
        </w:rPr>
        <w:t xml:space="preserve"> </w:t>
      </w:r>
      <w:r>
        <w:t>mobilità sostenibile.</w:t>
      </w:r>
    </w:p>
    <w:p w:rsidR="007F6F65" w:rsidRDefault="00683B3C">
      <w:pPr>
        <w:pStyle w:val="Corpotesto"/>
        <w:ind w:left="113" w:right="112" w:firstLine="1416"/>
        <w:jc w:val="both"/>
      </w:pPr>
      <w:r>
        <w:t>L’idea</w:t>
      </w:r>
      <w:r>
        <w:rPr>
          <w:spacing w:val="-5"/>
        </w:rPr>
        <w:t xml:space="preserve"> </w:t>
      </w:r>
      <w:r>
        <w:t>della</w:t>
      </w:r>
      <w:r>
        <w:rPr>
          <w:spacing w:val="-2"/>
        </w:rPr>
        <w:t xml:space="preserve"> </w:t>
      </w:r>
      <w:r>
        <w:t>realizzazione</w:t>
      </w:r>
      <w:r>
        <w:rPr>
          <w:spacing w:val="-4"/>
        </w:rPr>
        <w:t xml:space="preserve"> </w:t>
      </w:r>
      <w:r>
        <w:t>di</w:t>
      </w:r>
      <w:r>
        <w:rPr>
          <w:spacing w:val="-5"/>
        </w:rPr>
        <w:t xml:space="preserve"> </w:t>
      </w:r>
      <w:r>
        <w:t>un</w:t>
      </w:r>
      <w:r>
        <w:rPr>
          <w:spacing w:val="-4"/>
        </w:rPr>
        <w:t xml:space="preserve"> </w:t>
      </w:r>
      <w:r>
        <w:t>corridoio</w:t>
      </w:r>
      <w:r>
        <w:rPr>
          <w:spacing w:val="-3"/>
        </w:rPr>
        <w:t xml:space="preserve"> </w:t>
      </w:r>
      <w:r>
        <w:t>ciclabile</w:t>
      </w:r>
      <w:r>
        <w:rPr>
          <w:spacing w:val="-4"/>
        </w:rPr>
        <w:t xml:space="preserve"> </w:t>
      </w:r>
      <w:r>
        <w:t>per</w:t>
      </w:r>
      <w:r>
        <w:rPr>
          <w:spacing w:val="-4"/>
        </w:rPr>
        <w:t xml:space="preserve"> </w:t>
      </w:r>
      <w:r>
        <w:t>collegare</w:t>
      </w:r>
      <w:r>
        <w:rPr>
          <w:spacing w:val="-5"/>
        </w:rPr>
        <w:t xml:space="preserve"> </w:t>
      </w:r>
      <w:r>
        <w:t>il</w:t>
      </w:r>
      <w:r>
        <w:rPr>
          <w:spacing w:val="-5"/>
        </w:rPr>
        <w:t xml:space="preserve"> </w:t>
      </w:r>
      <w:r>
        <w:t>mare</w:t>
      </w:r>
      <w:r>
        <w:rPr>
          <w:spacing w:val="-4"/>
        </w:rPr>
        <w:t xml:space="preserve"> </w:t>
      </w:r>
      <w:r>
        <w:t>al</w:t>
      </w:r>
      <w:r>
        <w:rPr>
          <w:spacing w:val="-4"/>
        </w:rPr>
        <w:t xml:space="preserve"> </w:t>
      </w:r>
      <w:r>
        <w:t>Parco</w:t>
      </w:r>
      <w:r>
        <w:rPr>
          <w:spacing w:val="-3"/>
        </w:rPr>
        <w:t xml:space="preserve"> </w:t>
      </w:r>
      <w:r>
        <w:t>Nazionale</w:t>
      </w:r>
      <w:r>
        <w:rPr>
          <w:spacing w:val="-2"/>
        </w:rPr>
        <w:t xml:space="preserve"> </w:t>
      </w:r>
      <w:r>
        <w:t>dei Monti Sibillini e alla città di Foligno è sorta da un progetto di ridotta portata che ha coinvolto i Comuni di Macerata,</w:t>
      </w:r>
      <w:r>
        <w:rPr>
          <w:spacing w:val="-13"/>
        </w:rPr>
        <w:t xml:space="preserve"> </w:t>
      </w:r>
      <w:r>
        <w:t>Corridonia,</w:t>
      </w:r>
      <w:r>
        <w:rPr>
          <w:spacing w:val="-13"/>
        </w:rPr>
        <w:t xml:space="preserve"> </w:t>
      </w:r>
      <w:r>
        <w:t>Morrovalle</w:t>
      </w:r>
      <w:r>
        <w:rPr>
          <w:spacing w:val="-9"/>
        </w:rPr>
        <w:t xml:space="preserve"> </w:t>
      </w:r>
      <w:r>
        <w:t>e</w:t>
      </w:r>
      <w:r>
        <w:rPr>
          <w:spacing w:val="-14"/>
        </w:rPr>
        <w:t xml:space="preserve"> </w:t>
      </w:r>
      <w:r>
        <w:t>Montecosaro,</w:t>
      </w:r>
      <w:r>
        <w:rPr>
          <w:spacing w:val="-11"/>
        </w:rPr>
        <w:t xml:space="preserve"> </w:t>
      </w:r>
      <w:r>
        <w:t>che</w:t>
      </w:r>
      <w:r>
        <w:rPr>
          <w:spacing w:val="-12"/>
        </w:rPr>
        <w:t xml:space="preserve"> </w:t>
      </w:r>
      <w:r>
        <w:t>hanno</w:t>
      </w:r>
      <w:r>
        <w:rPr>
          <w:spacing w:val="-9"/>
        </w:rPr>
        <w:t xml:space="preserve"> </w:t>
      </w:r>
      <w:r>
        <w:t>realizzato</w:t>
      </w:r>
      <w:r>
        <w:rPr>
          <w:spacing w:val="-10"/>
        </w:rPr>
        <w:t xml:space="preserve"> </w:t>
      </w:r>
      <w:r>
        <w:t>un</w:t>
      </w:r>
      <w:r>
        <w:rPr>
          <w:spacing w:val="-11"/>
        </w:rPr>
        <w:t xml:space="preserve"> </w:t>
      </w:r>
      <w:r>
        <w:t>percorso</w:t>
      </w:r>
      <w:r>
        <w:rPr>
          <w:spacing w:val="-10"/>
        </w:rPr>
        <w:t xml:space="preserve"> </w:t>
      </w:r>
      <w:r>
        <w:t>ciclo-pedonale</w:t>
      </w:r>
      <w:r>
        <w:rPr>
          <w:spacing w:val="-12"/>
        </w:rPr>
        <w:t xml:space="preserve"> </w:t>
      </w:r>
      <w:r>
        <w:t>che,</w:t>
      </w:r>
      <w:r>
        <w:rPr>
          <w:spacing w:val="-12"/>
        </w:rPr>
        <w:t xml:space="preserve"> </w:t>
      </w:r>
      <w:r>
        <w:t xml:space="preserve">dalla frazione di Piediripa di Macerata </w:t>
      </w:r>
      <w:r>
        <w:t>incontra la Pieve di San Claudio di Corridonia e termina nel territorio di Montecosaro a ridosso della chiesa di Santa Maria a Piè di Chienti, evitando il tratto corrispondente, molto trafficato, della ex s.s.</w:t>
      </w:r>
      <w:r>
        <w:rPr>
          <w:spacing w:val="-6"/>
        </w:rPr>
        <w:t xml:space="preserve"> </w:t>
      </w:r>
      <w:r>
        <w:t>77.</w:t>
      </w:r>
    </w:p>
    <w:p w:rsidR="007F6F65" w:rsidRDefault="00683B3C">
      <w:pPr>
        <w:pStyle w:val="Corpotesto"/>
        <w:ind w:left="113" w:right="110" w:firstLine="1416"/>
        <w:jc w:val="both"/>
      </w:pPr>
      <w:r>
        <w:t>Il</w:t>
      </w:r>
      <w:r>
        <w:rPr>
          <w:spacing w:val="-5"/>
        </w:rPr>
        <w:t xml:space="preserve"> </w:t>
      </w:r>
      <w:r>
        <w:t>tracciato</w:t>
      </w:r>
      <w:r>
        <w:rPr>
          <w:spacing w:val="-2"/>
        </w:rPr>
        <w:t xml:space="preserve"> </w:t>
      </w:r>
      <w:r>
        <w:t>si</w:t>
      </w:r>
      <w:r>
        <w:rPr>
          <w:spacing w:val="-4"/>
        </w:rPr>
        <w:t xml:space="preserve"> </w:t>
      </w:r>
      <w:r>
        <w:t>snoda</w:t>
      </w:r>
      <w:r>
        <w:rPr>
          <w:spacing w:val="-4"/>
        </w:rPr>
        <w:t xml:space="preserve"> </w:t>
      </w:r>
      <w:r>
        <w:t>su</w:t>
      </w:r>
      <w:r>
        <w:rPr>
          <w:spacing w:val="-4"/>
        </w:rPr>
        <w:t xml:space="preserve"> </w:t>
      </w:r>
      <w:r>
        <w:t>una</w:t>
      </w:r>
      <w:r>
        <w:rPr>
          <w:spacing w:val="-4"/>
        </w:rPr>
        <w:t xml:space="preserve"> </w:t>
      </w:r>
      <w:r>
        <w:t>vecchia</w:t>
      </w:r>
      <w:r>
        <w:rPr>
          <w:spacing w:val="-4"/>
        </w:rPr>
        <w:t xml:space="preserve"> </w:t>
      </w:r>
      <w:r>
        <w:t>strad</w:t>
      </w:r>
      <w:r>
        <w:t>a</w:t>
      </w:r>
      <w:r>
        <w:rPr>
          <w:spacing w:val="-4"/>
        </w:rPr>
        <w:t xml:space="preserve"> </w:t>
      </w:r>
      <w:r>
        <w:t>di</w:t>
      </w:r>
      <w:r>
        <w:rPr>
          <w:spacing w:val="-4"/>
        </w:rPr>
        <w:t xml:space="preserve"> </w:t>
      </w:r>
      <w:r>
        <w:t>fondovalle</w:t>
      </w:r>
      <w:r>
        <w:rPr>
          <w:spacing w:val="-4"/>
        </w:rPr>
        <w:t xml:space="preserve"> </w:t>
      </w:r>
      <w:r>
        <w:t>che</w:t>
      </w:r>
      <w:r>
        <w:rPr>
          <w:spacing w:val="-3"/>
        </w:rPr>
        <w:t xml:space="preserve"> </w:t>
      </w:r>
      <w:r>
        <w:t>attraversa</w:t>
      </w:r>
      <w:r>
        <w:rPr>
          <w:spacing w:val="-4"/>
        </w:rPr>
        <w:t xml:space="preserve"> </w:t>
      </w:r>
      <w:r>
        <w:t>una</w:t>
      </w:r>
      <w:r>
        <w:rPr>
          <w:spacing w:val="-4"/>
        </w:rPr>
        <w:t xml:space="preserve"> </w:t>
      </w:r>
      <w:r>
        <w:t>campagna</w:t>
      </w:r>
      <w:r>
        <w:rPr>
          <w:spacing w:val="-4"/>
        </w:rPr>
        <w:t xml:space="preserve"> </w:t>
      </w:r>
      <w:r>
        <w:t>ancora salvaguardata; la strada è attrezzata con segnaletica per la sicurezza dei ciclisti e a carattere turistico. Non una pista ciclabile, ma un percorso ricco di attrattive culturali e</w:t>
      </w:r>
      <w:r>
        <w:rPr>
          <w:spacing w:val="-4"/>
        </w:rPr>
        <w:t xml:space="preserve"> </w:t>
      </w:r>
      <w:r>
        <w:t>ambientali.</w:t>
      </w:r>
    </w:p>
    <w:p w:rsidR="007F6F65" w:rsidRDefault="007F6F65">
      <w:pPr>
        <w:pStyle w:val="Corpotesto"/>
        <w:spacing w:before="11"/>
        <w:rPr>
          <w:sz w:val="21"/>
        </w:rPr>
      </w:pPr>
    </w:p>
    <w:p w:rsidR="007F6F65" w:rsidRDefault="00683B3C">
      <w:pPr>
        <w:pStyle w:val="Titolo1"/>
        <w:spacing w:line="268" w:lineRule="exact"/>
        <w:ind w:left="113"/>
        <w:jc w:val="left"/>
      </w:pPr>
      <w:r>
        <w:t>Alcuni aspetti significativi e qualificanti:</w:t>
      </w:r>
    </w:p>
    <w:p w:rsidR="007F6F65" w:rsidRDefault="00683B3C">
      <w:pPr>
        <w:pStyle w:val="Corpotesto"/>
        <w:ind w:left="113" w:right="29" w:firstLine="707"/>
      </w:pPr>
      <w:r>
        <w:t xml:space="preserve">La vallata del Chienti e quella del Menotre, che da Foligno sale a Colfiorito, conservano numerosi siti, centrali rispetto ad ulteriori percorsi culturali ed ambientali. A titolo esemplificativo si ricordano le </w:t>
      </w:r>
      <w:r>
        <w:t>pievi</w:t>
      </w:r>
    </w:p>
    <w:p w:rsidR="007F6F65" w:rsidRDefault="007F6F65">
      <w:pPr>
        <w:sectPr w:rsidR="007F6F65">
          <w:pgSz w:w="11910" w:h="16840"/>
          <w:pgMar w:top="1580" w:right="1020" w:bottom="1200" w:left="1020" w:header="0" w:footer="925" w:gutter="0"/>
          <w:cols w:space="720"/>
        </w:sectPr>
      </w:pPr>
    </w:p>
    <w:p w:rsidR="007F6F65" w:rsidRDefault="00683B3C">
      <w:pPr>
        <w:pStyle w:val="Corpotesto"/>
        <w:spacing w:before="34"/>
        <w:ind w:left="112" w:right="115"/>
        <w:jc w:val="both"/>
      </w:pPr>
      <w:r>
        <w:t>romaniche di Santa Maria a Piè di Chienti e San Claudio, l’Abbazia di Fiastra, il parco archeologico di Urbisaglia, la cattedrale di San Nicola a Tolentino, i laghi di Caccamo e Polverina, i borghi di Pale e Rasiglia…</w:t>
      </w:r>
    </w:p>
    <w:p w:rsidR="007F6F65" w:rsidRDefault="00683B3C">
      <w:pPr>
        <w:pStyle w:val="Corpotesto"/>
        <w:spacing w:before="1"/>
        <w:ind w:left="112" w:right="110" w:firstLine="708"/>
        <w:jc w:val="both"/>
      </w:pPr>
      <w:r>
        <w:t>Il</w:t>
      </w:r>
      <w:r>
        <w:rPr>
          <w:spacing w:val="-6"/>
        </w:rPr>
        <w:t xml:space="preserve"> </w:t>
      </w:r>
      <w:r>
        <w:t>paesaggio</w:t>
      </w:r>
      <w:r>
        <w:rPr>
          <w:spacing w:val="-3"/>
        </w:rPr>
        <w:t xml:space="preserve"> </w:t>
      </w:r>
      <w:r>
        <w:t>d</w:t>
      </w:r>
      <w:r>
        <w:t>ell’area</w:t>
      </w:r>
      <w:r>
        <w:rPr>
          <w:spacing w:val="-5"/>
        </w:rPr>
        <w:t xml:space="preserve"> </w:t>
      </w:r>
      <w:r>
        <w:t>mantiene</w:t>
      </w:r>
      <w:r>
        <w:rPr>
          <w:spacing w:val="-5"/>
        </w:rPr>
        <w:t xml:space="preserve"> </w:t>
      </w:r>
      <w:r>
        <w:t>un</w:t>
      </w:r>
      <w:r>
        <w:rPr>
          <w:spacing w:val="-5"/>
        </w:rPr>
        <w:t xml:space="preserve"> </w:t>
      </w:r>
      <w:r>
        <w:t>equilibrio</w:t>
      </w:r>
      <w:r>
        <w:rPr>
          <w:spacing w:val="-3"/>
        </w:rPr>
        <w:t xml:space="preserve"> </w:t>
      </w:r>
      <w:r>
        <w:t>che</w:t>
      </w:r>
      <w:r>
        <w:rPr>
          <w:spacing w:val="-5"/>
        </w:rPr>
        <w:t xml:space="preserve"> </w:t>
      </w:r>
      <w:r>
        <w:t>fa</w:t>
      </w:r>
      <w:r>
        <w:rPr>
          <w:spacing w:val="-5"/>
        </w:rPr>
        <w:t xml:space="preserve"> </w:t>
      </w:r>
      <w:r>
        <w:t>apprezzare</w:t>
      </w:r>
      <w:r>
        <w:rPr>
          <w:spacing w:val="-4"/>
        </w:rPr>
        <w:t xml:space="preserve"> </w:t>
      </w:r>
      <w:r>
        <w:t>aree</w:t>
      </w:r>
      <w:r>
        <w:rPr>
          <w:spacing w:val="-5"/>
        </w:rPr>
        <w:t xml:space="preserve"> </w:t>
      </w:r>
      <w:r>
        <w:t>rurali</w:t>
      </w:r>
      <w:r>
        <w:rPr>
          <w:spacing w:val="-7"/>
        </w:rPr>
        <w:t xml:space="preserve"> </w:t>
      </w:r>
      <w:r>
        <w:t>e</w:t>
      </w:r>
      <w:r>
        <w:rPr>
          <w:spacing w:val="-4"/>
        </w:rPr>
        <w:t xml:space="preserve"> </w:t>
      </w:r>
      <w:r>
        <w:t>naturali</w:t>
      </w:r>
      <w:r>
        <w:rPr>
          <w:spacing w:val="-5"/>
        </w:rPr>
        <w:t xml:space="preserve"> </w:t>
      </w:r>
      <w:r>
        <w:t>ben</w:t>
      </w:r>
      <w:r>
        <w:rPr>
          <w:spacing w:val="-6"/>
        </w:rPr>
        <w:t xml:space="preserve"> </w:t>
      </w:r>
      <w:r>
        <w:t xml:space="preserve">conservate: la zona di Valleverde (fra Piediripa e Montecosaro Scalo), rinomata per le produzioni agroalimentari, l’oasi naturalistica dell’Abbadia di Fiastra, il Parco nazionale </w:t>
      </w:r>
      <w:r>
        <w:t>dei Monti</w:t>
      </w:r>
      <w:r>
        <w:rPr>
          <w:spacing w:val="-8"/>
        </w:rPr>
        <w:t xml:space="preserve"> </w:t>
      </w:r>
      <w:r>
        <w:t>sibillini...</w:t>
      </w:r>
    </w:p>
    <w:p w:rsidR="007F6F65" w:rsidRDefault="00683B3C">
      <w:pPr>
        <w:pStyle w:val="Corpotesto"/>
        <w:ind w:left="112" w:right="110" w:firstLine="708"/>
        <w:jc w:val="both"/>
      </w:pPr>
      <w:r>
        <w:t>La realizzazione della superstrada SS 77 della Val di Chienti ha liberato da una rilevante quota di traffico</w:t>
      </w:r>
      <w:r>
        <w:rPr>
          <w:spacing w:val="-9"/>
        </w:rPr>
        <w:t xml:space="preserve"> </w:t>
      </w:r>
      <w:r>
        <w:t>alcune</w:t>
      </w:r>
      <w:r>
        <w:rPr>
          <w:spacing w:val="-8"/>
        </w:rPr>
        <w:t xml:space="preserve"> </w:t>
      </w:r>
      <w:r>
        <w:t>strade</w:t>
      </w:r>
      <w:r>
        <w:rPr>
          <w:spacing w:val="-6"/>
        </w:rPr>
        <w:t xml:space="preserve"> </w:t>
      </w:r>
      <w:r>
        <w:t>secondarie</w:t>
      </w:r>
      <w:r>
        <w:rPr>
          <w:spacing w:val="-6"/>
        </w:rPr>
        <w:t xml:space="preserve"> </w:t>
      </w:r>
      <w:r>
        <w:t>che</w:t>
      </w:r>
      <w:r>
        <w:rPr>
          <w:spacing w:val="-9"/>
        </w:rPr>
        <w:t xml:space="preserve"> </w:t>
      </w:r>
      <w:r>
        <w:t>consentono</w:t>
      </w:r>
      <w:r>
        <w:rPr>
          <w:spacing w:val="-8"/>
        </w:rPr>
        <w:t xml:space="preserve"> </w:t>
      </w:r>
      <w:r>
        <w:t>di</w:t>
      </w:r>
      <w:r>
        <w:rPr>
          <w:spacing w:val="-7"/>
        </w:rPr>
        <w:t xml:space="preserve"> </w:t>
      </w:r>
      <w:r>
        <w:t>attraversare</w:t>
      </w:r>
      <w:r>
        <w:rPr>
          <w:spacing w:val="-8"/>
        </w:rPr>
        <w:t xml:space="preserve"> </w:t>
      </w:r>
      <w:r>
        <w:t>il</w:t>
      </w:r>
      <w:r>
        <w:rPr>
          <w:spacing w:val="-9"/>
        </w:rPr>
        <w:t xml:space="preserve"> </w:t>
      </w:r>
      <w:r>
        <w:t>territorio</w:t>
      </w:r>
      <w:r>
        <w:rPr>
          <w:spacing w:val="-6"/>
        </w:rPr>
        <w:t xml:space="preserve"> </w:t>
      </w:r>
      <w:r>
        <w:t>in</w:t>
      </w:r>
      <w:r>
        <w:rPr>
          <w:spacing w:val="-10"/>
        </w:rPr>
        <w:t xml:space="preserve"> </w:t>
      </w:r>
      <w:r>
        <w:t>relativa</w:t>
      </w:r>
      <w:r>
        <w:rPr>
          <w:spacing w:val="-9"/>
        </w:rPr>
        <w:t xml:space="preserve"> </w:t>
      </w:r>
      <w:r>
        <w:t>sicurezza.</w:t>
      </w:r>
      <w:r>
        <w:rPr>
          <w:spacing w:val="-9"/>
        </w:rPr>
        <w:t xml:space="preserve"> </w:t>
      </w:r>
      <w:r>
        <w:t>La</w:t>
      </w:r>
      <w:r>
        <w:rPr>
          <w:spacing w:val="-9"/>
        </w:rPr>
        <w:t xml:space="preserve"> </w:t>
      </w:r>
      <w:r>
        <w:t>ex</w:t>
      </w:r>
      <w:r>
        <w:rPr>
          <w:spacing w:val="-9"/>
        </w:rPr>
        <w:t xml:space="preserve"> </w:t>
      </w:r>
      <w:r>
        <w:t>SS</w:t>
      </w:r>
      <w:r>
        <w:rPr>
          <w:spacing w:val="-8"/>
        </w:rPr>
        <w:t xml:space="preserve"> </w:t>
      </w:r>
      <w:r>
        <w:t>77, nel suo tratto int</w:t>
      </w:r>
      <w:r>
        <w:t>erno, attraversa un ambiente naturale straordinario toccando paesini antichi e dal suggestivo impianto: Valcimarra, Bistocco, Campolarzo, la stupenda Pievefavera, Colfiorito,</w:t>
      </w:r>
      <w:r>
        <w:rPr>
          <w:spacing w:val="-19"/>
        </w:rPr>
        <w:t xml:space="preserve"> </w:t>
      </w:r>
      <w:r>
        <w:t>Pale...</w:t>
      </w:r>
    </w:p>
    <w:p w:rsidR="007F6F65" w:rsidRDefault="00683B3C">
      <w:pPr>
        <w:pStyle w:val="Corpotesto"/>
        <w:ind w:left="112" w:right="111" w:firstLine="708"/>
        <w:jc w:val="both"/>
      </w:pPr>
      <w:r>
        <w:t>La presenza della linea ferroviaria Civitanova - Fabriano fino a Tolentin</w:t>
      </w:r>
      <w:r>
        <w:t>o, consente una connessione intermodale come una sorta di “metropolitana di superficie”, con ricadute positive sul trasporto locale contribuendo ad una rete di mobilità sostenibile, allo sviluppo economico e turistico.</w:t>
      </w:r>
    </w:p>
    <w:p w:rsidR="007F6F65" w:rsidRDefault="00683B3C">
      <w:pPr>
        <w:pStyle w:val="Corpotesto"/>
        <w:ind w:left="112" w:right="113" w:firstLine="708"/>
        <w:jc w:val="both"/>
      </w:pPr>
      <w:r>
        <w:t>Data la limitata pericolosità, le car</w:t>
      </w:r>
      <w:r>
        <w:t>atteristiche altimetriche del tracciato e la sua bellezza paesaggistica,</w:t>
      </w:r>
      <w:r>
        <w:rPr>
          <w:spacing w:val="-7"/>
        </w:rPr>
        <w:t xml:space="preserve"> </w:t>
      </w:r>
      <w:r>
        <w:t>il</w:t>
      </w:r>
      <w:r>
        <w:rPr>
          <w:spacing w:val="-10"/>
        </w:rPr>
        <w:t xml:space="preserve"> </w:t>
      </w:r>
      <w:r>
        <w:t>tracciato</w:t>
      </w:r>
      <w:r>
        <w:rPr>
          <w:spacing w:val="-6"/>
        </w:rPr>
        <w:t xml:space="preserve"> </w:t>
      </w:r>
      <w:r>
        <w:t>della</w:t>
      </w:r>
      <w:r>
        <w:rPr>
          <w:spacing w:val="-8"/>
        </w:rPr>
        <w:t xml:space="preserve"> </w:t>
      </w:r>
      <w:r>
        <w:t>“Ciclovia</w:t>
      </w:r>
      <w:r>
        <w:rPr>
          <w:spacing w:val="-10"/>
        </w:rPr>
        <w:t xml:space="preserve"> </w:t>
      </w:r>
      <w:r>
        <w:t>77”</w:t>
      </w:r>
      <w:r>
        <w:rPr>
          <w:spacing w:val="-7"/>
        </w:rPr>
        <w:t xml:space="preserve"> </w:t>
      </w:r>
      <w:r>
        <w:t>è</w:t>
      </w:r>
      <w:r>
        <w:rPr>
          <w:spacing w:val="-9"/>
        </w:rPr>
        <w:t xml:space="preserve"> </w:t>
      </w:r>
      <w:r>
        <w:t>ora,</w:t>
      </w:r>
      <w:r>
        <w:rPr>
          <w:spacing w:val="-8"/>
        </w:rPr>
        <w:t xml:space="preserve"> </w:t>
      </w:r>
      <w:r>
        <w:t>anche</w:t>
      </w:r>
      <w:r>
        <w:rPr>
          <w:spacing w:val="-7"/>
        </w:rPr>
        <w:t xml:space="preserve"> </w:t>
      </w:r>
      <w:r>
        <w:t>in</w:t>
      </w:r>
      <w:r>
        <w:rPr>
          <w:spacing w:val="-8"/>
        </w:rPr>
        <w:t xml:space="preserve"> </w:t>
      </w:r>
      <w:r>
        <w:t>assenza</w:t>
      </w:r>
      <w:r>
        <w:rPr>
          <w:spacing w:val="-9"/>
        </w:rPr>
        <w:t xml:space="preserve"> </w:t>
      </w:r>
      <w:r>
        <w:t>di</w:t>
      </w:r>
      <w:r>
        <w:rPr>
          <w:spacing w:val="-8"/>
        </w:rPr>
        <w:t xml:space="preserve"> </w:t>
      </w:r>
      <w:r>
        <w:t>formalizzazione,</w:t>
      </w:r>
      <w:r>
        <w:rPr>
          <w:spacing w:val="-10"/>
        </w:rPr>
        <w:t xml:space="preserve"> </w:t>
      </w:r>
      <w:r>
        <w:t>molto</w:t>
      </w:r>
      <w:r>
        <w:rPr>
          <w:spacing w:val="-6"/>
        </w:rPr>
        <w:t xml:space="preserve"> </w:t>
      </w:r>
      <w:r>
        <w:t>frequentato</w:t>
      </w:r>
      <w:r>
        <w:rPr>
          <w:spacing w:val="-6"/>
        </w:rPr>
        <w:t xml:space="preserve"> </w:t>
      </w:r>
      <w:r>
        <w:t>da podisti e</w:t>
      </w:r>
      <w:r>
        <w:rPr>
          <w:spacing w:val="-3"/>
        </w:rPr>
        <w:t xml:space="preserve"> </w:t>
      </w:r>
      <w:r>
        <w:t>ciclisti.</w:t>
      </w:r>
    </w:p>
    <w:p w:rsidR="007F6F65" w:rsidRDefault="00683B3C">
      <w:pPr>
        <w:pStyle w:val="Corpotesto"/>
        <w:ind w:left="112" w:right="112" w:firstLine="708"/>
        <w:jc w:val="both"/>
      </w:pPr>
      <w:r>
        <w:t>Sarebbe sufficiente creare aree di sosta attrezzate con piccoli parcheggi prossimi ai borghi adeguandone l’impianto di illuminazione, posizionare panchine, fontane, cestini per la raccolta dei rifiuti, segnaletica turistica, aree con attrezzature fisse per</w:t>
      </w:r>
      <w:r>
        <w:t xml:space="preserve"> la ginnastica all’aperto… Ciò potrebbe costituire una occasione di tutela e rilancio di un vasto territorio intercomunale ed interregionale.</w:t>
      </w:r>
    </w:p>
    <w:p w:rsidR="007F6F65" w:rsidRDefault="00683B3C">
      <w:pPr>
        <w:pStyle w:val="Corpotesto"/>
        <w:ind w:left="113" w:right="110" w:firstLine="708"/>
        <w:jc w:val="both"/>
      </w:pPr>
      <w:r>
        <w:t>Il</w:t>
      </w:r>
      <w:r>
        <w:rPr>
          <w:spacing w:val="-7"/>
        </w:rPr>
        <w:t xml:space="preserve"> </w:t>
      </w:r>
      <w:r>
        <w:t>progetto</w:t>
      </w:r>
      <w:r>
        <w:rPr>
          <w:spacing w:val="-5"/>
        </w:rPr>
        <w:t xml:space="preserve"> </w:t>
      </w:r>
      <w:r>
        <w:t>può</w:t>
      </w:r>
      <w:r>
        <w:rPr>
          <w:spacing w:val="-4"/>
        </w:rPr>
        <w:t xml:space="preserve"> </w:t>
      </w:r>
      <w:r>
        <w:t>essere</w:t>
      </w:r>
      <w:r>
        <w:rPr>
          <w:spacing w:val="-6"/>
        </w:rPr>
        <w:t xml:space="preserve"> </w:t>
      </w:r>
      <w:r>
        <w:t>realizzato</w:t>
      </w:r>
      <w:r>
        <w:rPr>
          <w:spacing w:val="-4"/>
        </w:rPr>
        <w:t xml:space="preserve"> </w:t>
      </w:r>
      <w:r>
        <w:t>anche</w:t>
      </w:r>
      <w:r>
        <w:rPr>
          <w:spacing w:val="-6"/>
        </w:rPr>
        <w:t xml:space="preserve"> </w:t>
      </w:r>
      <w:r>
        <w:t>per</w:t>
      </w:r>
      <w:r>
        <w:rPr>
          <w:spacing w:val="-6"/>
        </w:rPr>
        <w:t xml:space="preserve"> </w:t>
      </w:r>
      <w:r>
        <w:t>gradi</w:t>
      </w:r>
      <w:r>
        <w:rPr>
          <w:spacing w:val="-7"/>
        </w:rPr>
        <w:t xml:space="preserve"> </w:t>
      </w:r>
      <w:r>
        <w:t>con</w:t>
      </w:r>
      <w:r>
        <w:rPr>
          <w:spacing w:val="-6"/>
        </w:rPr>
        <w:t xml:space="preserve"> </w:t>
      </w:r>
      <w:r>
        <w:t>impegno</w:t>
      </w:r>
      <w:r>
        <w:rPr>
          <w:spacing w:val="-5"/>
        </w:rPr>
        <w:t xml:space="preserve"> </w:t>
      </w:r>
      <w:r>
        <w:t>di</w:t>
      </w:r>
      <w:r>
        <w:rPr>
          <w:spacing w:val="-7"/>
        </w:rPr>
        <w:t xml:space="preserve"> </w:t>
      </w:r>
      <w:r>
        <w:t>spesa</w:t>
      </w:r>
      <w:r>
        <w:rPr>
          <w:spacing w:val="-6"/>
        </w:rPr>
        <w:t xml:space="preserve"> </w:t>
      </w:r>
      <w:r>
        <w:t>non</w:t>
      </w:r>
      <w:r>
        <w:rPr>
          <w:spacing w:val="-7"/>
        </w:rPr>
        <w:t xml:space="preserve"> </w:t>
      </w:r>
      <w:r>
        <w:t>rilevante</w:t>
      </w:r>
      <w:r>
        <w:rPr>
          <w:spacing w:val="-5"/>
        </w:rPr>
        <w:t xml:space="preserve"> </w:t>
      </w:r>
      <w:r>
        <w:t>e</w:t>
      </w:r>
      <w:r>
        <w:rPr>
          <w:spacing w:val="-6"/>
        </w:rPr>
        <w:t xml:space="preserve"> </w:t>
      </w:r>
      <w:r>
        <w:t>costituire,</w:t>
      </w:r>
      <w:r>
        <w:rPr>
          <w:spacing w:val="-6"/>
        </w:rPr>
        <w:t xml:space="preserve"> </w:t>
      </w:r>
      <w:r>
        <w:t>per la</w:t>
      </w:r>
      <w:r>
        <w:rPr>
          <w:spacing w:val="-13"/>
        </w:rPr>
        <w:t xml:space="preserve"> </w:t>
      </w:r>
      <w:r>
        <w:t>sua</w:t>
      </w:r>
      <w:r>
        <w:rPr>
          <w:spacing w:val="-12"/>
        </w:rPr>
        <w:t xml:space="preserve"> </w:t>
      </w:r>
      <w:r>
        <w:t>frui</w:t>
      </w:r>
      <w:r>
        <w:t>bilità</w:t>
      </w:r>
      <w:r>
        <w:rPr>
          <w:spacing w:val="-13"/>
        </w:rPr>
        <w:t xml:space="preserve"> </w:t>
      </w:r>
      <w:r>
        <w:t>grazie</w:t>
      </w:r>
      <w:r>
        <w:rPr>
          <w:spacing w:val="-11"/>
        </w:rPr>
        <w:t xml:space="preserve"> </w:t>
      </w:r>
      <w:r>
        <w:t>alla</w:t>
      </w:r>
      <w:r>
        <w:rPr>
          <w:spacing w:val="-12"/>
        </w:rPr>
        <w:t xml:space="preserve"> </w:t>
      </w:r>
      <w:r>
        <w:t>vicina</w:t>
      </w:r>
      <w:r>
        <w:rPr>
          <w:spacing w:val="-13"/>
        </w:rPr>
        <w:t xml:space="preserve"> </w:t>
      </w:r>
      <w:r>
        <w:t>presenza</w:t>
      </w:r>
      <w:r>
        <w:rPr>
          <w:spacing w:val="-12"/>
        </w:rPr>
        <w:t xml:space="preserve"> </w:t>
      </w:r>
      <w:r>
        <w:t>della</w:t>
      </w:r>
      <w:r>
        <w:rPr>
          <w:spacing w:val="-12"/>
        </w:rPr>
        <w:t xml:space="preserve"> </w:t>
      </w:r>
      <w:r>
        <w:t>superstrada</w:t>
      </w:r>
      <w:r>
        <w:rPr>
          <w:spacing w:val="-13"/>
        </w:rPr>
        <w:t xml:space="preserve"> </w:t>
      </w:r>
      <w:r>
        <w:t>Civitanova</w:t>
      </w:r>
      <w:r>
        <w:rPr>
          <w:spacing w:val="-12"/>
        </w:rPr>
        <w:t xml:space="preserve"> </w:t>
      </w:r>
      <w:r>
        <w:t>–</w:t>
      </w:r>
      <w:r>
        <w:rPr>
          <w:spacing w:val="-10"/>
        </w:rPr>
        <w:t xml:space="preserve"> </w:t>
      </w:r>
      <w:r>
        <w:t>Foligno,</w:t>
      </w:r>
      <w:r>
        <w:rPr>
          <w:spacing w:val="-11"/>
        </w:rPr>
        <w:t xml:space="preserve"> </w:t>
      </w:r>
      <w:r>
        <w:t>una</w:t>
      </w:r>
      <w:r>
        <w:rPr>
          <w:spacing w:val="-12"/>
        </w:rPr>
        <w:t xml:space="preserve"> </w:t>
      </w:r>
      <w:r>
        <w:t>“eccellenza”</w:t>
      </w:r>
      <w:r>
        <w:rPr>
          <w:spacing w:val="-11"/>
        </w:rPr>
        <w:t xml:space="preserve"> </w:t>
      </w:r>
      <w:r>
        <w:t>per</w:t>
      </w:r>
      <w:r>
        <w:rPr>
          <w:spacing w:val="-11"/>
        </w:rPr>
        <w:t xml:space="preserve"> </w:t>
      </w:r>
      <w:r>
        <w:t>l’intero territorio</w:t>
      </w:r>
      <w:r>
        <w:rPr>
          <w:spacing w:val="-2"/>
        </w:rPr>
        <w:t xml:space="preserve"> </w:t>
      </w:r>
      <w:r>
        <w:t>interregionale.</w:t>
      </w:r>
    </w:p>
    <w:p w:rsidR="007F6F65" w:rsidRDefault="00683B3C">
      <w:pPr>
        <w:pStyle w:val="Corpotesto"/>
        <w:ind w:left="113" w:right="109" w:firstLine="707"/>
        <w:jc w:val="both"/>
      </w:pPr>
      <w:r>
        <w:t>Si possono organizzare lungo il percorso manifestazioni di podismo e ciclismo amatoriale ed agonistico, passeggiate naturalistiche in bici e a piedi, visite guidate ai borghi e ai tanti luoghi di interesse...</w:t>
      </w:r>
    </w:p>
    <w:p w:rsidR="007F6F65" w:rsidRDefault="00683B3C">
      <w:pPr>
        <w:pStyle w:val="Corpotesto"/>
        <w:ind w:left="113" w:right="110" w:firstLine="708"/>
        <w:jc w:val="both"/>
      </w:pPr>
      <w:r>
        <w:t>Occorre dare risposta all’esigenza di sicurezza</w:t>
      </w:r>
      <w:r>
        <w:t xml:space="preserve"> per chi pratica podismo e ciclismo: strade sempre più trafficate, carente controllo della velocità, guida disinvolta e pericolosa di molti utenti, abuso dell’uso di cellulari alla guida, alcool e sostanze stupefacenti, causano centinaia di incidenti.</w:t>
      </w:r>
    </w:p>
    <w:p w:rsidR="007F6F65" w:rsidRDefault="00683B3C">
      <w:pPr>
        <w:pStyle w:val="Corpotesto"/>
        <w:ind w:left="113" w:right="110" w:firstLine="708"/>
        <w:jc w:val="both"/>
      </w:pPr>
      <w:r>
        <w:t>La “</w:t>
      </w:r>
      <w:r>
        <w:t>Ciclovia 77” sarà uno strumento per salvaguardare, sostenere e rilanciare il territorio interno, in particolare quello gravemente danneggiato dal terremoto del 2016, in quanto capace di attirare, anche da lontano e dall’estero: famiglie, atleti, turisti, a</w:t>
      </w:r>
      <w:r>
        <w:t>manti della natura e del turismo religioso e lento, anche per molte sue caratteristiche: traffico assai ridotto, tratto prevalentemente pianeggiante adatto a qualsiasi età, fruibilità di molte strutture di varia tipologia per la ristorazione e l’ospitalità</w:t>
      </w:r>
      <w:r>
        <w:t>, possibilità di escursioni di vario genere nelle località circostanti…</w:t>
      </w:r>
    </w:p>
    <w:p w:rsidR="007F6F65" w:rsidRDefault="00683B3C">
      <w:pPr>
        <w:pStyle w:val="Corpotesto"/>
        <w:ind w:left="113" w:right="109" w:firstLine="708"/>
        <w:jc w:val="both"/>
      </w:pPr>
      <w:r>
        <w:t>L’esempio di altre Regioni europee ed italiane mostra come il cicloturismo sia uno dei principali motori per un turismo diffuso e destagionalizzato, la tutela e valorizzazione ambienta</w:t>
      </w:r>
      <w:r>
        <w:t>le, producendo “numeri” molto importanti. Il territorio da Foligno alla Val di Chienti è adatto ad attirare turisti in bicicletta, considerata la varietà e bellezza del paesaggio, la presenza di un importante patrimonio artistico, l’offerta enogastronomica</w:t>
      </w:r>
      <w:r>
        <w:t>.</w:t>
      </w:r>
    </w:p>
    <w:p w:rsidR="007F6F65" w:rsidRDefault="00683B3C">
      <w:pPr>
        <w:pStyle w:val="Corpotesto"/>
        <w:ind w:left="113" w:right="113" w:firstLine="708"/>
        <w:jc w:val="both"/>
      </w:pPr>
      <w:r>
        <w:t>Si tratta di un turismo consapevole che apprezza gli insiemi culturali, il silenzio, l’ordine, il rispetto dei</w:t>
      </w:r>
      <w:r>
        <w:rPr>
          <w:spacing w:val="-12"/>
        </w:rPr>
        <w:t xml:space="preserve"> </w:t>
      </w:r>
      <w:r>
        <w:t>luoghi,</w:t>
      </w:r>
      <w:r>
        <w:rPr>
          <w:spacing w:val="-10"/>
        </w:rPr>
        <w:t xml:space="preserve"> </w:t>
      </w:r>
      <w:r>
        <w:t>la</w:t>
      </w:r>
      <w:r>
        <w:rPr>
          <w:spacing w:val="-14"/>
        </w:rPr>
        <w:t xml:space="preserve"> </w:t>
      </w:r>
      <w:r>
        <w:t>convivialità.</w:t>
      </w:r>
      <w:r>
        <w:rPr>
          <w:spacing w:val="-13"/>
        </w:rPr>
        <w:t xml:space="preserve"> </w:t>
      </w:r>
      <w:r>
        <w:t>La</w:t>
      </w:r>
      <w:r>
        <w:rPr>
          <w:spacing w:val="-11"/>
        </w:rPr>
        <w:t xml:space="preserve"> </w:t>
      </w:r>
      <w:r>
        <w:t>creazione</w:t>
      </w:r>
      <w:r>
        <w:rPr>
          <w:spacing w:val="-11"/>
        </w:rPr>
        <w:t xml:space="preserve"> </w:t>
      </w:r>
      <w:r>
        <w:t>di</w:t>
      </w:r>
      <w:r>
        <w:rPr>
          <w:spacing w:val="-11"/>
        </w:rPr>
        <w:t xml:space="preserve"> </w:t>
      </w:r>
      <w:r>
        <w:t>un</w:t>
      </w:r>
      <w:r>
        <w:rPr>
          <w:spacing w:val="-15"/>
        </w:rPr>
        <w:t xml:space="preserve"> </w:t>
      </w:r>
      <w:r>
        <w:t>itinerario</w:t>
      </w:r>
      <w:r>
        <w:rPr>
          <w:spacing w:val="-12"/>
        </w:rPr>
        <w:t xml:space="preserve"> </w:t>
      </w:r>
      <w:r>
        <w:t>come</w:t>
      </w:r>
      <w:r>
        <w:rPr>
          <w:spacing w:val="-10"/>
        </w:rPr>
        <w:t xml:space="preserve"> </w:t>
      </w:r>
      <w:r>
        <w:t>la</w:t>
      </w:r>
      <w:r>
        <w:rPr>
          <w:spacing w:val="-14"/>
        </w:rPr>
        <w:t xml:space="preserve"> </w:t>
      </w:r>
      <w:r>
        <w:t>Ciclovia</w:t>
      </w:r>
      <w:r>
        <w:rPr>
          <w:spacing w:val="-13"/>
        </w:rPr>
        <w:t xml:space="preserve"> </w:t>
      </w:r>
      <w:r>
        <w:t>77,</w:t>
      </w:r>
      <w:r>
        <w:rPr>
          <w:spacing w:val="-13"/>
        </w:rPr>
        <w:t xml:space="preserve"> </w:t>
      </w:r>
      <w:r>
        <w:t>con</w:t>
      </w:r>
      <w:r>
        <w:rPr>
          <w:spacing w:val="-15"/>
        </w:rPr>
        <w:t xml:space="preserve"> </w:t>
      </w:r>
      <w:r>
        <w:t>una</w:t>
      </w:r>
      <w:r>
        <w:rPr>
          <w:spacing w:val="-11"/>
        </w:rPr>
        <w:t xml:space="preserve"> </w:t>
      </w:r>
      <w:r>
        <w:t>sua</w:t>
      </w:r>
      <w:r>
        <w:rPr>
          <w:spacing w:val="-11"/>
        </w:rPr>
        <w:t xml:space="preserve"> </w:t>
      </w:r>
      <w:r>
        <w:t>identità,</w:t>
      </w:r>
      <w:r>
        <w:rPr>
          <w:spacing w:val="-11"/>
        </w:rPr>
        <w:t xml:space="preserve"> </w:t>
      </w:r>
      <w:r>
        <w:t>ben</w:t>
      </w:r>
      <w:r>
        <w:rPr>
          <w:spacing w:val="-14"/>
        </w:rPr>
        <w:t xml:space="preserve"> </w:t>
      </w:r>
      <w:r>
        <w:t>segnalato e promosso con pubblicazioni ed</w:t>
      </w:r>
      <w:r>
        <w:t xml:space="preserve"> i “social”, oltre ad offrire tutela e sicurezza, consentirà di accedere anche alle tante ricchezze dei luoghi adiacenti al</w:t>
      </w:r>
      <w:r>
        <w:rPr>
          <w:spacing w:val="1"/>
        </w:rPr>
        <w:t xml:space="preserve"> </w:t>
      </w:r>
      <w:r>
        <w:t>tracciato.</w:t>
      </w:r>
    </w:p>
    <w:p w:rsidR="007F6F65" w:rsidRDefault="00683B3C">
      <w:pPr>
        <w:pStyle w:val="Corpotesto"/>
        <w:ind w:left="113" w:right="112" w:firstLine="708"/>
        <w:jc w:val="both"/>
      </w:pPr>
      <w:r>
        <w:t>Per queste ragioni si potrà, dopo la creazione della Ciclovia 77, elaborare una strategia, per individuare ulteriori itin</w:t>
      </w:r>
      <w:r>
        <w:t>erari ciclabili che: a) abbiano un senso (avere un inizio e un termine determinati, colleghino realtà tra loro omogenee, siano attrattivi), b) siano continui (è necessario che i diversi tratti siano connessi per evitare spaesamento e pericolo per il ciclis</w:t>
      </w:r>
      <w:r>
        <w:t>ta), c) abbiano minime caratteristiche di comfort.</w:t>
      </w:r>
    </w:p>
    <w:p w:rsidR="007F6F65" w:rsidRDefault="00683B3C">
      <w:pPr>
        <w:pStyle w:val="Corpotesto"/>
        <w:ind w:left="113" w:right="110" w:firstLine="708"/>
        <w:jc w:val="both"/>
      </w:pPr>
      <w:r>
        <w:t xml:space="preserve">Fra gli ulteriori percorsi in rete: quelli per raggiungere località montane come Fiastra e il suo lago, Bolognola e le sue cime oltre quota 2.000, Camerino ducale e universitaria, Caldarola e i tesori dei </w:t>
      </w:r>
      <w:r>
        <w:t>suoi castelli, Pollenza, centro del restauro, Macerata universitaria, ricca di monumenti e Musei, i borghi e città storiche di Montecosaro, Corridonia, Morrovalle, Monte San Giusto, tutti a corona delle stupende colline marchigiane.</w:t>
      </w:r>
    </w:p>
    <w:p w:rsidR="007F6F65" w:rsidRDefault="007F6F65">
      <w:pPr>
        <w:jc w:val="both"/>
        <w:sectPr w:rsidR="007F6F65">
          <w:pgSz w:w="11910" w:h="16840"/>
          <w:pgMar w:top="1360" w:right="1020" w:bottom="1200" w:left="1020" w:header="0" w:footer="925" w:gutter="0"/>
          <w:cols w:space="720"/>
        </w:sectPr>
      </w:pPr>
    </w:p>
    <w:p w:rsidR="007F6F65" w:rsidRDefault="00683B3C">
      <w:pPr>
        <w:pStyle w:val="Corpotesto"/>
        <w:spacing w:before="34"/>
        <w:ind w:left="112" w:right="110" w:firstLine="708"/>
        <w:jc w:val="both"/>
      </w:pPr>
      <w:r>
        <w:t>Le ca</w:t>
      </w:r>
      <w:r>
        <w:t>ratteristiche del territorio, interessato da valli e viabilità strette, e la limitatezza dei fondi, impongono</w:t>
      </w:r>
      <w:r>
        <w:rPr>
          <w:spacing w:val="-13"/>
        </w:rPr>
        <w:t xml:space="preserve"> </w:t>
      </w:r>
      <w:r>
        <w:t>di</w:t>
      </w:r>
      <w:r>
        <w:rPr>
          <w:spacing w:val="-16"/>
        </w:rPr>
        <w:t xml:space="preserve"> </w:t>
      </w:r>
      <w:r>
        <w:t>spostare</w:t>
      </w:r>
      <w:r>
        <w:rPr>
          <w:spacing w:val="-16"/>
        </w:rPr>
        <w:t xml:space="preserve"> </w:t>
      </w:r>
      <w:r>
        <w:t>l’attenzione</w:t>
      </w:r>
      <w:r>
        <w:rPr>
          <w:spacing w:val="-12"/>
        </w:rPr>
        <w:t xml:space="preserve"> </w:t>
      </w:r>
      <w:r>
        <w:t>dal</w:t>
      </w:r>
      <w:r>
        <w:rPr>
          <w:spacing w:val="-16"/>
        </w:rPr>
        <w:t xml:space="preserve"> </w:t>
      </w:r>
      <w:r>
        <w:t>concetto</w:t>
      </w:r>
      <w:r>
        <w:rPr>
          <w:spacing w:val="-13"/>
        </w:rPr>
        <w:t xml:space="preserve"> </w:t>
      </w:r>
      <w:r>
        <w:t>di</w:t>
      </w:r>
      <w:r>
        <w:rPr>
          <w:spacing w:val="-16"/>
        </w:rPr>
        <w:t xml:space="preserve"> </w:t>
      </w:r>
      <w:r>
        <w:t>pista</w:t>
      </w:r>
      <w:r>
        <w:rPr>
          <w:spacing w:val="-13"/>
        </w:rPr>
        <w:t xml:space="preserve"> </w:t>
      </w:r>
      <w:r>
        <w:t>ciclabile</w:t>
      </w:r>
      <w:r>
        <w:rPr>
          <w:spacing w:val="-16"/>
        </w:rPr>
        <w:t xml:space="preserve"> </w:t>
      </w:r>
      <w:r>
        <w:t>a</w:t>
      </w:r>
      <w:r>
        <w:rPr>
          <w:spacing w:val="-14"/>
        </w:rPr>
        <w:t xml:space="preserve"> </w:t>
      </w:r>
      <w:r>
        <w:t>quello,</w:t>
      </w:r>
      <w:r>
        <w:rPr>
          <w:spacing w:val="-16"/>
        </w:rPr>
        <w:t xml:space="preserve"> </w:t>
      </w:r>
      <w:r>
        <w:t>molto</w:t>
      </w:r>
      <w:r>
        <w:rPr>
          <w:spacing w:val="-14"/>
        </w:rPr>
        <w:t xml:space="preserve"> </w:t>
      </w:r>
      <w:r>
        <w:t>più</w:t>
      </w:r>
      <w:r>
        <w:rPr>
          <w:spacing w:val="-15"/>
        </w:rPr>
        <w:t xml:space="preserve"> </w:t>
      </w:r>
      <w:r>
        <w:t>ampio,</w:t>
      </w:r>
      <w:r>
        <w:rPr>
          <w:spacing w:val="-14"/>
        </w:rPr>
        <w:t xml:space="preserve"> </w:t>
      </w:r>
      <w:r>
        <w:t>di</w:t>
      </w:r>
      <w:r>
        <w:rPr>
          <w:spacing w:val="-16"/>
        </w:rPr>
        <w:t xml:space="preserve"> </w:t>
      </w:r>
      <w:r>
        <w:t>“sede</w:t>
      </w:r>
      <w:r>
        <w:rPr>
          <w:spacing w:val="-13"/>
        </w:rPr>
        <w:t xml:space="preserve"> </w:t>
      </w:r>
      <w:r>
        <w:t xml:space="preserve">ciclabile” o “ciclovia”, costituite dalla rete di strade minori, comunali od interpoderali, o dagli argini dei fiumi che, </w:t>
      </w:r>
      <w:r>
        <w:rPr>
          <w:spacing w:val="-3"/>
        </w:rPr>
        <w:t xml:space="preserve">in </w:t>
      </w:r>
      <w:r>
        <w:t>attesa di interventi strutturali, sono presenti sul territorio. Va detto che appena si lascia la sede stradale a maggior traffico l</w:t>
      </w:r>
      <w:r>
        <w:t>ungo la valle, la viabilità di collegamento laterale, con l’eccezione di quella che conduce a Macerata, è poco</w:t>
      </w:r>
      <w:r>
        <w:rPr>
          <w:spacing w:val="-3"/>
        </w:rPr>
        <w:t xml:space="preserve"> </w:t>
      </w:r>
      <w:r>
        <w:t>trafficata.</w:t>
      </w:r>
    </w:p>
    <w:p w:rsidR="007F6F65" w:rsidRDefault="00683B3C">
      <w:pPr>
        <w:pStyle w:val="Corpotesto"/>
        <w:spacing w:before="1"/>
        <w:ind w:left="112" w:right="110" w:firstLine="708"/>
        <w:jc w:val="both"/>
      </w:pPr>
      <w:r>
        <w:t>La valle del fiume Chienti, specie nel tratto vicino al mare Adriatico, è stata soggetta ad una urbanizzazione diffusa; almeno da Mor</w:t>
      </w:r>
      <w:r>
        <w:t xml:space="preserve">rovalle Scalo si può pensare ad un unico agglomerato urbano che passa per Montecosaro Scalo ed arriva a Civitanova Marche. Anche due frazioni popolose di Macerata, Sforzacosta e Piediripa, sono collocate lungo la dorsale del fiume; così come Tolentino, la </w:t>
      </w:r>
      <w:r>
        <w:t>quarta città della Provincia per residenti. In ciascuna di queste realtà sono state realizzate, o in corso di realizzazione, piste o percorsi ciclabili, a cui però mancano le caratteristiche necessarie per costituire una soluzione alternativa all’uso,</w:t>
      </w:r>
      <w:r>
        <w:rPr>
          <w:spacing w:val="-8"/>
        </w:rPr>
        <w:t xml:space="preserve"> </w:t>
      </w:r>
      <w:r>
        <w:t>quas</w:t>
      </w:r>
      <w:r>
        <w:t>i</w:t>
      </w:r>
      <w:r>
        <w:rPr>
          <w:spacing w:val="-9"/>
        </w:rPr>
        <w:t xml:space="preserve"> </w:t>
      </w:r>
      <w:r>
        <w:t>esclusivo,</w:t>
      </w:r>
      <w:r>
        <w:rPr>
          <w:spacing w:val="-7"/>
        </w:rPr>
        <w:t xml:space="preserve"> </w:t>
      </w:r>
      <w:r>
        <w:t>dell’automobile</w:t>
      </w:r>
      <w:r>
        <w:rPr>
          <w:spacing w:val="-6"/>
        </w:rPr>
        <w:t xml:space="preserve"> </w:t>
      </w:r>
      <w:r>
        <w:t>come</w:t>
      </w:r>
      <w:r>
        <w:rPr>
          <w:spacing w:val="-8"/>
        </w:rPr>
        <w:t xml:space="preserve"> </w:t>
      </w:r>
      <w:r>
        <w:t>mezzo</w:t>
      </w:r>
      <w:r>
        <w:rPr>
          <w:spacing w:val="-5"/>
        </w:rPr>
        <w:t xml:space="preserve"> </w:t>
      </w:r>
      <w:r>
        <w:t>di</w:t>
      </w:r>
      <w:r>
        <w:rPr>
          <w:spacing w:val="-9"/>
        </w:rPr>
        <w:t xml:space="preserve"> </w:t>
      </w:r>
      <w:r>
        <w:t>spostamento.</w:t>
      </w:r>
      <w:r>
        <w:rPr>
          <w:spacing w:val="-7"/>
        </w:rPr>
        <w:t xml:space="preserve"> </w:t>
      </w:r>
      <w:r>
        <w:t>In</w:t>
      </w:r>
      <w:r>
        <w:rPr>
          <w:spacing w:val="-7"/>
        </w:rPr>
        <w:t xml:space="preserve"> </w:t>
      </w:r>
      <w:r>
        <w:t>assenza</w:t>
      </w:r>
      <w:r>
        <w:rPr>
          <w:spacing w:val="-7"/>
        </w:rPr>
        <w:t xml:space="preserve"> </w:t>
      </w:r>
      <w:r>
        <w:t>di</w:t>
      </w:r>
      <w:r>
        <w:rPr>
          <w:spacing w:val="-9"/>
        </w:rPr>
        <w:t xml:space="preserve"> </w:t>
      </w:r>
      <w:r>
        <w:t>un</w:t>
      </w:r>
      <w:r>
        <w:rPr>
          <w:spacing w:val="-8"/>
        </w:rPr>
        <w:t xml:space="preserve"> </w:t>
      </w:r>
      <w:r>
        <w:t>progetto</w:t>
      </w:r>
      <w:r>
        <w:rPr>
          <w:spacing w:val="-5"/>
        </w:rPr>
        <w:t xml:space="preserve"> </w:t>
      </w:r>
      <w:r>
        <w:t>che</w:t>
      </w:r>
      <w:r>
        <w:rPr>
          <w:spacing w:val="35"/>
        </w:rPr>
        <w:t xml:space="preserve"> </w:t>
      </w:r>
      <w:r>
        <w:t>individui nella bicicletta uno strumento per la mobilità sostenibile, si è proceduto per stralci tra loro non funzionali: si sono spesi o impegnati soldi ma non sono stat</w:t>
      </w:r>
      <w:r>
        <w:t>i fino ad ora realizzati percorsi ciclabili efficaci capaci di promuovere o sostenere il</w:t>
      </w:r>
      <w:r>
        <w:rPr>
          <w:spacing w:val="-6"/>
        </w:rPr>
        <w:t xml:space="preserve"> </w:t>
      </w:r>
      <w:r>
        <w:t>territorio.</w:t>
      </w:r>
    </w:p>
    <w:p w:rsidR="007F6F65" w:rsidRDefault="00683B3C">
      <w:pPr>
        <w:pStyle w:val="Corpotesto"/>
        <w:ind w:left="112" w:right="110" w:firstLine="708"/>
        <w:jc w:val="both"/>
      </w:pPr>
      <w:r>
        <w:t xml:space="preserve">Realizzare un corridoio ciclo pedonale lungo la val di Chienti fino a Foligno utilizzando prevalentemente il tracciato della ex s.s. 77, quasi interamente </w:t>
      </w:r>
      <w:r>
        <w:t>con fondo buono o ottimo, servirà anche a dare un senso a questi interventi, creando un asse principale al quale dovranno essere connessi gli altri tragitti, tutti con distanze brevi o brevissime da importanti mete.</w:t>
      </w:r>
    </w:p>
    <w:p w:rsidR="007F6F65" w:rsidRDefault="00683B3C">
      <w:pPr>
        <w:pStyle w:val="Corpotesto"/>
        <w:ind w:left="112" w:right="110" w:firstLine="708"/>
        <w:jc w:val="both"/>
      </w:pPr>
      <w:r>
        <w:t>La presenza della linea ferroviaria lung</w:t>
      </w:r>
      <w:r>
        <w:t>o parte della Ciclovia 77 consentirà di realizzare i presupposti per gli scambi treno-bici, secondo le più moderne forme di intermodalità.</w:t>
      </w:r>
    </w:p>
    <w:p w:rsidR="007F6F65" w:rsidRDefault="00683B3C">
      <w:pPr>
        <w:pStyle w:val="Corpotesto"/>
        <w:ind w:left="112" w:right="112" w:firstLine="708"/>
        <w:jc w:val="both"/>
      </w:pPr>
      <w:r>
        <w:t>Anche la creazione di un servizio bus – bici, al quale sta già dando attuazione il gestore unico del servizio pubblico su gomma del territorio, Contram s.p.a., contribuirà a questa moderna ed ecologica modalità di interconnessione.</w:t>
      </w:r>
    </w:p>
    <w:p w:rsidR="007F6F65" w:rsidRDefault="00683B3C">
      <w:pPr>
        <w:pStyle w:val="Titolo1"/>
        <w:ind w:left="820"/>
      </w:pPr>
      <w:r>
        <w:t>Il percorso si svolge pr</w:t>
      </w:r>
      <w:r>
        <w:t>evalentemente su strade secondarie a scarsa densità di traffico.</w:t>
      </w:r>
    </w:p>
    <w:p w:rsidR="007F6F65" w:rsidRDefault="007F6F65">
      <w:pPr>
        <w:pStyle w:val="Corpotesto"/>
        <w:spacing w:before="11"/>
        <w:rPr>
          <w:b/>
          <w:sz w:val="21"/>
        </w:rPr>
      </w:pPr>
    </w:p>
    <w:p w:rsidR="007F6F65" w:rsidRDefault="00683B3C">
      <w:pPr>
        <w:ind w:left="112"/>
        <w:rPr>
          <w:b/>
        </w:rPr>
      </w:pPr>
      <w:r>
        <w:rPr>
          <w:b/>
        </w:rPr>
        <w:t>Quote altimetriche della “Ciclovia 77”:</w:t>
      </w:r>
    </w:p>
    <w:p w:rsidR="007F6F65" w:rsidRDefault="00683B3C">
      <w:pPr>
        <w:pStyle w:val="Corpotesto"/>
        <w:ind w:left="112" w:right="6963"/>
      </w:pPr>
      <w:r>
        <w:t>Civitanova Marche: 2 mt. s.l.m. Piediripa di Macerata: 100 mt. Sforzacosta di Macerata: 140 Tolentino: 256</w:t>
      </w:r>
    </w:p>
    <w:p w:rsidR="007F6F65" w:rsidRDefault="00683B3C">
      <w:pPr>
        <w:pStyle w:val="Corpotesto"/>
        <w:ind w:left="112" w:right="7564"/>
      </w:pPr>
      <w:r>
        <w:t>Belforte del Chienti: 260 lago di Caccamo:</w:t>
      </w:r>
      <w:r>
        <w:rPr>
          <w:spacing w:val="-2"/>
        </w:rPr>
        <w:t xml:space="preserve"> </w:t>
      </w:r>
      <w:r>
        <w:t>300</w:t>
      </w:r>
    </w:p>
    <w:p w:rsidR="007F6F65" w:rsidRDefault="00683B3C">
      <w:pPr>
        <w:pStyle w:val="Corpotesto"/>
        <w:ind w:left="112" w:right="6864"/>
      </w:pPr>
      <w:r>
        <w:t>località Sfercia di Camerino: 350 lago di Polverina:</w:t>
      </w:r>
      <w:r>
        <w:rPr>
          <w:spacing w:val="-2"/>
        </w:rPr>
        <w:t xml:space="preserve"> </w:t>
      </w:r>
      <w:r>
        <w:t>400</w:t>
      </w:r>
    </w:p>
    <w:p w:rsidR="007F6F65" w:rsidRDefault="00683B3C">
      <w:pPr>
        <w:pStyle w:val="Corpotesto"/>
        <w:ind w:left="112"/>
      </w:pPr>
      <w:r>
        <w:t>Muccia: 450</w:t>
      </w:r>
    </w:p>
    <w:p w:rsidR="007F6F65" w:rsidRDefault="00683B3C">
      <w:pPr>
        <w:pStyle w:val="Corpotesto"/>
        <w:ind w:left="112" w:right="7512"/>
      </w:pPr>
      <w:r>
        <w:t>Serravalle di Chienti: 640 Colfiorito:</w:t>
      </w:r>
      <w:r>
        <w:rPr>
          <w:spacing w:val="-2"/>
        </w:rPr>
        <w:t xml:space="preserve"> </w:t>
      </w:r>
      <w:r>
        <w:t>760</w:t>
      </w:r>
    </w:p>
    <w:p w:rsidR="007F6F65" w:rsidRDefault="00683B3C">
      <w:pPr>
        <w:pStyle w:val="Corpotesto"/>
        <w:ind w:left="112" w:right="7686"/>
      </w:pPr>
      <w:r>
        <w:t xml:space="preserve">valico di Colfiorito: </w:t>
      </w:r>
      <w:r>
        <w:rPr>
          <w:spacing w:val="-2"/>
        </w:rPr>
        <w:t xml:space="preserve">826 </w:t>
      </w:r>
      <w:r>
        <w:t xml:space="preserve">Casenove: </w:t>
      </w:r>
      <w:r>
        <w:rPr>
          <w:spacing w:val="-2"/>
        </w:rPr>
        <w:t>570</w:t>
      </w:r>
    </w:p>
    <w:p w:rsidR="007F6F65" w:rsidRDefault="00683B3C">
      <w:pPr>
        <w:pStyle w:val="Corpotesto"/>
        <w:ind w:left="112"/>
      </w:pPr>
      <w:r>
        <w:t>Scopoli: 530</w:t>
      </w:r>
    </w:p>
    <w:p w:rsidR="007F6F65" w:rsidRDefault="00683B3C">
      <w:pPr>
        <w:pStyle w:val="Corpotesto"/>
        <w:ind w:left="112"/>
      </w:pPr>
      <w:r>
        <w:t>Pale: 490</w:t>
      </w:r>
    </w:p>
    <w:p w:rsidR="007F6F65" w:rsidRDefault="00683B3C">
      <w:pPr>
        <w:pStyle w:val="Corpotesto"/>
        <w:ind w:left="112" w:right="7716"/>
      </w:pPr>
      <w:r>
        <w:t>Colle San Lorenzo: 415 Foligno: 234</w:t>
      </w:r>
    </w:p>
    <w:p w:rsidR="007F6F65" w:rsidRDefault="007F6F65">
      <w:pPr>
        <w:pStyle w:val="Corpotesto"/>
        <w:spacing w:before="11"/>
        <w:rPr>
          <w:sz w:val="21"/>
        </w:rPr>
      </w:pPr>
    </w:p>
    <w:p w:rsidR="007F6F65" w:rsidRDefault="00683B3C">
      <w:pPr>
        <w:ind w:left="112"/>
      </w:pPr>
      <w:r>
        <w:rPr>
          <w:b/>
        </w:rPr>
        <w:t>Dislivello</w:t>
      </w:r>
      <w:r>
        <w:rPr>
          <w:b/>
          <w:spacing w:val="-3"/>
        </w:rPr>
        <w:t xml:space="preserve"> </w:t>
      </w:r>
      <w:r>
        <w:rPr>
          <w:b/>
        </w:rPr>
        <w:t>complessivo</w:t>
      </w:r>
      <w:r>
        <w:rPr>
          <w:b/>
          <w:spacing w:val="-3"/>
        </w:rPr>
        <w:t xml:space="preserve"> </w:t>
      </w:r>
      <w:r>
        <w:rPr>
          <w:b/>
        </w:rPr>
        <w:t>del</w:t>
      </w:r>
      <w:r>
        <w:rPr>
          <w:b/>
          <w:spacing w:val="-3"/>
        </w:rPr>
        <w:t xml:space="preserve"> </w:t>
      </w:r>
      <w:r>
        <w:rPr>
          <w:b/>
        </w:rPr>
        <w:t>percorso</w:t>
      </w:r>
      <w:r>
        <w:rPr>
          <w:b/>
          <w:spacing w:val="-3"/>
        </w:rPr>
        <w:t xml:space="preserve"> </w:t>
      </w:r>
      <w:r>
        <w:rPr>
          <w:b/>
        </w:rPr>
        <w:t>da</w:t>
      </w:r>
      <w:r>
        <w:rPr>
          <w:b/>
          <w:spacing w:val="-3"/>
        </w:rPr>
        <w:t xml:space="preserve"> </w:t>
      </w:r>
      <w:r>
        <w:rPr>
          <w:b/>
        </w:rPr>
        <w:t>Foligno</w:t>
      </w:r>
      <w:r>
        <w:rPr>
          <w:b/>
          <w:spacing w:val="-3"/>
        </w:rPr>
        <w:t xml:space="preserve"> </w:t>
      </w:r>
      <w:r>
        <w:rPr>
          <w:b/>
        </w:rPr>
        <w:t>a</w:t>
      </w:r>
      <w:r>
        <w:rPr>
          <w:b/>
          <w:spacing w:val="-4"/>
        </w:rPr>
        <w:t xml:space="preserve"> </w:t>
      </w:r>
      <w:r>
        <w:rPr>
          <w:b/>
        </w:rPr>
        <w:t>Civitanova</w:t>
      </w:r>
      <w:r>
        <w:rPr>
          <w:b/>
          <w:spacing w:val="-3"/>
        </w:rPr>
        <w:t xml:space="preserve"> </w:t>
      </w:r>
      <w:r>
        <w:rPr>
          <w:b/>
        </w:rPr>
        <w:t>Marche</w:t>
      </w:r>
      <w:r>
        <w:t>:</w:t>
      </w:r>
      <w:r>
        <w:rPr>
          <w:spacing w:val="-3"/>
        </w:rPr>
        <w:t xml:space="preserve"> </w:t>
      </w:r>
      <w:r>
        <w:t>700</w:t>
      </w:r>
      <w:r>
        <w:rPr>
          <w:spacing w:val="-3"/>
        </w:rPr>
        <w:t xml:space="preserve"> </w:t>
      </w:r>
      <w:r>
        <w:t>mt.</w:t>
      </w:r>
      <w:r>
        <w:rPr>
          <w:spacing w:val="-2"/>
        </w:rPr>
        <w:t xml:space="preserve"> </w:t>
      </w:r>
      <w:r>
        <w:t>circa.</w:t>
      </w:r>
      <w:r>
        <w:rPr>
          <w:spacing w:val="-2"/>
        </w:rPr>
        <w:t xml:space="preserve"> </w:t>
      </w:r>
      <w:r>
        <w:t>Pendenza</w:t>
      </w:r>
      <w:r>
        <w:rPr>
          <w:spacing w:val="-1"/>
        </w:rPr>
        <w:t xml:space="preserve"> </w:t>
      </w:r>
      <w:r>
        <w:t>media:</w:t>
      </w:r>
      <w:r>
        <w:rPr>
          <w:spacing w:val="-3"/>
        </w:rPr>
        <w:t xml:space="preserve"> </w:t>
      </w:r>
      <w:r>
        <w:t>0,7%.</w:t>
      </w:r>
    </w:p>
    <w:p w:rsidR="007F6F65" w:rsidRDefault="00683B3C">
      <w:pPr>
        <w:ind w:left="112"/>
      </w:pPr>
      <w:r>
        <w:rPr>
          <w:b/>
        </w:rPr>
        <w:t>Dislivello</w:t>
      </w:r>
      <w:r>
        <w:rPr>
          <w:b/>
          <w:spacing w:val="-3"/>
        </w:rPr>
        <w:t xml:space="preserve"> </w:t>
      </w:r>
      <w:r>
        <w:rPr>
          <w:b/>
        </w:rPr>
        <w:t>complessivo</w:t>
      </w:r>
      <w:r>
        <w:rPr>
          <w:b/>
          <w:spacing w:val="-2"/>
        </w:rPr>
        <w:t xml:space="preserve"> </w:t>
      </w:r>
      <w:r>
        <w:rPr>
          <w:b/>
        </w:rPr>
        <w:t>del</w:t>
      </w:r>
      <w:r>
        <w:rPr>
          <w:b/>
          <w:spacing w:val="-3"/>
        </w:rPr>
        <w:t xml:space="preserve"> </w:t>
      </w:r>
      <w:r>
        <w:rPr>
          <w:b/>
        </w:rPr>
        <w:t>percorso</w:t>
      </w:r>
      <w:r>
        <w:rPr>
          <w:b/>
          <w:spacing w:val="-2"/>
        </w:rPr>
        <w:t xml:space="preserve"> </w:t>
      </w:r>
      <w:r>
        <w:rPr>
          <w:b/>
        </w:rPr>
        <w:t>da</w:t>
      </w:r>
      <w:r>
        <w:rPr>
          <w:b/>
          <w:spacing w:val="-5"/>
        </w:rPr>
        <w:t xml:space="preserve"> </w:t>
      </w:r>
      <w:r>
        <w:rPr>
          <w:b/>
        </w:rPr>
        <w:t>Civitanova</w:t>
      </w:r>
      <w:r>
        <w:rPr>
          <w:b/>
          <w:spacing w:val="-2"/>
        </w:rPr>
        <w:t xml:space="preserve"> </w:t>
      </w:r>
      <w:r>
        <w:rPr>
          <w:b/>
        </w:rPr>
        <w:t>Marche</w:t>
      </w:r>
      <w:r>
        <w:rPr>
          <w:b/>
          <w:spacing w:val="-2"/>
        </w:rPr>
        <w:t xml:space="preserve"> </w:t>
      </w:r>
      <w:r>
        <w:rPr>
          <w:b/>
        </w:rPr>
        <w:t>a</w:t>
      </w:r>
      <w:r>
        <w:rPr>
          <w:b/>
          <w:spacing w:val="-2"/>
        </w:rPr>
        <w:t xml:space="preserve"> </w:t>
      </w:r>
      <w:r>
        <w:rPr>
          <w:b/>
        </w:rPr>
        <w:t>Foligno</w:t>
      </w:r>
      <w:r>
        <w:t>:</w:t>
      </w:r>
      <w:r>
        <w:rPr>
          <w:spacing w:val="-3"/>
        </w:rPr>
        <w:t xml:space="preserve"> </w:t>
      </w:r>
      <w:r>
        <w:t>900</w:t>
      </w:r>
      <w:r>
        <w:rPr>
          <w:spacing w:val="-2"/>
        </w:rPr>
        <w:t xml:space="preserve"> </w:t>
      </w:r>
      <w:r>
        <w:t>mt.</w:t>
      </w:r>
      <w:r>
        <w:rPr>
          <w:spacing w:val="-5"/>
        </w:rPr>
        <w:t xml:space="preserve"> </w:t>
      </w:r>
      <w:r>
        <w:t>circa.</w:t>
      </w:r>
      <w:r>
        <w:rPr>
          <w:spacing w:val="-1"/>
        </w:rPr>
        <w:t xml:space="preserve"> </w:t>
      </w:r>
      <w:r>
        <w:t>Pendenza</w:t>
      </w:r>
      <w:r>
        <w:rPr>
          <w:spacing w:val="-4"/>
        </w:rPr>
        <w:t xml:space="preserve"> </w:t>
      </w:r>
      <w:r>
        <w:t>media:</w:t>
      </w:r>
      <w:r>
        <w:rPr>
          <w:spacing w:val="-2"/>
        </w:rPr>
        <w:t xml:space="preserve"> </w:t>
      </w:r>
      <w:r>
        <w:t>0,9%.</w:t>
      </w:r>
    </w:p>
    <w:p w:rsidR="007F6F65" w:rsidRDefault="007F6F65">
      <w:pPr>
        <w:pStyle w:val="Corpotesto"/>
        <w:spacing w:before="10"/>
        <w:rPr>
          <w:sz w:val="21"/>
        </w:rPr>
      </w:pPr>
    </w:p>
    <w:p w:rsidR="007F6F65" w:rsidRDefault="00683B3C">
      <w:pPr>
        <w:spacing w:before="1"/>
        <w:ind w:left="112"/>
      </w:pPr>
      <w:r>
        <w:rPr>
          <w:b/>
        </w:rPr>
        <w:t>Le</w:t>
      </w:r>
      <w:r>
        <w:rPr>
          <w:b/>
          <w:spacing w:val="-7"/>
        </w:rPr>
        <w:t xml:space="preserve"> </w:t>
      </w:r>
      <w:r>
        <w:rPr>
          <w:b/>
        </w:rPr>
        <w:t>caratteristiche</w:t>
      </w:r>
      <w:r>
        <w:rPr>
          <w:b/>
          <w:spacing w:val="-6"/>
        </w:rPr>
        <w:t xml:space="preserve"> </w:t>
      </w:r>
      <w:r>
        <w:rPr>
          <w:b/>
        </w:rPr>
        <w:t>esemplari</w:t>
      </w:r>
      <w:r>
        <w:rPr>
          <w:b/>
          <w:spacing w:val="-5"/>
        </w:rPr>
        <w:t xml:space="preserve"> </w:t>
      </w:r>
      <w:r>
        <w:rPr>
          <w:b/>
        </w:rPr>
        <w:t>e</w:t>
      </w:r>
      <w:r>
        <w:rPr>
          <w:b/>
          <w:spacing w:val="-8"/>
        </w:rPr>
        <w:t xml:space="preserve"> </w:t>
      </w:r>
      <w:r>
        <w:rPr>
          <w:b/>
        </w:rPr>
        <w:t>significative</w:t>
      </w:r>
      <w:r>
        <w:rPr>
          <w:b/>
          <w:spacing w:val="-6"/>
        </w:rPr>
        <w:t xml:space="preserve"> </w:t>
      </w:r>
      <w:r>
        <w:rPr>
          <w:b/>
        </w:rPr>
        <w:t>del</w:t>
      </w:r>
      <w:r>
        <w:rPr>
          <w:b/>
          <w:spacing w:val="-5"/>
        </w:rPr>
        <w:t xml:space="preserve"> </w:t>
      </w:r>
      <w:r>
        <w:rPr>
          <w:b/>
        </w:rPr>
        <w:t>progetto</w:t>
      </w:r>
      <w:r>
        <w:t>:</w:t>
      </w:r>
      <w:r>
        <w:rPr>
          <w:spacing w:val="-4"/>
        </w:rPr>
        <w:t xml:space="preserve"> </w:t>
      </w:r>
      <w:r>
        <w:t>Caratterizzano</w:t>
      </w:r>
      <w:r>
        <w:rPr>
          <w:spacing w:val="-7"/>
        </w:rPr>
        <w:t xml:space="preserve"> </w:t>
      </w:r>
      <w:r>
        <w:t>in</w:t>
      </w:r>
      <w:r>
        <w:rPr>
          <w:spacing w:val="-8"/>
        </w:rPr>
        <w:t xml:space="preserve"> </w:t>
      </w:r>
      <w:r>
        <w:t>modo</w:t>
      </w:r>
      <w:r>
        <w:rPr>
          <w:spacing w:val="-6"/>
        </w:rPr>
        <w:t xml:space="preserve"> </w:t>
      </w:r>
      <w:r>
        <w:t>importante</w:t>
      </w:r>
      <w:r>
        <w:rPr>
          <w:spacing w:val="-8"/>
        </w:rPr>
        <w:t xml:space="preserve"> </w:t>
      </w:r>
      <w:r>
        <w:t>la</w:t>
      </w:r>
      <w:r>
        <w:rPr>
          <w:spacing w:val="-6"/>
        </w:rPr>
        <w:t xml:space="preserve"> </w:t>
      </w:r>
      <w:r>
        <w:t>realizzazione della</w:t>
      </w:r>
      <w:r>
        <w:rPr>
          <w:spacing w:val="-12"/>
        </w:rPr>
        <w:t xml:space="preserve"> </w:t>
      </w:r>
      <w:r>
        <w:t>CICLOVIA</w:t>
      </w:r>
      <w:r>
        <w:rPr>
          <w:spacing w:val="-12"/>
        </w:rPr>
        <w:t xml:space="preserve"> </w:t>
      </w:r>
      <w:r>
        <w:t>77:</w:t>
      </w:r>
      <w:r>
        <w:rPr>
          <w:spacing w:val="-13"/>
        </w:rPr>
        <w:t xml:space="preserve"> </w:t>
      </w:r>
      <w:r>
        <w:t>1)</w:t>
      </w:r>
      <w:r>
        <w:rPr>
          <w:spacing w:val="-11"/>
        </w:rPr>
        <w:t xml:space="preserve"> </w:t>
      </w:r>
      <w:r>
        <w:t>la</w:t>
      </w:r>
      <w:r>
        <w:rPr>
          <w:spacing w:val="-14"/>
        </w:rPr>
        <w:t xml:space="preserve"> </w:t>
      </w:r>
      <w:r>
        <w:t>possibilità</w:t>
      </w:r>
      <w:r>
        <w:rPr>
          <w:spacing w:val="-12"/>
        </w:rPr>
        <w:t xml:space="preserve"> </w:t>
      </w:r>
      <w:r>
        <w:t>di</w:t>
      </w:r>
      <w:r>
        <w:rPr>
          <w:spacing w:val="-12"/>
        </w:rPr>
        <w:t xml:space="preserve"> </w:t>
      </w:r>
      <w:r>
        <w:t>sostegno</w:t>
      </w:r>
      <w:r>
        <w:rPr>
          <w:spacing w:val="-13"/>
        </w:rPr>
        <w:t xml:space="preserve"> </w:t>
      </w:r>
      <w:r>
        <w:t>e</w:t>
      </w:r>
      <w:r>
        <w:rPr>
          <w:spacing w:val="-11"/>
        </w:rPr>
        <w:t xml:space="preserve"> </w:t>
      </w:r>
      <w:r>
        <w:t>promozione</w:t>
      </w:r>
      <w:r>
        <w:rPr>
          <w:spacing w:val="-11"/>
        </w:rPr>
        <w:t xml:space="preserve"> </w:t>
      </w:r>
      <w:r>
        <w:t>per</w:t>
      </w:r>
      <w:r>
        <w:rPr>
          <w:spacing w:val="-14"/>
        </w:rPr>
        <w:t xml:space="preserve"> </w:t>
      </w:r>
      <w:r>
        <w:t>le</w:t>
      </w:r>
      <w:r>
        <w:rPr>
          <w:spacing w:val="-13"/>
        </w:rPr>
        <w:t xml:space="preserve"> </w:t>
      </w:r>
      <w:r>
        <w:t>popolazioni</w:t>
      </w:r>
      <w:r>
        <w:rPr>
          <w:spacing w:val="-12"/>
        </w:rPr>
        <w:t xml:space="preserve"> </w:t>
      </w:r>
      <w:r>
        <w:t>del</w:t>
      </w:r>
      <w:r>
        <w:rPr>
          <w:spacing w:val="-14"/>
        </w:rPr>
        <w:t xml:space="preserve"> </w:t>
      </w:r>
      <w:r>
        <w:t>cratere</w:t>
      </w:r>
      <w:r>
        <w:rPr>
          <w:spacing w:val="-13"/>
        </w:rPr>
        <w:t xml:space="preserve"> </w:t>
      </w:r>
      <w:r>
        <w:t>del</w:t>
      </w:r>
      <w:r>
        <w:rPr>
          <w:spacing w:val="-14"/>
        </w:rPr>
        <w:t xml:space="preserve"> </w:t>
      </w:r>
      <w:r>
        <w:t>sisma</w:t>
      </w:r>
      <w:r>
        <w:rPr>
          <w:spacing w:val="-12"/>
        </w:rPr>
        <w:t xml:space="preserve"> </w:t>
      </w:r>
      <w:r>
        <w:t>del</w:t>
      </w:r>
      <w:r>
        <w:rPr>
          <w:spacing w:val="-12"/>
        </w:rPr>
        <w:t xml:space="preserve"> </w:t>
      </w:r>
      <w:r>
        <w:t>2016;</w:t>
      </w:r>
    </w:p>
    <w:p w:rsidR="007F6F65" w:rsidRDefault="00683B3C">
      <w:pPr>
        <w:pStyle w:val="Corpotesto"/>
        <w:ind w:left="112"/>
      </w:pPr>
      <w:r>
        <w:t>2)</w:t>
      </w:r>
      <w:r>
        <w:rPr>
          <w:spacing w:val="15"/>
        </w:rPr>
        <w:t xml:space="preserve"> </w:t>
      </w:r>
      <w:r>
        <w:t>l’assenza</w:t>
      </w:r>
      <w:r>
        <w:rPr>
          <w:spacing w:val="16"/>
        </w:rPr>
        <w:t xml:space="preserve"> </w:t>
      </w:r>
      <w:r>
        <w:t>di</w:t>
      </w:r>
      <w:r>
        <w:rPr>
          <w:spacing w:val="14"/>
        </w:rPr>
        <w:t xml:space="preserve"> </w:t>
      </w:r>
      <w:r>
        <w:t>consumo</w:t>
      </w:r>
      <w:r>
        <w:rPr>
          <w:spacing w:val="17"/>
        </w:rPr>
        <w:t xml:space="preserve"> </w:t>
      </w:r>
      <w:r>
        <w:t>di</w:t>
      </w:r>
      <w:r>
        <w:rPr>
          <w:spacing w:val="12"/>
        </w:rPr>
        <w:t xml:space="preserve"> </w:t>
      </w:r>
      <w:r>
        <w:t>suolo;</w:t>
      </w:r>
      <w:r>
        <w:rPr>
          <w:spacing w:val="17"/>
        </w:rPr>
        <w:t xml:space="preserve"> </w:t>
      </w:r>
      <w:r>
        <w:t>3)</w:t>
      </w:r>
      <w:r>
        <w:rPr>
          <w:spacing w:val="15"/>
        </w:rPr>
        <w:t xml:space="preserve"> </w:t>
      </w:r>
      <w:r>
        <w:t>la</w:t>
      </w:r>
      <w:r>
        <w:rPr>
          <w:spacing w:val="15"/>
        </w:rPr>
        <w:t xml:space="preserve"> </w:t>
      </w:r>
      <w:r>
        <w:t>tutela</w:t>
      </w:r>
      <w:r>
        <w:rPr>
          <w:spacing w:val="14"/>
        </w:rPr>
        <w:t xml:space="preserve"> </w:t>
      </w:r>
      <w:r>
        <w:t>e</w:t>
      </w:r>
      <w:r>
        <w:rPr>
          <w:spacing w:val="14"/>
        </w:rPr>
        <w:t xml:space="preserve"> </w:t>
      </w:r>
      <w:r>
        <w:t>valorizzazione,</w:t>
      </w:r>
      <w:r>
        <w:rPr>
          <w:spacing w:val="15"/>
        </w:rPr>
        <w:t xml:space="preserve"> </w:t>
      </w:r>
      <w:r>
        <w:t>a</w:t>
      </w:r>
      <w:r>
        <w:rPr>
          <w:spacing w:val="16"/>
        </w:rPr>
        <w:t xml:space="preserve"> </w:t>
      </w:r>
      <w:r>
        <w:t>fini</w:t>
      </w:r>
      <w:r>
        <w:rPr>
          <w:spacing w:val="14"/>
        </w:rPr>
        <w:t xml:space="preserve"> </w:t>
      </w:r>
      <w:r>
        <w:t>turistici</w:t>
      </w:r>
      <w:r>
        <w:rPr>
          <w:spacing w:val="13"/>
        </w:rPr>
        <w:t xml:space="preserve"> </w:t>
      </w:r>
      <w:r>
        <w:t>ed</w:t>
      </w:r>
      <w:r>
        <w:rPr>
          <w:spacing w:val="15"/>
        </w:rPr>
        <w:t xml:space="preserve"> </w:t>
      </w:r>
      <w:r>
        <w:t>economici,</w:t>
      </w:r>
      <w:r>
        <w:rPr>
          <w:spacing w:val="15"/>
        </w:rPr>
        <w:t xml:space="preserve"> </w:t>
      </w:r>
      <w:r>
        <w:t>di</w:t>
      </w:r>
      <w:r>
        <w:rPr>
          <w:spacing w:val="15"/>
        </w:rPr>
        <w:t xml:space="preserve"> </w:t>
      </w:r>
      <w:r>
        <w:t>un</w:t>
      </w:r>
      <w:r>
        <w:rPr>
          <w:spacing w:val="14"/>
        </w:rPr>
        <w:t xml:space="preserve"> </w:t>
      </w:r>
      <w:r>
        <w:t>territorio</w:t>
      </w:r>
    </w:p>
    <w:p w:rsidR="007F6F65" w:rsidRDefault="007F6F65">
      <w:pPr>
        <w:sectPr w:rsidR="007F6F65">
          <w:pgSz w:w="11910" w:h="16840"/>
          <w:pgMar w:top="1360" w:right="1020" w:bottom="1200" w:left="1020" w:header="0" w:footer="925" w:gutter="0"/>
          <w:cols w:space="720"/>
        </w:sectPr>
      </w:pPr>
    </w:p>
    <w:p w:rsidR="007F6F65" w:rsidRDefault="00683B3C">
      <w:pPr>
        <w:pStyle w:val="Corpotesto"/>
        <w:spacing w:before="34"/>
        <w:ind w:left="112" w:right="110"/>
        <w:jc w:val="both"/>
      </w:pPr>
      <w:r>
        <w:t>poco conosciuto ricco di specificità e tradizioni: dall’economia montana, all’agricoltura biologica, alla produttività artigianale di qualità; 4) la portata di un grande progetto organico capace di soddisfare una variegata utenza di ogni</w:t>
      </w:r>
      <w:r>
        <w:t xml:space="preserve"> età, livello e sensibilità, 5) la facile realizzabilità, impegnando risorse limitate; 6) lo spessore interregionale, coinvolgendo 16 amministrazioni comunali di due Province; 6) la connessione con altre ciclovie che la mettono in comunicazione con altri o</w:t>
      </w:r>
      <w:r>
        <w:t>rizzonti e grandi bacini di utenza: la “Ciclovia adriatica”, quella in progetto fra Arezzo, Assisi e Spoleto e quella, già realizzata, fra Spoleto e Norcia.</w:t>
      </w:r>
    </w:p>
    <w:p w:rsidR="007F6F65" w:rsidRDefault="007F6F65">
      <w:pPr>
        <w:pStyle w:val="Corpotesto"/>
      </w:pPr>
    </w:p>
    <w:p w:rsidR="007F6F65" w:rsidRDefault="007F6F65">
      <w:pPr>
        <w:pStyle w:val="Corpotesto"/>
      </w:pPr>
    </w:p>
    <w:p w:rsidR="007F6F65" w:rsidRDefault="007F6F65">
      <w:pPr>
        <w:pStyle w:val="Corpotesto"/>
        <w:spacing w:before="11"/>
        <w:rPr>
          <w:sz w:val="21"/>
        </w:rPr>
      </w:pPr>
    </w:p>
    <w:p w:rsidR="007F6F65" w:rsidRDefault="00683B3C">
      <w:pPr>
        <w:pStyle w:val="Titolo1"/>
        <w:spacing w:before="1"/>
      </w:pPr>
      <w:r>
        <w:t>Segue una sintesi visiva</w:t>
      </w:r>
    </w:p>
    <w:p w:rsidR="007F6F65" w:rsidRDefault="007F6F65">
      <w:pPr>
        <w:pStyle w:val="Corpotesto"/>
        <w:rPr>
          <w:b/>
          <w:sz w:val="20"/>
        </w:rPr>
      </w:pPr>
    </w:p>
    <w:p w:rsidR="007F6F65" w:rsidRDefault="00683B3C">
      <w:pPr>
        <w:pStyle w:val="Corpotesto"/>
        <w:rPr>
          <w:b/>
        </w:rPr>
      </w:pPr>
      <w:r>
        <w:rPr>
          <w:noProof/>
          <w:lang w:eastAsia="it-IT"/>
        </w:rPr>
        <w:drawing>
          <wp:anchor distT="0" distB="0" distL="0" distR="0" simplePos="0" relativeHeight="33" behindDoc="0" locked="0" layoutInCell="1" allowOverlap="1">
            <wp:simplePos x="0" y="0"/>
            <wp:positionH relativeFrom="page">
              <wp:posOffset>1001115</wp:posOffset>
            </wp:positionH>
            <wp:positionV relativeFrom="paragraph">
              <wp:posOffset>195309</wp:posOffset>
            </wp:positionV>
            <wp:extent cx="3967402" cy="28765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967402" cy="2876550"/>
                    </a:xfrm>
                    <a:prstGeom prst="rect">
                      <a:avLst/>
                    </a:prstGeom>
                  </pic:spPr>
                </pic:pic>
              </a:graphicData>
            </a:graphic>
          </wp:anchor>
        </w:drawing>
      </w: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683B3C">
      <w:pPr>
        <w:pStyle w:val="Corpotesto"/>
        <w:spacing w:before="10"/>
        <w:rPr>
          <w:b/>
          <w:sz w:val="29"/>
        </w:rPr>
      </w:pPr>
      <w:r>
        <w:rPr>
          <w:noProof/>
          <w:lang w:eastAsia="it-IT"/>
        </w:rPr>
        <w:drawing>
          <wp:anchor distT="0" distB="0" distL="0" distR="0" simplePos="0" relativeHeight="34" behindDoc="0" locked="0" layoutInCell="1" allowOverlap="1">
            <wp:simplePos x="0" y="0"/>
            <wp:positionH relativeFrom="page">
              <wp:posOffset>1001115</wp:posOffset>
            </wp:positionH>
            <wp:positionV relativeFrom="paragraph">
              <wp:posOffset>256534</wp:posOffset>
            </wp:positionV>
            <wp:extent cx="4004306" cy="23145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004306" cy="2314575"/>
                    </a:xfrm>
                    <a:prstGeom prst="rect">
                      <a:avLst/>
                    </a:prstGeom>
                  </pic:spPr>
                </pic:pic>
              </a:graphicData>
            </a:graphic>
          </wp:anchor>
        </w:drawing>
      </w:r>
    </w:p>
    <w:p w:rsidR="007F6F65" w:rsidRDefault="007F6F65">
      <w:pPr>
        <w:rPr>
          <w:sz w:val="29"/>
        </w:rPr>
        <w:sectPr w:rsidR="007F6F65">
          <w:pgSz w:w="11910" w:h="16840"/>
          <w:pgMar w:top="1360" w:right="1020" w:bottom="1200" w:left="1020" w:header="0" w:footer="925" w:gutter="0"/>
          <w:cols w:space="720"/>
        </w:sectPr>
      </w:pPr>
    </w:p>
    <w:p w:rsidR="007F6F65" w:rsidRDefault="00683B3C">
      <w:pPr>
        <w:pStyle w:val="Corpotesto"/>
        <w:ind w:left="571"/>
        <w:rPr>
          <w:sz w:val="20"/>
        </w:rPr>
      </w:pPr>
      <w:r>
        <w:rPr>
          <w:noProof/>
          <w:sz w:val="20"/>
          <w:lang w:eastAsia="it-IT"/>
        </w:rPr>
        <w:drawing>
          <wp:inline distT="0" distB="0" distL="0" distR="0">
            <wp:extent cx="4072342" cy="28194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4072342" cy="2819400"/>
                    </a:xfrm>
                    <a:prstGeom prst="rect">
                      <a:avLst/>
                    </a:prstGeom>
                  </pic:spPr>
                </pic:pic>
              </a:graphicData>
            </a:graphic>
          </wp:inline>
        </w:drawing>
      </w: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683B3C">
      <w:pPr>
        <w:pStyle w:val="Corpotesto"/>
        <w:spacing w:before="10"/>
        <w:rPr>
          <w:b/>
          <w:sz w:val="29"/>
        </w:rPr>
      </w:pPr>
      <w:r>
        <w:rPr>
          <w:noProof/>
          <w:lang w:eastAsia="it-IT"/>
        </w:rPr>
        <w:drawing>
          <wp:anchor distT="0" distB="0" distL="0" distR="0" simplePos="0" relativeHeight="35" behindDoc="0" locked="0" layoutInCell="1" allowOverlap="1">
            <wp:simplePos x="0" y="0"/>
            <wp:positionH relativeFrom="page">
              <wp:posOffset>877273</wp:posOffset>
            </wp:positionH>
            <wp:positionV relativeFrom="paragraph">
              <wp:posOffset>256056</wp:posOffset>
            </wp:positionV>
            <wp:extent cx="4118671" cy="336232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118671" cy="3362325"/>
                    </a:xfrm>
                    <a:prstGeom prst="rect">
                      <a:avLst/>
                    </a:prstGeom>
                  </pic:spPr>
                </pic:pic>
              </a:graphicData>
            </a:graphic>
          </wp:anchor>
        </w:drawing>
      </w:r>
    </w:p>
    <w:p w:rsidR="007F6F65" w:rsidRDefault="007F6F65">
      <w:pPr>
        <w:rPr>
          <w:sz w:val="29"/>
        </w:rPr>
        <w:sectPr w:rsidR="007F6F65">
          <w:pgSz w:w="11910" w:h="16840"/>
          <w:pgMar w:top="1500" w:right="1020" w:bottom="1120" w:left="1020" w:header="0" w:footer="925" w:gutter="0"/>
          <w:cols w:space="720"/>
        </w:sectPr>
      </w:pPr>
    </w:p>
    <w:p w:rsidR="007F6F65" w:rsidRDefault="00683B3C">
      <w:pPr>
        <w:pStyle w:val="Corpotesto"/>
        <w:ind w:left="121"/>
        <w:rPr>
          <w:sz w:val="20"/>
        </w:rPr>
      </w:pPr>
      <w:r>
        <w:rPr>
          <w:noProof/>
          <w:sz w:val="20"/>
          <w:lang w:eastAsia="it-IT"/>
        </w:rPr>
        <w:drawing>
          <wp:inline distT="0" distB="0" distL="0" distR="0">
            <wp:extent cx="4529467" cy="678942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4529467" cy="6789420"/>
                    </a:xfrm>
                    <a:prstGeom prst="rect">
                      <a:avLst/>
                    </a:prstGeom>
                  </pic:spPr>
                </pic:pic>
              </a:graphicData>
            </a:graphic>
          </wp:inline>
        </w:drawing>
      </w:r>
    </w:p>
    <w:p w:rsidR="007F6F65" w:rsidRDefault="007F6F65">
      <w:pPr>
        <w:rPr>
          <w:sz w:val="20"/>
        </w:rPr>
        <w:sectPr w:rsidR="007F6F65">
          <w:pgSz w:w="11910" w:h="16840"/>
          <w:pgMar w:top="1400" w:right="1020" w:bottom="1120" w:left="1020" w:header="0" w:footer="925" w:gutter="0"/>
          <w:cols w:space="720"/>
        </w:sectPr>
      </w:pPr>
    </w:p>
    <w:p w:rsidR="007F6F65" w:rsidRDefault="00683B3C">
      <w:pPr>
        <w:pStyle w:val="Corpotesto"/>
        <w:ind w:left="556"/>
        <w:rPr>
          <w:sz w:val="20"/>
        </w:rPr>
      </w:pPr>
      <w:r>
        <w:rPr>
          <w:noProof/>
          <w:sz w:val="20"/>
          <w:lang w:eastAsia="it-IT"/>
        </w:rPr>
        <w:drawing>
          <wp:inline distT="0" distB="0" distL="0" distR="0">
            <wp:extent cx="4253547" cy="29527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4253547" cy="2952750"/>
                    </a:xfrm>
                    <a:prstGeom prst="rect">
                      <a:avLst/>
                    </a:prstGeom>
                  </pic:spPr>
                </pic:pic>
              </a:graphicData>
            </a:graphic>
          </wp:inline>
        </w:drawing>
      </w: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7F6F65">
      <w:pPr>
        <w:pStyle w:val="Corpotesto"/>
        <w:rPr>
          <w:b/>
          <w:sz w:val="20"/>
        </w:rPr>
      </w:pPr>
    </w:p>
    <w:p w:rsidR="007F6F65" w:rsidRDefault="00683B3C">
      <w:pPr>
        <w:pStyle w:val="Corpotesto"/>
        <w:spacing w:before="8"/>
        <w:rPr>
          <w:b/>
          <w:sz w:val="13"/>
        </w:rPr>
      </w:pPr>
      <w:r>
        <w:rPr>
          <w:noProof/>
          <w:lang w:eastAsia="it-IT"/>
        </w:rPr>
        <w:drawing>
          <wp:anchor distT="0" distB="0" distL="0" distR="0" simplePos="0" relativeHeight="36" behindDoc="0" locked="0" layoutInCell="1" allowOverlap="1">
            <wp:simplePos x="0" y="0"/>
            <wp:positionH relativeFrom="page">
              <wp:posOffset>724852</wp:posOffset>
            </wp:positionH>
            <wp:positionV relativeFrom="paragraph">
              <wp:posOffset>131114</wp:posOffset>
            </wp:positionV>
            <wp:extent cx="4532047" cy="332870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4532047" cy="3328701"/>
                    </a:xfrm>
                    <a:prstGeom prst="rect">
                      <a:avLst/>
                    </a:prstGeom>
                  </pic:spPr>
                </pic:pic>
              </a:graphicData>
            </a:graphic>
          </wp:anchor>
        </w:drawing>
      </w:r>
    </w:p>
    <w:p w:rsidR="007F6F65" w:rsidRDefault="007F6F65">
      <w:pPr>
        <w:rPr>
          <w:sz w:val="13"/>
        </w:rPr>
        <w:sectPr w:rsidR="007F6F65">
          <w:pgSz w:w="11910" w:h="16840"/>
          <w:pgMar w:top="1560" w:right="1020" w:bottom="1120" w:left="1020" w:header="0" w:footer="925" w:gutter="0"/>
          <w:cols w:space="720"/>
        </w:sectPr>
      </w:pPr>
    </w:p>
    <w:p w:rsidR="007F6F65" w:rsidRDefault="007F6F65">
      <w:pPr>
        <w:pStyle w:val="Corpotesto"/>
        <w:spacing w:before="5" w:after="1"/>
        <w:rPr>
          <w:b/>
          <w:sz w:val="27"/>
        </w:rPr>
      </w:pPr>
    </w:p>
    <w:p w:rsidR="007F6F65" w:rsidRDefault="00683B3C">
      <w:pPr>
        <w:pStyle w:val="Corpotesto"/>
        <w:ind w:left="1775"/>
        <w:rPr>
          <w:sz w:val="20"/>
        </w:rPr>
      </w:pPr>
      <w:r>
        <w:rPr>
          <w:noProof/>
          <w:sz w:val="20"/>
          <w:lang w:eastAsia="it-IT"/>
        </w:rPr>
        <w:drawing>
          <wp:inline distT="0" distB="0" distL="0" distR="0">
            <wp:extent cx="3965526" cy="299866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3965526" cy="2998660"/>
                    </a:xfrm>
                    <a:prstGeom prst="rect">
                      <a:avLst/>
                    </a:prstGeom>
                  </pic:spPr>
                </pic:pic>
              </a:graphicData>
            </a:graphic>
          </wp:inline>
        </w:drawing>
      </w:r>
    </w:p>
    <w:sectPr w:rsidR="007F6F65">
      <w:pgSz w:w="11910" w:h="16840"/>
      <w:pgMar w:top="1580" w:right="1020" w:bottom="1120" w:left="102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3B3C">
      <w:r>
        <w:separator/>
      </w:r>
    </w:p>
  </w:endnote>
  <w:endnote w:type="continuationSeparator" w:id="0">
    <w:p w:rsidR="00000000" w:rsidRDefault="0068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F65" w:rsidRDefault="00683B3C">
    <w:pPr>
      <w:pStyle w:val="Corpotesto"/>
      <w:spacing w:line="14" w:lineRule="auto"/>
      <w:rPr>
        <w:sz w:val="14"/>
      </w:rPr>
    </w:pPr>
    <w:r>
      <w:pict>
        <v:shapetype id="_x0000_t202" coordsize="21600,21600" o:spt="202" path="m,l,21600r21600,l21600,xe">
          <v:stroke joinstyle="miter"/>
          <v:path gradientshapeok="t" o:connecttype="rect"/>
        </v:shapetype>
        <v:shape id="_x0000_s1025" type="#_x0000_t202" style="position:absolute;margin-left:288.95pt;margin-top:780.5pt;width:17.35pt;height:13.25pt;z-index:-251658752;mso-position-horizontal-relative:page;mso-position-vertical-relative:page" filled="f" stroked="f">
          <v:textbox inset="0,0,0,0">
            <w:txbxContent>
              <w:p w:rsidR="007F6F65" w:rsidRDefault="00683B3C">
                <w:pPr>
                  <w:pStyle w:val="Corpotesto"/>
                  <w:spacing w:line="248" w:lineRule="exact"/>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3B3C">
      <w:r>
        <w:separator/>
      </w:r>
    </w:p>
  </w:footnote>
  <w:footnote w:type="continuationSeparator" w:id="0">
    <w:p w:rsidR="00000000" w:rsidRDefault="0068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C0A5E"/>
    <w:multiLevelType w:val="hybridMultilevel"/>
    <w:tmpl w:val="CDDC0DAE"/>
    <w:lvl w:ilvl="0" w:tplc="0FD4A624">
      <w:numFmt w:val="bullet"/>
      <w:lvlText w:val="-"/>
      <w:lvlJc w:val="left"/>
      <w:pPr>
        <w:ind w:left="112" w:hanging="123"/>
      </w:pPr>
      <w:rPr>
        <w:rFonts w:ascii="Calibri" w:eastAsia="Calibri" w:hAnsi="Calibri" w:cs="Calibri" w:hint="default"/>
        <w:w w:val="100"/>
        <w:sz w:val="22"/>
        <w:szCs w:val="22"/>
        <w:lang w:val="it-IT" w:eastAsia="en-US" w:bidi="ar-SA"/>
      </w:rPr>
    </w:lvl>
    <w:lvl w:ilvl="1" w:tplc="3654921E">
      <w:start w:val="1"/>
      <w:numFmt w:val="upperLetter"/>
      <w:lvlText w:val="%2)"/>
      <w:lvlJc w:val="left"/>
      <w:pPr>
        <w:ind w:left="832" w:hanging="360"/>
        <w:jc w:val="left"/>
      </w:pPr>
      <w:rPr>
        <w:rFonts w:ascii="Calibri" w:eastAsia="Calibri" w:hAnsi="Calibri" w:cs="Calibri" w:hint="default"/>
        <w:b/>
        <w:bCs/>
        <w:w w:val="100"/>
        <w:sz w:val="22"/>
        <w:szCs w:val="22"/>
        <w:lang w:val="it-IT" w:eastAsia="en-US" w:bidi="ar-SA"/>
      </w:rPr>
    </w:lvl>
    <w:lvl w:ilvl="2" w:tplc="03B24182">
      <w:numFmt w:val="bullet"/>
      <w:lvlText w:val="•"/>
      <w:lvlJc w:val="left"/>
      <w:pPr>
        <w:ind w:left="1842" w:hanging="360"/>
      </w:pPr>
      <w:rPr>
        <w:rFonts w:hint="default"/>
        <w:lang w:val="it-IT" w:eastAsia="en-US" w:bidi="ar-SA"/>
      </w:rPr>
    </w:lvl>
    <w:lvl w:ilvl="3" w:tplc="70A04222">
      <w:numFmt w:val="bullet"/>
      <w:lvlText w:val="•"/>
      <w:lvlJc w:val="left"/>
      <w:pPr>
        <w:ind w:left="2845" w:hanging="360"/>
      </w:pPr>
      <w:rPr>
        <w:rFonts w:hint="default"/>
        <w:lang w:val="it-IT" w:eastAsia="en-US" w:bidi="ar-SA"/>
      </w:rPr>
    </w:lvl>
    <w:lvl w:ilvl="4" w:tplc="A8CAC852">
      <w:numFmt w:val="bullet"/>
      <w:lvlText w:val="•"/>
      <w:lvlJc w:val="left"/>
      <w:pPr>
        <w:ind w:left="3848" w:hanging="360"/>
      </w:pPr>
      <w:rPr>
        <w:rFonts w:hint="default"/>
        <w:lang w:val="it-IT" w:eastAsia="en-US" w:bidi="ar-SA"/>
      </w:rPr>
    </w:lvl>
    <w:lvl w:ilvl="5" w:tplc="A006B278">
      <w:numFmt w:val="bullet"/>
      <w:lvlText w:val="•"/>
      <w:lvlJc w:val="left"/>
      <w:pPr>
        <w:ind w:left="4851" w:hanging="360"/>
      </w:pPr>
      <w:rPr>
        <w:rFonts w:hint="default"/>
        <w:lang w:val="it-IT" w:eastAsia="en-US" w:bidi="ar-SA"/>
      </w:rPr>
    </w:lvl>
    <w:lvl w:ilvl="6" w:tplc="1AEC2900">
      <w:numFmt w:val="bullet"/>
      <w:lvlText w:val="•"/>
      <w:lvlJc w:val="left"/>
      <w:pPr>
        <w:ind w:left="5854" w:hanging="360"/>
      </w:pPr>
      <w:rPr>
        <w:rFonts w:hint="default"/>
        <w:lang w:val="it-IT" w:eastAsia="en-US" w:bidi="ar-SA"/>
      </w:rPr>
    </w:lvl>
    <w:lvl w:ilvl="7" w:tplc="487E7A50">
      <w:numFmt w:val="bullet"/>
      <w:lvlText w:val="•"/>
      <w:lvlJc w:val="left"/>
      <w:pPr>
        <w:ind w:left="6857" w:hanging="360"/>
      </w:pPr>
      <w:rPr>
        <w:rFonts w:hint="default"/>
        <w:lang w:val="it-IT" w:eastAsia="en-US" w:bidi="ar-SA"/>
      </w:rPr>
    </w:lvl>
    <w:lvl w:ilvl="8" w:tplc="E63C3D58">
      <w:numFmt w:val="bullet"/>
      <w:lvlText w:val="•"/>
      <w:lvlJc w:val="left"/>
      <w:pPr>
        <w:ind w:left="7860" w:hanging="360"/>
      </w:pPr>
      <w:rPr>
        <w:rFonts w:hint="default"/>
        <w:lang w:val="it-IT" w:eastAsia="en-US" w:bidi="ar-SA"/>
      </w:rPr>
    </w:lvl>
  </w:abstractNum>
  <w:abstractNum w:abstractNumId="1" w15:restartNumberingAfterBreak="0">
    <w:nsid w:val="5ECA354E"/>
    <w:multiLevelType w:val="hybridMultilevel"/>
    <w:tmpl w:val="77C8D122"/>
    <w:lvl w:ilvl="0" w:tplc="BE80C456">
      <w:numFmt w:val="bullet"/>
      <w:lvlText w:val="-"/>
      <w:lvlJc w:val="left"/>
      <w:pPr>
        <w:ind w:left="472" w:hanging="140"/>
      </w:pPr>
      <w:rPr>
        <w:rFonts w:ascii="Calibri" w:eastAsia="Calibri" w:hAnsi="Calibri" w:cs="Calibri" w:hint="default"/>
        <w:w w:val="100"/>
        <w:sz w:val="22"/>
        <w:szCs w:val="22"/>
        <w:lang w:val="it-IT" w:eastAsia="en-US" w:bidi="ar-SA"/>
      </w:rPr>
    </w:lvl>
    <w:lvl w:ilvl="1" w:tplc="D37E2D2E">
      <w:numFmt w:val="bullet"/>
      <w:lvlText w:val="•"/>
      <w:lvlJc w:val="left"/>
      <w:pPr>
        <w:ind w:left="1418" w:hanging="140"/>
      </w:pPr>
      <w:rPr>
        <w:rFonts w:hint="default"/>
        <w:lang w:val="it-IT" w:eastAsia="en-US" w:bidi="ar-SA"/>
      </w:rPr>
    </w:lvl>
    <w:lvl w:ilvl="2" w:tplc="B2668934">
      <w:numFmt w:val="bullet"/>
      <w:lvlText w:val="•"/>
      <w:lvlJc w:val="left"/>
      <w:pPr>
        <w:ind w:left="2357" w:hanging="140"/>
      </w:pPr>
      <w:rPr>
        <w:rFonts w:hint="default"/>
        <w:lang w:val="it-IT" w:eastAsia="en-US" w:bidi="ar-SA"/>
      </w:rPr>
    </w:lvl>
    <w:lvl w:ilvl="3" w:tplc="12FEFFE0">
      <w:numFmt w:val="bullet"/>
      <w:lvlText w:val="•"/>
      <w:lvlJc w:val="left"/>
      <w:pPr>
        <w:ind w:left="3295" w:hanging="140"/>
      </w:pPr>
      <w:rPr>
        <w:rFonts w:hint="default"/>
        <w:lang w:val="it-IT" w:eastAsia="en-US" w:bidi="ar-SA"/>
      </w:rPr>
    </w:lvl>
    <w:lvl w:ilvl="4" w:tplc="D4AE9DA6">
      <w:numFmt w:val="bullet"/>
      <w:lvlText w:val="•"/>
      <w:lvlJc w:val="left"/>
      <w:pPr>
        <w:ind w:left="4234" w:hanging="140"/>
      </w:pPr>
      <w:rPr>
        <w:rFonts w:hint="default"/>
        <w:lang w:val="it-IT" w:eastAsia="en-US" w:bidi="ar-SA"/>
      </w:rPr>
    </w:lvl>
    <w:lvl w:ilvl="5" w:tplc="4F6661FA">
      <w:numFmt w:val="bullet"/>
      <w:lvlText w:val="•"/>
      <w:lvlJc w:val="left"/>
      <w:pPr>
        <w:ind w:left="5173" w:hanging="140"/>
      </w:pPr>
      <w:rPr>
        <w:rFonts w:hint="default"/>
        <w:lang w:val="it-IT" w:eastAsia="en-US" w:bidi="ar-SA"/>
      </w:rPr>
    </w:lvl>
    <w:lvl w:ilvl="6" w:tplc="2CE23990">
      <w:numFmt w:val="bullet"/>
      <w:lvlText w:val="•"/>
      <w:lvlJc w:val="left"/>
      <w:pPr>
        <w:ind w:left="6111" w:hanging="140"/>
      </w:pPr>
      <w:rPr>
        <w:rFonts w:hint="default"/>
        <w:lang w:val="it-IT" w:eastAsia="en-US" w:bidi="ar-SA"/>
      </w:rPr>
    </w:lvl>
    <w:lvl w:ilvl="7" w:tplc="D0142F28">
      <w:numFmt w:val="bullet"/>
      <w:lvlText w:val="•"/>
      <w:lvlJc w:val="left"/>
      <w:pPr>
        <w:ind w:left="7050" w:hanging="140"/>
      </w:pPr>
      <w:rPr>
        <w:rFonts w:hint="default"/>
        <w:lang w:val="it-IT" w:eastAsia="en-US" w:bidi="ar-SA"/>
      </w:rPr>
    </w:lvl>
    <w:lvl w:ilvl="8" w:tplc="91003092">
      <w:numFmt w:val="bullet"/>
      <w:lvlText w:val="•"/>
      <w:lvlJc w:val="left"/>
      <w:pPr>
        <w:ind w:left="7989" w:hanging="14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F6F65"/>
    <w:rsid w:val="00683B3C"/>
    <w:rsid w:val="007F6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5:docId w15:val="{AAB7BC3F-DF89-40E5-A277-657BB073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ciclovia77@gmail.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7042</Words>
  <Characters>40141</Characters>
  <Application>Microsoft Office Word</Application>
  <DocSecurity>0</DocSecurity>
  <Lines>334</Lines>
  <Paragraphs>94</Paragraphs>
  <ScaleCrop>false</ScaleCrop>
  <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SEG1</cp:lastModifiedBy>
  <cp:revision>2</cp:revision>
  <dcterms:created xsi:type="dcterms:W3CDTF">2020-10-01T10:32:00Z</dcterms:created>
  <dcterms:modified xsi:type="dcterms:W3CDTF">2020-10-01T11:01:00Z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Acrobat PDFMaker 11 per Word</vt:lpwstr>
  </property>
  <property fmtid="{D5CDD505-2E9C-101B-9397-08002B2CF9AE}" pid="4" name="LastSaved">
    <vt:filetime>2020-10-01T00:00:00Z</vt:filetime>
  </property>
</Properties>
</file>