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C" w:rsidRDefault="005A7CFC" w:rsidP="00861AE5">
      <w:pPr>
        <w:spacing w:before="100" w:beforeAutospacing="1" w:after="100" w:afterAutospacing="1" w:line="240" w:lineRule="auto"/>
        <w:jc w:val="right"/>
        <w:rPr>
          <w:i/>
          <w:lang w:val="it-IT"/>
        </w:rPr>
      </w:pP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Unione Montana </w:t>
      </w: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Alte Valli del Potenza e dell’Esino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</w:rPr>
        <w:t xml:space="preserve">Viale Mazzini, 29 62027 San Severino Marche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  <w:u w:val="single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  <w:u w:val="single"/>
        </w:rPr>
        <w:t>Tel. 0733.637245/6/7 Fax 0733.634411   E-mail: protocollo@umpotenzaesino.sinp.net   PEC: umpotenzaesino@emarche.it</w:t>
      </w:r>
    </w:p>
    <w:p w:rsidR="00BF3E5A" w:rsidRPr="00BF3E5A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36"/>
          <w:szCs w:val="36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 </w:t>
      </w:r>
    </w:p>
    <w:p w:rsidR="00716E79" w:rsidRPr="005A7CFC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i/>
          <w:spacing w:val="0"/>
          <w:sz w:val="40"/>
          <w:szCs w:val="40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BANDO DI GARA </w:t>
      </w:r>
      <w:r w:rsidR="00716E79" w:rsidRPr="005A7CFC">
        <w:rPr>
          <w:rFonts w:ascii="Calibri" w:hAnsi="Calibri"/>
          <w:i/>
          <w:spacing w:val="0"/>
          <w:sz w:val="40"/>
          <w:szCs w:val="40"/>
        </w:rPr>
        <w:t>BANDO DI GARA CON PROCEDURA NEGOZIATA</w:t>
      </w:r>
    </w:p>
    <w:p w:rsidR="00716E79" w:rsidRPr="00252802" w:rsidRDefault="00716E79" w:rsidP="00D73F28">
      <w:pPr>
        <w:spacing w:before="100" w:beforeAutospacing="1" w:after="100" w:afterAutospacing="1" w:line="240" w:lineRule="auto"/>
        <w:jc w:val="center"/>
        <w:rPr>
          <w:i/>
          <w:sz w:val="20"/>
          <w:szCs w:val="20"/>
          <w:lang w:val="it-IT"/>
        </w:rPr>
      </w:pPr>
      <w:r w:rsidRPr="00252802">
        <w:rPr>
          <w:b/>
          <w:bCs/>
          <w:i/>
          <w:color w:val="000000"/>
          <w:sz w:val="20"/>
          <w:szCs w:val="20"/>
          <w:lang w:val="it-IT"/>
        </w:rPr>
        <w:t>Amministrazione Aggiudicatrice</w:t>
      </w:r>
      <w:r w:rsidRPr="00252802">
        <w:rPr>
          <w:i/>
          <w:color w:val="000000"/>
          <w:sz w:val="20"/>
          <w:szCs w:val="20"/>
          <w:lang w:val="it-IT"/>
        </w:rPr>
        <w:t xml:space="preserve">: Comune di </w:t>
      </w:r>
      <w:r w:rsidR="000A3A3B" w:rsidRPr="00252802">
        <w:rPr>
          <w:i/>
          <w:color w:val="000000"/>
          <w:sz w:val="20"/>
          <w:szCs w:val="20"/>
          <w:lang w:val="it-IT"/>
        </w:rPr>
        <w:t>Urbisaglia</w:t>
      </w:r>
      <w:r w:rsidRPr="00252802">
        <w:rPr>
          <w:i/>
          <w:color w:val="000000"/>
          <w:sz w:val="20"/>
          <w:szCs w:val="20"/>
          <w:lang w:val="it-IT"/>
        </w:rPr>
        <w:t xml:space="preserve"> — </w:t>
      </w:r>
      <w:r w:rsidR="00002315">
        <w:rPr>
          <w:i/>
          <w:color w:val="000000"/>
          <w:sz w:val="20"/>
          <w:szCs w:val="20"/>
          <w:lang w:val="it-IT"/>
        </w:rPr>
        <w:t>Settore Urbanistica ed Edilizia</w:t>
      </w:r>
      <w:r w:rsidRPr="00252802">
        <w:rPr>
          <w:i/>
          <w:color w:val="000000"/>
          <w:sz w:val="20"/>
          <w:szCs w:val="20"/>
          <w:lang w:val="it-IT"/>
        </w:rPr>
        <w:t xml:space="preserve"> _______________________________________________________________________________</w:t>
      </w:r>
      <w:r w:rsidR="00BD58B3" w:rsidRPr="00252802">
        <w:rPr>
          <w:i/>
          <w:color w:val="000000"/>
          <w:sz w:val="20"/>
          <w:szCs w:val="20"/>
          <w:lang w:val="it-IT"/>
        </w:rPr>
        <w:t>___</w:t>
      </w:r>
    </w:p>
    <w:p w:rsidR="004770AF" w:rsidRPr="004770AF" w:rsidRDefault="004770AF" w:rsidP="00CD09AF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  <w:lang w:val="it-IT"/>
        </w:rPr>
      </w:pPr>
      <w:r w:rsidRPr="004770AF">
        <w:rPr>
          <w:b/>
          <w:sz w:val="20"/>
          <w:szCs w:val="20"/>
          <w:lang w:val="it-IT"/>
        </w:rPr>
        <w:t>PREPARAZIONE, TRASPORTO E SOMMINISTRAZIONE  PASTI</w:t>
      </w:r>
    </w:p>
    <w:p w:rsidR="007B5A51" w:rsidRPr="006E0EE5" w:rsidRDefault="007B5A51" w:rsidP="006E0EE5">
      <w:pPr>
        <w:spacing w:before="60" w:after="60" w:line="300" w:lineRule="auto"/>
        <w:ind w:left="1134" w:right="11" w:hanging="1134"/>
        <w:jc w:val="center"/>
        <w:rPr>
          <w:rFonts w:cs="Calibri"/>
          <w:b/>
          <w:i/>
          <w:color w:val="000000"/>
          <w:sz w:val="28"/>
          <w:szCs w:val="28"/>
          <w:lang w:val="it-IT"/>
        </w:rPr>
      </w:pPr>
    </w:p>
    <w:p w:rsidR="004770AF" w:rsidRPr="004770AF" w:rsidRDefault="00BF3E5A" w:rsidP="004770AF">
      <w:pPr>
        <w:pStyle w:val="Intestazione"/>
        <w:tabs>
          <w:tab w:val="clear" w:pos="4819"/>
          <w:tab w:val="clear" w:pos="9638"/>
        </w:tabs>
        <w:ind w:left="1276" w:hanging="1276"/>
        <w:jc w:val="both"/>
        <w:rPr>
          <w:b/>
          <w:sz w:val="32"/>
          <w:szCs w:val="32"/>
          <w:lang w:val="it-IT"/>
        </w:rPr>
      </w:pPr>
      <w:r w:rsidRPr="007B5A51">
        <w:rPr>
          <w:rFonts w:ascii="Arial" w:hAnsi="Arial" w:cs="Arial"/>
          <w:b/>
          <w:sz w:val="18"/>
          <w:szCs w:val="18"/>
          <w:lang w:val="it-IT"/>
        </w:rPr>
        <w:t>OGGETTO: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  <w:r w:rsidR="004770AF" w:rsidRPr="004770AF">
        <w:rPr>
          <w:b/>
          <w:sz w:val="32"/>
          <w:szCs w:val="32"/>
          <w:lang w:val="it-IT"/>
        </w:rPr>
        <w:t xml:space="preserve">PREPARAZIONE, TRASPORTO E SOMMINISTRAZIONE  PASTI </w:t>
      </w:r>
      <w:r w:rsidR="004770AF" w:rsidRPr="004770AF">
        <w:rPr>
          <w:sz w:val="32"/>
          <w:szCs w:val="32"/>
          <w:lang w:val="it-IT"/>
        </w:rPr>
        <w:t>SCUOLA D’INFANZIA E SCUOLE DELL’OBBLIGO (PRIMARIA E SECONDARIA) NONCHÉ  IL PERSONALE SCOLASTICO E QUELLO COMUNALE, CON ESTENSIONE, SU RICHIESTA DEL COMUNE ED ALLE STESSE CONDIZIONI, AD ALTRI SERVIZI ED INIZIATIVE ISTITUITI O PROMOSSI DAL COMUNE A FAVORE DI MINORI, DI PARTECIPANTI A CORSI ED INIZIATIVE SOCIALI, CULTURALI, SPORTIVE E RICREATIVE, DI STUDENTI, DELLE PERSONE ANZIANE E DEI PORTATORI DI HANDICAP</w:t>
      </w:r>
    </w:p>
    <w:p w:rsidR="00BF3E5A" w:rsidRPr="007B5A51" w:rsidRDefault="00BF3E5A" w:rsidP="00CD09AF">
      <w:pPr>
        <w:spacing w:after="0" w:line="240" w:lineRule="auto"/>
        <w:ind w:left="1134" w:right="11" w:hanging="1134"/>
        <w:jc w:val="center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b/>
          <w:sz w:val="18"/>
          <w:szCs w:val="18"/>
          <w:lang w:val="it-IT"/>
        </w:rPr>
        <w:t>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per  un  periodo  di  anni 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 dal  01/09/2018 al 31/08/202</w:t>
      </w:r>
      <w:r w:rsidR="004770AF">
        <w:rPr>
          <w:rFonts w:ascii="Arial" w:hAnsi="Arial" w:cs="Arial"/>
          <w:sz w:val="18"/>
          <w:szCs w:val="18"/>
          <w:lang w:val="it-IT"/>
        </w:rPr>
        <w:t>2</w:t>
      </w:r>
      <w:r w:rsidRPr="007B5A51">
        <w:rPr>
          <w:rFonts w:ascii="Arial" w:hAnsi="Arial" w:cs="Arial"/>
          <w:sz w:val="18"/>
          <w:szCs w:val="18"/>
          <w:lang w:val="it-IT"/>
        </w:rPr>
        <w:t>" (CIG: vedi punto 4).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1.  </w:t>
      </w:r>
      <w:r w:rsidRPr="007B5A51">
        <w:rPr>
          <w:rFonts w:ascii="Arial" w:hAnsi="Arial" w:cs="Arial"/>
          <w:b/>
          <w:sz w:val="18"/>
          <w:szCs w:val="18"/>
          <w:lang w:val="it-IT"/>
        </w:rPr>
        <w:t>AMMINISTRAZIONE  CONTRAENTE: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Comune  di  Urbisaglia ,  Corsi A. Giannelli 45 cap 62010 - Urbisaglia (MC) tel 073350124 fax 0733 50367 pagina web: http://www.comune.urbisaglia.mc.it - pec comune.urbisaglia.mc@legalmail.it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2.  </w:t>
      </w:r>
      <w:r w:rsidRPr="007B5A51">
        <w:rPr>
          <w:rFonts w:ascii="Arial" w:hAnsi="Arial" w:cs="Arial"/>
          <w:b/>
          <w:sz w:val="18"/>
          <w:szCs w:val="18"/>
          <w:lang w:val="it-IT"/>
        </w:rPr>
        <w:t>DOCUMENTAZIONE  DI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disponibile  sul  sito  internet </w:t>
      </w:r>
      <w:r w:rsidR="00996757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http://www.umpotenzaesino.sinp.net, link BANDI DI GARA, sezione “Per Servizi”.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3.  </w:t>
      </w:r>
      <w:r w:rsidRPr="007B5A51">
        <w:rPr>
          <w:rFonts w:ascii="Arial" w:hAnsi="Arial" w:cs="Arial"/>
          <w:b/>
          <w:sz w:val="18"/>
          <w:szCs w:val="18"/>
          <w:lang w:val="it-IT"/>
        </w:rPr>
        <w:t>CENTRALE DI COMMITTENZA: SUA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– Unione Montana Alte Valli del Potenza e dell’Esino, Viale Mazzini, 29 – 62027 – San Severino Marche (MC).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4.  CIG e CPV: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4770AF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Lotto  Descrizione Servizio  CIG 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                           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CPV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="004770AF" w:rsidRPr="004770AF">
        <w:rPr>
          <w:lang w:val="it-IT"/>
        </w:rPr>
        <w:t>55523100-3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lastRenderedPageBreak/>
        <w:t xml:space="preserve">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LUOGO PRINCIPALE DI PRESTAZIONE DEI SERVIZI: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IT 043033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4770A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DESCRIZIONE  APPALTO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  <w:r w:rsidR="004770AF" w:rsidRPr="004770AF">
        <w:rPr>
          <w:b/>
          <w:sz w:val="18"/>
          <w:szCs w:val="18"/>
          <w:lang w:val="it-IT"/>
        </w:rPr>
        <w:t xml:space="preserve">PREPARAZIONE, TRASPORTO E SOMMINISTRAZIONE  PASTI </w:t>
      </w:r>
      <w:r w:rsidR="004770AF" w:rsidRPr="004770AF">
        <w:rPr>
          <w:sz w:val="18"/>
          <w:szCs w:val="18"/>
          <w:lang w:val="it-IT"/>
        </w:rPr>
        <w:t>SCUOLA D’INFANZIA E SCUOLE DELL’OBBLIGO (PRIMARIA E SECONDARIA) NONCHÉ  IL PERSONALE SCOLASTICO E QUELLO COMUNALE, CON ESTENSIONE, SU RICHIESTA DEL COMUNE ED ALLE STESSE CONDIZIONI, AD ALTRI SERVIZI ED INIZIATIVE ISTITUITI O PROMOSSI DAL COMUNE A FAVORE DI MINORI, DI PARTECIPANTI A CORSI ED INIZIATIVE SOCIALI, CULTURALI, SPORTIVE E RICREATIVE, DI STUDENTI, DELLE PERSONE ANZIANE E DEI PORTATORI DI HANDICAP</w:t>
      </w:r>
      <w:r w:rsidR="004770AF">
        <w:rPr>
          <w:sz w:val="18"/>
          <w:szCs w:val="18"/>
          <w:lang w:val="it-IT"/>
        </w:rPr>
        <w:t xml:space="preserve"> </w:t>
      </w:r>
      <w:r w:rsidR="004770AF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>(</w:t>
      </w:r>
      <w:r w:rsidR="004770AF">
        <w:rPr>
          <w:rFonts w:ascii="Arial" w:hAnsi="Arial" w:cs="Arial"/>
          <w:sz w:val="18"/>
          <w:szCs w:val="18"/>
          <w:lang w:val="it-IT"/>
        </w:rPr>
        <w:t xml:space="preserve">CPV </w:t>
      </w:r>
      <w:r w:rsidR="004770AF" w:rsidRPr="004770AF">
        <w:rPr>
          <w:lang w:val="it-IT"/>
        </w:rPr>
        <w:t>55523100-3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).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IMPORTO  A  BASE  DI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  <w:r w:rsidR="00DE2836">
        <w:rPr>
          <w:rFonts w:ascii="Arial" w:hAnsi="Arial" w:cs="Arial"/>
          <w:b/>
          <w:i/>
          <w:snapToGrid w:val="0"/>
          <w:sz w:val="18"/>
          <w:szCs w:val="18"/>
          <w:u w:val="single"/>
          <w:lang w:val="it-IT"/>
        </w:rPr>
        <w:t>96.615.00</w:t>
      </w:r>
      <w:r w:rsidRPr="007B5A51">
        <w:rPr>
          <w:rFonts w:ascii="Arial" w:hAnsi="Arial" w:cs="Arial"/>
          <w:snapToGrid w:val="0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corrispondente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ad €  </w:t>
      </w:r>
      <w:r w:rsidR="004770AF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4.50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 + iva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per </w:t>
      </w:r>
      <w:r w:rsidR="004770AF">
        <w:rPr>
          <w:rFonts w:ascii="Arial" w:hAnsi="Arial" w:cs="Arial"/>
          <w:sz w:val="18"/>
          <w:szCs w:val="18"/>
          <w:lang w:val="it-IT"/>
        </w:rPr>
        <w:t xml:space="preserve">pasto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su un totale stimato di </w:t>
      </w:r>
      <w:r w:rsidR="00DE2836">
        <w:rPr>
          <w:rFonts w:ascii="Arial" w:hAnsi="Arial" w:cs="Arial"/>
          <w:b/>
          <w:bCs/>
          <w:sz w:val="18"/>
          <w:szCs w:val="18"/>
          <w:lang w:val="it-IT"/>
        </w:rPr>
        <w:t xml:space="preserve">21.470 pasti anno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anno salvo conguaglio negativo o positivo.  di  cui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>€.</w:t>
      </w:r>
      <w:r w:rsidR="00DE2836">
        <w:rPr>
          <w:rFonts w:ascii="Arial" w:hAnsi="Arial" w:cs="Arial"/>
          <w:sz w:val="18"/>
          <w:szCs w:val="18"/>
          <w:lang w:val="it-IT"/>
        </w:rPr>
        <w:t>1073.50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per oneri di sicurezza non soggetti a ribasso. </w:t>
      </w:r>
      <w:r w:rsidR="00DE2836">
        <w:rPr>
          <w:rFonts w:ascii="Arial" w:hAnsi="Arial" w:cs="Arial"/>
          <w:sz w:val="18"/>
          <w:szCs w:val="18"/>
          <w:lang w:val="it-IT"/>
        </w:rPr>
        <w:t xml:space="preserve"> - importo contrattuale dal 01/09/2018 al 31/08/2022 </w:t>
      </w:r>
      <w:r w:rsidR="00DE2836" w:rsidRPr="00DE2836">
        <w:rPr>
          <w:rFonts w:ascii="Arial" w:hAnsi="Arial" w:cs="Arial"/>
          <w:b/>
          <w:sz w:val="18"/>
          <w:szCs w:val="18"/>
          <w:lang w:val="it-IT"/>
        </w:rPr>
        <w:t>€ 386.460</w:t>
      </w:r>
      <w:r w:rsidR="00DE2836">
        <w:rPr>
          <w:rFonts w:ascii="Arial" w:hAnsi="Arial" w:cs="Arial"/>
          <w:sz w:val="18"/>
          <w:szCs w:val="18"/>
          <w:lang w:val="it-IT"/>
        </w:rPr>
        <w:t xml:space="preserve">.00 di cui </w:t>
      </w:r>
      <w:r w:rsidR="00DE2836" w:rsidRPr="00DE2836">
        <w:rPr>
          <w:rFonts w:ascii="Arial" w:hAnsi="Arial" w:cs="Arial"/>
          <w:b/>
          <w:sz w:val="18"/>
          <w:szCs w:val="18"/>
          <w:lang w:val="it-IT"/>
        </w:rPr>
        <w:t>4294</w:t>
      </w:r>
      <w:r w:rsidR="00DE2836">
        <w:rPr>
          <w:rFonts w:ascii="Arial" w:hAnsi="Arial" w:cs="Arial"/>
          <w:sz w:val="18"/>
          <w:szCs w:val="18"/>
          <w:lang w:val="it-IT"/>
        </w:rPr>
        <w:t>.00 per oneri della sicurezza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AMMISSIONE O DIVIETO DI VARIANTI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varianti non ammesse.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9.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DURATA: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anni  </w:t>
      </w:r>
      <w:r w:rsidR="00DE2836">
        <w:rPr>
          <w:rFonts w:ascii="Arial" w:hAnsi="Arial" w:cs="Arial"/>
          <w:sz w:val="18"/>
          <w:szCs w:val="18"/>
          <w:lang w:val="it-IT"/>
        </w:rPr>
        <w:t>4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e 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con  decorrenza  dalle  ore  00:00  del  01/0</w:t>
      </w:r>
      <w:r w:rsidR="00E34508" w:rsidRPr="007B5A51">
        <w:rPr>
          <w:rFonts w:ascii="Arial" w:hAnsi="Arial" w:cs="Arial"/>
          <w:sz w:val="18"/>
          <w:szCs w:val="18"/>
          <w:lang w:val="it-IT"/>
        </w:rPr>
        <w:t>9</w:t>
      </w:r>
      <w:r w:rsidRPr="007B5A51">
        <w:rPr>
          <w:rFonts w:ascii="Arial" w:hAnsi="Arial" w:cs="Arial"/>
          <w:sz w:val="18"/>
          <w:szCs w:val="18"/>
          <w:lang w:val="it-IT"/>
        </w:rPr>
        <w:t>/2018  e  con scadenza  alle  ore  24:00  del  31/08/202</w:t>
      </w:r>
      <w:r w:rsidR="00DE2836">
        <w:rPr>
          <w:rFonts w:ascii="Arial" w:hAnsi="Arial" w:cs="Arial"/>
          <w:sz w:val="18"/>
          <w:szCs w:val="18"/>
          <w:lang w:val="it-IT"/>
        </w:rPr>
        <w:t>2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.  Alla  scadenza,  l’impresa  aggiudicataria  è  tenuta  a garantire al prosecuzione del servizio alle condizione disciplinate nel Contratto vigente sino all’aggiudicazione definitiva e consegna del servizio a nuova Ditta a seguito di conclusione dell’iter della nuova gara di appalto.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CONDIZIONI DI PARTECIPAZIONE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si rinvia al Disciplinare di gara.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PROCEDURA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aperta.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CRITERIO  DI  AGGIUDICAZIONE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offerta  economicamente  più  vantaggiosa individuata,  ai  sensi  dell’art.  95,  commi  2,  3  e  12  del  D.Lgs.  50/2016  e  ss.mm.ii.  (nel prosieguo Codice), sulla base del miglior rapporto qualità/prezzo secondi i seguenti elementi: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tecnica: punti 70/100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economica: punti 30/100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L’appalto  sarà  aggiudicato  al  concorrente  che  avrà  ottenuto  il  maggiore  punteggio complessivo  derivante  dalla  somma  del  punteggio  relativo  all’offerta  tecnica  e  di  quello relativo all’offerta economica.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I  criteri  e  i  pesi  relativi  all’offerta  economica  e  all’offerta  tecnica  sono  specificati  nel Disciplinare di gara.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13.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SCADENZA RICEZIONE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_____________ ore __________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Termini minimi di pubblicità previsti per la procedura aperta con l’applicazione dei termini di cui  all’articolo  60  comma  3  del  D.Lgs.  50/2016  e  ss.mm.ii.,  stanti  le  ragioni  di  urgenza debitamente motivate dall’amministrazione aggiudicatrice.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14.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INDIRIZZO  AL  QUALE INVIARE 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Unione Montana Alte Valli del Potenza e dell’Esino c/o Servizio Segreteria e Protocollo- V.le Mazzini, 29 – 62027 San Severino Marche (MC).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VINCOLO OFFERTA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180 giorni.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APERTURA OFFERTE: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_______________, ore _________ .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PERSONE AMMESSE ALL’APERTURA DELLE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il titolare, il legale rappresentante o il direttore tecnico ovvero un soggetto diverso solo se munito di apposita delega.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LINGUA UTILIZZABILE NELLE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italiano.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19.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FATTURAZIONE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obbligatoria la fatturazione elettronica.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FINANZIAMENTO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l’appalto è finanziato con fondi propri e non è connesso a un progetto e/o programma finanziato da fondi dell’Unione Europea.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lastRenderedPageBreak/>
        <w:t xml:space="preserve">21.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RICORSI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TAR Marche, Piazza Cavour 29, 60121 Ancona.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PUBBLICAZIONI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          </w:t>
      </w:r>
      <w:r w:rsidRPr="007B5A51">
        <w:rPr>
          <w:rFonts w:ascii="Arial" w:hAnsi="Arial" w:cs="Arial"/>
          <w:sz w:val="18"/>
          <w:szCs w:val="18"/>
          <w:lang w:val="it-IT"/>
        </w:rPr>
        <w:tab/>
        <w:t xml:space="preserve">  pubblicato sulla GURI il ______________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23.  </w:t>
      </w:r>
      <w:r w:rsidRPr="009917CE">
        <w:rPr>
          <w:rFonts w:ascii="Arial" w:hAnsi="Arial" w:cs="Arial"/>
          <w:b/>
          <w:i/>
          <w:sz w:val="18"/>
          <w:szCs w:val="18"/>
          <w:u w:val="single"/>
          <w:lang w:val="it-IT"/>
        </w:rPr>
        <w:t>ULTERIORI INFORMAZIONI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RESPONSABILE  UNICO  DEL  PROCEDIMENTO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geom. Massimo Rastelli   Responsabile  del </w:t>
      </w:r>
    </w:p>
    <w:p w:rsidR="00BF3E5A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>Settore  URBANISTICA ED EDILIZIA   del  Comune  di  Urbisaglia ,  tel: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RESPONSABILE DEL PROCEDIMENTO DI SELEZIONE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Ing. Gian Mario Brancaleoni, Responsabile S.U.A. dell’Unione Montana Alte Valli del Potenza e dell’Esino, Viale Mazzini 29,  62027  –  San  Severino  Marche  (MC),  Tel.  0733.637245  –  Fax.  0733.634411  –  e-mail:sua@umpotenzaesino.sinp.net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DETERMINAZIONE A CONTRATTARE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n. __________ del __________ Responsabile  del Settore  URBANISTICA ED EDILIZIA   del  Comune  di  Urbisaglia.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INFORMAZIONI  DI  NATURA  TECNICA</w:t>
      </w:r>
      <w:r w:rsidRPr="007B5A51">
        <w:rPr>
          <w:rFonts w:ascii="Arial" w:hAnsi="Arial" w:cs="Arial"/>
          <w:sz w:val="18"/>
          <w:szCs w:val="18"/>
          <w:lang w:val="it-IT"/>
        </w:rPr>
        <w:t>:  Comune  di  Urbisaglia   -  Ufficio  Tecnico,  Corso A. Giannelli 45 tel: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INFORMAZIONI  DI  NATURA  AMMINISTRATIVA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S.U.A.  dell’Unione  Montana  Alte Valli del Potenza e dell’Esino, Viale Mazzini 29, 62027 – San Severino Marche (MC), Tel. 0733.637245 – Fax. 0733.634411 – e-mail: sua@umpotenzaesino.sinp.net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>Ai sensi dell’art. 5, comma 2, D.M. 02/12/2016, le spese per la pubblicazione dell’avviso di bando  sulla  Gazzetta  Ufficiale  della  Repubblica  Italiana  e  sui  quotidiani  dovranno  essere  rimborsate  dall'aggiudicatario/i  al  Comune  Committente  (</w:t>
      </w:r>
      <w:r w:rsidR="007B5A51" w:rsidRPr="007B5A51">
        <w:rPr>
          <w:rFonts w:ascii="Arial" w:hAnsi="Arial" w:cs="Arial"/>
          <w:sz w:val="18"/>
          <w:szCs w:val="18"/>
          <w:lang w:val="it-IT"/>
        </w:rPr>
        <w:t>Urbisaglia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),  entro  il  termine  di sessanta giorni dall'aggiudicazione.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341C13" w:rsidRPr="00ED0B80" w:rsidRDefault="00E34508" w:rsidP="00770125">
      <w:pPr>
        <w:spacing w:after="0" w:line="300" w:lineRule="auto"/>
        <w:ind w:right="11"/>
        <w:jc w:val="both"/>
        <w:rPr>
          <w:i/>
          <w:color w:val="000000"/>
          <w:sz w:val="20"/>
          <w:szCs w:val="20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San </w:t>
      </w:r>
    </w:p>
    <w:sectPr w:rsidR="00341C13" w:rsidRPr="00ED0B80" w:rsidSect="005A7CFC">
      <w:headerReference w:type="default" r:id="rId7"/>
      <w:pgSz w:w="11918" w:h="16854"/>
      <w:pgMar w:top="1276" w:right="1570" w:bottom="1134" w:left="1276" w:header="720" w:footer="325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CE" w:rsidRDefault="001F37CE" w:rsidP="001779AA">
      <w:pPr>
        <w:spacing w:after="0" w:line="240" w:lineRule="auto"/>
      </w:pPr>
      <w:r>
        <w:separator/>
      </w:r>
    </w:p>
  </w:endnote>
  <w:endnote w:type="continuationSeparator" w:id="0">
    <w:p w:rsidR="001F37CE" w:rsidRDefault="001F37CE" w:rsidP="0017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IHC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CE" w:rsidRDefault="001F37CE" w:rsidP="001779AA">
      <w:pPr>
        <w:spacing w:after="0" w:line="240" w:lineRule="auto"/>
      </w:pPr>
      <w:r>
        <w:separator/>
      </w:r>
    </w:p>
  </w:footnote>
  <w:footnote w:type="continuationSeparator" w:id="0">
    <w:p w:rsidR="001F37CE" w:rsidRDefault="001F37CE" w:rsidP="0017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F8" w:rsidRDefault="00DD1036">
    <w:pPr>
      <w:pStyle w:val="Intestazione"/>
    </w:pPr>
    <w:r w:rsidRPr="00DD1036">
      <w:rPr>
        <w:noProof/>
        <w:lang w:eastAsia="zh-TW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3074" type="#_x0000_t13" style="position:absolute;margin-left:533.8pt;margin-top:63.8pt;width:45.75pt;height:32.25pt;rotation:-180;z-index:1;mso-position-horizontal-relative:page;mso-position-vertical-relative:page;mso-height-relative:bottom-margin-area" o:allowincell="f" adj="13609,5370" fillcolor="#c0504d" stroked="f" strokecolor="#4f81bd">
          <v:textbox style="mso-next-textbox:#_x0000_s3074" inset=",0,,0">
            <w:txbxContent>
              <w:p w:rsidR="006726F8" w:rsidRPr="005A7CFC" w:rsidRDefault="00DD1036">
                <w:pPr>
                  <w:pStyle w:val="Pidipagina"/>
                  <w:jc w:val="center"/>
                  <w:rPr>
                    <w:color w:val="FFFFFF"/>
                  </w:rPr>
                </w:pPr>
                <w:fldSimple w:instr=" PAGE   \* MERGEFORMAT ">
                  <w:r w:rsidR="00CD09AF" w:rsidRPr="00CD09AF">
                    <w:rPr>
                      <w:noProof/>
                      <w:color w:val="FFFFFF"/>
                    </w:rPr>
                    <w:t>1</w:t>
                  </w:r>
                </w:fldSimple>
              </w:p>
              <w:p w:rsidR="006726F8" w:rsidRDefault="006726F8">
                <w:pPr>
                  <w:rPr>
                    <w:lang w:val="it-IT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92AEB"/>
    <w:multiLevelType w:val="hybridMultilevel"/>
    <w:tmpl w:val="7713B041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81B76"/>
    <w:multiLevelType w:val="hybridMultilevel"/>
    <w:tmpl w:val="5BEAAE12"/>
    <w:lvl w:ilvl="0" w:tplc="437C7828">
      <w:start w:val="1"/>
      <w:numFmt w:val="decimal"/>
      <w:lvlText w:val="a.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683A"/>
    <w:multiLevelType w:val="hybridMultilevel"/>
    <w:tmpl w:val="97A068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8433A"/>
    <w:multiLevelType w:val="singleLevel"/>
    <w:tmpl w:val="A41C3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0F06AF"/>
    <w:multiLevelType w:val="hybridMultilevel"/>
    <w:tmpl w:val="19063ABC"/>
    <w:lvl w:ilvl="0" w:tplc="37841078">
      <w:start w:val="1"/>
      <w:numFmt w:val="lowerLetter"/>
      <w:lvlText w:val="%1.2)"/>
      <w:lvlJc w:val="left"/>
      <w:pPr>
        <w:ind w:left="92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D7205"/>
    <w:multiLevelType w:val="hybridMultilevel"/>
    <w:tmpl w:val="85523154"/>
    <w:lvl w:ilvl="0" w:tplc="7C6CC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3ECC"/>
    <w:multiLevelType w:val="hybridMultilevel"/>
    <w:tmpl w:val="BB2CFE10"/>
    <w:lvl w:ilvl="0" w:tplc="FFFFFFFF">
      <w:start w:val="1"/>
      <w:numFmt w:val="bullet"/>
      <w:lvlText w:null="1"/>
      <w:lvlJc w:val="left"/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B418C"/>
    <w:multiLevelType w:val="hybridMultilevel"/>
    <w:tmpl w:val="990A95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D794E"/>
    <w:multiLevelType w:val="multilevel"/>
    <w:tmpl w:val="EE4C901C"/>
    <w:lvl w:ilvl="0">
      <w:start w:val="1"/>
      <w:numFmt w:val="decimal"/>
      <w:lvlText w:val="d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32E0D"/>
    <w:multiLevelType w:val="hybridMultilevel"/>
    <w:tmpl w:val="68E46BE4"/>
    <w:lvl w:ilvl="0" w:tplc="E3827CD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801CE"/>
    <w:multiLevelType w:val="multilevel"/>
    <w:tmpl w:val="0AEA187E"/>
    <w:lvl w:ilvl="0">
      <w:start w:val="3"/>
      <w:numFmt w:val="lowerLetter"/>
      <w:lvlText w:val="%1)"/>
      <w:lvlJc w:val="left"/>
      <w:pPr>
        <w:tabs>
          <w:tab w:val="num" w:pos="360"/>
        </w:tabs>
        <w:ind w:left="720"/>
      </w:pPr>
      <w:rPr>
        <w:rFonts w:ascii="Times New Roman"/>
        <w:b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3140"/>
    <w:multiLevelType w:val="multilevel"/>
    <w:tmpl w:val="CFAA4A98"/>
    <w:lvl w:ilvl="0">
      <w:start w:val="1"/>
      <w:numFmt w:val="lowerLetter"/>
      <w:lvlText w:val="%1)"/>
      <w:lvlJc w:val="left"/>
      <w:pPr>
        <w:tabs>
          <w:tab w:val="num" w:pos="288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F658B"/>
    <w:multiLevelType w:val="hybridMultilevel"/>
    <w:tmpl w:val="AABE4D0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9069BD"/>
    <w:multiLevelType w:val="hybridMultilevel"/>
    <w:tmpl w:val="B6B432B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894DDF"/>
    <w:multiLevelType w:val="multilevel"/>
    <w:tmpl w:val="CF1E5D38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F7024"/>
    <w:multiLevelType w:val="hybridMultilevel"/>
    <w:tmpl w:val="A09639F2"/>
    <w:lvl w:ilvl="0" w:tplc="2A0C68D2">
      <w:start w:val="1"/>
      <w:numFmt w:val="bullet"/>
      <w:lvlText w:val=""/>
      <w:lvlJc w:val="left"/>
      <w:pPr>
        <w:tabs>
          <w:tab w:val="num" w:pos="3289"/>
        </w:tabs>
        <w:ind w:left="3289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C443C"/>
    <w:multiLevelType w:val="multilevel"/>
    <w:tmpl w:val="DE783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3149733B"/>
    <w:multiLevelType w:val="hybridMultilevel"/>
    <w:tmpl w:val="AC20C210"/>
    <w:lvl w:ilvl="0" w:tplc="46E8C21E">
      <w:start w:val="1"/>
      <w:numFmt w:val="lowerLetter"/>
      <w:lvlText w:val="%1)"/>
      <w:lvlJc w:val="left"/>
      <w:pPr>
        <w:ind w:left="1856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>
    <w:nsid w:val="3280115E"/>
    <w:multiLevelType w:val="hybridMultilevel"/>
    <w:tmpl w:val="1AC6758C"/>
    <w:lvl w:ilvl="0" w:tplc="C7DCB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054FB"/>
    <w:multiLevelType w:val="multilevel"/>
    <w:tmpl w:val="42A8AE4A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455AA"/>
    <w:multiLevelType w:val="hybridMultilevel"/>
    <w:tmpl w:val="4ED0D83E"/>
    <w:lvl w:ilvl="0" w:tplc="03DED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038F5"/>
    <w:multiLevelType w:val="hybridMultilevel"/>
    <w:tmpl w:val="8AC0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46527"/>
    <w:multiLevelType w:val="hybridMultilevel"/>
    <w:tmpl w:val="D4624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146CFE"/>
    <w:multiLevelType w:val="hybridMultilevel"/>
    <w:tmpl w:val="549E9E2C"/>
    <w:lvl w:ilvl="0" w:tplc="5106C4CA">
      <w:start w:val="1"/>
      <w:numFmt w:val="bullet"/>
      <w:lvlText w:val="–"/>
      <w:lvlJc w:val="left"/>
      <w:pPr>
        <w:ind w:left="106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A4F357A"/>
    <w:multiLevelType w:val="hybridMultilevel"/>
    <w:tmpl w:val="B2DE9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5D9E"/>
    <w:multiLevelType w:val="hybridMultilevel"/>
    <w:tmpl w:val="D9B22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C6E4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F410A"/>
    <w:multiLevelType w:val="hybridMultilevel"/>
    <w:tmpl w:val="A8C62E5E"/>
    <w:lvl w:ilvl="0" w:tplc="B3485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A4DFE"/>
    <w:multiLevelType w:val="multilevel"/>
    <w:tmpl w:val="2CAC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1B2D7F"/>
    <w:multiLevelType w:val="hybridMultilevel"/>
    <w:tmpl w:val="1CF440F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430705D"/>
    <w:multiLevelType w:val="hybridMultilevel"/>
    <w:tmpl w:val="3BB60E3A"/>
    <w:lvl w:ilvl="0" w:tplc="09DCBD5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4303A"/>
    <w:multiLevelType w:val="hybridMultilevel"/>
    <w:tmpl w:val="3BC2E37A"/>
    <w:lvl w:ilvl="0" w:tplc="0CA0B74A">
      <w:start w:val="1"/>
      <w:numFmt w:val="decimal"/>
      <w:lvlText w:val="a.%1)"/>
      <w:lvlJc w:val="left"/>
      <w:pPr>
        <w:ind w:left="1004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96C4999"/>
    <w:multiLevelType w:val="multilevel"/>
    <w:tmpl w:val="CF021344"/>
    <w:lvl w:ilvl="0">
      <w:start w:val="1"/>
      <w:numFmt w:val="lowerLetter"/>
      <w:lvlText w:val="%1.1)"/>
      <w:lvlJc w:val="left"/>
      <w:pPr>
        <w:tabs>
          <w:tab w:val="num" w:pos="-216"/>
        </w:tabs>
        <w:ind w:left="0"/>
      </w:pPr>
      <w:rPr>
        <w:rFonts w:ascii="Calibri" w:hAnsi="Calibri" w:hint="default"/>
        <w:b/>
        <w:i w:val="0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E703E"/>
    <w:multiLevelType w:val="hybridMultilevel"/>
    <w:tmpl w:val="D9B47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6E5B"/>
    <w:multiLevelType w:val="hybridMultilevel"/>
    <w:tmpl w:val="B5D0819A"/>
    <w:lvl w:ilvl="0" w:tplc="F700698C">
      <w:start w:val="1"/>
      <w:numFmt w:val="decimal"/>
      <w:lvlText w:val="c.%1)"/>
      <w:lvlJc w:val="left"/>
      <w:pPr>
        <w:ind w:left="128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939FA"/>
    <w:multiLevelType w:val="hybridMultilevel"/>
    <w:tmpl w:val="56AA2A8E"/>
    <w:lvl w:ilvl="0" w:tplc="04100001">
      <w:start w:val="5"/>
      <w:numFmt w:val="decimal"/>
      <w:lvlText w:val="%1."/>
      <w:lvlJc w:val="left"/>
      <w:pPr>
        <w:tabs>
          <w:tab w:val="num" w:pos="771"/>
        </w:tabs>
        <w:ind w:left="771" w:hanging="411"/>
      </w:pPr>
      <w:rPr>
        <w:rFonts w:hint="default"/>
        <w:b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238D0"/>
    <w:multiLevelType w:val="hybridMultilevel"/>
    <w:tmpl w:val="79C27B5A"/>
    <w:lvl w:ilvl="0" w:tplc="ADF0638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463D3"/>
    <w:multiLevelType w:val="multilevel"/>
    <w:tmpl w:val="8DBCCC82"/>
    <w:lvl w:ilvl="0">
      <w:start w:val="1"/>
      <w:numFmt w:val="decimal"/>
      <w:lvlText w:val="d.%1)"/>
      <w:lvlJc w:val="left"/>
      <w:pPr>
        <w:tabs>
          <w:tab w:val="num" w:pos="-74"/>
        </w:tabs>
        <w:ind w:left="142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F5179"/>
    <w:multiLevelType w:val="hybridMultilevel"/>
    <w:tmpl w:val="B85C4D18"/>
    <w:lvl w:ilvl="0" w:tplc="A41C3C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355A7"/>
    <w:multiLevelType w:val="hybridMultilevel"/>
    <w:tmpl w:val="604CD8FA"/>
    <w:lvl w:ilvl="0" w:tplc="F1AA91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04103"/>
    <w:multiLevelType w:val="hybridMultilevel"/>
    <w:tmpl w:val="4C9C934C"/>
    <w:lvl w:ilvl="0" w:tplc="BE7E7F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4703"/>
    <w:multiLevelType w:val="hybridMultilevel"/>
    <w:tmpl w:val="150022EE"/>
    <w:lvl w:ilvl="0" w:tplc="426A6D3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95745"/>
    <w:multiLevelType w:val="hybridMultilevel"/>
    <w:tmpl w:val="522EFF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19"/>
  </w:num>
  <w:num w:numId="7">
    <w:abstractNumId w:val="36"/>
  </w:num>
  <w:num w:numId="8">
    <w:abstractNumId w:val="17"/>
  </w:num>
  <w:num w:numId="9">
    <w:abstractNumId w:val="25"/>
  </w:num>
  <w:num w:numId="10">
    <w:abstractNumId w:val="29"/>
  </w:num>
  <w:num w:numId="11">
    <w:abstractNumId w:val="23"/>
  </w:num>
  <w:num w:numId="12">
    <w:abstractNumId w:val="18"/>
  </w:num>
  <w:num w:numId="13">
    <w:abstractNumId w:val="4"/>
  </w:num>
  <w:num w:numId="14">
    <w:abstractNumId w:val="35"/>
  </w:num>
  <w:num w:numId="15">
    <w:abstractNumId w:val="1"/>
  </w:num>
  <w:num w:numId="16">
    <w:abstractNumId w:val="9"/>
  </w:num>
  <w:num w:numId="17">
    <w:abstractNumId w:val="30"/>
  </w:num>
  <w:num w:numId="18">
    <w:abstractNumId w:val="33"/>
  </w:num>
  <w:num w:numId="19">
    <w:abstractNumId w:val="40"/>
  </w:num>
  <w:num w:numId="20">
    <w:abstractNumId w:val="24"/>
  </w:num>
  <w:num w:numId="21">
    <w:abstractNumId w:val="32"/>
  </w:num>
  <w:num w:numId="22">
    <w:abstractNumId w:val="38"/>
  </w:num>
  <w:num w:numId="23">
    <w:abstractNumId w:val="27"/>
  </w:num>
  <w:num w:numId="24">
    <w:abstractNumId w:val="39"/>
  </w:num>
  <w:num w:numId="25">
    <w:abstractNumId w:val="12"/>
  </w:num>
  <w:num w:numId="26">
    <w:abstractNumId w:val="0"/>
  </w:num>
  <w:num w:numId="27">
    <w:abstractNumId w:val="13"/>
  </w:num>
  <w:num w:numId="28">
    <w:abstractNumId w:val="6"/>
  </w:num>
  <w:num w:numId="29">
    <w:abstractNumId w:val="3"/>
  </w:num>
  <w:num w:numId="30">
    <w:abstractNumId w:val="37"/>
  </w:num>
  <w:num w:numId="31">
    <w:abstractNumId w:val="7"/>
  </w:num>
  <w:num w:numId="32">
    <w:abstractNumId w:val="5"/>
  </w:num>
  <w:num w:numId="33">
    <w:abstractNumId w:val="15"/>
  </w:num>
  <w:num w:numId="34">
    <w:abstractNumId w:val="20"/>
  </w:num>
  <w:num w:numId="35">
    <w:abstractNumId w:val="16"/>
  </w:num>
  <w:num w:numId="36">
    <w:abstractNumId w:val="41"/>
  </w:num>
  <w:num w:numId="37">
    <w:abstractNumId w:val="22"/>
  </w:num>
  <w:num w:numId="38">
    <w:abstractNumId w:val="28"/>
  </w:num>
  <w:num w:numId="39">
    <w:abstractNumId w:val="26"/>
  </w:num>
  <w:num w:numId="40">
    <w:abstractNumId w:val="34"/>
  </w:num>
  <w:num w:numId="41">
    <w:abstractNumId w:val="2"/>
  </w:num>
  <w:num w:numId="42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it-IT" w:vendorID="3" w:dllVersion="517" w:checkStyle="1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B3"/>
    <w:rsid w:val="000018C3"/>
    <w:rsid w:val="00002315"/>
    <w:rsid w:val="00005B8B"/>
    <w:rsid w:val="00006058"/>
    <w:rsid w:val="00015640"/>
    <w:rsid w:val="000256E0"/>
    <w:rsid w:val="0002718B"/>
    <w:rsid w:val="00035CAE"/>
    <w:rsid w:val="00051433"/>
    <w:rsid w:val="000557C3"/>
    <w:rsid w:val="00076295"/>
    <w:rsid w:val="00081336"/>
    <w:rsid w:val="00084573"/>
    <w:rsid w:val="00087861"/>
    <w:rsid w:val="000946A4"/>
    <w:rsid w:val="000A316A"/>
    <w:rsid w:val="000A3A3B"/>
    <w:rsid w:val="000B238C"/>
    <w:rsid w:val="000D6B4D"/>
    <w:rsid w:val="000E0DD4"/>
    <w:rsid w:val="000E1457"/>
    <w:rsid w:val="000E76FA"/>
    <w:rsid w:val="000F1F95"/>
    <w:rsid w:val="00105D29"/>
    <w:rsid w:val="00107084"/>
    <w:rsid w:val="00124CE5"/>
    <w:rsid w:val="00132BA7"/>
    <w:rsid w:val="00143D5E"/>
    <w:rsid w:val="001638F5"/>
    <w:rsid w:val="001779AA"/>
    <w:rsid w:val="0018287C"/>
    <w:rsid w:val="00191944"/>
    <w:rsid w:val="001A2A71"/>
    <w:rsid w:val="001B129A"/>
    <w:rsid w:val="001B7B41"/>
    <w:rsid w:val="001C262B"/>
    <w:rsid w:val="001E6980"/>
    <w:rsid w:val="001F37CE"/>
    <w:rsid w:val="001F5996"/>
    <w:rsid w:val="00212DBC"/>
    <w:rsid w:val="00217D5B"/>
    <w:rsid w:val="00222052"/>
    <w:rsid w:val="002519A8"/>
    <w:rsid w:val="00252802"/>
    <w:rsid w:val="00260D27"/>
    <w:rsid w:val="00266D21"/>
    <w:rsid w:val="0027494D"/>
    <w:rsid w:val="00285ED6"/>
    <w:rsid w:val="002B5720"/>
    <w:rsid w:val="002B57D7"/>
    <w:rsid w:val="002F3560"/>
    <w:rsid w:val="0030562E"/>
    <w:rsid w:val="00324565"/>
    <w:rsid w:val="00333348"/>
    <w:rsid w:val="00341C13"/>
    <w:rsid w:val="00351D90"/>
    <w:rsid w:val="00386698"/>
    <w:rsid w:val="003A0095"/>
    <w:rsid w:val="003A5595"/>
    <w:rsid w:val="003A6563"/>
    <w:rsid w:val="003F2BDE"/>
    <w:rsid w:val="004014C0"/>
    <w:rsid w:val="004023E6"/>
    <w:rsid w:val="004138C4"/>
    <w:rsid w:val="0042065B"/>
    <w:rsid w:val="00426DBD"/>
    <w:rsid w:val="0044044F"/>
    <w:rsid w:val="004524B0"/>
    <w:rsid w:val="004652DD"/>
    <w:rsid w:val="004770AF"/>
    <w:rsid w:val="00484483"/>
    <w:rsid w:val="004906F8"/>
    <w:rsid w:val="004A0065"/>
    <w:rsid w:val="004A4399"/>
    <w:rsid w:val="004A57D6"/>
    <w:rsid w:val="004B66C3"/>
    <w:rsid w:val="004C1482"/>
    <w:rsid w:val="004D20FE"/>
    <w:rsid w:val="004D212C"/>
    <w:rsid w:val="004E0E83"/>
    <w:rsid w:val="00523A1A"/>
    <w:rsid w:val="0054451B"/>
    <w:rsid w:val="0056481B"/>
    <w:rsid w:val="00583597"/>
    <w:rsid w:val="00586EA3"/>
    <w:rsid w:val="005A0303"/>
    <w:rsid w:val="005A7CFC"/>
    <w:rsid w:val="005B076E"/>
    <w:rsid w:val="005B0FBB"/>
    <w:rsid w:val="005D5BAE"/>
    <w:rsid w:val="005E167D"/>
    <w:rsid w:val="005F5BE1"/>
    <w:rsid w:val="005F7C7C"/>
    <w:rsid w:val="00615E95"/>
    <w:rsid w:val="00616E2B"/>
    <w:rsid w:val="00636988"/>
    <w:rsid w:val="006726F8"/>
    <w:rsid w:val="00684BB3"/>
    <w:rsid w:val="00690C91"/>
    <w:rsid w:val="00693CD0"/>
    <w:rsid w:val="006B50EC"/>
    <w:rsid w:val="006B6EDF"/>
    <w:rsid w:val="006C18CB"/>
    <w:rsid w:val="006D24E7"/>
    <w:rsid w:val="006E0EE5"/>
    <w:rsid w:val="006E1F53"/>
    <w:rsid w:val="006E7190"/>
    <w:rsid w:val="0070181F"/>
    <w:rsid w:val="00704812"/>
    <w:rsid w:val="00716E79"/>
    <w:rsid w:val="00743EE0"/>
    <w:rsid w:val="00744BE7"/>
    <w:rsid w:val="00752113"/>
    <w:rsid w:val="00754038"/>
    <w:rsid w:val="007643D1"/>
    <w:rsid w:val="00765EF7"/>
    <w:rsid w:val="00767680"/>
    <w:rsid w:val="00770125"/>
    <w:rsid w:val="007851D7"/>
    <w:rsid w:val="007B11DE"/>
    <w:rsid w:val="007B5A51"/>
    <w:rsid w:val="00837B48"/>
    <w:rsid w:val="00844A9D"/>
    <w:rsid w:val="00851F53"/>
    <w:rsid w:val="008570FD"/>
    <w:rsid w:val="00861AE5"/>
    <w:rsid w:val="008B029E"/>
    <w:rsid w:val="008C1B39"/>
    <w:rsid w:val="008E5F6D"/>
    <w:rsid w:val="008F00AB"/>
    <w:rsid w:val="008F1861"/>
    <w:rsid w:val="008F73B6"/>
    <w:rsid w:val="0090098B"/>
    <w:rsid w:val="00900E53"/>
    <w:rsid w:val="00906334"/>
    <w:rsid w:val="00912313"/>
    <w:rsid w:val="0091754A"/>
    <w:rsid w:val="00921986"/>
    <w:rsid w:val="00933E27"/>
    <w:rsid w:val="009433F9"/>
    <w:rsid w:val="0094487F"/>
    <w:rsid w:val="009455C4"/>
    <w:rsid w:val="00954AC7"/>
    <w:rsid w:val="00967EEF"/>
    <w:rsid w:val="00976B45"/>
    <w:rsid w:val="00986134"/>
    <w:rsid w:val="009917CE"/>
    <w:rsid w:val="00991879"/>
    <w:rsid w:val="00996757"/>
    <w:rsid w:val="009976F2"/>
    <w:rsid w:val="009B0B06"/>
    <w:rsid w:val="009C4C3C"/>
    <w:rsid w:val="009C55B5"/>
    <w:rsid w:val="009D590F"/>
    <w:rsid w:val="009E0666"/>
    <w:rsid w:val="009E6551"/>
    <w:rsid w:val="00A05429"/>
    <w:rsid w:val="00A24810"/>
    <w:rsid w:val="00A25A13"/>
    <w:rsid w:val="00A26198"/>
    <w:rsid w:val="00A2763A"/>
    <w:rsid w:val="00A27C9D"/>
    <w:rsid w:val="00A27FCD"/>
    <w:rsid w:val="00A508BA"/>
    <w:rsid w:val="00A63648"/>
    <w:rsid w:val="00A906B6"/>
    <w:rsid w:val="00A93E95"/>
    <w:rsid w:val="00AA00DF"/>
    <w:rsid w:val="00AA37AA"/>
    <w:rsid w:val="00AA6778"/>
    <w:rsid w:val="00AC0616"/>
    <w:rsid w:val="00AC4A67"/>
    <w:rsid w:val="00AD00C9"/>
    <w:rsid w:val="00AD4635"/>
    <w:rsid w:val="00AE1DA9"/>
    <w:rsid w:val="00AF3ADB"/>
    <w:rsid w:val="00B17866"/>
    <w:rsid w:val="00B2047B"/>
    <w:rsid w:val="00B264E3"/>
    <w:rsid w:val="00B41ADB"/>
    <w:rsid w:val="00B521DA"/>
    <w:rsid w:val="00B619BB"/>
    <w:rsid w:val="00B67322"/>
    <w:rsid w:val="00B90C7F"/>
    <w:rsid w:val="00B93B6E"/>
    <w:rsid w:val="00BB1160"/>
    <w:rsid w:val="00BD0A6C"/>
    <w:rsid w:val="00BD1537"/>
    <w:rsid w:val="00BD5696"/>
    <w:rsid w:val="00BD58B3"/>
    <w:rsid w:val="00BF3E5A"/>
    <w:rsid w:val="00C00B5F"/>
    <w:rsid w:val="00C0111A"/>
    <w:rsid w:val="00C056E8"/>
    <w:rsid w:val="00C12EF2"/>
    <w:rsid w:val="00C3465D"/>
    <w:rsid w:val="00C428E5"/>
    <w:rsid w:val="00CA47CD"/>
    <w:rsid w:val="00CC3D63"/>
    <w:rsid w:val="00CD09AF"/>
    <w:rsid w:val="00CD0FD3"/>
    <w:rsid w:val="00D6155C"/>
    <w:rsid w:val="00D73F28"/>
    <w:rsid w:val="00D852A7"/>
    <w:rsid w:val="00DB25E3"/>
    <w:rsid w:val="00DB2D2B"/>
    <w:rsid w:val="00DB53A1"/>
    <w:rsid w:val="00DC5927"/>
    <w:rsid w:val="00DD1036"/>
    <w:rsid w:val="00DE1433"/>
    <w:rsid w:val="00DE2836"/>
    <w:rsid w:val="00E25747"/>
    <w:rsid w:val="00E3205B"/>
    <w:rsid w:val="00E321FB"/>
    <w:rsid w:val="00E32B70"/>
    <w:rsid w:val="00E33528"/>
    <w:rsid w:val="00E34508"/>
    <w:rsid w:val="00E35B49"/>
    <w:rsid w:val="00E516E6"/>
    <w:rsid w:val="00E52EA0"/>
    <w:rsid w:val="00E72FD4"/>
    <w:rsid w:val="00E83BB9"/>
    <w:rsid w:val="00E86E8A"/>
    <w:rsid w:val="00E9765A"/>
    <w:rsid w:val="00EB4A88"/>
    <w:rsid w:val="00ED0B80"/>
    <w:rsid w:val="00EF2633"/>
    <w:rsid w:val="00F05671"/>
    <w:rsid w:val="00F21DCE"/>
    <w:rsid w:val="00F27241"/>
    <w:rsid w:val="00F304B3"/>
    <w:rsid w:val="00F35FA9"/>
    <w:rsid w:val="00F56ADD"/>
    <w:rsid w:val="00F67D8D"/>
    <w:rsid w:val="00F87978"/>
    <w:rsid w:val="00F937BE"/>
    <w:rsid w:val="00F94CD9"/>
    <w:rsid w:val="00FA19E5"/>
    <w:rsid w:val="00FC6CAF"/>
    <w:rsid w:val="00FC799D"/>
    <w:rsid w:val="00FF26F2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482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4C1482"/>
    <w:pPr>
      <w:keepNext/>
      <w:spacing w:after="0" w:line="240" w:lineRule="auto"/>
      <w:ind w:left="3456"/>
      <w:jc w:val="both"/>
      <w:outlineLvl w:val="0"/>
    </w:pPr>
    <w:rPr>
      <w:rFonts w:ascii="Times New Roman"/>
      <w:b/>
      <w:color w:val="000000"/>
      <w:sz w:val="39"/>
      <w:lang w:val="it-IT"/>
    </w:rPr>
  </w:style>
  <w:style w:type="paragraph" w:styleId="Titolo2">
    <w:name w:val="heading 2"/>
    <w:basedOn w:val="Normale"/>
    <w:next w:val="Normale"/>
    <w:qFormat/>
    <w:rsid w:val="004C1482"/>
    <w:pPr>
      <w:keepNext/>
      <w:spacing w:after="0" w:line="180" w:lineRule="auto"/>
      <w:jc w:val="both"/>
      <w:outlineLvl w:val="1"/>
    </w:pPr>
    <w:rPr>
      <w:rFonts w:ascii="Times New Roman" w:hAnsi="Times New Roman"/>
      <w:b/>
      <w:bCs/>
      <w:color w:val="000000"/>
      <w:spacing w:val="-6"/>
      <w:lang w:val="it-IT"/>
    </w:rPr>
  </w:style>
  <w:style w:type="paragraph" w:styleId="Titolo4">
    <w:name w:val="heading 4"/>
    <w:basedOn w:val="Normale"/>
    <w:next w:val="Normale"/>
    <w:qFormat/>
    <w:rsid w:val="0001564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4C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C14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D29"/>
    <w:pPr>
      <w:ind w:left="708"/>
    </w:pPr>
  </w:style>
  <w:style w:type="character" w:customStyle="1" w:styleId="CharacterStyle4">
    <w:name w:val="Character Style 4"/>
    <w:uiPriority w:val="99"/>
    <w:rsid w:val="009E6551"/>
    <w:rPr>
      <w:sz w:val="21"/>
      <w:szCs w:val="21"/>
    </w:rPr>
  </w:style>
  <w:style w:type="table" w:styleId="Grigliatabella">
    <w:name w:val="Table Grid"/>
    <w:basedOn w:val="Tabellanormale"/>
    <w:uiPriority w:val="59"/>
    <w:rsid w:val="000E7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CE5"/>
    <w:pPr>
      <w:widowControl w:val="0"/>
      <w:autoSpaceDE w:val="0"/>
      <w:autoSpaceDN w:val="0"/>
      <w:adjustRightInd w:val="0"/>
    </w:pPr>
    <w:rPr>
      <w:rFonts w:ascii="HPIHCJ+Tahoma" w:eastAsia="Times New Roman" w:hAnsi="HPIHCJ+Tahoma" w:cs="HPIHCJ+Tahoma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124CE5"/>
    <w:pPr>
      <w:spacing w:after="278"/>
    </w:pPr>
    <w:rPr>
      <w:color w:val="auto"/>
    </w:rPr>
  </w:style>
  <w:style w:type="paragraph" w:customStyle="1" w:styleId="CM6">
    <w:name w:val="CM6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124CE5"/>
    <w:pPr>
      <w:spacing w:after="553"/>
    </w:pPr>
    <w:rPr>
      <w:color w:val="auto"/>
    </w:rPr>
  </w:style>
  <w:style w:type="paragraph" w:customStyle="1" w:styleId="CM10">
    <w:name w:val="CM10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24CE5"/>
    <w:rPr>
      <w:color w:val="auto"/>
    </w:rPr>
  </w:style>
  <w:style w:type="paragraph" w:customStyle="1" w:styleId="CM19">
    <w:name w:val="CM19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124CE5"/>
    <w:pPr>
      <w:spacing w:line="27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1638F5"/>
    <w:pPr>
      <w:spacing w:line="276" w:lineRule="atLeast"/>
    </w:pPr>
    <w:rPr>
      <w:color w:val="auto"/>
    </w:rPr>
  </w:style>
  <w:style w:type="paragraph" w:styleId="Intestazione">
    <w:name w:val="header"/>
    <w:aliases w:val=" Carattere"/>
    <w:basedOn w:val="Normale"/>
    <w:link w:val="IntestazioneCarattere"/>
    <w:unhideWhenUsed/>
    <w:rsid w:val="0017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1779AA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9AA"/>
    <w:rPr>
      <w:sz w:val="22"/>
      <w:szCs w:val="22"/>
      <w:lang w:val="en-US" w:eastAsia="en-US"/>
    </w:rPr>
  </w:style>
  <w:style w:type="paragraph" w:customStyle="1" w:styleId="Style1">
    <w:name w:val="Style 1"/>
    <w:uiPriority w:val="99"/>
    <w:rsid w:val="004A439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M42">
    <w:name w:val="CM42"/>
    <w:basedOn w:val="Default"/>
    <w:next w:val="Default"/>
    <w:rsid w:val="009D590F"/>
    <w:pPr>
      <w:spacing w:after="1105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BB1160"/>
    <w:pPr>
      <w:spacing w:after="0" w:line="360" w:lineRule="auto"/>
      <w:ind w:left="1080" w:hanging="372"/>
    </w:pPr>
    <w:rPr>
      <w:rFonts w:ascii="Courier New" w:eastAsia="Times New Roman" w:hAnsi="Courier New"/>
      <w:sz w:val="16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160"/>
    <w:rPr>
      <w:rFonts w:ascii="Courier New" w:eastAsia="Times New Roman" w:hAnsi="Courier New"/>
      <w:sz w:val="16"/>
      <w:szCs w:val="24"/>
    </w:rPr>
  </w:style>
  <w:style w:type="paragraph" w:customStyle="1" w:styleId="CM34">
    <w:name w:val="CM34"/>
    <w:basedOn w:val="Default"/>
    <w:next w:val="Default"/>
    <w:rsid w:val="00ED0B80"/>
    <w:pPr>
      <w:spacing w:after="195"/>
    </w:pPr>
    <w:rPr>
      <w:color w:val="auto"/>
    </w:rPr>
  </w:style>
  <w:style w:type="paragraph" w:customStyle="1" w:styleId="CM37">
    <w:name w:val="CM37"/>
    <w:basedOn w:val="Default"/>
    <w:next w:val="Default"/>
    <w:rsid w:val="00ED0B80"/>
    <w:pPr>
      <w:spacing w:after="1633"/>
    </w:pPr>
    <w:rPr>
      <w:color w:val="auto"/>
    </w:rPr>
  </w:style>
  <w:style w:type="paragraph" w:customStyle="1" w:styleId="CM39">
    <w:name w:val="CM39"/>
    <w:basedOn w:val="Default"/>
    <w:next w:val="Default"/>
    <w:rsid w:val="00ED0B80"/>
    <w:pPr>
      <w:spacing w:after="828"/>
    </w:pPr>
    <w:rPr>
      <w:color w:val="auto"/>
    </w:rPr>
  </w:style>
  <w:style w:type="paragraph" w:customStyle="1" w:styleId="CM41">
    <w:name w:val="CM41"/>
    <w:basedOn w:val="Default"/>
    <w:next w:val="Default"/>
    <w:rsid w:val="00ED0B80"/>
    <w:pPr>
      <w:spacing w:after="1153"/>
    </w:pPr>
    <w:rPr>
      <w:color w:val="auto"/>
    </w:rPr>
  </w:style>
  <w:style w:type="paragraph" w:customStyle="1" w:styleId="CM20">
    <w:name w:val="CM20"/>
    <w:basedOn w:val="Default"/>
    <w:next w:val="Default"/>
    <w:rsid w:val="00ED0B80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ED0B80"/>
    <w:pPr>
      <w:spacing w:after="360"/>
    </w:pPr>
    <w:rPr>
      <w:color w:val="auto"/>
    </w:rPr>
  </w:style>
  <w:style w:type="paragraph" w:customStyle="1" w:styleId="CM38">
    <w:name w:val="CM38"/>
    <w:basedOn w:val="Default"/>
    <w:next w:val="Default"/>
    <w:rsid w:val="00583597"/>
    <w:pPr>
      <w:spacing w:after="2195"/>
    </w:pPr>
    <w:rPr>
      <w:color w:val="auto"/>
    </w:rPr>
  </w:style>
  <w:style w:type="paragraph" w:customStyle="1" w:styleId="CM3">
    <w:name w:val="CM3"/>
    <w:basedOn w:val="Default"/>
    <w:next w:val="Default"/>
    <w:rsid w:val="00583597"/>
    <w:pPr>
      <w:spacing w:line="27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583597"/>
    <w:pPr>
      <w:spacing w:line="276" w:lineRule="atLeast"/>
    </w:pPr>
    <w:rPr>
      <w:color w:val="auto"/>
    </w:rPr>
  </w:style>
  <w:style w:type="character" w:styleId="Collegamentoipertestuale">
    <w:name w:val="Hyperlink"/>
    <w:basedOn w:val="Carpredefinitoparagrafo"/>
    <w:rsid w:val="00583597"/>
    <w:rPr>
      <w:color w:val="0000FF"/>
      <w:u w:val="single"/>
    </w:rPr>
  </w:style>
  <w:style w:type="paragraph" w:styleId="Indirizzomittente">
    <w:name w:val="envelope return"/>
    <w:basedOn w:val="Normale"/>
    <w:rsid w:val="00583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caps/>
      <w:color w:val="FF0000"/>
      <w:sz w:val="28"/>
      <w:szCs w:val="20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583597"/>
    <w:rPr>
      <w:color w:val="0000FF"/>
      <w:u w:val="single"/>
    </w:rPr>
  </w:style>
  <w:style w:type="paragraph" w:styleId="Corpodeltesto">
    <w:name w:val="Body Text"/>
    <w:basedOn w:val="Normale"/>
    <w:rsid w:val="000156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NormaleWeb">
    <w:name w:val="Normal (Web)"/>
    <w:basedOn w:val="Normale"/>
    <w:rsid w:val="0001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E0DD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E0DD4"/>
    <w:rPr>
      <w:sz w:val="22"/>
      <w:szCs w:val="22"/>
      <w:lang w:val="en-US" w:eastAsia="en-US"/>
    </w:rPr>
  </w:style>
  <w:style w:type="character" w:customStyle="1" w:styleId="numero">
    <w:name w:val="numero"/>
    <w:basedOn w:val="Carpredefinitoparagrafo"/>
    <w:rsid w:val="00E86E8A"/>
  </w:style>
  <w:style w:type="character" w:styleId="Enfasigrassetto">
    <w:name w:val="Strong"/>
    <w:basedOn w:val="Carpredefinitoparagrafo"/>
    <w:uiPriority w:val="22"/>
    <w:qFormat/>
    <w:rsid w:val="00E86E8A"/>
    <w:rPr>
      <w:b/>
      <w:bCs/>
    </w:rPr>
  </w:style>
  <w:style w:type="character" w:customStyle="1" w:styleId="street-address">
    <w:name w:val="street-address"/>
    <w:basedOn w:val="Carpredefinitoparagrafo"/>
    <w:rsid w:val="00E86E8A"/>
  </w:style>
  <w:style w:type="character" w:customStyle="1" w:styleId="apple-converted-space">
    <w:name w:val="apple-converted-space"/>
    <w:basedOn w:val="Carpredefinitoparagrafo"/>
    <w:rsid w:val="00E86E8A"/>
  </w:style>
  <w:style w:type="character" w:customStyle="1" w:styleId="locality">
    <w:name w:val="locality"/>
    <w:basedOn w:val="Carpredefinitoparagrafo"/>
    <w:rsid w:val="00E86E8A"/>
  </w:style>
  <w:style w:type="character" w:customStyle="1" w:styleId="piper">
    <w:name w:val="piper"/>
    <w:basedOn w:val="Carpredefinitoparagrafo"/>
    <w:rsid w:val="00E86E8A"/>
  </w:style>
  <w:style w:type="character" w:customStyle="1" w:styleId="insegna">
    <w:name w:val="insegna"/>
    <w:basedOn w:val="Carpredefinitoparagrafo"/>
    <w:rsid w:val="00E86E8A"/>
  </w:style>
  <w:style w:type="character" w:customStyle="1" w:styleId="snippet">
    <w:name w:val="snippet"/>
    <w:basedOn w:val="Carpredefinitoparagrafo"/>
    <w:rsid w:val="009C55B5"/>
  </w:style>
  <w:style w:type="paragraph" w:customStyle="1" w:styleId="Normale0">
    <w:name w:val="[Normale]"/>
    <w:rsid w:val="005A7CF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33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50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28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571">
          <w:marLeft w:val="576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1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60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5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2" w:color="CFCFCF"/>
                                        <w:left w:val="single" w:sz="4" w:space="2" w:color="CFCFCF"/>
                                        <w:bottom w:val="single" w:sz="4" w:space="2" w:color="CFCFCF"/>
                                        <w:right w:val="single" w:sz="4" w:space="2" w:color="CFCF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0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0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</vt:lpstr>
    </vt:vector>
  </TitlesOfParts>
  <Company/>
  <LinksUpToDate>false</LinksUpToDate>
  <CharactersWithSpaces>6547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mailto:COMUNE.URBISAGLIA.MC@LEGALMAIL.IT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</dc:title>
  <dc:creator>Luca Tramannoni</dc:creator>
  <cp:lastModifiedBy>tec1</cp:lastModifiedBy>
  <cp:revision>4</cp:revision>
  <cp:lastPrinted>2015-07-06T11:08:00Z</cp:lastPrinted>
  <dcterms:created xsi:type="dcterms:W3CDTF">2018-02-28T11:39:00Z</dcterms:created>
  <dcterms:modified xsi:type="dcterms:W3CDTF">2018-02-28T12:11:00Z</dcterms:modified>
</cp:coreProperties>
</file>