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BA" w:rsidRPr="00C21ABA" w:rsidRDefault="00D91E3B" w:rsidP="00C21ABA">
      <w:pPr>
        <w:jc w:val="center"/>
        <w:rPr>
          <w:b/>
          <w:sz w:val="32"/>
        </w:rPr>
      </w:pPr>
      <w:r w:rsidRPr="00C21ABA">
        <w:rPr>
          <w:b/>
          <w:sz w:val="32"/>
        </w:rPr>
        <w:t xml:space="preserve">ACCORDO </w:t>
      </w:r>
      <w:proofErr w:type="spellStart"/>
      <w:r w:rsidRPr="00C21ABA">
        <w:rPr>
          <w:b/>
          <w:sz w:val="32"/>
        </w:rPr>
        <w:t>DI</w:t>
      </w:r>
      <w:proofErr w:type="spellEnd"/>
      <w:r w:rsidR="00C21ABA" w:rsidRPr="00C21ABA">
        <w:rPr>
          <w:b/>
          <w:sz w:val="32"/>
        </w:rPr>
        <w:t xml:space="preserve"> PARTENARIATO</w:t>
      </w:r>
    </w:p>
    <w:p w:rsidR="00C21ABA" w:rsidRDefault="000B6475" w:rsidP="00C21ABA">
      <w:pPr>
        <w:jc w:val="center"/>
        <w:rPr>
          <w:b/>
          <w:sz w:val="24"/>
        </w:rPr>
      </w:pPr>
      <w:r>
        <w:rPr>
          <w:b/>
          <w:sz w:val="24"/>
        </w:rPr>
        <w:t>ANNUALITA’ 2020</w:t>
      </w:r>
    </w:p>
    <w:p w:rsidR="000B6475" w:rsidRDefault="000B6475" w:rsidP="000B6475">
      <w:pPr>
        <w:jc w:val="both"/>
        <w:rPr>
          <w:sz w:val="24"/>
        </w:rPr>
      </w:pPr>
      <w:r w:rsidRPr="00C21ABA">
        <w:rPr>
          <w:sz w:val="24"/>
        </w:rPr>
        <w:t xml:space="preserve">Il Comune di MONTEFORTINO, con sede a MONTEFORTINO, in via ROMA n. 21, CF/PI: 00400660445 nella persona del Sindaco, legale rappresentante DOMENICO CIAFFARONI nato a MONTEFORTINO il 08/09/1958 e residente a MONTEFORTINO, località COLLINA n. 12 CF: CFFDNC58P08F509A, </w:t>
      </w:r>
      <w:r w:rsidR="00296CDA" w:rsidRPr="00C21ABA">
        <w:rPr>
          <w:sz w:val="24"/>
        </w:rPr>
        <w:t>in qualità di “Capofila” del Partenariato</w:t>
      </w:r>
      <w:r>
        <w:rPr>
          <w:sz w:val="24"/>
        </w:rPr>
        <w:t>,</w:t>
      </w:r>
    </w:p>
    <w:p w:rsidR="000B6475" w:rsidRDefault="000B6475" w:rsidP="000B6475">
      <w:pPr>
        <w:jc w:val="center"/>
        <w:rPr>
          <w:sz w:val="24"/>
        </w:rPr>
      </w:pPr>
      <w:r w:rsidRPr="00C21ABA">
        <w:rPr>
          <w:sz w:val="24"/>
        </w:rPr>
        <w:t>E</w:t>
      </w:r>
    </w:p>
    <w:p w:rsidR="00C21ABA" w:rsidRDefault="00D91E3B" w:rsidP="00C21ABA">
      <w:pPr>
        <w:jc w:val="both"/>
        <w:rPr>
          <w:sz w:val="24"/>
        </w:rPr>
      </w:pPr>
      <w:r w:rsidRPr="00C21ABA">
        <w:rPr>
          <w:sz w:val="24"/>
        </w:rPr>
        <w:t xml:space="preserve">Il Comune di MONTEMONACO, con sede legale a MONTEMONACO, in piazza RISORGIMENTO n. 5, CF/PI: 00357080449, nella persona del Sindaco, legale rappresentante </w:t>
      </w:r>
      <w:r w:rsidR="00296CDA">
        <w:rPr>
          <w:sz w:val="24"/>
        </w:rPr>
        <w:t xml:space="preserve">GRILLI FRANCESCA nata </w:t>
      </w:r>
      <w:r w:rsidRPr="00C21ABA">
        <w:rPr>
          <w:sz w:val="24"/>
        </w:rPr>
        <w:t>a</w:t>
      </w:r>
      <w:r w:rsidR="00296CDA">
        <w:rPr>
          <w:sz w:val="24"/>
        </w:rPr>
        <w:t>d</w:t>
      </w:r>
      <w:r w:rsidRPr="00C21ABA">
        <w:rPr>
          <w:sz w:val="24"/>
        </w:rPr>
        <w:t xml:space="preserve"> </w:t>
      </w:r>
      <w:r w:rsidR="00296CDA">
        <w:rPr>
          <w:sz w:val="24"/>
        </w:rPr>
        <w:t>ASCOLI PICENO</w:t>
      </w:r>
      <w:r w:rsidRPr="00C21ABA">
        <w:rPr>
          <w:sz w:val="24"/>
        </w:rPr>
        <w:t xml:space="preserve"> il </w:t>
      </w:r>
      <w:r w:rsidR="00296CDA">
        <w:rPr>
          <w:sz w:val="24"/>
        </w:rPr>
        <w:t>02/04/1961</w:t>
      </w:r>
      <w:r w:rsidRPr="00C21ABA">
        <w:rPr>
          <w:sz w:val="24"/>
        </w:rPr>
        <w:t xml:space="preserve"> e residente a </w:t>
      </w:r>
      <w:r w:rsidR="00296CDA">
        <w:rPr>
          <w:sz w:val="24"/>
        </w:rPr>
        <w:t>COMUNANZA (AP)</w:t>
      </w:r>
      <w:r w:rsidRPr="00C21ABA">
        <w:rPr>
          <w:sz w:val="24"/>
        </w:rPr>
        <w:t xml:space="preserve">, </w:t>
      </w:r>
      <w:r w:rsidR="00296CDA">
        <w:rPr>
          <w:sz w:val="24"/>
        </w:rPr>
        <w:t>PIAZZA GARIBALDI n. 25</w:t>
      </w:r>
      <w:r w:rsidRPr="00C21ABA">
        <w:rPr>
          <w:sz w:val="24"/>
        </w:rPr>
        <w:t xml:space="preserve"> CF: </w:t>
      </w:r>
      <w:r w:rsidR="00C27E26" w:rsidRPr="00C27E26">
        <w:rPr>
          <w:rStyle w:val="Enfasigrassetto"/>
          <w:rFonts w:ascii="Helvetica" w:hAnsi="Helvetica" w:cs="Helvetica"/>
          <w:b w:val="0"/>
          <w:color w:val="1C2024"/>
          <w:sz w:val="21"/>
          <w:szCs w:val="21"/>
          <w:shd w:val="clear" w:color="auto" w:fill="FFFFFF"/>
        </w:rPr>
        <w:t>GRLFNC61D42A462L</w:t>
      </w:r>
      <w:r w:rsidRPr="00C27E26">
        <w:rPr>
          <w:sz w:val="24"/>
        </w:rPr>
        <w:t xml:space="preserve">, </w:t>
      </w:r>
      <w:r w:rsidR="00296CDA" w:rsidRPr="00C27E26">
        <w:rPr>
          <w:sz w:val="24"/>
        </w:rPr>
        <w:t>in qualità di “Partner” del Partenariato di seguito anche congiuntamente denominati «le Parti»</w:t>
      </w:r>
    </w:p>
    <w:p w:rsidR="00C21ABA" w:rsidRPr="00C21ABA" w:rsidRDefault="00D91E3B" w:rsidP="00C21ABA">
      <w:pPr>
        <w:jc w:val="center"/>
        <w:rPr>
          <w:b/>
          <w:sz w:val="24"/>
        </w:rPr>
      </w:pPr>
      <w:r w:rsidRPr="00C21ABA">
        <w:rPr>
          <w:b/>
          <w:sz w:val="24"/>
        </w:rPr>
        <w:t>PREMESSO CHE</w:t>
      </w:r>
    </w:p>
    <w:p w:rsidR="00C21ABA" w:rsidRDefault="00D91E3B" w:rsidP="00C21ABA">
      <w:pPr>
        <w:jc w:val="both"/>
        <w:rPr>
          <w:sz w:val="24"/>
        </w:rPr>
      </w:pPr>
      <w:r w:rsidRPr="00C21ABA">
        <w:rPr>
          <w:sz w:val="24"/>
        </w:rPr>
        <w:sym w:font="Symbol" w:char="F0B7"/>
      </w:r>
      <w:r w:rsidRPr="00C21ABA">
        <w:rPr>
          <w:sz w:val="24"/>
        </w:rPr>
        <w:t xml:space="preserve"> La Regione Marche con </w:t>
      </w:r>
      <w:proofErr w:type="spellStart"/>
      <w:r w:rsidRPr="00C21ABA">
        <w:rPr>
          <w:sz w:val="24"/>
        </w:rPr>
        <w:t>D.G.R.</w:t>
      </w:r>
      <w:proofErr w:type="spellEnd"/>
      <w:r w:rsidRPr="00C21ABA">
        <w:rPr>
          <w:sz w:val="24"/>
        </w:rPr>
        <w:t xml:space="preserve"> n. 436 del 03/04/2018 e successiva modifica ha definito le Linee guida per la realizzazione di progetti di crescita e integrazione promossi dai Comuni che coinvolgono soggetti disoccupati OVER 30. </w:t>
      </w:r>
    </w:p>
    <w:p w:rsidR="00C21ABA" w:rsidRDefault="00D91E3B" w:rsidP="00C21ABA">
      <w:pPr>
        <w:jc w:val="both"/>
        <w:rPr>
          <w:sz w:val="24"/>
        </w:rPr>
      </w:pPr>
      <w:r w:rsidRPr="00C21ABA">
        <w:rPr>
          <w:sz w:val="24"/>
        </w:rPr>
        <w:sym w:font="Symbol" w:char="F0B7"/>
      </w:r>
      <w:r w:rsidRPr="00C21ABA">
        <w:rPr>
          <w:sz w:val="24"/>
        </w:rPr>
        <w:t xml:space="preserve"> Con Decreto del Dirigente della </w:t>
      </w:r>
      <w:proofErr w:type="spellStart"/>
      <w:r w:rsidRPr="00C21ABA">
        <w:rPr>
          <w:sz w:val="24"/>
        </w:rPr>
        <w:t>P.F.</w:t>
      </w:r>
      <w:proofErr w:type="spellEnd"/>
      <w:r w:rsidRPr="00C21ABA">
        <w:rPr>
          <w:sz w:val="24"/>
        </w:rPr>
        <w:t xml:space="preserve"> Promozione e Sostegno alle Politiche attive per il lavoro e corrispondenti servizi territoriali n. 138 del 11 giugno 2018, ad oggetto “POR Marche FSE 2014/2020, Asse 1 Asse 1 </w:t>
      </w:r>
      <w:proofErr w:type="spellStart"/>
      <w:r w:rsidRPr="00C21ABA">
        <w:rPr>
          <w:sz w:val="24"/>
        </w:rPr>
        <w:t>p.inv</w:t>
      </w:r>
      <w:proofErr w:type="spellEnd"/>
      <w:r w:rsidRPr="00C21ABA">
        <w:rPr>
          <w:sz w:val="24"/>
        </w:rPr>
        <w:t>.8.1. R.A. 8.5 Contributi per la realizzazione di progetti di crescita, integrazione ed occupazione promossi dai Comuni a favore di soggetti disoccupati, residenti nella regione Marche” e i relativi allegati, si è data attuazione alla sopracitata Delibera, approvando l’Avviso pubblico finalizzato a finanziare i progetti presentati dai Comuni per l’inserimento di soggetti disoccupati, per un ammontare complessivo pari a 10 milioni di euro a copertura del triennio 2018 – 2020.</w:t>
      </w:r>
    </w:p>
    <w:p w:rsidR="00C21ABA" w:rsidRDefault="00D91E3B" w:rsidP="00C21ABA">
      <w:pPr>
        <w:jc w:val="both"/>
        <w:rPr>
          <w:sz w:val="24"/>
        </w:rPr>
      </w:pPr>
      <w:r w:rsidRPr="00C21ABA">
        <w:rPr>
          <w:sz w:val="24"/>
        </w:rPr>
        <w:sym w:font="Symbol" w:char="F0B7"/>
      </w:r>
      <w:r w:rsidRPr="00C21ABA">
        <w:rPr>
          <w:sz w:val="24"/>
        </w:rPr>
        <w:t xml:space="preserve"> Dato atto che i soggetti destinatari di tale avviso sono i disoccupati </w:t>
      </w:r>
      <w:proofErr w:type="spellStart"/>
      <w:r w:rsidRPr="00C21ABA">
        <w:rPr>
          <w:sz w:val="24"/>
        </w:rPr>
        <w:t>over</w:t>
      </w:r>
      <w:proofErr w:type="spellEnd"/>
      <w:r w:rsidRPr="00C21ABA">
        <w:rPr>
          <w:sz w:val="24"/>
        </w:rPr>
        <w:t xml:space="preserve"> 30 iscritti presso i Centri per l’Impiego, diplomati o laureati e residenti nella regione Marche; i quali avranno diritto a un’indennità mensile pari ad Euro 700,00 a fronte di 25 ore settim</w:t>
      </w:r>
      <w:r w:rsidR="00C21ABA">
        <w:rPr>
          <w:sz w:val="24"/>
        </w:rPr>
        <w:t>anali per una durata di 9 mesi;</w:t>
      </w:r>
    </w:p>
    <w:p w:rsidR="00C21ABA" w:rsidRDefault="00D91E3B" w:rsidP="00C21ABA">
      <w:pPr>
        <w:jc w:val="both"/>
        <w:rPr>
          <w:sz w:val="24"/>
        </w:rPr>
      </w:pPr>
      <w:r w:rsidRPr="00C21ABA">
        <w:rPr>
          <w:sz w:val="24"/>
        </w:rPr>
        <w:sym w:font="Symbol" w:char="F0B7"/>
      </w:r>
      <w:r w:rsidRPr="00C21ABA">
        <w:rPr>
          <w:sz w:val="24"/>
        </w:rPr>
        <w:t xml:space="preserve"> Che l’intervento è finalizzato ad attivare progetti che migliorino servizi per la comunità attraverso il coinvolgimento di persone fuoriuscite dal mercato del lavoro, contrastando la disoccupazione di lunga durata ed accrescere le competenze di s</w:t>
      </w:r>
      <w:r w:rsidR="00C21ABA">
        <w:rPr>
          <w:sz w:val="24"/>
        </w:rPr>
        <w:t>oggetti coinvolti nel progetto.</w:t>
      </w:r>
    </w:p>
    <w:p w:rsidR="00C21ABA" w:rsidRDefault="00D91E3B" w:rsidP="00C21ABA">
      <w:pPr>
        <w:jc w:val="both"/>
        <w:rPr>
          <w:sz w:val="24"/>
        </w:rPr>
      </w:pPr>
      <w:r w:rsidRPr="00C21ABA">
        <w:rPr>
          <w:sz w:val="24"/>
        </w:rPr>
        <w:sym w:font="Symbol" w:char="F0B7"/>
      </w:r>
      <w:r w:rsidRPr="00C21ABA">
        <w:rPr>
          <w:sz w:val="24"/>
        </w:rPr>
        <w:t xml:space="preserve"> Rilevato che il Comune di </w:t>
      </w:r>
      <w:proofErr w:type="spellStart"/>
      <w:r w:rsidRPr="00C21ABA">
        <w:rPr>
          <w:sz w:val="24"/>
        </w:rPr>
        <w:t>Montemonaco</w:t>
      </w:r>
      <w:proofErr w:type="spellEnd"/>
      <w:r w:rsidRPr="00C21ABA">
        <w:rPr>
          <w:sz w:val="24"/>
        </w:rPr>
        <w:t xml:space="preserve"> intende aderire in partenariato co</w:t>
      </w:r>
      <w:r w:rsidR="00C21ABA">
        <w:rPr>
          <w:sz w:val="24"/>
        </w:rPr>
        <w:t xml:space="preserve">n il Comune di </w:t>
      </w:r>
      <w:proofErr w:type="spellStart"/>
      <w:r w:rsidR="00C21ABA">
        <w:rPr>
          <w:sz w:val="24"/>
        </w:rPr>
        <w:t>Montefortino</w:t>
      </w:r>
      <w:proofErr w:type="spellEnd"/>
      <w:r w:rsidR="00C21ABA">
        <w:rPr>
          <w:sz w:val="24"/>
        </w:rPr>
        <w:t>.</w:t>
      </w:r>
    </w:p>
    <w:p w:rsidR="00C21ABA" w:rsidRDefault="00D91E3B" w:rsidP="00C21ABA">
      <w:pPr>
        <w:jc w:val="both"/>
        <w:rPr>
          <w:sz w:val="24"/>
        </w:rPr>
      </w:pPr>
      <w:r w:rsidRPr="00C21ABA">
        <w:rPr>
          <w:sz w:val="24"/>
        </w:rPr>
        <w:sym w:font="Symbol" w:char="F0B7"/>
      </w:r>
      <w:r w:rsidRPr="00C21ABA">
        <w:rPr>
          <w:sz w:val="24"/>
        </w:rPr>
        <w:t xml:space="preserve"> Sono a carico delle Amministrazioni comunali l'obbligo della denuncia dei lavoratori all'I.N.A.I.L. nonché la corresponsione dei premi di assicurazione per la responsabilità civile </w:t>
      </w:r>
      <w:r w:rsidR="00C21ABA">
        <w:rPr>
          <w:sz w:val="24"/>
        </w:rPr>
        <w:t>verso terzi e l’Irap se dovuta.</w:t>
      </w:r>
    </w:p>
    <w:p w:rsidR="00C21ABA" w:rsidRPr="00C21ABA" w:rsidRDefault="00D91E3B" w:rsidP="00C21ABA">
      <w:pPr>
        <w:jc w:val="center"/>
        <w:rPr>
          <w:b/>
          <w:sz w:val="24"/>
        </w:rPr>
      </w:pPr>
      <w:r w:rsidRPr="00C21ABA">
        <w:rPr>
          <w:b/>
          <w:sz w:val="24"/>
        </w:rPr>
        <w:lastRenderedPageBreak/>
        <w:t>TUTTO QUANTO</w:t>
      </w:r>
      <w:r w:rsidR="00C21ABA" w:rsidRPr="00C21ABA">
        <w:rPr>
          <w:b/>
          <w:sz w:val="24"/>
        </w:rPr>
        <w:t xml:space="preserve"> PREMESSO</w:t>
      </w:r>
    </w:p>
    <w:p w:rsidR="00C21ABA" w:rsidRDefault="00D91E3B" w:rsidP="00C21ABA">
      <w:pPr>
        <w:jc w:val="both"/>
        <w:rPr>
          <w:sz w:val="24"/>
        </w:rPr>
      </w:pPr>
      <w:r w:rsidRPr="00C21ABA">
        <w:rPr>
          <w:sz w:val="24"/>
        </w:rPr>
        <w:t>per la realizzazione del Progetto “IO ESISTO” tra le Parti, si conviene e si stipula quanto segue:</w:t>
      </w:r>
    </w:p>
    <w:p w:rsidR="00C21ABA" w:rsidRPr="00C21ABA" w:rsidRDefault="00D91E3B" w:rsidP="00C21ABA">
      <w:pPr>
        <w:spacing w:after="0"/>
        <w:jc w:val="both"/>
        <w:rPr>
          <w:b/>
          <w:sz w:val="24"/>
        </w:rPr>
      </w:pPr>
      <w:r w:rsidRPr="00C21ABA">
        <w:rPr>
          <w:b/>
          <w:sz w:val="24"/>
        </w:rPr>
        <w:t>Ar</w:t>
      </w:r>
      <w:r w:rsidR="00C21ABA" w:rsidRPr="00C21ABA">
        <w:rPr>
          <w:b/>
          <w:sz w:val="24"/>
        </w:rPr>
        <w:t>ticolo 1 – Oggetto dell’Accordo</w:t>
      </w:r>
    </w:p>
    <w:p w:rsidR="00C21ABA" w:rsidRDefault="00D91E3B" w:rsidP="00C21ABA">
      <w:pPr>
        <w:spacing w:after="0"/>
        <w:jc w:val="both"/>
        <w:rPr>
          <w:sz w:val="24"/>
        </w:rPr>
      </w:pPr>
      <w:r w:rsidRPr="00C21ABA">
        <w:rPr>
          <w:sz w:val="24"/>
        </w:rPr>
        <w:t xml:space="preserve">Con il presente Accordo di Partenariato, le Parti intendono regolamentare i rapporti e le modalità di interazione per la presentazione e l’attuazione del Progetto denominato “IO ESISTO” (d’ora in avanti il </w:t>
      </w:r>
      <w:r w:rsidR="0088262E">
        <w:rPr>
          <w:sz w:val="24"/>
        </w:rPr>
        <w:t>“Progetto”), per l’annualità 2020</w:t>
      </w:r>
      <w:r w:rsidRPr="00C21ABA">
        <w:rPr>
          <w:sz w:val="24"/>
        </w:rPr>
        <w:t>, e disciplinare i singoli ruoli e compit</w:t>
      </w:r>
      <w:r w:rsidR="00C21ABA">
        <w:rPr>
          <w:sz w:val="24"/>
        </w:rPr>
        <w:t>i nonché gli impegni reciproci.</w:t>
      </w:r>
    </w:p>
    <w:p w:rsidR="00C21ABA" w:rsidRDefault="00C21ABA" w:rsidP="00C21ABA">
      <w:pPr>
        <w:spacing w:after="0"/>
        <w:jc w:val="both"/>
        <w:rPr>
          <w:sz w:val="24"/>
        </w:rPr>
      </w:pPr>
    </w:p>
    <w:p w:rsidR="00C21ABA" w:rsidRPr="00C21ABA" w:rsidRDefault="00C21ABA" w:rsidP="00C21ABA">
      <w:pPr>
        <w:spacing w:after="0"/>
        <w:jc w:val="both"/>
        <w:rPr>
          <w:b/>
          <w:sz w:val="24"/>
        </w:rPr>
      </w:pPr>
      <w:r w:rsidRPr="00C21ABA">
        <w:rPr>
          <w:b/>
          <w:sz w:val="24"/>
        </w:rPr>
        <w:t>Articolo 2 – Impegni Reciproci</w:t>
      </w:r>
    </w:p>
    <w:p w:rsidR="00C21ABA" w:rsidRDefault="00D91E3B" w:rsidP="00C21ABA">
      <w:pPr>
        <w:spacing w:after="0"/>
        <w:jc w:val="both"/>
        <w:rPr>
          <w:sz w:val="24"/>
        </w:rPr>
      </w:pPr>
      <w:r w:rsidRPr="00C21ABA">
        <w:rPr>
          <w:sz w:val="24"/>
        </w:rPr>
        <w:t>Con il presente atto le Parti leggono, validano e approvano il Progetto e si impegnano reciprocamente a: -realizzare le attività di propria competenza e secondo le modalità previste all'interno del progetto nel rispetto dei criteri definiti nell’ allegato 5 al DDPF n. 138/2018; -di ottemperare ognuno per la propria parte agli obblighi e dichiarazioni rese, definite nell’ allegato 2 e nell’allegato 3 al DDPF n. 138/2018; - assicurare ciascuno per la parte di propria competenza la copertura finanziaria delle spese non coperte dal contributo pubblico. - assicurare un utilizzo dei fondi coerente con le normative vigenti; - accettare il sistema dei controlli come previsto dalla normativa comunitaria, nazionale e regionale, - assumere la responsabilità solidale dei partner nei confronti dell'Amministrazione Regionale per quanto riguarda l'esecuzione del progetto per tutta la durata dello stesso e fino al pagamento finale; - rispettare tutte le norme e gli obblighi stabiliti nell'avviso pubblico e nel decreto di approvazione del progetto e di compiere tutti i passaggi necessari per la corretta realizzazione del progetto; - eseguire la parte di responsabilità di cui sono responsabili secondo quanto stabilito nel progetto approvato dalla Regione Marche e nell'atto di adesione. Fermo restando il presente Accordo di Partenariato le Parti prendono atto che la realizzazione del progetto nonché gli obblighi posti a carico dei soggetti beneficiari dall'avviso e dagli atti a questo conseguenti gravano singolarmente su ciascuno di esse, fatta eccezione per gli obblighi stabiliti esclusivamente a carico del Partner Capofila, dei quali r</w:t>
      </w:r>
      <w:r w:rsidR="00C21ABA">
        <w:rPr>
          <w:sz w:val="24"/>
        </w:rPr>
        <w:t>isponde soltanto tale soggetto.</w:t>
      </w:r>
    </w:p>
    <w:p w:rsidR="00C21ABA" w:rsidRDefault="00C21ABA" w:rsidP="00C21ABA">
      <w:pPr>
        <w:spacing w:after="0"/>
        <w:jc w:val="both"/>
        <w:rPr>
          <w:sz w:val="24"/>
        </w:rPr>
      </w:pPr>
    </w:p>
    <w:p w:rsidR="00C21ABA" w:rsidRPr="00C21ABA" w:rsidRDefault="00D91E3B" w:rsidP="00C21ABA">
      <w:pPr>
        <w:spacing w:after="0"/>
        <w:jc w:val="both"/>
        <w:rPr>
          <w:b/>
          <w:sz w:val="24"/>
        </w:rPr>
      </w:pPr>
      <w:r w:rsidRPr="00C21ABA">
        <w:rPr>
          <w:b/>
          <w:sz w:val="24"/>
        </w:rPr>
        <w:t>Articolo 3 – Soggetto Capofila, Compe</w:t>
      </w:r>
      <w:r w:rsidR="00C21ABA" w:rsidRPr="00C21ABA">
        <w:rPr>
          <w:b/>
          <w:sz w:val="24"/>
        </w:rPr>
        <w:t>tenze e Sfere di Responsabilità</w:t>
      </w:r>
    </w:p>
    <w:p w:rsidR="00C21ABA" w:rsidRDefault="00D91E3B" w:rsidP="00C21ABA">
      <w:pPr>
        <w:spacing w:after="0"/>
        <w:jc w:val="both"/>
        <w:rPr>
          <w:sz w:val="24"/>
        </w:rPr>
      </w:pPr>
      <w:r w:rsidRPr="00C21ABA">
        <w:rPr>
          <w:sz w:val="24"/>
        </w:rPr>
        <w:t xml:space="preserve">Le Parti individuano quale Partner Capofila del Partenariato il Comune di </w:t>
      </w:r>
      <w:proofErr w:type="spellStart"/>
      <w:r w:rsidR="0088262E">
        <w:rPr>
          <w:sz w:val="24"/>
        </w:rPr>
        <w:t>Montefortino</w:t>
      </w:r>
      <w:proofErr w:type="spellEnd"/>
      <w:r w:rsidRPr="00C21ABA">
        <w:rPr>
          <w:sz w:val="24"/>
        </w:rPr>
        <w:t xml:space="preserve">, con il compito di ottemperare agli oneri procedurali stabiliti dall'avviso pubblico per la presentazione del progetto </w:t>
      </w:r>
      <w:proofErr w:type="spellStart"/>
      <w:r w:rsidRPr="00C21ABA">
        <w:rPr>
          <w:sz w:val="24"/>
        </w:rPr>
        <w:t>nonchè</w:t>
      </w:r>
      <w:proofErr w:type="spellEnd"/>
      <w:r w:rsidRPr="00C21ABA">
        <w:rPr>
          <w:sz w:val="24"/>
        </w:rPr>
        <w:t xml:space="preserve"> gli adempimenti di trasmissione della documentazione; dotato di mandato di rappresentanza ed autorizzato ad: a) stipulare, in nome e per conto dei soggetti mandanti, tutti gli atti necessari per la gestione e l’esecuzione del progetto; b) firmare l’atto di adesione con la Regione Marche; c) coordinare la predisposizione di tutta la documentazione richiesta dall’Avviso Pubblico e dagli atti ad esso conseguenti e curarne la trasmissione; d) coordinare le attività di rendicontazione in capo a ciascun partner e curarne la trasmissione alla Regione Marche; e) coordinare i flussi informativi verso la Regione Marche. Articolo 4 – Decorrenza e Durata Il presente Accordo decorre dalla data della sua sottoscrizione e ha durata fino alla conclusione del </w:t>
      </w:r>
      <w:r w:rsidR="00C21ABA">
        <w:rPr>
          <w:sz w:val="24"/>
        </w:rPr>
        <w:t>Progetto.</w:t>
      </w:r>
    </w:p>
    <w:p w:rsidR="00C21ABA" w:rsidRDefault="00C21ABA" w:rsidP="00C21ABA">
      <w:pPr>
        <w:spacing w:after="0"/>
        <w:jc w:val="both"/>
        <w:rPr>
          <w:sz w:val="24"/>
        </w:rPr>
      </w:pPr>
    </w:p>
    <w:p w:rsidR="00C21ABA" w:rsidRPr="00C21ABA" w:rsidRDefault="00C21ABA" w:rsidP="00C21ABA">
      <w:pPr>
        <w:spacing w:after="0"/>
        <w:jc w:val="both"/>
        <w:rPr>
          <w:b/>
          <w:sz w:val="24"/>
        </w:rPr>
      </w:pPr>
      <w:r w:rsidRPr="00C21ABA">
        <w:rPr>
          <w:b/>
          <w:sz w:val="24"/>
        </w:rPr>
        <w:lastRenderedPageBreak/>
        <w:t>ART. 4 – Controversie</w:t>
      </w:r>
    </w:p>
    <w:p w:rsidR="00C21ABA" w:rsidRDefault="00D91E3B" w:rsidP="00C21ABA">
      <w:pPr>
        <w:spacing w:after="0"/>
        <w:jc w:val="both"/>
        <w:rPr>
          <w:sz w:val="24"/>
        </w:rPr>
      </w:pPr>
      <w:r w:rsidRPr="00C21ABA">
        <w:rPr>
          <w:sz w:val="24"/>
        </w:rPr>
        <w:t>Eventuali controversie relative al presente contratto o comunque allo stesso anche indirettamente connesse, saranno definite in via amichevole. In caso contrario il Foro com</w:t>
      </w:r>
      <w:r w:rsidR="00C21ABA">
        <w:rPr>
          <w:sz w:val="24"/>
        </w:rPr>
        <w:t>petente è quello del convenuto.</w:t>
      </w:r>
    </w:p>
    <w:p w:rsidR="00C21ABA" w:rsidRDefault="00C21ABA" w:rsidP="00C21ABA">
      <w:pPr>
        <w:spacing w:after="0"/>
        <w:jc w:val="both"/>
        <w:rPr>
          <w:sz w:val="24"/>
        </w:rPr>
      </w:pPr>
    </w:p>
    <w:p w:rsidR="00C21ABA" w:rsidRPr="00C21ABA" w:rsidRDefault="00D91E3B" w:rsidP="00C21ABA">
      <w:pPr>
        <w:spacing w:after="0"/>
        <w:jc w:val="both"/>
        <w:rPr>
          <w:b/>
          <w:sz w:val="24"/>
        </w:rPr>
      </w:pPr>
      <w:r w:rsidRPr="00C21ABA">
        <w:rPr>
          <w:b/>
          <w:sz w:val="24"/>
        </w:rPr>
        <w:t>Art. 5 -</w:t>
      </w:r>
      <w:r w:rsidR="00C21ABA" w:rsidRPr="00C21ABA">
        <w:rPr>
          <w:b/>
          <w:sz w:val="24"/>
        </w:rPr>
        <w:t xml:space="preserve"> Trattamento dei Dati Personali</w:t>
      </w:r>
    </w:p>
    <w:p w:rsidR="00C21ABA" w:rsidRDefault="00D91E3B" w:rsidP="00C21ABA">
      <w:pPr>
        <w:spacing w:after="0"/>
        <w:jc w:val="both"/>
        <w:rPr>
          <w:sz w:val="24"/>
        </w:rPr>
      </w:pPr>
      <w:r w:rsidRPr="00C21ABA">
        <w:rPr>
          <w:sz w:val="24"/>
        </w:rPr>
        <w:t>Ai sensi del Decreto Legislativo n. 196 del 30 giugno 2003 “Codice in materia di protezione dei dati Personali”, i dati richiesti dal presente Avviso e dalla modulistica allegata, saranno utilizzati esclusivamente per le finalità previste dall’Avviso stesso e saranno oggetto di trattamento svolto con o senza l’ausilio di strumenti informatici, nel pieno rispetto della normativa sopra richiamata e degli obblighi di riservatezza ai quali è tenuta la pubblica amministrazione. I dati a disposizione potranno essere comunicati a soggetti pubblici o privati, dove previsto da norme di legge oppure di regolamento, quando la comunicazione risulti necessaria per lo svolgim</w:t>
      </w:r>
      <w:r w:rsidR="00C21ABA">
        <w:rPr>
          <w:sz w:val="24"/>
        </w:rPr>
        <w:t>ento di funzioni istituzionali.</w:t>
      </w:r>
    </w:p>
    <w:p w:rsidR="00C21ABA" w:rsidRDefault="00C21ABA" w:rsidP="00C21ABA">
      <w:pPr>
        <w:spacing w:after="0"/>
        <w:jc w:val="both"/>
        <w:rPr>
          <w:sz w:val="24"/>
        </w:rPr>
      </w:pPr>
    </w:p>
    <w:p w:rsidR="00C21ABA" w:rsidRPr="00C21ABA" w:rsidRDefault="00C21ABA" w:rsidP="00C21ABA">
      <w:pPr>
        <w:spacing w:after="0"/>
        <w:jc w:val="both"/>
        <w:rPr>
          <w:b/>
          <w:sz w:val="24"/>
        </w:rPr>
      </w:pPr>
      <w:r w:rsidRPr="00C21ABA">
        <w:rPr>
          <w:b/>
          <w:sz w:val="24"/>
        </w:rPr>
        <w:t>Art. 6 - Disposizioni Generali</w:t>
      </w:r>
    </w:p>
    <w:p w:rsidR="00C21ABA" w:rsidRDefault="00D91E3B" w:rsidP="00C21ABA">
      <w:pPr>
        <w:spacing w:after="0"/>
        <w:jc w:val="both"/>
        <w:rPr>
          <w:sz w:val="24"/>
        </w:rPr>
      </w:pPr>
      <w:r w:rsidRPr="00C21ABA">
        <w:rPr>
          <w:sz w:val="24"/>
        </w:rPr>
        <w:t xml:space="preserve">Per quanto non previsto dal presente contratto si fa rinvio alle leggi, regolamenti e </w:t>
      </w:r>
      <w:r w:rsidR="00C21ABA">
        <w:rPr>
          <w:sz w:val="24"/>
        </w:rPr>
        <w:t>disposizioni normative vigenti.</w:t>
      </w:r>
    </w:p>
    <w:p w:rsidR="00C21ABA" w:rsidRDefault="00C21ABA" w:rsidP="00C21ABA">
      <w:pPr>
        <w:spacing w:after="0"/>
        <w:jc w:val="both"/>
        <w:rPr>
          <w:sz w:val="24"/>
        </w:rPr>
      </w:pPr>
    </w:p>
    <w:p w:rsidR="00C21ABA" w:rsidRDefault="0035306E" w:rsidP="00C21ABA">
      <w:pPr>
        <w:spacing w:after="0"/>
        <w:jc w:val="both"/>
        <w:rPr>
          <w:sz w:val="24"/>
        </w:rPr>
      </w:pPr>
      <w:r>
        <w:rPr>
          <w:sz w:val="24"/>
        </w:rPr>
        <w:t>Montefortino</w:t>
      </w:r>
      <w:r w:rsidR="00D91E3B" w:rsidRPr="00C21ABA">
        <w:rPr>
          <w:sz w:val="24"/>
        </w:rPr>
        <w:t xml:space="preserve"> Lì ____/0</w:t>
      </w:r>
      <w:r w:rsidR="0087670A">
        <w:rPr>
          <w:sz w:val="24"/>
        </w:rPr>
        <w:t>6</w:t>
      </w:r>
      <w:r w:rsidR="00D91E3B" w:rsidRPr="00C21ABA">
        <w:rPr>
          <w:sz w:val="24"/>
        </w:rPr>
        <w:t>/20</w:t>
      </w:r>
      <w:r w:rsidR="0087670A">
        <w:rPr>
          <w:sz w:val="24"/>
        </w:rPr>
        <w:t>20</w:t>
      </w:r>
    </w:p>
    <w:p w:rsidR="00C21ABA" w:rsidRDefault="00C21ABA" w:rsidP="00C21ABA">
      <w:pPr>
        <w:spacing w:after="0"/>
        <w:jc w:val="both"/>
        <w:rPr>
          <w:sz w:val="24"/>
        </w:rPr>
      </w:pPr>
    </w:p>
    <w:p w:rsidR="00C21ABA" w:rsidRDefault="00D91E3B" w:rsidP="009368BE">
      <w:pPr>
        <w:spacing w:after="0"/>
        <w:rPr>
          <w:sz w:val="24"/>
        </w:rPr>
      </w:pPr>
      <w:r w:rsidRPr="00C21ABA">
        <w:rPr>
          <w:sz w:val="24"/>
        </w:rPr>
        <w:t xml:space="preserve">Timbro e Firma del soggetto Proponente Capofila Comune di </w:t>
      </w:r>
      <w:proofErr w:type="spellStart"/>
      <w:r w:rsidR="0087670A" w:rsidRPr="00C21ABA">
        <w:rPr>
          <w:sz w:val="24"/>
        </w:rPr>
        <w:t>Montefortino</w:t>
      </w:r>
      <w:proofErr w:type="spellEnd"/>
      <w:r w:rsidR="0087670A" w:rsidRPr="00C21ABA">
        <w:rPr>
          <w:sz w:val="24"/>
        </w:rPr>
        <w:t xml:space="preserve"> </w:t>
      </w:r>
      <w:r w:rsidRPr="00C21ABA">
        <w:rPr>
          <w:sz w:val="24"/>
        </w:rPr>
        <w:t>_________________________________</w:t>
      </w:r>
      <w:r w:rsidR="00C21ABA">
        <w:rPr>
          <w:sz w:val="24"/>
        </w:rPr>
        <w:t>_______________________________</w:t>
      </w:r>
    </w:p>
    <w:p w:rsidR="00C21ABA" w:rsidRDefault="00C21ABA" w:rsidP="00C21ABA">
      <w:pPr>
        <w:spacing w:after="0"/>
        <w:jc w:val="both"/>
        <w:rPr>
          <w:sz w:val="24"/>
        </w:rPr>
      </w:pPr>
    </w:p>
    <w:p w:rsidR="00C21ABA" w:rsidRDefault="00C21ABA" w:rsidP="00C21ABA">
      <w:pPr>
        <w:spacing w:after="0"/>
        <w:jc w:val="both"/>
        <w:rPr>
          <w:sz w:val="24"/>
        </w:rPr>
      </w:pPr>
    </w:p>
    <w:p w:rsidR="00C21ABA" w:rsidRDefault="00C21ABA" w:rsidP="00C21ABA">
      <w:pPr>
        <w:spacing w:after="0"/>
        <w:jc w:val="both"/>
        <w:rPr>
          <w:sz w:val="24"/>
        </w:rPr>
      </w:pPr>
    </w:p>
    <w:p w:rsidR="00BC029C" w:rsidRPr="00C21ABA" w:rsidRDefault="00D91E3B" w:rsidP="009368BE">
      <w:pPr>
        <w:spacing w:after="0"/>
        <w:rPr>
          <w:sz w:val="24"/>
        </w:rPr>
      </w:pPr>
      <w:r w:rsidRPr="00C21ABA">
        <w:rPr>
          <w:sz w:val="24"/>
        </w:rPr>
        <w:t xml:space="preserve">Timbro e Firma del soggetto partner Comune di </w:t>
      </w:r>
      <w:proofErr w:type="spellStart"/>
      <w:r w:rsidR="0087670A" w:rsidRPr="00C21ABA">
        <w:rPr>
          <w:sz w:val="24"/>
        </w:rPr>
        <w:t>Montemonaco</w:t>
      </w:r>
      <w:proofErr w:type="spellEnd"/>
      <w:r w:rsidR="0087670A" w:rsidRPr="00C21ABA">
        <w:rPr>
          <w:sz w:val="24"/>
        </w:rPr>
        <w:t xml:space="preserve"> </w:t>
      </w:r>
      <w:r w:rsidRPr="00C21ABA">
        <w:rPr>
          <w:sz w:val="24"/>
        </w:rPr>
        <w:t>________________________________________________________________</w:t>
      </w:r>
    </w:p>
    <w:sectPr w:rsidR="00BC029C" w:rsidRPr="00C21ABA" w:rsidSect="00BC02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altName w:val="Gentium Book Basic"/>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1E3B"/>
    <w:rsid w:val="000B6475"/>
    <w:rsid w:val="00296CDA"/>
    <w:rsid w:val="0035306E"/>
    <w:rsid w:val="0039733F"/>
    <w:rsid w:val="0084154D"/>
    <w:rsid w:val="0087670A"/>
    <w:rsid w:val="0088262E"/>
    <w:rsid w:val="008C6D34"/>
    <w:rsid w:val="008F4E34"/>
    <w:rsid w:val="009368BE"/>
    <w:rsid w:val="00BC029C"/>
    <w:rsid w:val="00BF3B29"/>
    <w:rsid w:val="00C21ABA"/>
    <w:rsid w:val="00C27E26"/>
    <w:rsid w:val="00CA558E"/>
    <w:rsid w:val="00CE0934"/>
    <w:rsid w:val="00D91E3B"/>
    <w:rsid w:val="00E079B1"/>
    <w:rsid w:val="00FC126E"/>
    <w:rsid w:val="00FE42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02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27E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1075</Words>
  <Characters>6130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Ricostruzione</dc:creator>
  <cp:lastModifiedBy>stefano.ripani</cp:lastModifiedBy>
  <cp:revision>6</cp:revision>
  <dcterms:created xsi:type="dcterms:W3CDTF">2020-06-17T09:25:00Z</dcterms:created>
  <dcterms:modified xsi:type="dcterms:W3CDTF">2020-06-17T10:26:00Z</dcterms:modified>
</cp:coreProperties>
</file>