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5E" w:rsidRDefault="003E67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INTERVENTO CONSIGLIO COMUNALE 28.03.2019.</w:t>
      </w:r>
    </w:p>
    <w:p w:rsidR="007369E8" w:rsidRDefault="007369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Approvazione  bilancio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di previsione 2019/2021 e  D.U.P.S. (Documento Unico di Programmazione Semplificato 2019/2021).</w:t>
      </w:r>
    </w:p>
    <w:p w:rsidR="00C03BA9" w:rsidRPr="007D1DDD" w:rsidRDefault="009B61FE">
      <w:pPr>
        <w:rPr>
          <w:rFonts w:ascii="Times New Roman" w:hAnsi="Times New Roman" w:cs="Times New Roman"/>
          <w:sz w:val="28"/>
          <w:szCs w:val="28"/>
        </w:rPr>
      </w:pPr>
      <w:r w:rsidRPr="007D1DDD">
        <w:rPr>
          <w:rFonts w:ascii="Times New Roman" w:hAnsi="Times New Roman" w:cs="Times New Roman"/>
          <w:sz w:val="28"/>
          <w:szCs w:val="28"/>
        </w:rPr>
        <w:t xml:space="preserve">Il </w:t>
      </w:r>
      <w:proofErr w:type="spellStart"/>
      <w:r w:rsidRPr="007D1DDD">
        <w:rPr>
          <w:rFonts w:ascii="Times New Roman" w:hAnsi="Times New Roman" w:cs="Times New Roman"/>
          <w:sz w:val="28"/>
          <w:szCs w:val="28"/>
        </w:rPr>
        <w:t>D</w:t>
      </w:r>
      <w:r w:rsidR="003527ED">
        <w:rPr>
          <w:rFonts w:ascii="Times New Roman" w:hAnsi="Times New Roman" w:cs="Times New Roman"/>
          <w:sz w:val="28"/>
          <w:szCs w:val="28"/>
        </w:rPr>
        <w:t>.</w:t>
      </w:r>
      <w:r w:rsidRPr="007D1DDD">
        <w:rPr>
          <w:rFonts w:ascii="Times New Roman" w:hAnsi="Times New Roman" w:cs="Times New Roman"/>
          <w:sz w:val="28"/>
          <w:szCs w:val="28"/>
        </w:rPr>
        <w:t>u</w:t>
      </w:r>
      <w:r w:rsidR="003527ED">
        <w:rPr>
          <w:rFonts w:ascii="Times New Roman" w:hAnsi="Times New Roman" w:cs="Times New Roman"/>
          <w:sz w:val="28"/>
          <w:szCs w:val="28"/>
        </w:rPr>
        <w:t>.</w:t>
      </w:r>
      <w:r w:rsidRPr="007D1DDD">
        <w:rPr>
          <w:rFonts w:ascii="Times New Roman" w:hAnsi="Times New Roman" w:cs="Times New Roman"/>
          <w:sz w:val="28"/>
          <w:szCs w:val="28"/>
        </w:rPr>
        <w:t>p</w:t>
      </w:r>
      <w:r w:rsidR="003527ED">
        <w:rPr>
          <w:rFonts w:ascii="Times New Roman" w:hAnsi="Times New Roman" w:cs="Times New Roman"/>
          <w:sz w:val="28"/>
          <w:szCs w:val="28"/>
        </w:rPr>
        <w:t>.</w:t>
      </w:r>
      <w:r w:rsidRPr="007D1DDD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3527ED">
        <w:rPr>
          <w:rFonts w:ascii="Times New Roman" w:hAnsi="Times New Roman" w:cs="Times New Roman"/>
          <w:sz w:val="28"/>
          <w:szCs w:val="28"/>
        </w:rPr>
        <w:t>.</w:t>
      </w:r>
      <w:r w:rsidRPr="007D1DDD">
        <w:rPr>
          <w:rFonts w:ascii="Times New Roman" w:hAnsi="Times New Roman" w:cs="Times New Roman"/>
          <w:sz w:val="28"/>
          <w:szCs w:val="28"/>
        </w:rPr>
        <w:t xml:space="preserve"> </w:t>
      </w:r>
      <w:r w:rsidR="00AD43A2" w:rsidRPr="007D1DDD">
        <w:rPr>
          <w:rFonts w:ascii="Times New Roman" w:hAnsi="Times New Roman" w:cs="Times New Roman"/>
          <w:sz w:val="28"/>
          <w:szCs w:val="28"/>
        </w:rPr>
        <w:t>è il documento principale della programmazione</w:t>
      </w:r>
      <w:r w:rsidR="00823F0C" w:rsidRPr="007D1DDD">
        <w:rPr>
          <w:rFonts w:ascii="Times New Roman" w:hAnsi="Times New Roman" w:cs="Times New Roman"/>
          <w:sz w:val="28"/>
          <w:szCs w:val="28"/>
        </w:rPr>
        <w:t xml:space="preserve"> per il 2019, per il 2020 e per il 2021</w:t>
      </w:r>
      <w:r w:rsidR="007C4442" w:rsidRPr="007D1DDD">
        <w:rPr>
          <w:rFonts w:ascii="Times New Roman" w:hAnsi="Times New Roman" w:cs="Times New Roman"/>
          <w:sz w:val="28"/>
          <w:szCs w:val="28"/>
        </w:rPr>
        <w:t xml:space="preserve"> e dovrebbe contenere, anche la descrizione</w:t>
      </w:r>
      <w:r w:rsidR="00AD43A2" w:rsidRPr="007D1DDD">
        <w:rPr>
          <w:rFonts w:ascii="Times New Roman" w:hAnsi="Times New Roman" w:cs="Times New Roman"/>
          <w:sz w:val="28"/>
          <w:szCs w:val="28"/>
        </w:rPr>
        <w:t xml:space="preserve"> </w:t>
      </w:r>
      <w:r w:rsidR="007C4442" w:rsidRPr="007D1DDD">
        <w:rPr>
          <w:rFonts w:ascii="Times New Roman" w:hAnsi="Times New Roman" w:cs="Times New Roman"/>
          <w:sz w:val="28"/>
          <w:szCs w:val="28"/>
        </w:rPr>
        <w:t>del</w:t>
      </w:r>
      <w:r w:rsidR="00AD43A2" w:rsidRPr="007D1DDD">
        <w:rPr>
          <w:rFonts w:ascii="Times New Roman" w:hAnsi="Times New Roman" w:cs="Times New Roman"/>
          <w:sz w:val="28"/>
          <w:szCs w:val="28"/>
        </w:rPr>
        <w:t xml:space="preserve">le azioni che </w:t>
      </w:r>
      <w:r w:rsidR="003527ED">
        <w:rPr>
          <w:rFonts w:ascii="Times New Roman" w:hAnsi="Times New Roman" w:cs="Times New Roman"/>
          <w:sz w:val="28"/>
          <w:szCs w:val="28"/>
        </w:rPr>
        <w:t>l’amministrazione comunale vorrebbe</w:t>
      </w:r>
      <w:r w:rsidR="00AD43A2" w:rsidRPr="007D1DDD">
        <w:rPr>
          <w:rFonts w:ascii="Times New Roman" w:hAnsi="Times New Roman" w:cs="Times New Roman"/>
          <w:sz w:val="28"/>
          <w:szCs w:val="28"/>
        </w:rPr>
        <w:t xml:space="preserve"> adottare e quindi</w:t>
      </w:r>
      <w:r w:rsidR="00E152E9">
        <w:rPr>
          <w:rFonts w:ascii="Times New Roman" w:hAnsi="Times New Roman" w:cs="Times New Roman"/>
          <w:sz w:val="28"/>
          <w:szCs w:val="28"/>
        </w:rPr>
        <w:t xml:space="preserve"> della loro </w:t>
      </w:r>
      <w:r w:rsidR="00AD43A2" w:rsidRPr="007D1DDD">
        <w:rPr>
          <w:rFonts w:ascii="Times New Roman" w:hAnsi="Times New Roman" w:cs="Times New Roman"/>
          <w:sz w:val="28"/>
          <w:szCs w:val="28"/>
        </w:rPr>
        <w:t>pianificazione strategica e operativa</w:t>
      </w:r>
      <w:r w:rsidR="00C03BA9" w:rsidRPr="007D1DDD">
        <w:rPr>
          <w:rFonts w:ascii="Times New Roman" w:hAnsi="Times New Roman" w:cs="Times New Roman"/>
          <w:sz w:val="28"/>
          <w:szCs w:val="28"/>
        </w:rPr>
        <w:t>.</w:t>
      </w:r>
    </w:p>
    <w:p w:rsidR="003527ED" w:rsidRDefault="00C03BA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D1DDD">
        <w:rPr>
          <w:rFonts w:ascii="Times New Roman" w:hAnsi="Times New Roman" w:cs="Times New Roman"/>
          <w:sz w:val="28"/>
          <w:szCs w:val="28"/>
        </w:rPr>
        <w:t xml:space="preserve">Il 2019, il 2020 e il 2021 </w:t>
      </w:r>
      <w:r w:rsidR="00823F0C" w:rsidRPr="007D1DDD">
        <w:rPr>
          <w:rFonts w:ascii="Times New Roman" w:hAnsi="Times New Roman" w:cs="Times New Roman"/>
          <w:sz w:val="28"/>
          <w:szCs w:val="28"/>
        </w:rPr>
        <w:t>sono anni fondamentali e decisivi per</w:t>
      </w:r>
      <w:r w:rsidR="00AD43A2" w:rsidRPr="007D1DDD">
        <w:rPr>
          <w:rFonts w:ascii="Times New Roman" w:hAnsi="Times New Roman" w:cs="Times New Roman"/>
          <w:sz w:val="28"/>
          <w:szCs w:val="28"/>
        </w:rPr>
        <w:t xml:space="preserve"> </w:t>
      </w:r>
      <w:r w:rsidR="00823F0C" w:rsidRPr="007D1DDD">
        <w:rPr>
          <w:rFonts w:ascii="Times New Roman" w:hAnsi="Times New Roman" w:cs="Times New Roman"/>
          <w:sz w:val="28"/>
          <w:szCs w:val="28"/>
        </w:rPr>
        <w:t xml:space="preserve">un </w:t>
      </w:r>
      <w:r w:rsidR="00AD43A2" w:rsidRPr="007D1DDD">
        <w:rPr>
          <w:rFonts w:ascii="Times New Roman" w:hAnsi="Times New Roman" w:cs="Times New Roman"/>
          <w:sz w:val="28"/>
          <w:szCs w:val="28"/>
        </w:rPr>
        <w:t>comune come il nostro</w:t>
      </w:r>
      <w:r w:rsidR="00411B8F">
        <w:rPr>
          <w:rFonts w:ascii="Times New Roman" w:hAnsi="Times New Roman" w:cs="Times New Roman"/>
          <w:sz w:val="28"/>
          <w:szCs w:val="28"/>
        </w:rPr>
        <w:t>,</w:t>
      </w:r>
      <w:r w:rsidR="00AD43A2" w:rsidRPr="007D1DDD">
        <w:rPr>
          <w:rFonts w:ascii="Times New Roman" w:hAnsi="Times New Roman" w:cs="Times New Roman"/>
          <w:sz w:val="28"/>
          <w:szCs w:val="28"/>
        </w:rPr>
        <w:t xml:space="preserve"> dove </w:t>
      </w:r>
      <w:r w:rsidR="00AD43A2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il 98% del patrimonio immobiliare pubblico è </w:t>
      </w:r>
      <w:proofErr w:type="gramStart"/>
      <w:r w:rsidR="00AD43A2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>inagibile,  perché</w:t>
      </w:r>
      <w:proofErr w:type="gramEnd"/>
      <w:r w:rsidR="00AD43A2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gravemente lesionato, e il 68,8% del patrimonio immobiliare privato è stato allora dichiarato inutilizzabile (</w:t>
      </w:r>
      <w:r w:rsidR="00AD43A2" w:rsidRPr="003E67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un pensiero di solidarietà affettuosa e fattiva a chi ancora vive  fuori dalla abitazione d</w:t>
      </w:r>
      <w:r w:rsidR="003527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 proprietà, a causa del sisma);</w:t>
      </w:r>
    </w:p>
    <w:p w:rsidR="004F7018" w:rsidRPr="003527ED" w:rsidRDefault="00AD43A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>sarebbe</w:t>
      </w:r>
      <w:proofErr w:type="gramEnd"/>
      <w:r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stato opportuno </w:t>
      </w:r>
      <w:r w:rsidR="007C4442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>quindi</w:t>
      </w:r>
      <w:r w:rsidR="00902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che l’amministrazione comunale avesse descritto e approfondito</w:t>
      </w:r>
      <w:r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questo documento</w:t>
      </w:r>
      <w:r w:rsidR="00902BC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almeno con una relazione a parte, </w:t>
      </w:r>
      <w:r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>la pianificazione strategica e operativa</w:t>
      </w:r>
      <w:r w:rsidR="00902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della sua azione</w:t>
      </w:r>
      <w:r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>, con la descrizione delle priorità relativamente alla ricostruzione e non solo</w:t>
      </w:r>
      <w:r w:rsidR="00823F0C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61FE" w:rsidRPr="007D1DDD" w:rsidRDefault="009B61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>I cittadini hanno bisogno di una comunicazione chiara con un programma possibile e credibile di ricostruzione, altrimenti si scoraggiano e hanno difficoltà ad immaginare un futuro.</w:t>
      </w:r>
    </w:p>
    <w:p w:rsidR="003E675E" w:rsidRDefault="00823F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E152E9">
        <w:rPr>
          <w:rFonts w:ascii="Times New Roman" w:hAnsi="Times New Roman" w:cs="Times New Roman"/>
          <w:color w:val="000000" w:themeColor="text1"/>
          <w:sz w:val="28"/>
          <w:szCs w:val="28"/>
        </w:rPr>
        <w:t>opo la fase dell’</w:t>
      </w:r>
      <w:r w:rsidR="009B61FE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>emergenza,</w:t>
      </w:r>
      <w:r w:rsidR="007C4442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dopo </w:t>
      </w:r>
      <w:r w:rsidR="00E152E9">
        <w:rPr>
          <w:rFonts w:ascii="Times New Roman" w:hAnsi="Times New Roman" w:cs="Times New Roman"/>
          <w:color w:val="000000" w:themeColor="text1"/>
          <w:sz w:val="28"/>
          <w:szCs w:val="28"/>
        </w:rPr>
        <w:t>quella del</w:t>
      </w:r>
      <w:r w:rsidR="009B61FE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 messa in sicurezza </w:t>
      </w:r>
      <w:r w:rsidR="009B61FE" w:rsidRPr="00E152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(colgo l’occasione per ringraziare ancora l’Ufficio Tecnico per il grande lavoro fatto</w:t>
      </w:r>
      <w:r w:rsidR="00902BCA" w:rsidRPr="00E152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9B61FE" w:rsidRPr="00E152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che ha permesso</w:t>
      </w:r>
      <w:r w:rsidR="00902BCA" w:rsidRPr="00E152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a suo tempo </w:t>
      </w:r>
      <w:r w:rsidR="009B61FE" w:rsidRPr="00E152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la riapertura del centro storico, oltre 2.500.000 di euro rendicontati ne</w:t>
      </w:r>
      <w:r w:rsidRPr="00E152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l portale </w:t>
      </w:r>
      <w:proofErr w:type="spellStart"/>
      <w:r w:rsidRPr="00E152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</w:t>
      </w:r>
      <w:r w:rsidR="009B61FE" w:rsidRPr="00E152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o</w:t>
      </w:r>
      <w:r w:rsidRPr="00E152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</w:t>
      </w:r>
      <w:r w:rsidR="009B61FE" w:rsidRPr="00E152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esi</w:t>
      </w:r>
      <w:r w:rsidRPr="00E152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o</w:t>
      </w:r>
      <w:r w:rsidR="009B61FE" w:rsidRPr="00E152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</w:t>
      </w:r>
      <w:r w:rsidRPr="00E152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worpka</w:t>
      </w:r>
      <w:proofErr w:type="spellEnd"/>
      <w:r w:rsidRPr="00E152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della Protezione Civile, con i complimenti ripetuti anche recentemente da funzionari della Protezione Civile, in visita </w:t>
      </w:r>
      <w:r w:rsidR="003E675E" w:rsidRPr="00E152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negli uffici del nostro comune) (</w:t>
      </w:r>
      <w:r w:rsidRPr="00E152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con piacere</w:t>
      </w:r>
      <w:r w:rsidR="00677F85" w:rsidRPr="00E152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constato che anche la nuova amministrazione ha proseguito con i lavori di messa in sicurezza, anche se in precedenza da alcuni criticati senza fondamento</w:t>
      </w:r>
      <w:r w:rsidR="003E675E" w:rsidRPr="00E152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7C4442" w:rsidRPr="00E152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7C4442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</w:t>
      </w:r>
      <w:r w:rsidR="00677F85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>ra è</w:t>
      </w:r>
      <w:r w:rsidR="00C03BA9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il momento della ricostruzione, che non si alimenta automaticamente, ma </w:t>
      </w:r>
      <w:r w:rsidR="007C4442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va </w:t>
      </w:r>
      <w:r w:rsidR="00C03BA9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>programmata, verificata, sostenuta</w:t>
      </w:r>
      <w:r w:rsidR="00485E71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a</w:t>
      </w:r>
      <w:r w:rsidR="00902BCA">
        <w:rPr>
          <w:rFonts w:ascii="Times New Roman" w:hAnsi="Times New Roman" w:cs="Times New Roman"/>
          <w:color w:val="000000" w:themeColor="text1"/>
          <w:sz w:val="28"/>
          <w:szCs w:val="28"/>
        </w:rPr>
        <w:t>ccompagnata quotidianamente;  deve essere</w:t>
      </w:r>
      <w:r w:rsidR="00485E71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anche </w:t>
      </w:r>
      <w:r w:rsidR="003E675E">
        <w:rPr>
          <w:rFonts w:ascii="Times New Roman" w:hAnsi="Times New Roman" w:cs="Times New Roman"/>
          <w:color w:val="000000" w:themeColor="text1"/>
          <w:sz w:val="28"/>
          <w:szCs w:val="28"/>
        </w:rPr>
        <w:t>e sopratt</w:t>
      </w:r>
      <w:r w:rsidR="007C4442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utto </w:t>
      </w:r>
      <w:r w:rsidR="00485E71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>condivisa.</w:t>
      </w:r>
      <w:r w:rsidR="007C4442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85E71" w:rsidRPr="007D1DDD" w:rsidRDefault="003E67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Ci saranno</w:t>
      </w:r>
      <w:r w:rsidR="00485E71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scelte qualifi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canti da assumere, </w:t>
      </w:r>
      <w:r w:rsidR="00485E71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>che condizioneranno il futuro del nostro paese.</w:t>
      </w:r>
    </w:p>
    <w:p w:rsidR="00485E71" w:rsidRPr="007D1DDD" w:rsidRDefault="00677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>Le disponibilità finanziarie</w:t>
      </w:r>
      <w:r w:rsidR="002E623C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relative alla ricostruzione </w:t>
      </w:r>
      <w:r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già presenti nelle poste di  bilanc</w:t>
      </w:r>
      <w:r w:rsidR="003E675E">
        <w:rPr>
          <w:rFonts w:ascii="Times New Roman" w:hAnsi="Times New Roman" w:cs="Times New Roman"/>
          <w:color w:val="000000" w:themeColor="text1"/>
          <w:sz w:val="28"/>
          <w:szCs w:val="28"/>
        </w:rPr>
        <w:t>io di previsione dell’anno 2018, che sono state trasferite in</w:t>
      </w:r>
      <w:r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801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>quello relativo all’esercizio del 2019</w:t>
      </w:r>
      <w:r w:rsidR="002E623C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>, e quelle  assegnate nel corso del 2019</w:t>
      </w:r>
      <w:r w:rsidR="00C03BA9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sono rilevanti </w:t>
      </w:r>
      <w:r w:rsidR="00F9373E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sia </w:t>
      </w:r>
      <w:r w:rsidR="00F9373E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quantitativamente (importo) che qualitativamente (</w:t>
      </w:r>
      <w:r w:rsidR="009A5889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>per la tipologia dell’</w:t>
      </w:r>
      <w:r w:rsidR="00F9373E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intervento previsto); </w:t>
      </w:r>
      <w:r w:rsidR="002E623C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finalmente con l’adozione di  questi </w:t>
      </w:r>
      <w:r w:rsidR="00736801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atti ufficiali</w:t>
      </w:r>
      <w:r w:rsidR="009A5889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>, anche da parte della nuova amministrazione,</w:t>
      </w:r>
      <w:r w:rsidR="00736801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 pone fine ad una serie di imprecisioni e di inesattezze sul tema</w:t>
      </w:r>
      <w:r w:rsidR="003E67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7F85" w:rsidRPr="003E675E" w:rsidRDefault="00485E7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02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E67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</w:t>
      </w:r>
      <w:r w:rsidR="00902B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 risorse </w:t>
      </w:r>
      <w:proofErr w:type="gramStart"/>
      <w:r w:rsidR="00902B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finanziarie </w:t>
      </w:r>
      <w:r w:rsidRPr="003E67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</w:t>
      </w:r>
      <w:proofErr w:type="gramEnd"/>
      <w:r w:rsidRPr="003E67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disposizione </w:t>
      </w:r>
      <w:r w:rsidR="00902B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ammontano a</w:t>
      </w:r>
      <w:r w:rsidR="009A5889" w:rsidRPr="003E67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527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ca</w:t>
      </w:r>
      <w:proofErr w:type="spellEnd"/>
      <w:r w:rsidR="003527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gramStart"/>
      <w:r w:rsidR="009A5889" w:rsidRPr="003E67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euro</w:t>
      </w:r>
      <w:proofErr w:type="gramEnd"/>
      <w:r w:rsidR="009A5889" w:rsidRPr="003E67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E67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6.000.000</w:t>
      </w:r>
      <w:r w:rsidR="003E67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02BCA" w:rsidRDefault="00902BCA" w:rsidP="00736801">
      <w:pPr>
        <w:pStyle w:val="m-8492412512333804067p1"/>
        <w:shd w:val="clear" w:color="auto" w:fill="FFFFFF"/>
        <w:spacing w:before="0" w:beforeAutospacing="0" w:after="0" w:afterAutospacing="0" w:line="326" w:lineRule="atLeast"/>
        <w:rPr>
          <w:sz w:val="28"/>
          <w:szCs w:val="28"/>
        </w:rPr>
      </w:pPr>
      <w:proofErr w:type="gramStart"/>
      <w:r w:rsidRPr="003527ED">
        <w:rPr>
          <w:b/>
          <w:sz w:val="28"/>
          <w:szCs w:val="28"/>
        </w:rPr>
        <w:t>capitoli</w:t>
      </w:r>
      <w:proofErr w:type="gramEnd"/>
      <w:r w:rsidRPr="003527ED">
        <w:rPr>
          <w:b/>
          <w:sz w:val="28"/>
          <w:szCs w:val="28"/>
        </w:rPr>
        <w:t xml:space="preserve"> già presenti nel bilancio di previsione del 2018</w:t>
      </w:r>
      <w:r w:rsidR="00E152E9">
        <w:rPr>
          <w:b/>
          <w:sz w:val="28"/>
          <w:szCs w:val="28"/>
        </w:rPr>
        <w:t xml:space="preserve"> (approvato dalla precedente amministrazione)</w:t>
      </w:r>
      <w:r>
        <w:rPr>
          <w:sz w:val="28"/>
          <w:szCs w:val="28"/>
        </w:rPr>
        <w:t>:</w:t>
      </w:r>
    </w:p>
    <w:p w:rsidR="00736801" w:rsidRPr="007D1DDD" w:rsidRDefault="00736801" w:rsidP="00736801">
      <w:pPr>
        <w:pStyle w:val="m-8492412512333804067p1"/>
        <w:shd w:val="clear" w:color="auto" w:fill="FFFFFF"/>
        <w:spacing w:before="0" w:beforeAutospacing="0" w:after="0" w:afterAutospacing="0" w:line="326" w:lineRule="atLeast"/>
        <w:rPr>
          <w:sz w:val="28"/>
          <w:szCs w:val="28"/>
        </w:rPr>
      </w:pPr>
      <w:proofErr w:type="gramStart"/>
      <w:r w:rsidRPr="007D1DDD">
        <w:rPr>
          <w:sz w:val="28"/>
          <w:szCs w:val="28"/>
        </w:rPr>
        <w:t>eur</w:t>
      </w:r>
      <w:r w:rsidR="002E623C" w:rsidRPr="007D1DDD">
        <w:rPr>
          <w:sz w:val="28"/>
          <w:szCs w:val="28"/>
        </w:rPr>
        <w:t>o</w:t>
      </w:r>
      <w:proofErr w:type="gramEnd"/>
      <w:r w:rsidRPr="007D1DDD">
        <w:rPr>
          <w:sz w:val="28"/>
          <w:szCs w:val="28"/>
        </w:rPr>
        <w:t xml:space="preserve"> 650.000,00 capitolo 2800/art. 5  intervento sistemazione alloggi popo</w:t>
      </w:r>
      <w:r w:rsidR="00902BCA">
        <w:rPr>
          <w:sz w:val="28"/>
          <w:szCs w:val="28"/>
        </w:rPr>
        <w:t xml:space="preserve">lari Piazza </w:t>
      </w:r>
      <w:proofErr w:type="spellStart"/>
      <w:r w:rsidR="00902BCA">
        <w:rPr>
          <w:sz w:val="28"/>
          <w:szCs w:val="28"/>
        </w:rPr>
        <w:t>A.Gentili</w:t>
      </w:r>
      <w:proofErr w:type="spellEnd"/>
      <w:r w:rsidR="00902BCA">
        <w:rPr>
          <w:sz w:val="28"/>
          <w:szCs w:val="28"/>
        </w:rPr>
        <w:t xml:space="preserve"> sisma </w:t>
      </w:r>
      <w:r w:rsidRPr="007D1DDD">
        <w:rPr>
          <w:sz w:val="28"/>
          <w:szCs w:val="28"/>
        </w:rPr>
        <w:t xml:space="preserve"> (Ordinanza Commissariale nr. 27 del 9.06.2017);</w:t>
      </w:r>
    </w:p>
    <w:p w:rsidR="00736801" w:rsidRPr="007D1DDD" w:rsidRDefault="00736801" w:rsidP="00736801">
      <w:pPr>
        <w:pStyle w:val="m-8492412512333804067p1"/>
        <w:shd w:val="clear" w:color="auto" w:fill="FFFFFF"/>
        <w:spacing w:before="0" w:beforeAutospacing="0" w:after="0" w:afterAutospacing="0" w:line="326" w:lineRule="atLeast"/>
        <w:rPr>
          <w:sz w:val="28"/>
          <w:szCs w:val="28"/>
        </w:rPr>
      </w:pPr>
      <w:proofErr w:type="gramStart"/>
      <w:r w:rsidRPr="007D1DDD">
        <w:rPr>
          <w:sz w:val="28"/>
          <w:szCs w:val="28"/>
        </w:rPr>
        <w:t>eur</w:t>
      </w:r>
      <w:r w:rsidR="002E623C" w:rsidRPr="007D1DDD">
        <w:rPr>
          <w:sz w:val="28"/>
          <w:szCs w:val="28"/>
        </w:rPr>
        <w:t>o</w:t>
      </w:r>
      <w:proofErr w:type="gramEnd"/>
      <w:r w:rsidRPr="007D1DDD">
        <w:rPr>
          <w:sz w:val="28"/>
          <w:szCs w:val="28"/>
        </w:rPr>
        <w:t xml:space="preserve"> 350.000,00  capitolo 2800/art.6 intervento sistemazione alloggi popolari via C. Battisti sisma 2016 (Decreto Vice Commissario nr.2 del 5.01.2018);</w:t>
      </w:r>
      <w:r w:rsidR="00506772" w:rsidRPr="007D1DDD">
        <w:rPr>
          <w:sz w:val="28"/>
          <w:szCs w:val="28"/>
        </w:rPr>
        <w:t xml:space="preserve">  inseriti nello schema di bilancio del 2020;</w:t>
      </w:r>
    </w:p>
    <w:p w:rsidR="00736801" w:rsidRPr="007D1DDD" w:rsidRDefault="00736801" w:rsidP="007368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D1DDD">
        <w:rPr>
          <w:rFonts w:ascii="Times New Roman" w:hAnsi="Times New Roman" w:cs="Times New Roman"/>
          <w:sz w:val="28"/>
          <w:szCs w:val="28"/>
        </w:rPr>
        <w:t>eur</w:t>
      </w:r>
      <w:r w:rsidR="002E623C" w:rsidRPr="007D1DD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7D1DDD">
        <w:rPr>
          <w:rFonts w:ascii="Times New Roman" w:hAnsi="Times New Roman" w:cs="Times New Roman"/>
          <w:sz w:val="28"/>
          <w:szCs w:val="28"/>
        </w:rPr>
        <w:t xml:space="preserve"> 400.000,00  capitolo 2800/art.7  intervento sistemazione alloggi popolari località </w:t>
      </w:r>
      <w:proofErr w:type="spellStart"/>
      <w:r w:rsidRPr="007D1DDD">
        <w:rPr>
          <w:rFonts w:ascii="Times New Roman" w:hAnsi="Times New Roman" w:cs="Times New Roman"/>
          <w:sz w:val="28"/>
          <w:szCs w:val="28"/>
        </w:rPr>
        <w:t>Fiolce</w:t>
      </w:r>
      <w:proofErr w:type="spellEnd"/>
      <w:r w:rsidRPr="007D1DDD">
        <w:rPr>
          <w:rFonts w:ascii="Times New Roman" w:hAnsi="Times New Roman" w:cs="Times New Roman"/>
          <w:sz w:val="28"/>
          <w:szCs w:val="28"/>
        </w:rPr>
        <w:t xml:space="preserve">  sisma 2016  (Decreto Vice Commissario nr.2 del 5.01.2018)</w:t>
      </w:r>
      <w:r w:rsidR="00506772" w:rsidRPr="007D1DDD">
        <w:rPr>
          <w:rFonts w:ascii="Times New Roman" w:hAnsi="Times New Roman" w:cs="Times New Roman"/>
          <w:sz w:val="28"/>
          <w:szCs w:val="28"/>
        </w:rPr>
        <w:t xml:space="preserve"> inseriti nello schema di bilancio del 2020;</w:t>
      </w:r>
    </w:p>
    <w:p w:rsidR="00736801" w:rsidRPr="007D1DDD" w:rsidRDefault="00736801" w:rsidP="007368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D1DDD">
        <w:rPr>
          <w:rFonts w:ascii="Times New Roman" w:hAnsi="Times New Roman" w:cs="Times New Roman"/>
          <w:sz w:val="28"/>
          <w:szCs w:val="28"/>
        </w:rPr>
        <w:t>eur</w:t>
      </w:r>
      <w:r w:rsidR="002E623C" w:rsidRPr="007D1DD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7D1DDD">
        <w:rPr>
          <w:rFonts w:ascii="Times New Roman" w:hAnsi="Times New Roman" w:cs="Times New Roman"/>
          <w:sz w:val="28"/>
          <w:szCs w:val="28"/>
        </w:rPr>
        <w:t xml:space="preserve"> 177.200,00 capitolo 2800/art.8 </w:t>
      </w:r>
      <w:r w:rsidR="002E623C" w:rsidRPr="007D1DDD">
        <w:rPr>
          <w:rFonts w:ascii="Times New Roman" w:hAnsi="Times New Roman" w:cs="Times New Roman"/>
          <w:sz w:val="28"/>
          <w:szCs w:val="28"/>
        </w:rPr>
        <w:t xml:space="preserve">importo elevato di recente a euro 340.000, </w:t>
      </w:r>
      <w:r w:rsidRPr="007D1DDD">
        <w:rPr>
          <w:rFonts w:ascii="Times New Roman" w:hAnsi="Times New Roman" w:cs="Times New Roman"/>
          <w:sz w:val="28"/>
          <w:szCs w:val="28"/>
        </w:rPr>
        <w:t>intervento sistemazio</w:t>
      </w:r>
      <w:r w:rsidR="002E623C" w:rsidRPr="007D1DDD">
        <w:rPr>
          <w:rFonts w:ascii="Times New Roman" w:hAnsi="Times New Roman" w:cs="Times New Roman"/>
          <w:sz w:val="28"/>
          <w:szCs w:val="28"/>
        </w:rPr>
        <w:t>ne Pinacoteca Antica  (Ordinanza Commissariale nr. 56 del 10.5.2018</w:t>
      </w:r>
      <w:r w:rsidRPr="007D1DDD">
        <w:rPr>
          <w:rFonts w:ascii="Times New Roman" w:hAnsi="Times New Roman" w:cs="Times New Roman"/>
          <w:sz w:val="28"/>
          <w:szCs w:val="28"/>
        </w:rPr>
        <w:t>);</w:t>
      </w:r>
    </w:p>
    <w:p w:rsidR="00736801" w:rsidRPr="007D1DDD" w:rsidRDefault="002E623C" w:rsidP="007368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D1DDD">
        <w:rPr>
          <w:rFonts w:ascii="Times New Roman" w:hAnsi="Times New Roman" w:cs="Times New Roman"/>
          <w:sz w:val="28"/>
          <w:szCs w:val="28"/>
        </w:rPr>
        <w:t>euro</w:t>
      </w:r>
      <w:proofErr w:type="gramEnd"/>
      <w:r w:rsidRPr="007D1DDD">
        <w:rPr>
          <w:rFonts w:ascii="Times New Roman" w:hAnsi="Times New Roman" w:cs="Times New Roman"/>
          <w:sz w:val="28"/>
          <w:szCs w:val="28"/>
        </w:rPr>
        <w:t xml:space="preserve"> </w:t>
      </w:r>
      <w:r w:rsidR="00535A4B" w:rsidRPr="007D1DDD">
        <w:rPr>
          <w:rFonts w:ascii="Times New Roman" w:hAnsi="Times New Roman" w:cs="Times New Roman"/>
          <w:sz w:val="28"/>
          <w:szCs w:val="28"/>
        </w:rPr>
        <w:t>44.</w:t>
      </w:r>
      <w:r w:rsidR="00736801" w:rsidRPr="007D1DDD">
        <w:rPr>
          <w:rFonts w:ascii="Times New Roman" w:hAnsi="Times New Roman" w:cs="Times New Roman"/>
          <w:sz w:val="28"/>
          <w:szCs w:val="28"/>
        </w:rPr>
        <w:t xml:space="preserve">000,00 capitolo 931/art.1 realizzazione nuovo allestimento Pinacoteca Antica di cui </w:t>
      </w:r>
      <w:proofErr w:type="spellStart"/>
      <w:r w:rsidR="00736801" w:rsidRPr="007D1DDD">
        <w:rPr>
          <w:rFonts w:ascii="Times New Roman" w:hAnsi="Times New Roman" w:cs="Times New Roman"/>
          <w:sz w:val="28"/>
          <w:szCs w:val="28"/>
        </w:rPr>
        <w:t>eur</w:t>
      </w:r>
      <w:proofErr w:type="spellEnd"/>
      <w:r w:rsidR="00736801" w:rsidRPr="007D1DDD">
        <w:rPr>
          <w:rFonts w:ascii="Times New Roman" w:hAnsi="Times New Roman" w:cs="Times New Roman"/>
          <w:sz w:val="28"/>
          <w:szCs w:val="28"/>
        </w:rPr>
        <w:t xml:space="preserve"> 30.000 donati dal Magistrato delle Contrade di </w:t>
      </w:r>
      <w:r w:rsidRPr="007D1DDD">
        <w:rPr>
          <w:rFonts w:ascii="Times New Roman" w:hAnsi="Times New Roman" w:cs="Times New Roman"/>
          <w:sz w:val="28"/>
          <w:szCs w:val="28"/>
        </w:rPr>
        <w:t>Siena (Capi</w:t>
      </w:r>
      <w:r w:rsidR="00736801" w:rsidRPr="007D1DDD">
        <w:rPr>
          <w:rFonts w:ascii="Times New Roman" w:hAnsi="Times New Roman" w:cs="Times New Roman"/>
          <w:sz w:val="28"/>
          <w:szCs w:val="28"/>
        </w:rPr>
        <w:t>tolo Entrate 222 art.0);</w:t>
      </w:r>
    </w:p>
    <w:p w:rsidR="00736801" w:rsidRPr="007D1DDD" w:rsidRDefault="00736801" w:rsidP="007368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D1DDD">
        <w:rPr>
          <w:rFonts w:ascii="Times New Roman" w:hAnsi="Times New Roman" w:cs="Times New Roman"/>
          <w:sz w:val="28"/>
          <w:szCs w:val="28"/>
        </w:rPr>
        <w:t>eur</w:t>
      </w:r>
      <w:r w:rsidR="00F9373E" w:rsidRPr="007D1DD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7D1DDD">
        <w:rPr>
          <w:rFonts w:ascii="Times New Roman" w:hAnsi="Times New Roman" w:cs="Times New Roman"/>
          <w:sz w:val="28"/>
          <w:szCs w:val="28"/>
        </w:rPr>
        <w:t xml:space="preserve"> 2.590.000,00  capitolo 2800/art.9 intervento sistemazione Sede Municipale sisma 2016  (</w:t>
      </w:r>
      <w:r w:rsidR="002E623C" w:rsidRPr="007D1DDD">
        <w:rPr>
          <w:rFonts w:ascii="Times New Roman" w:hAnsi="Times New Roman" w:cs="Times New Roman"/>
          <w:sz w:val="28"/>
          <w:szCs w:val="28"/>
        </w:rPr>
        <w:t>Ordinanza Commissariale nr. 56 del 10.5.2018)</w:t>
      </w:r>
      <w:r w:rsidR="00535A4B" w:rsidRPr="007D1DDD">
        <w:rPr>
          <w:rFonts w:ascii="Times New Roman" w:hAnsi="Times New Roman" w:cs="Times New Roman"/>
          <w:sz w:val="28"/>
          <w:szCs w:val="28"/>
        </w:rPr>
        <w:t>;</w:t>
      </w:r>
    </w:p>
    <w:p w:rsidR="00535A4B" w:rsidRPr="007D1DDD" w:rsidRDefault="00535A4B" w:rsidP="007368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>euro</w:t>
      </w:r>
      <w:proofErr w:type="gramEnd"/>
      <w:r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2.000.000,00 fra i residui del bilancio 2018 come parte vincolata destinata agli investimenti (risarcimento polizza assicurativa sui rischi sismici);</w:t>
      </w:r>
      <w:r w:rsidR="00485E71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02BCA" w:rsidRDefault="00485E71" w:rsidP="007368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85E71" w:rsidRPr="007D1DDD" w:rsidRDefault="00902BCA" w:rsidP="007368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527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capitoli</w:t>
      </w:r>
      <w:proofErr w:type="gramEnd"/>
      <w:r w:rsidRPr="003527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di spesa finanziati da </w:t>
      </w:r>
      <w:r w:rsidR="00535A4B" w:rsidRPr="003527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contributi assegnati nel 201</w:t>
      </w:r>
      <w:r w:rsidR="00485E71" w:rsidRPr="003527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485E71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434CF" w:rsidRPr="007D1DDD" w:rsidRDefault="00D434CF" w:rsidP="007368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>capitolo</w:t>
      </w:r>
      <w:proofErr w:type="gramEnd"/>
      <w:r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2632/ euro 102.000 contributo Regione Marche per intervento su ex Oratorio dei Lumi</w:t>
      </w:r>
    </w:p>
    <w:p w:rsidR="00D434CF" w:rsidRPr="007D1DDD" w:rsidRDefault="00D434CF" w:rsidP="007368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>caitolo</w:t>
      </w:r>
      <w:proofErr w:type="spellEnd"/>
      <w:proofErr w:type="gramEnd"/>
      <w:r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2631/0 euro 140.000 contributo Regione Marche</w:t>
      </w:r>
      <w:r w:rsidR="008350C0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per ristrutturazione parte dell’</w:t>
      </w:r>
      <w:r w:rsidR="00485E71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>Ostello  già</w:t>
      </w:r>
      <w:r w:rsidR="008350C0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utilizzare come scuola infanzia</w:t>
      </w:r>
      <w:r w:rsidR="00485E71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5E71" w:rsidRPr="007D1DDD" w:rsidRDefault="00485E71" w:rsidP="007368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5E71" w:rsidRPr="007D1DDD" w:rsidRDefault="00485E71" w:rsidP="007368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>Questa voci sono inserite</w:t>
      </w:r>
      <w:r w:rsidR="007C4442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gramStart"/>
      <w:r w:rsidR="007C4442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elencate </w:t>
      </w:r>
      <w:r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meramente</w:t>
      </w:r>
      <w:proofErr w:type="gramEnd"/>
      <w:r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in bilancio e nel piano delle op</w:t>
      </w:r>
      <w:r w:rsidR="00352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ere, che viene richiamato nel </w:t>
      </w:r>
      <w:proofErr w:type="spellStart"/>
      <w:r w:rsidR="003527ED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  <w:r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3527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C57ECB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527E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spellEnd"/>
      <w:r w:rsidR="003527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57ECB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che</w:t>
      </w:r>
      <w:r w:rsidR="0084322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57ECB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ricordo</w:t>
      </w:r>
      <w:r w:rsidR="0084322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57ECB" w:rsidRPr="007D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è un documento progettuale  e programmatico.</w:t>
      </w:r>
    </w:p>
    <w:p w:rsidR="005D15B1" w:rsidRPr="007D1DDD" w:rsidRDefault="005D15B1" w:rsidP="007368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15B1" w:rsidRPr="00E152E9" w:rsidRDefault="005D15B1" w:rsidP="00AB5674">
      <w:pPr>
        <w:rPr>
          <w:rFonts w:ascii="Times New Roman" w:hAnsi="Times New Roman" w:cs="Times New Roman"/>
          <w:sz w:val="28"/>
          <w:szCs w:val="28"/>
        </w:rPr>
      </w:pPr>
      <w:r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>Senza dimenticare l’importanza strategica unica per il futuro del nostro paese della ricostruzione degli edifici scolastici, mi permet</w:t>
      </w:r>
      <w:r w:rsidR="00902BCA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>to di s</w:t>
      </w:r>
      <w:r w:rsidR="008D4A31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>ottolineare la rilevanza</w:t>
      </w:r>
      <w:r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674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</w:t>
      </w:r>
      <w:r w:rsidR="00AB5674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l’urgenza </w:t>
      </w:r>
      <w:r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>del re</w:t>
      </w:r>
      <w:r w:rsidR="00AB5674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stauro della Pinacoteca antica: </w:t>
      </w:r>
      <w:r w:rsidR="00AB5674" w:rsidRPr="00E152E9">
        <w:rPr>
          <w:rFonts w:ascii="Times New Roman" w:hAnsi="Times New Roman" w:cs="Times New Roman"/>
          <w:sz w:val="28"/>
          <w:szCs w:val="28"/>
        </w:rPr>
        <w:t>il</w:t>
      </w:r>
      <w:r w:rsidR="00843221" w:rsidRPr="00E152E9">
        <w:rPr>
          <w:rFonts w:ascii="Times New Roman" w:hAnsi="Times New Roman" w:cs="Times New Roman"/>
          <w:sz w:val="28"/>
          <w:szCs w:val="28"/>
        </w:rPr>
        <w:t xml:space="preserve"> suo  recupero, </w:t>
      </w:r>
      <w:r w:rsidR="007369E8">
        <w:rPr>
          <w:rFonts w:ascii="Times New Roman" w:hAnsi="Times New Roman" w:cs="Times New Roman"/>
          <w:sz w:val="28"/>
          <w:szCs w:val="28"/>
        </w:rPr>
        <w:t xml:space="preserve"> insieme alla realizzazione di un </w:t>
      </w:r>
      <w:r w:rsidR="00AB5674" w:rsidRPr="00E152E9">
        <w:rPr>
          <w:rFonts w:ascii="Times New Roman" w:hAnsi="Times New Roman" w:cs="Times New Roman"/>
          <w:sz w:val="28"/>
          <w:szCs w:val="28"/>
        </w:rPr>
        <w:t xml:space="preserve"> nuovo e prestigioso allestimento interno, sostenuto da una donazione del magistrato delle Contrade di Siena,  permetterà il tanto atteso rientro delle nostre opere d’arte accolte, nel novembre 2016, con grande generosità e profonda sensibilità dal Sindaco di Osimo, Simone Pugnaloni e dalla sua amministrazione, a cui la nostra comunità sarà riconoscente per sempre. </w:t>
      </w:r>
      <w:r w:rsidR="007C4442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>Serve un piano concreto, è un intervento di importo contenuto che potrebbe essere seguito dal nostro ufficio tecnico, con il supporto dell’amministrazione comunale e</w:t>
      </w:r>
      <w:r w:rsidR="00843221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C4442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ritenete necessario</w:t>
      </w:r>
      <w:r w:rsidR="00843221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C4442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anche dell’intero consiglio comunale.</w:t>
      </w:r>
    </w:p>
    <w:p w:rsidR="00C57ECB" w:rsidRPr="00E152E9" w:rsidRDefault="005D15B1" w:rsidP="005D15B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queste </w:t>
      </w:r>
      <w:proofErr w:type="gramStart"/>
      <w:r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>importi  van</w:t>
      </w:r>
      <w:r w:rsidR="007369E8">
        <w:rPr>
          <w:rFonts w:ascii="Times New Roman" w:hAnsi="Times New Roman" w:cs="Times New Roman"/>
          <w:color w:val="000000" w:themeColor="text1"/>
          <w:sz w:val="28"/>
          <w:szCs w:val="28"/>
        </w:rPr>
        <w:t>no</w:t>
      </w:r>
      <w:proofErr w:type="gramEnd"/>
      <w:r w:rsidR="00736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aggiunti  le donazioni, fra le</w:t>
      </w:r>
      <w:r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quali quello  relativo alla realizzazione della struttura geodetica </w:t>
      </w:r>
      <w:r w:rsidRPr="00E152E9">
        <w:rPr>
          <w:rFonts w:ascii="Times New Roman" w:hAnsi="Times New Roman" w:cs="Times New Roman"/>
          <w:sz w:val="28"/>
          <w:szCs w:val="28"/>
        </w:rPr>
        <w:t>euro 180.000</w:t>
      </w:r>
      <w:r w:rsidR="007D1DDD" w:rsidRPr="00E152E9">
        <w:rPr>
          <w:rFonts w:ascii="Times New Roman" w:hAnsi="Times New Roman" w:cs="Times New Roman"/>
          <w:sz w:val="28"/>
          <w:szCs w:val="28"/>
        </w:rPr>
        <w:t xml:space="preserve"> </w:t>
      </w:r>
      <w:r w:rsidRPr="00E152E9">
        <w:rPr>
          <w:rFonts w:ascii="Times New Roman" w:hAnsi="Times New Roman" w:cs="Times New Roman"/>
          <w:sz w:val="28"/>
          <w:szCs w:val="28"/>
        </w:rPr>
        <w:t xml:space="preserve">capitolo 340/art.7,  denominato interventi  per sisma contributi da privati </w:t>
      </w:r>
    </w:p>
    <w:p w:rsidR="00C57ECB" w:rsidRPr="00E152E9" w:rsidRDefault="007C4442" w:rsidP="005D15B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4442" w:rsidRPr="00E152E9" w:rsidRDefault="007C4442" w:rsidP="005D15B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>Fra le voc</w:t>
      </w:r>
      <w:r w:rsid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di bilancio in conto capitale, non collegate con la ricostruzione post sisma, </w:t>
      </w:r>
      <w:r w:rsidR="00E152E9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>da evidenziare</w:t>
      </w:r>
      <w:r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C4442" w:rsidRPr="00E152E9" w:rsidRDefault="007C4442" w:rsidP="00AB567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>al</w:t>
      </w:r>
      <w:proofErr w:type="gramEnd"/>
      <w:r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FA3">
        <w:rPr>
          <w:rFonts w:ascii="Times New Roman" w:hAnsi="Times New Roman" w:cs="Times New Roman"/>
          <w:color w:val="000000" w:themeColor="text1"/>
          <w:sz w:val="28"/>
          <w:szCs w:val="28"/>
        </w:rPr>
        <w:t>cap. 2839 euro 200.00</w:t>
      </w:r>
      <w:r w:rsidR="00C57ECB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>0 sistem</w:t>
      </w:r>
      <w:r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>azione strada panoramica contri</w:t>
      </w:r>
      <w:r w:rsidR="00C57ECB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>buto presidenza del Consiglio</w:t>
      </w:r>
      <w:r w:rsidR="008B7FA3">
        <w:rPr>
          <w:rFonts w:ascii="Times New Roman" w:hAnsi="Times New Roman" w:cs="Times New Roman"/>
          <w:color w:val="000000" w:themeColor="text1"/>
          <w:sz w:val="28"/>
          <w:szCs w:val="28"/>
        </w:rPr>
        <w:t>, al</w:t>
      </w:r>
      <w:r w:rsidR="003527ED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52E9">
        <w:rPr>
          <w:rFonts w:ascii="Times New Roman" w:hAnsi="Times New Roman" w:cs="Times New Roman"/>
          <w:sz w:val="28"/>
          <w:szCs w:val="28"/>
        </w:rPr>
        <w:t xml:space="preserve">cap. 2800/art.10 e al cap. 2685/99  una voce di spesa per </w:t>
      </w:r>
      <w:proofErr w:type="spellStart"/>
      <w:r w:rsidRPr="00E152E9">
        <w:rPr>
          <w:rFonts w:ascii="Times New Roman" w:hAnsi="Times New Roman" w:cs="Times New Roman"/>
          <w:sz w:val="28"/>
          <w:szCs w:val="28"/>
        </w:rPr>
        <w:t>eur</w:t>
      </w:r>
      <w:proofErr w:type="spellEnd"/>
      <w:r w:rsidRPr="00E152E9">
        <w:rPr>
          <w:rFonts w:ascii="Times New Roman" w:hAnsi="Times New Roman" w:cs="Times New Roman"/>
          <w:sz w:val="28"/>
          <w:szCs w:val="28"/>
        </w:rPr>
        <w:t xml:space="preserve"> 125.000 relativa alla previsione di un’importante riqualificazione dell’area del vecchio campo sportivo antistante l’Ospedale dei Pellegrini, finanziata con un progetto,  approvato da parte del Gal Sibilla, bando misura 7.2 Borghi e Centri storici, in liquidazione nel 2020.</w:t>
      </w:r>
    </w:p>
    <w:p w:rsidR="007C4442" w:rsidRPr="00E152E9" w:rsidRDefault="008B7FA3" w:rsidP="007C4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Sono due interventi, programmati dalla precedente amministrazione, </w:t>
      </w:r>
      <w:r w:rsidR="007C4442" w:rsidRPr="00E152E9">
        <w:rPr>
          <w:rFonts w:ascii="Times New Roman" w:hAnsi="Times New Roman" w:cs="Times New Roman"/>
          <w:sz w:val="28"/>
          <w:szCs w:val="28"/>
        </w:rPr>
        <w:t xml:space="preserve">che potrebbero rientrare </w:t>
      </w:r>
      <w:r w:rsidR="003E675E" w:rsidRPr="00E152E9">
        <w:rPr>
          <w:rFonts w:ascii="Times New Roman" w:hAnsi="Times New Roman" w:cs="Times New Roman"/>
          <w:sz w:val="28"/>
          <w:szCs w:val="28"/>
        </w:rPr>
        <w:t>nel famoso piano della bellezza, molto caro al nostro sindaco.</w:t>
      </w:r>
    </w:p>
    <w:p w:rsidR="007C4442" w:rsidRPr="00E152E9" w:rsidRDefault="003E675E" w:rsidP="007C444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Si richiedono chiarimenti per la voce relativa al </w:t>
      </w:r>
      <w:r w:rsidR="007C4442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>cap.104/1 spese per istituzione ufficio Europa euro 15.000</w:t>
      </w:r>
      <w:r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4442" w:rsidRPr="00E152E9" w:rsidRDefault="003E675E" w:rsidP="007C444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>nel</w:t>
      </w:r>
      <w:proofErr w:type="gramEnd"/>
      <w:r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bilancio 2019 non sono presenti capitoli di spesa relativi agli </w:t>
      </w:r>
      <w:r w:rsidR="007C4442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>incentivi  per le nuove nascite,</w:t>
      </w:r>
      <w:r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agli </w:t>
      </w:r>
      <w:r w:rsidR="007C4442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>incentivi per le nuove coppie residenti,</w:t>
      </w:r>
      <w:r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agli </w:t>
      </w:r>
      <w:r w:rsidR="003C4DAC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>incentivi per le nuove partite iva</w:t>
      </w:r>
      <w:r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temi </w:t>
      </w:r>
      <w:r w:rsidR="00AB5674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>inseriti nel programma elettorale dell’attuale maggioranza come quello del bilancio partecipato.</w:t>
      </w:r>
    </w:p>
    <w:p w:rsidR="003E675E" w:rsidRPr="00E152E9" w:rsidRDefault="003E675E" w:rsidP="007C444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675E" w:rsidRPr="00E152E9" w:rsidRDefault="00AB5674" w:rsidP="007C444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B36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 gruppo consiliare di minoranza si astiene sul bilancio di </w:t>
      </w:r>
      <w:proofErr w:type="gramStart"/>
      <w:r w:rsidR="00B36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previsione </w:t>
      </w:r>
      <w:r w:rsidR="003E675E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</w:t>
      </w:r>
      <w:proofErr w:type="gramEnd"/>
      <w:r w:rsidR="00B362CC">
        <w:rPr>
          <w:rFonts w:ascii="Times New Roman" w:hAnsi="Times New Roman" w:cs="Times New Roman"/>
          <w:color w:val="000000" w:themeColor="text1"/>
          <w:sz w:val="28"/>
          <w:szCs w:val="28"/>
        </w:rPr>
        <w:t>/2021</w:t>
      </w:r>
      <w:r w:rsidR="003E675E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B362CC" w:rsidRDefault="002C4511" w:rsidP="007C444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>esprime</w:t>
      </w:r>
      <w:proofErr w:type="gramEnd"/>
      <w:r w:rsidR="003E675E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forte critica</w:t>
      </w:r>
      <w:r w:rsidR="00AB5674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</w:t>
      </w:r>
      <w:r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grande  </w:t>
      </w:r>
      <w:r w:rsidR="00AB5674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preoccupazione </w:t>
      </w:r>
      <w:r w:rsidR="003E675E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per la mancanza di una relazione programmatica della giunta e per</w:t>
      </w:r>
      <w:r w:rsidR="003C2A73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un </w:t>
      </w:r>
      <w:proofErr w:type="spellStart"/>
      <w:r w:rsidR="003C2A73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B362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C2A73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B362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C2A73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B362CC">
        <w:rPr>
          <w:rFonts w:ascii="Times New Roman" w:hAnsi="Times New Roman" w:cs="Times New Roman"/>
          <w:color w:val="000000" w:themeColor="text1"/>
          <w:sz w:val="28"/>
          <w:szCs w:val="28"/>
        </w:rPr>
        <w:t>.s</w:t>
      </w:r>
      <w:proofErr w:type="spellEnd"/>
      <w:r w:rsidR="00B362CC">
        <w:rPr>
          <w:rFonts w:ascii="Times New Roman" w:hAnsi="Times New Roman" w:cs="Times New Roman"/>
          <w:color w:val="000000" w:themeColor="text1"/>
          <w:sz w:val="28"/>
          <w:szCs w:val="28"/>
        </w:rPr>
        <w:t>, meramente tecnico;</w:t>
      </w:r>
    </w:p>
    <w:p w:rsidR="003E675E" w:rsidRPr="00E152E9" w:rsidRDefault="00B362CC" w:rsidP="007C444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ma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674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>con grande senso di respo</w:t>
      </w:r>
      <w:r w:rsidR="002C4511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>nsabilità evita</w:t>
      </w:r>
      <w:r w:rsidR="00843221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 esprimere </w:t>
      </w:r>
      <w:r w:rsidR="002C4511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voto</w:t>
      </w:r>
      <w:r w:rsidR="00AB5674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4511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>contrario</w:t>
      </w:r>
      <w:r w:rsidR="00843221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C4511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poiché </w:t>
      </w:r>
      <w:r w:rsidR="003C2A73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nel bilancio di previsione </w:t>
      </w:r>
      <w:r w:rsidR="002C4511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2019, 2020, 20121 </w:t>
      </w:r>
      <w:r w:rsidR="003C2A73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ci sono </w:t>
      </w:r>
      <w:r w:rsidR="00C14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importanti </w:t>
      </w:r>
      <w:r w:rsidR="003C2A73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>voci in conto capita</w:t>
      </w:r>
      <w:r w:rsidR="00C14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le </w:t>
      </w:r>
      <w:r w:rsidR="002C4511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 le ris</w:t>
      </w:r>
      <w:r w:rsidR="00C14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orse finanziarie necessarie per </w:t>
      </w:r>
      <w:r w:rsidR="003C2A73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ricostruzione </w:t>
      </w:r>
      <w:r w:rsidR="002C4511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di alcuni edifici di proprietà </w:t>
      </w:r>
      <w:r w:rsidR="002C4511"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del Comune, danneggiati gravemente dal sisma 2016,</w:t>
      </w:r>
      <w:r w:rsidR="00C14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strategici per il rilancio del nostro paese.</w:t>
      </w:r>
    </w:p>
    <w:p w:rsidR="00C46131" w:rsidRPr="00E152E9" w:rsidRDefault="00C46131" w:rsidP="007C444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6131" w:rsidRPr="00E152E9" w:rsidRDefault="00C46131" w:rsidP="007C444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Taccari Marco </w:t>
      </w:r>
    </w:p>
    <w:p w:rsidR="00C46131" w:rsidRPr="00E152E9" w:rsidRDefault="00C46131" w:rsidP="007C444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2E9">
        <w:rPr>
          <w:rFonts w:ascii="Times New Roman" w:hAnsi="Times New Roman" w:cs="Times New Roman"/>
          <w:color w:val="000000" w:themeColor="text1"/>
          <w:sz w:val="28"/>
          <w:szCs w:val="28"/>
        </w:rPr>
        <w:t>Consigliere di minoranza del Comune di San Ginesio</w:t>
      </w:r>
    </w:p>
    <w:p w:rsidR="00485E71" w:rsidRPr="00E152E9" w:rsidRDefault="00485E71" w:rsidP="005D15B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85E71" w:rsidRPr="00E152E9" w:rsidSect="006260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A2"/>
    <w:rsid w:val="000D52B7"/>
    <w:rsid w:val="00151B33"/>
    <w:rsid w:val="002C4511"/>
    <w:rsid w:val="002E623C"/>
    <w:rsid w:val="003527ED"/>
    <w:rsid w:val="003C2A73"/>
    <w:rsid w:val="003C4DAC"/>
    <w:rsid w:val="003E675E"/>
    <w:rsid w:val="00411B8F"/>
    <w:rsid w:val="00485E71"/>
    <w:rsid w:val="004E6A60"/>
    <w:rsid w:val="00506772"/>
    <w:rsid w:val="00535A4B"/>
    <w:rsid w:val="005D15B1"/>
    <w:rsid w:val="0062602E"/>
    <w:rsid w:val="00677F85"/>
    <w:rsid w:val="00736801"/>
    <w:rsid w:val="007369E8"/>
    <w:rsid w:val="007C4442"/>
    <w:rsid w:val="007D1DDD"/>
    <w:rsid w:val="00823F0C"/>
    <w:rsid w:val="008350C0"/>
    <w:rsid w:val="00843221"/>
    <w:rsid w:val="008B7FA3"/>
    <w:rsid w:val="008D4A31"/>
    <w:rsid w:val="00902BCA"/>
    <w:rsid w:val="009A5889"/>
    <w:rsid w:val="009B61FE"/>
    <w:rsid w:val="00AB5674"/>
    <w:rsid w:val="00AD43A2"/>
    <w:rsid w:val="00B362CC"/>
    <w:rsid w:val="00B70C08"/>
    <w:rsid w:val="00C03BA9"/>
    <w:rsid w:val="00C147A9"/>
    <w:rsid w:val="00C46131"/>
    <w:rsid w:val="00C57ECB"/>
    <w:rsid w:val="00D434CF"/>
    <w:rsid w:val="00E152E9"/>
    <w:rsid w:val="00F9373E"/>
    <w:rsid w:val="00F9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B22FC-356D-4123-8F62-AB6EA8DC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-8492412512333804067p1">
    <w:name w:val="m-8492412512333804067p1"/>
    <w:basedOn w:val="Normale"/>
    <w:rsid w:val="0073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UBI Banca</Company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VN09531</dc:creator>
  <cp:lastModifiedBy>Sira Sbarra</cp:lastModifiedBy>
  <cp:revision>2</cp:revision>
  <cp:lastPrinted>2019-03-28T15:23:00Z</cp:lastPrinted>
  <dcterms:created xsi:type="dcterms:W3CDTF">2019-04-10T06:48:00Z</dcterms:created>
  <dcterms:modified xsi:type="dcterms:W3CDTF">2019-04-10T06:48:00Z</dcterms:modified>
</cp:coreProperties>
</file>