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C2" w:rsidRDefault="00A063C2" w:rsidP="00A063C2">
      <w:pPr>
        <w:keepNext/>
        <w:jc w:val="both"/>
        <w:outlineLvl w:val="0"/>
        <w:rPr>
          <w:b/>
          <w:sz w:val="28"/>
        </w:rPr>
      </w:pPr>
    </w:p>
    <w:p w:rsidR="003F26A5" w:rsidRPr="003F26A5" w:rsidRDefault="003F26A5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  <w:r w:rsidRPr="003F26A5">
        <w:rPr>
          <w:b/>
          <w:sz w:val="24"/>
          <w:szCs w:val="24"/>
        </w:rPr>
        <w:t>OGGETTO</w:t>
      </w:r>
      <w:r w:rsidR="00237C95">
        <w:rPr>
          <w:b/>
          <w:sz w:val="24"/>
          <w:szCs w:val="24"/>
        </w:rPr>
        <w:t>: affidamento appalto servizio conduzione</w:t>
      </w:r>
      <w:r w:rsidR="002F2426">
        <w:rPr>
          <w:b/>
          <w:sz w:val="24"/>
          <w:szCs w:val="24"/>
        </w:rPr>
        <w:t xml:space="preserve"> scuolabus </w:t>
      </w:r>
      <w:r w:rsidR="00237C95">
        <w:rPr>
          <w:b/>
          <w:sz w:val="24"/>
          <w:szCs w:val="24"/>
        </w:rPr>
        <w:t xml:space="preserve">- </w:t>
      </w:r>
      <w:r w:rsidR="002F2426">
        <w:rPr>
          <w:b/>
          <w:sz w:val="24"/>
          <w:szCs w:val="24"/>
        </w:rPr>
        <w:t>anno scolastico 2018/2019-periodo 17 novembre 2018/3</w:t>
      </w:r>
      <w:r w:rsidR="00100730">
        <w:rPr>
          <w:b/>
          <w:sz w:val="24"/>
          <w:szCs w:val="24"/>
        </w:rPr>
        <w:t xml:space="preserve">0 giugno 2019 </w:t>
      </w:r>
      <w:proofErr w:type="gramStart"/>
      <w:r w:rsidR="00100730">
        <w:rPr>
          <w:b/>
          <w:sz w:val="24"/>
          <w:szCs w:val="24"/>
        </w:rPr>
        <w:t>( n.</w:t>
      </w:r>
      <w:proofErr w:type="gramEnd"/>
      <w:r w:rsidR="00100730">
        <w:rPr>
          <w:b/>
          <w:sz w:val="24"/>
          <w:szCs w:val="24"/>
        </w:rPr>
        <w:t xml:space="preserve"> 38 settimane esclusi festivi)</w:t>
      </w:r>
    </w:p>
    <w:p w:rsidR="003F26A5" w:rsidRDefault="003F26A5" w:rsidP="003F26A5">
      <w:pPr>
        <w:pStyle w:val="Corpodeltesto3"/>
        <w:spacing w:line="276" w:lineRule="auto"/>
        <w:jc w:val="center"/>
        <w:rPr>
          <w:b/>
          <w:sz w:val="28"/>
          <w:szCs w:val="28"/>
        </w:rPr>
      </w:pPr>
    </w:p>
    <w:p w:rsidR="003F26A5" w:rsidRDefault="003F26A5" w:rsidP="003F26A5">
      <w:pPr>
        <w:pStyle w:val="Corpodeltesto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OFFERTA ECONOMICA</w:t>
      </w:r>
    </w:p>
    <w:p w:rsidR="003F26A5" w:rsidRDefault="003F26A5" w:rsidP="003F26A5">
      <w:pPr>
        <w:pStyle w:val="Corpodeltesto3"/>
        <w:spacing w:line="276" w:lineRule="auto"/>
        <w:jc w:val="center"/>
        <w:rPr>
          <w:b/>
          <w:sz w:val="24"/>
          <w:szCs w:val="24"/>
        </w:rPr>
      </w:pPr>
    </w:p>
    <w:p w:rsidR="003F26A5" w:rsidRDefault="003F26A5" w:rsidP="003F26A5">
      <w:pPr>
        <w:pStyle w:val="Corpodeltesto3"/>
        <w:spacing w:line="276" w:lineRule="auto"/>
        <w:jc w:val="center"/>
        <w:rPr>
          <w:b/>
          <w:sz w:val="24"/>
          <w:szCs w:val="24"/>
        </w:rPr>
      </w:pPr>
    </w:p>
    <w:p w:rsidR="003F26A5" w:rsidRDefault="003F26A5" w:rsidP="003F26A5">
      <w:pPr>
        <w:pStyle w:val="Corpodeltesto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</w:t>
      </w:r>
      <w:r w:rsidR="00125B75">
        <w:rPr>
          <w:sz w:val="24"/>
          <w:szCs w:val="24"/>
        </w:rPr>
        <w:t>ITTO</w:t>
      </w:r>
    </w:p>
    <w:p w:rsidR="00125B75" w:rsidRDefault="00125B75" w:rsidP="003F26A5">
      <w:pPr>
        <w:pStyle w:val="Corpodeltesto3"/>
        <w:spacing w:line="276" w:lineRule="auto"/>
        <w:jc w:val="both"/>
        <w:rPr>
          <w:sz w:val="24"/>
          <w:szCs w:val="24"/>
        </w:rPr>
      </w:pPr>
    </w:p>
    <w:p w:rsidR="002205A4" w:rsidRDefault="003F26A5" w:rsidP="003F26A5">
      <w:pPr>
        <w:pStyle w:val="Corpodeltesto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QUALITA’ DI LEGALE RAPPRESENTANTE DELLA COOPERATIV</w:t>
      </w:r>
      <w:r w:rsidR="00125B75">
        <w:rPr>
          <w:sz w:val="24"/>
          <w:szCs w:val="24"/>
        </w:rPr>
        <w:t>A</w:t>
      </w:r>
    </w:p>
    <w:p w:rsidR="00125B75" w:rsidRDefault="00125B75" w:rsidP="003F26A5">
      <w:pPr>
        <w:pStyle w:val="Corpodeltesto3"/>
        <w:spacing w:line="276" w:lineRule="auto"/>
        <w:jc w:val="both"/>
        <w:rPr>
          <w:sz w:val="24"/>
          <w:szCs w:val="24"/>
        </w:rPr>
      </w:pPr>
    </w:p>
    <w:p w:rsidR="00125B75" w:rsidRDefault="00125B75" w:rsidP="003F26A5">
      <w:pPr>
        <w:pStyle w:val="Corpodeltesto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proofErr w:type="gramStart"/>
      <w:r>
        <w:rPr>
          <w:sz w:val="24"/>
          <w:szCs w:val="24"/>
        </w:rPr>
        <w:t>SEDE  IN</w:t>
      </w:r>
      <w:proofErr w:type="gramEnd"/>
    </w:p>
    <w:p w:rsidR="00125B75" w:rsidRDefault="00125B75" w:rsidP="003F26A5">
      <w:pPr>
        <w:pStyle w:val="Corpodeltesto3"/>
        <w:spacing w:line="276" w:lineRule="auto"/>
        <w:jc w:val="both"/>
        <w:rPr>
          <w:sz w:val="24"/>
          <w:szCs w:val="24"/>
        </w:rPr>
      </w:pPr>
    </w:p>
    <w:p w:rsidR="003F26A5" w:rsidRDefault="00246572" w:rsidP="003F26A5">
      <w:pPr>
        <w:pStyle w:val="Corpodeltesto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P.IVA /C.F</w:t>
      </w:r>
    </w:p>
    <w:p w:rsidR="003F26A5" w:rsidRDefault="003F26A5" w:rsidP="003F26A5">
      <w:pPr>
        <w:pStyle w:val="Corpodeltesto3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3F26A5" w:rsidRDefault="00A53099" w:rsidP="003F26A5">
      <w:pPr>
        <w:pStyle w:val="Corpodeltesto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 LA SEGUENTE OFFERTA ECONOMICA</w:t>
      </w:r>
    </w:p>
    <w:p w:rsidR="003F26A5" w:rsidRDefault="003F26A5" w:rsidP="003F26A5">
      <w:pPr>
        <w:pStyle w:val="Corpodeltesto3"/>
        <w:spacing w:line="276" w:lineRule="auto"/>
        <w:jc w:val="center"/>
        <w:rPr>
          <w:b/>
          <w:sz w:val="24"/>
          <w:szCs w:val="24"/>
        </w:rPr>
      </w:pPr>
    </w:p>
    <w:p w:rsidR="003F26A5" w:rsidRDefault="00100730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€…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.ORARI X N. 2.052</w:t>
      </w:r>
      <w:r w:rsidR="003F26A5">
        <w:rPr>
          <w:b/>
          <w:sz w:val="24"/>
          <w:szCs w:val="24"/>
        </w:rPr>
        <w:t xml:space="preserve"> ORE = €………………</w:t>
      </w:r>
    </w:p>
    <w:p w:rsidR="003F26A5" w:rsidRDefault="003F26A5" w:rsidP="003F26A5">
      <w:pPr>
        <w:pStyle w:val="Corpodeltesto3"/>
        <w:spacing w:line="276" w:lineRule="auto"/>
        <w:jc w:val="both"/>
        <w:rPr>
          <w:b/>
          <w:sz w:val="24"/>
          <w:szCs w:val="24"/>
          <w:u w:val="single"/>
        </w:rPr>
      </w:pPr>
    </w:p>
    <w:p w:rsidR="003F26A5" w:rsidRDefault="0095470E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impegna a rispettare tutte le condizioni d’appalto stabilite dal Comune di San Ginesio.</w:t>
      </w:r>
    </w:p>
    <w:p w:rsidR="003F26A5" w:rsidRDefault="003F26A5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</w:p>
    <w:p w:rsidR="00A53099" w:rsidRDefault="00A53099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53099" w:rsidRDefault="00A53099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</w:p>
    <w:p w:rsidR="003F26A5" w:rsidRDefault="00A53099" w:rsidP="00A53099">
      <w:pPr>
        <w:pStyle w:val="Corpodeltesto3"/>
        <w:spacing w:line="276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LEGALE RAPPRESENTANTE </w:t>
      </w:r>
    </w:p>
    <w:p w:rsidR="003F26A5" w:rsidRDefault="003F26A5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</w:p>
    <w:p w:rsidR="003F26A5" w:rsidRDefault="003F26A5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</w:p>
    <w:p w:rsidR="003F26A5" w:rsidRDefault="003F26A5" w:rsidP="003F26A5">
      <w:pPr>
        <w:pStyle w:val="Corpodeltesto3"/>
        <w:spacing w:line="276" w:lineRule="auto"/>
        <w:jc w:val="both"/>
        <w:rPr>
          <w:b/>
          <w:sz w:val="24"/>
          <w:szCs w:val="24"/>
        </w:rPr>
      </w:pPr>
    </w:p>
    <w:p w:rsidR="00F44B86" w:rsidRPr="00F44B86" w:rsidRDefault="003F26A5" w:rsidP="00100730">
      <w:pPr>
        <w:pStyle w:val="Corpodeltesto3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Allegato: documento di identità</w:t>
      </w:r>
    </w:p>
    <w:sectPr w:rsidR="00F44B86" w:rsidRPr="00F44B86" w:rsidSect="00CD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1C" w:rsidRDefault="00CB691C">
      <w:r>
        <w:separator/>
      </w:r>
    </w:p>
  </w:endnote>
  <w:endnote w:type="continuationSeparator" w:id="0">
    <w:p w:rsidR="00CB691C" w:rsidRDefault="00CB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1"/>
    </w:tblGrid>
    <w:tr w:rsidR="00666B6E" w:rsidRPr="004C7E70" w:rsidTr="00AE2F1D">
      <w:trPr>
        <w:trHeight w:val="428"/>
        <w:jc w:val="center"/>
      </w:trPr>
      <w:tc>
        <w:tcPr>
          <w:tcW w:w="10051" w:type="dxa"/>
        </w:tcPr>
        <w:p w:rsidR="00666B6E" w:rsidRPr="00AE2F1D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</w:rPr>
          </w:pPr>
          <w:r w:rsidRPr="00AE2F1D">
            <w:rPr>
              <w:rFonts w:ascii="Times New Roman" w:hAnsi="Times New Roman"/>
              <w:color w:val="003366"/>
              <w:sz w:val="20"/>
            </w:rPr>
            <w:t xml:space="preserve">Via Capocastello, 35 – 62026 </w:t>
          </w:r>
          <w:r w:rsidRPr="00CC1013">
            <w:rPr>
              <w:rFonts w:ascii="Times New Roman" w:hAnsi="Times New Roman"/>
              <w:b/>
              <w:color w:val="003366"/>
              <w:sz w:val="20"/>
            </w:rPr>
            <w:t xml:space="preserve">SAN GINESIO </w:t>
          </w:r>
          <w:r w:rsidRPr="00CC1013">
            <w:rPr>
              <w:rFonts w:ascii="Times New Roman" w:hAnsi="Times New Roman"/>
              <w:color w:val="003366"/>
              <w:sz w:val="20"/>
            </w:rPr>
            <w:t>(MC)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- Telefono: </w:t>
          </w:r>
          <w:r w:rsidR="00DB547F">
            <w:rPr>
              <w:rFonts w:ascii="Times New Roman" w:hAnsi="Times New Roman"/>
              <w:color w:val="003366"/>
              <w:sz w:val="20"/>
            </w:rPr>
            <w:t>+39.0733.1960104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</w:t>
          </w:r>
        </w:p>
        <w:p w:rsidR="00666B6E" w:rsidRPr="008C74E2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  <w:lang w:val="en-US"/>
            </w:rPr>
          </w:pPr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PEC: </w:t>
          </w:r>
          <w:hyperlink r:id="rId1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comune.sanginesio.mc@legalmail.it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– Mail: </w:t>
          </w:r>
          <w:hyperlink r:id="rId2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comune@sanginesio.sinp.net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- Internet: </w:t>
          </w:r>
          <w:hyperlink r:id="rId3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www.sanginesio.sinp.net</w:t>
            </w:r>
          </w:hyperlink>
        </w:p>
      </w:tc>
    </w:tr>
  </w:tbl>
  <w:p w:rsidR="00666B6E" w:rsidRDefault="00D6741E" w:rsidP="00CC1013">
    <w:pPr>
      <w:pStyle w:val="Pidipagina"/>
      <w:jc w:val="center"/>
    </w:pPr>
    <w:r>
      <w:rPr>
        <w:rFonts w:ascii="Times New Roman" w:hAnsi="Times New Roman"/>
        <w:noProof/>
        <w:sz w:val="20"/>
      </w:rPr>
      <w:drawing>
        <wp:inline distT="0" distB="0" distL="0" distR="0">
          <wp:extent cx="990600" cy="247650"/>
          <wp:effectExtent l="19050" t="0" r="0" b="0"/>
          <wp:docPr id="1" name="Immagine 1" descr="I Borghi più belli d'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 Borghi più belli d'Itali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</w:t>
    </w:r>
    <w:r w:rsidR="00666B6E" w:rsidRPr="00AE2F1D">
      <w:rPr>
        <w:rFonts w:ascii="Times New Roman" w:hAnsi="Times New Roman"/>
        <w:sz w:val="20"/>
      </w:rPr>
      <w:t xml:space="preserve">   </w:t>
    </w:r>
    <w:r w:rsidR="00666B6E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38225" cy="257175"/>
          <wp:effectExtent l="19050" t="0" r="9525" b="0"/>
          <wp:docPr id="2" name="Immagine 2" descr="banner-turismo-itiner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-turismo-itinerant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   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85850" cy="266700"/>
          <wp:effectExtent l="19050" t="0" r="0" b="0"/>
          <wp:docPr id="3" name="Immagine 3" descr="Associazione 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zione Bandiere arancion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>
      <w:t xml:space="preserve">          </w:t>
    </w:r>
    <w:r>
      <w:rPr>
        <w:noProof/>
      </w:rPr>
      <w:drawing>
        <wp:inline distT="0" distB="0" distL="0" distR="0">
          <wp:extent cx="1047750" cy="266700"/>
          <wp:effectExtent l="19050" t="0" r="0" b="0"/>
          <wp:docPr id="4" name="Immagine 4" descr="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iere arancion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1C" w:rsidRDefault="00CB691C">
      <w:r>
        <w:separator/>
      </w:r>
    </w:p>
  </w:footnote>
  <w:footnote w:type="continuationSeparator" w:id="0">
    <w:p w:rsidR="00CB691C" w:rsidRDefault="00CB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14" w:rsidRDefault="002264A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899"/>
    </w:tblGrid>
    <w:tr w:rsidR="00666B6E" w:rsidTr="00E96126">
      <w:trPr>
        <w:trHeight w:val="698"/>
      </w:trPr>
      <w:tc>
        <w:tcPr>
          <w:tcW w:w="1560" w:type="dxa"/>
        </w:tcPr>
        <w:p w:rsidR="00666B6E" w:rsidRDefault="00666B6E" w:rsidP="00E96126">
          <w:pPr>
            <w:pStyle w:val="Intestazione"/>
            <w:tabs>
              <w:tab w:val="clear" w:pos="9638"/>
              <w:tab w:val="right" w:pos="9498"/>
            </w:tabs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Pr="003D132F" w:rsidRDefault="00666B6E" w:rsidP="003D132F">
          <w:pPr>
            <w:jc w:val="center"/>
          </w:pPr>
        </w:p>
      </w:tc>
      <w:tc>
        <w:tcPr>
          <w:tcW w:w="12899" w:type="dxa"/>
        </w:tcPr>
        <w:p w:rsidR="00666B6E" w:rsidRDefault="00D6741E" w:rsidP="00E96126">
          <w:pPr>
            <w:pStyle w:val="Intestazione"/>
            <w:tabs>
              <w:tab w:val="clear" w:pos="4819"/>
            </w:tabs>
            <w:ind w:left="-1488" w:right="-27"/>
            <w:jc w:val="center"/>
            <w:rPr>
              <w:rFonts w:ascii="Tahoma" w:hAnsi="Tahoma" w:cs="Tahoma"/>
              <w:i/>
              <w:color w:val="003366"/>
            </w:rPr>
          </w:pPr>
          <w:r>
            <w:rPr>
              <w:rFonts w:ascii="Tahoma" w:hAnsi="Tahoma" w:cs="Tahoma"/>
              <w:i/>
              <w:noProof/>
              <w:color w:val="00336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-268605</wp:posOffset>
                </wp:positionV>
                <wp:extent cx="813435" cy="990600"/>
                <wp:effectExtent l="19050" t="0" r="5715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E53CCC" w:rsidRDefault="00E53CCC" w:rsidP="00E53CCC">
          <w:pPr>
            <w:pStyle w:val="Intestazione"/>
            <w:tabs>
              <w:tab w:val="clear" w:pos="4819"/>
            </w:tabs>
            <w:ind w:right="-27"/>
            <w:rPr>
              <w:rFonts w:ascii="Tahoma" w:hAnsi="Tahoma" w:cs="Tahoma"/>
              <w:i/>
              <w:color w:val="003366"/>
            </w:rPr>
          </w:pPr>
        </w:p>
        <w:p w:rsidR="00666B6E" w:rsidRPr="00097DE2" w:rsidRDefault="00666B6E" w:rsidP="00CD4806">
          <w:pPr>
            <w:pStyle w:val="Intestazione"/>
            <w:tabs>
              <w:tab w:val="clear" w:pos="4819"/>
            </w:tabs>
            <w:ind w:left="71" w:right="-27"/>
            <w:rPr>
              <w:rFonts w:ascii="Tahoma" w:hAnsi="Tahoma" w:cs="Tahoma"/>
              <w:i/>
              <w:color w:val="003366"/>
            </w:rPr>
          </w:pPr>
          <w:r>
            <w:rPr>
              <w:rFonts w:ascii="Times New Roman" w:hAnsi="Times New Roman"/>
              <w:color w:val="003366"/>
              <w:sz w:val="52"/>
              <w:szCs w:val="52"/>
            </w:rPr>
            <w:t>COMUNE DI SAN GINESIO</w:t>
          </w:r>
        </w:p>
        <w:p w:rsidR="00666B6E" w:rsidRPr="003D132F" w:rsidRDefault="00CD4806" w:rsidP="00CD4806">
          <w:pPr>
            <w:pStyle w:val="Intestazione"/>
            <w:tabs>
              <w:tab w:val="clear" w:pos="4819"/>
            </w:tabs>
            <w:ind w:right="-27"/>
            <w:rPr>
              <w:rFonts w:ascii="Times New Roman" w:hAnsi="Times New Roman"/>
              <w:color w:val="003366"/>
              <w:sz w:val="24"/>
              <w:szCs w:val="24"/>
            </w:rPr>
          </w:pPr>
          <w:r>
            <w:rPr>
              <w:rFonts w:ascii="Times New Roman" w:hAnsi="Times New Roman"/>
              <w:color w:val="003366"/>
              <w:sz w:val="24"/>
              <w:szCs w:val="24"/>
            </w:rPr>
            <w:t xml:space="preserve">                                    </w:t>
          </w:r>
          <w:r w:rsidR="00666B6E">
            <w:rPr>
              <w:rFonts w:ascii="Times New Roman" w:hAnsi="Times New Roman"/>
              <w:color w:val="003366"/>
              <w:sz w:val="24"/>
              <w:szCs w:val="24"/>
            </w:rPr>
            <w:t>(Provincia di Macerata)</w:t>
          </w:r>
        </w:p>
      </w:tc>
    </w:tr>
  </w:tbl>
  <w:p w:rsidR="00666B6E" w:rsidRDefault="00666B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453A32"/>
    <w:multiLevelType w:val="hybridMultilevel"/>
    <w:tmpl w:val="C36E6AE1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40AC8C96"/>
    <w:lvl w:ilvl="0">
      <w:numFmt w:val="bullet"/>
      <w:lvlText w:val="*"/>
      <w:lvlJc w:val="left"/>
    </w:lvl>
  </w:abstractNum>
  <w:abstractNum w:abstractNumId="2" w15:restartNumberingAfterBreak="0">
    <w:nsid w:val="02C6227D"/>
    <w:multiLevelType w:val="hybridMultilevel"/>
    <w:tmpl w:val="7A9AE6CA"/>
    <w:lvl w:ilvl="0" w:tplc="F2705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0636"/>
    <w:multiLevelType w:val="hybridMultilevel"/>
    <w:tmpl w:val="15A016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616DE"/>
    <w:multiLevelType w:val="singleLevel"/>
    <w:tmpl w:val="02FCE47A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5" w15:restartNumberingAfterBreak="0">
    <w:nsid w:val="1BEC606B"/>
    <w:multiLevelType w:val="multilevel"/>
    <w:tmpl w:val="753E59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EC54C8"/>
    <w:multiLevelType w:val="multilevel"/>
    <w:tmpl w:val="AB6A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17BB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8" w15:restartNumberingAfterBreak="0">
    <w:nsid w:val="29531651"/>
    <w:multiLevelType w:val="multilevel"/>
    <w:tmpl w:val="4A78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F9773A"/>
    <w:multiLevelType w:val="hybridMultilevel"/>
    <w:tmpl w:val="F9E6B80A"/>
    <w:lvl w:ilvl="0" w:tplc="0410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DE724AFE">
      <w:start w:val="6"/>
      <w:numFmt w:val="decimal"/>
      <w:lvlText w:val="%2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2A8A36D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11" w15:restartNumberingAfterBreak="0">
    <w:nsid w:val="2F16164A"/>
    <w:multiLevelType w:val="hybridMultilevel"/>
    <w:tmpl w:val="057236D2"/>
    <w:lvl w:ilvl="0" w:tplc="FE68983E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2" w15:restartNumberingAfterBreak="0">
    <w:nsid w:val="38083AD2"/>
    <w:multiLevelType w:val="hybridMultilevel"/>
    <w:tmpl w:val="023E6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003A3"/>
    <w:multiLevelType w:val="hybridMultilevel"/>
    <w:tmpl w:val="E4204944"/>
    <w:lvl w:ilvl="0" w:tplc="8EDE738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 w15:restartNumberingAfterBreak="0">
    <w:nsid w:val="4BD31D7D"/>
    <w:multiLevelType w:val="hybridMultilevel"/>
    <w:tmpl w:val="AC8A9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43D52"/>
    <w:multiLevelType w:val="singleLevel"/>
    <w:tmpl w:val="53F09CEC"/>
    <w:lvl w:ilvl="0">
      <w:numFmt w:val="bullet"/>
      <w:lvlText w:val="-"/>
      <w:lvlJc w:val="left"/>
      <w:pPr>
        <w:tabs>
          <w:tab w:val="num" w:pos="2251"/>
        </w:tabs>
        <w:ind w:left="2251" w:hanging="360"/>
      </w:pPr>
      <w:rPr>
        <w:rFonts w:hint="default"/>
      </w:rPr>
    </w:lvl>
  </w:abstractNum>
  <w:abstractNum w:abstractNumId="16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7" w15:restartNumberingAfterBreak="0">
    <w:nsid w:val="527F1BD6"/>
    <w:multiLevelType w:val="hybridMultilevel"/>
    <w:tmpl w:val="4E8A82C8"/>
    <w:lvl w:ilvl="0" w:tplc="AE06B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AF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220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C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4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C4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45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C2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E3C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E25F5"/>
    <w:multiLevelType w:val="hybridMultilevel"/>
    <w:tmpl w:val="E5B00E72"/>
    <w:lvl w:ilvl="0" w:tplc="A8D8D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B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0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82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9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E4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5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A9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EB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5642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699E16EB"/>
    <w:multiLevelType w:val="multilevel"/>
    <w:tmpl w:val="1D7435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C2E7570"/>
    <w:multiLevelType w:val="hybridMultilevel"/>
    <w:tmpl w:val="5DBA0618"/>
    <w:lvl w:ilvl="0" w:tplc="54C0B83C">
      <w:start w:val="62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74C46248"/>
    <w:multiLevelType w:val="hybridMultilevel"/>
    <w:tmpl w:val="81F4FF04"/>
    <w:lvl w:ilvl="0" w:tplc="7AEAC59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 w15:restartNumberingAfterBreak="0">
    <w:nsid w:val="796154FC"/>
    <w:multiLevelType w:val="multilevel"/>
    <w:tmpl w:val="FA309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C162DEB"/>
    <w:multiLevelType w:val="singleLevel"/>
    <w:tmpl w:val="3886EB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2"/>
  </w:num>
  <w:num w:numId="5">
    <w:abstractNumId w:val="18"/>
  </w:num>
  <w:num w:numId="6">
    <w:abstractNumId w:val="17"/>
  </w:num>
  <w:num w:numId="7">
    <w:abstractNumId w:val="9"/>
  </w:num>
  <w:num w:numId="8">
    <w:abstractNumId w:val="19"/>
  </w:num>
  <w:num w:numId="9">
    <w:abstractNumId w:val="7"/>
  </w:num>
  <w:num w:numId="10">
    <w:abstractNumId w:val="15"/>
  </w:num>
  <w:num w:numId="11">
    <w:abstractNumId w:val="4"/>
  </w:num>
  <w:num w:numId="12">
    <w:abstractNumId w:val="10"/>
  </w:num>
  <w:num w:numId="13">
    <w:abstractNumId w:val="24"/>
  </w:num>
  <w:num w:numId="14">
    <w:abstractNumId w:val="8"/>
  </w:num>
  <w:num w:numId="15">
    <w:abstractNumId w:val="23"/>
  </w:num>
  <w:num w:numId="16">
    <w:abstractNumId w:val="13"/>
  </w:num>
  <w:num w:numId="17">
    <w:abstractNumId w:val="22"/>
  </w:num>
  <w:num w:numId="18">
    <w:abstractNumId w:val="5"/>
  </w:num>
  <w:num w:numId="19">
    <w:abstractNumId w:val="21"/>
  </w:num>
  <w:num w:numId="20">
    <w:abstractNumId w:val="11"/>
  </w:num>
  <w:num w:numId="21">
    <w:abstractNumId w:val="14"/>
  </w:num>
  <w:num w:numId="22">
    <w:abstractNumId w:val="0"/>
  </w:num>
  <w:num w:numId="2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64"/>
    <w:rsid w:val="00023F4B"/>
    <w:rsid w:val="00045CE0"/>
    <w:rsid w:val="000474E0"/>
    <w:rsid w:val="000635FF"/>
    <w:rsid w:val="00072112"/>
    <w:rsid w:val="0009738E"/>
    <w:rsid w:val="00097DE2"/>
    <w:rsid w:val="000A573C"/>
    <w:rsid w:val="000E2E8A"/>
    <w:rsid w:val="000E6FD5"/>
    <w:rsid w:val="00100730"/>
    <w:rsid w:val="001173F8"/>
    <w:rsid w:val="00123748"/>
    <w:rsid w:val="001251B3"/>
    <w:rsid w:val="00125B75"/>
    <w:rsid w:val="001542CF"/>
    <w:rsid w:val="00163F6B"/>
    <w:rsid w:val="00170F44"/>
    <w:rsid w:val="001A5A6D"/>
    <w:rsid w:val="001A7D85"/>
    <w:rsid w:val="001C3465"/>
    <w:rsid w:val="001C6022"/>
    <w:rsid w:val="001C69B6"/>
    <w:rsid w:val="001D7E83"/>
    <w:rsid w:val="0020793D"/>
    <w:rsid w:val="002205A4"/>
    <w:rsid w:val="002264AC"/>
    <w:rsid w:val="00237C95"/>
    <w:rsid w:val="00242B6E"/>
    <w:rsid w:val="0024554D"/>
    <w:rsid w:val="00246572"/>
    <w:rsid w:val="00246B99"/>
    <w:rsid w:val="00260238"/>
    <w:rsid w:val="002616AB"/>
    <w:rsid w:val="00265EE5"/>
    <w:rsid w:val="002B243D"/>
    <w:rsid w:val="002C2714"/>
    <w:rsid w:val="002C556F"/>
    <w:rsid w:val="002C7CCE"/>
    <w:rsid w:val="002D12A6"/>
    <w:rsid w:val="002E4F0F"/>
    <w:rsid w:val="002F05AB"/>
    <w:rsid w:val="002F2426"/>
    <w:rsid w:val="0031443B"/>
    <w:rsid w:val="003202A1"/>
    <w:rsid w:val="00331276"/>
    <w:rsid w:val="00332B60"/>
    <w:rsid w:val="00345124"/>
    <w:rsid w:val="00345B96"/>
    <w:rsid w:val="00363DE7"/>
    <w:rsid w:val="00374F64"/>
    <w:rsid w:val="00385425"/>
    <w:rsid w:val="0039307E"/>
    <w:rsid w:val="003B1589"/>
    <w:rsid w:val="003B1A3C"/>
    <w:rsid w:val="003D132F"/>
    <w:rsid w:val="003D442C"/>
    <w:rsid w:val="003E79A4"/>
    <w:rsid w:val="003F26A5"/>
    <w:rsid w:val="0040184B"/>
    <w:rsid w:val="00406129"/>
    <w:rsid w:val="00407396"/>
    <w:rsid w:val="0041725F"/>
    <w:rsid w:val="00462BF5"/>
    <w:rsid w:val="00465438"/>
    <w:rsid w:val="00466D14"/>
    <w:rsid w:val="004A51A7"/>
    <w:rsid w:val="004A6167"/>
    <w:rsid w:val="004A74AA"/>
    <w:rsid w:val="004B29A9"/>
    <w:rsid w:val="004C7E70"/>
    <w:rsid w:val="004D59F1"/>
    <w:rsid w:val="004E2956"/>
    <w:rsid w:val="00503D98"/>
    <w:rsid w:val="00504549"/>
    <w:rsid w:val="005064F9"/>
    <w:rsid w:val="0051065C"/>
    <w:rsid w:val="00516051"/>
    <w:rsid w:val="005271B4"/>
    <w:rsid w:val="00577235"/>
    <w:rsid w:val="005775A6"/>
    <w:rsid w:val="005A6FFD"/>
    <w:rsid w:val="005A7089"/>
    <w:rsid w:val="005B27DF"/>
    <w:rsid w:val="005B4096"/>
    <w:rsid w:val="005B7168"/>
    <w:rsid w:val="005C7897"/>
    <w:rsid w:val="005D03B4"/>
    <w:rsid w:val="005D1476"/>
    <w:rsid w:val="005D290E"/>
    <w:rsid w:val="005D65CB"/>
    <w:rsid w:val="00606D02"/>
    <w:rsid w:val="00607B57"/>
    <w:rsid w:val="0065553A"/>
    <w:rsid w:val="00666B6E"/>
    <w:rsid w:val="00670788"/>
    <w:rsid w:val="0068500E"/>
    <w:rsid w:val="00692941"/>
    <w:rsid w:val="006B705B"/>
    <w:rsid w:val="006C1173"/>
    <w:rsid w:val="006C4AF8"/>
    <w:rsid w:val="006D22CE"/>
    <w:rsid w:val="006D7234"/>
    <w:rsid w:val="006E5455"/>
    <w:rsid w:val="00701133"/>
    <w:rsid w:val="0072212C"/>
    <w:rsid w:val="00745160"/>
    <w:rsid w:val="007513DD"/>
    <w:rsid w:val="00767048"/>
    <w:rsid w:val="00774758"/>
    <w:rsid w:val="00790D1B"/>
    <w:rsid w:val="007B5014"/>
    <w:rsid w:val="007B76C6"/>
    <w:rsid w:val="007C7490"/>
    <w:rsid w:val="007F143B"/>
    <w:rsid w:val="007F6A0A"/>
    <w:rsid w:val="00800C61"/>
    <w:rsid w:val="008559B1"/>
    <w:rsid w:val="008706EB"/>
    <w:rsid w:val="00870EF9"/>
    <w:rsid w:val="008824A7"/>
    <w:rsid w:val="008A4B11"/>
    <w:rsid w:val="008B0879"/>
    <w:rsid w:val="008C74E2"/>
    <w:rsid w:val="00900F46"/>
    <w:rsid w:val="00903909"/>
    <w:rsid w:val="0090421C"/>
    <w:rsid w:val="00913768"/>
    <w:rsid w:val="00915634"/>
    <w:rsid w:val="00926584"/>
    <w:rsid w:val="009352C7"/>
    <w:rsid w:val="009352D2"/>
    <w:rsid w:val="00940B41"/>
    <w:rsid w:val="00946EB7"/>
    <w:rsid w:val="00950939"/>
    <w:rsid w:val="0095470E"/>
    <w:rsid w:val="00980B00"/>
    <w:rsid w:val="009864DA"/>
    <w:rsid w:val="00995E0A"/>
    <w:rsid w:val="009C1451"/>
    <w:rsid w:val="009C1687"/>
    <w:rsid w:val="009E79C4"/>
    <w:rsid w:val="009F0898"/>
    <w:rsid w:val="009F3160"/>
    <w:rsid w:val="009F5107"/>
    <w:rsid w:val="00A063C2"/>
    <w:rsid w:val="00A121AB"/>
    <w:rsid w:val="00A21E1D"/>
    <w:rsid w:val="00A450DD"/>
    <w:rsid w:val="00A53099"/>
    <w:rsid w:val="00A70BBE"/>
    <w:rsid w:val="00A7295B"/>
    <w:rsid w:val="00A81E61"/>
    <w:rsid w:val="00A96311"/>
    <w:rsid w:val="00AA2F2D"/>
    <w:rsid w:val="00AA52CB"/>
    <w:rsid w:val="00AB3120"/>
    <w:rsid w:val="00AB6E54"/>
    <w:rsid w:val="00AE2F1D"/>
    <w:rsid w:val="00AE3506"/>
    <w:rsid w:val="00B00B9D"/>
    <w:rsid w:val="00B25D8F"/>
    <w:rsid w:val="00B77352"/>
    <w:rsid w:val="00B87E04"/>
    <w:rsid w:val="00B93A81"/>
    <w:rsid w:val="00B95358"/>
    <w:rsid w:val="00BA3C10"/>
    <w:rsid w:val="00BB454A"/>
    <w:rsid w:val="00BE30EE"/>
    <w:rsid w:val="00BF553A"/>
    <w:rsid w:val="00BF6752"/>
    <w:rsid w:val="00C15C4B"/>
    <w:rsid w:val="00C23B77"/>
    <w:rsid w:val="00C23DC6"/>
    <w:rsid w:val="00C316FF"/>
    <w:rsid w:val="00C3178E"/>
    <w:rsid w:val="00C32973"/>
    <w:rsid w:val="00C52B1E"/>
    <w:rsid w:val="00C548F6"/>
    <w:rsid w:val="00C55ADE"/>
    <w:rsid w:val="00C60364"/>
    <w:rsid w:val="00C7358D"/>
    <w:rsid w:val="00C735F7"/>
    <w:rsid w:val="00C751D5"/>
    <w:rsid w:val="00C854D3"/>
    <w:rsid w:val="00C87497"/>
    <w:rsid w:val="00CA0750"/>
    <w:rsid w:val="00CA445B"/>
    <w:rsid w:val="00CA568F"/>
    <w:rsid w:val="00CB4E59"/>
    <w:rsid w:val="00CB691C"/>
    <w:rsid w:val="00CC1013"/>
    <w:rsid w:val="00CC4A44"/>
    <w:rsid w:val="00CD0D78"/>
    <w:rsid w:val="00CD4806"/>
    <w:rsid w:val="00D11BE5"/>
    <w:rsid w:val="00D23F81"/>
    <w:rsid w:val="00D43C24"/>
    <w:rsid w:val="00D47C00"/>
    <w:rsid w:val="00D5383D"/>
    <w:rsid w:val="00D6741E"/>
    <w:rsid w:val="00DB547F"/>
    <w:rsid w:val="00DC5372"/>
    <w:rsid w:val="00DD69B0"/>
    <w:rsid w:val="00DE5DB2"/>
    <w:rsid w:val="00DF509E"/>
    <w:rsid w:val="00E05521"/>
    <w:rsid w:val="00E05E7B"/>
    <w:rsid w:val="00E07C49"/>
    <w:rsid w:val="00E17D3D"/>
    <w:rsid w:val="00E31A7B"/>
    <w:rsid w:val="00E44DB7"/>
    <w:rsid w:val="00E53CCC"/>
    <w:rsid w:val="00E56E5C"/>
    <w:rsid w:val="00E91B94"/>
    <w:rsid w:val="00E96126"/>
    <w:rsid w:val="00ED18D8"/>
    <w:rsid w:val="00ED240F"/>
    <w:rsid w:val="00EE02DE"/>
    <w:rsid w:val="00EE4F0D"/>
    <w:rsid w:val="00F002C2"/>
    <w:rsid w:val="00F0289C"/>
    <w:rsid w:val="00F040C0"/>
    <w:rsid w:val="00F31ED0"/>
    <w:rsid w:val="00F35924"/>
    <w:rsid w:val="00F44B86"/>
    <w:rsid w:val="00F5184D"/>
    <w:rsid w:val="00F6276D"/>
    <w:rsid w:val="00F71534"/>
    <w:rsid w:val="00FE2274"/>
    <w:rsid w:val="00FF089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FABF79-75B7-4ED3-A72C-C6862E2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096"/>
  </w:style>
  <w:style w:type="paragraph" w:styleId="Titolo1">
    <w:name w:val="heading 1"/>
    <w:aliases w:val="H1,t1,Titolo capitolo,Capitolo,Level 1,First level,T1,Heading 1X,h1,1,section,Heading1,TITOLO1,Capitolo1,Capitolo2,Capitolo3,Capitolo4,Capitolo5,Capitolo6,Capitolo7,Capitolo8,Capitolo11,Capitolo21,Capitolo31,Capitolo41,Capitolo51,Capitolo61,II+"/>
    <w:basedOn w:val="Normale"/>
    <w:next w:val="Normale"/>
    <w:qFormat/>
    <w:rsid w:val="00C316FF"/>
    <w:pPr>
      <w:keepNext/>
      <w:outlineLvl w:val="0"/>
    </w:pPr>
    <w:rPr>
      <w:rFonts w:ascii="Tahoma" w:eastAsia="Arial Unicode MS" w:hAnsi="Tahoma" w:cs="Tahoma"/>
      <w:b/>
      <w:sz w:val="22"/>
      <w:szCs w:val="18"/>
    </w:rPr>
  </w:style>
  <w:style w:type="paragraph" w:styleId="Titolo2">
    <w:name w:val="heading 2"/>
    <w:aliases w:val="H2,Heading 2 Hidden,t2,CAPITOLO,2,Attribute Heading 2,Paragrafo,Second level,T2,h2,2nd level,I2,heading 2,Section Title,l2,Chapter Number/Appendix Letter,chn,A Head,Chapter Number/Appendix Letter1,chn1,Heading 2 Hidden1,A Head1,chn2,chn3,chn4,A"/>
    <w:basedOn w:val="Normale"/>
    <w:next w:val="Normale"/>
    <w:qFormat/>
    <w:rsid w:val="00C316FF"/>
    <w:pPr>
      <w:keepNext/>
      <w:outlineLvl w:val="1"/>
    </w:pPr>
    <w:rPr>
      <w:rFonts w:ascii="Tahoma" w:eastAsia="Arial Unicode MS" w:hAnsi="Tahoma" w:cs="Tahoma"/>
      <w:b/>
      <w:bCs/>
      <w:iCs/>
      <w:szCs w:val="18"/>
    </w:rPr>
  </w:style>
  <w:style w:type="paragraph" w:styleId="Titolo3">
    <w:name w:val="heading 3"/>
    <w:aliases w:val="§,t3,h3,H3,Scheda,Heading 14,L3,Third level,T3,l3+toc 3,heading 3,l3,CT,Sub-section Title,Titolo Fab (3),3,Paragraaf,head 3,header3,h31,head 31,header31,h32,head 32,header32,h33,head 33,header33,h311,head 311,header311,h321,head 321,header321,h"/>
    <w:basedOn w:val="Normale"/>
    <w:next w:val="Normale"/>
    <w:qFormat/>
    <w:rsid w:val="00C316FF"/>
    <w:pPr>
      <w:keepNext/>
      <w:tabs>
        <w:tab w:val="left" w:pos="851"/>
      </w:tabs>
      <w:spacing w:before="240" w:after="60"/>
      <w:outlineLvl w:val="2"/>
    </w:pPr>
    <w:rPr>
      <w:rFonts w:ascii="Arial" w:hAnsi="Arial"/>
    </w:rPr>
  </w:style>
  <w:style w:type="paragraph" w:styleId="Titolo4">
    <w:name w:val="heading 4"/>
    <w:aliases w:val="H4,Fourth level,T4,h4,l4+toc4,heading 4,Numbered List,4,l4,a.,Titolo 4 Cancellare,I4,U4,L1 Heading 4,Unterunterabschnitt,Heading 4.,Livello 4,struct4,Paspastyle 4,heading4,I41,41,l41,heading41,ASAPHeading 4,First Subheading,h41,Ref Heading 1,rh"/>
    <w:basedOn w:val="Normale"/>
    <w:next w:val="Normale"/>
    <w:qFormat/>
    <w:rsid w:val="00C316FF"/>
    <w:pPr>
      <w:keepNext/>
      <w:spacing w:before="80" w:after="60"/>
      <w:jc w:val="center"/>
      <w:outlineLvl w:val="3"/>
    </w:pPr>
    <w:rPr>
      <w:rFonts w:ascii="Arial" w:hAnsi="Arial"/>
      <w:b/>
      <w:smallCaps/>
    </w:rPr>
  </w:style>
  <w:style w:type="paragraph" w:styleId="Titolo5">
    <w:name w:val="heading 5"/>
    <w:aliases w:val="H5,h5,heading 5,Numbered Sub-list,Appendix1,tit5,MR liv. 5,L1 Heading 5,5,l5,Livello 5,struct5,Appendix A  Heading 5,Paspastyle 5,FAQ Question,t5,Ref Heading 2,rh2,Second Subheading,Ref Heading 21,rh21,H51,h51,Second Subheading1,Ref Heading 22"/>
    <w:basedOn w:val="Normale"/>
    <w:next w:val="Normale"/>
    <w:qFormat/>
    <w:rsid w:val="00C316FF"/>
    <w:pPr>
      <w:keepNext/>
      <w:spacing w:before="20" w:after="20"/>
      <w:jc w:val="center"/>
      <w:outlineLvl w:val="4"/>
    </w:pPr>
    <w:rPr>
      <w:rFonts w:ascii="Arial" w:hAnsi="Arial"/>
      <w:b/>
      <w:i/>
      <w:color w:val="000000"/>
      <w:sz w:val="16"/>
    </w:rPr>
  </w:style>
  <w:style w:type="paragraph" w:styleId="Titolo6">
    <w:name w:val="heading 6"/>
    <w:aliases w:val="H6,Appendix 2,L1 Heading 6,6,Ref Heading 3,rh3,h6,Third Subheading,Ref Heading 31,rh31,Ref Heading 32,rh32,h61,Third Subheading1,Ref Heading 33,rh33,Ref Heading 34,rh34,h62,Third Subheading2,Ref Heading 35,rh35,Ref Heading 36,rh36"/>
    <w:basedOn w:val="Normale"/>
    <w:next w:val="Normale"/>
    <w:qFormat/>
    <w:rsid w:val="00C316FF"/>
    <w:pPr>
      <w:keepNext/>
      <w:spacing w:before="120"/>
      <w:jc w:val="both"/>
      <w:outlineLvl w:val="5"/>
    </w:pPr>
    <w:rPr>
      <w:rFonts w:ascii="Arial" w:hAnsi="Arial"/>
      <w:b/>
      <w:i/>
    </w:rPr>
  </w:style>
  <w:style w:type="paragraph" w:styleId="Titolo7">
    <w:name w:val="heading 7"/>
    <w:aliases w:val="L1 Heading 7,Figure,App Heading1,ASAPHeading 7,ITT t7,PA Appendix Major,L7,sottopar11111,L71,ASAPHeading 71,sottopar111111,App Heading11,L72,ASAPHeading 72,sottopar111112,App Heading12,L73,ASAPHeading 73,L74,ASAPHeading 74,sottopar111113,L75"/>
    <w:basedOn w:val="Normale"/>
    <w:next w:val="Normale"/>
    <w:qFormat/>
    <w:rsid w:val="00C316FF"/>
    <w:pPr>
      <w:spacing w:before="240" w:after="60"/>
      <w:jc w:val="both"/>
      <w:outlineLvl w:val="6"/>
    </w:pPr>
    <w:rPr>
      <w:rFonts w:ascii="Arial" w:hAnsi="Arial"/>
    </w:rPr>
  </w:style>
  <w:style w:type="paragraph" w:styleId="Titolo8">
    <w:name w:val="heading 8"/>
    <w:aliases w:val="L1 Heading 8"/>
    <w:basedOn w:val="Normale"/>
    <w:next w:val="Normale"/>
    <w:qFormat/>
    <w:rsid w:val="00C316FF"/>
    <w:pPr>
      <w:spacing w:before="240" w:after="60"/>
      <w:jc w:val="both"/>
      <w:outlineLvl w:val="7"/>
    </w:pPr>
    <w:rPr>
      <w:rFonts w:ascii="Arial" w:hAnsi="Arial"/>
      <w:i/>
    </w:rPr>
  </w:style>
  <w:style w:type="paragraph" w:styleId="Titolo9">
    <w:name w:val="heading 9"/>
    <w:aliases w:val="Appendix,App Heading,L1 Heading 9"/>
    <w:basedOn w:val="Normale"/>
    <w:next w:val="Normale"/>
    <w:qFormat/>
    <w:rsid w:val="00C316FF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316FF"/>
    <w:rPr>
      <w:b/>
      <w:bCs/>
    </w:rPr>
  </w:style>
  <w:style w:type="paragraph" w:styleId="NormaleWeb">
    <w:name w:val="Normal (Web)"/>
    <w:basedOn w:val="Normale"/>
    <w:semiHidden/>
    <w:rsid w:val="00C316FF"/>
    <w:pPr>
      <w:spacing w:before="75" w:after="75"/>
    </w:pPr>
  </w:style>
  <w:style w:type="character" w:styleId="Collegamentoipertestuale">
    <w:name w:val="Hyperlink"/>
    <w:semiHidden/>
    <w:rsid w:val="00C316FF"/>
    <w:rPr>
      <w:color w:val="0000FF"/>
      <w:u w:val="single"/>
    </w:rPr>
  </w:style>
  <w:style w:type="paragraph" w:styleId="Intestazione">
    <w:name w:val="header"/>
    <w:aliases w:val="form,form1,hd"/>
    <w:basedOn w:val="Normale"/>
    <w:semiHidden/>
    <w:rsid w:val="00C316FF"/>
    <w:pPr>
      <w:tabs>
        <w:tab w:val="center" w:pos="4819"/>
        <w:tab w:val="right" w:pos="9638"/>
      </w:tabs>
      <w:jc w:val="both"/>
    </w:pPr>
    <w:rPr>
      <w:rFonts w:ascii="Arial" w:hAnsi="Arial"/>
      <w:sz w:val="16"/>
    </w:rPr>
  </w:style>
  <w:style w:type="paragraph" w:customStyle="1" w:styleId="Codificato">
    <w:name w:val="Codificato"/>
    <w:basedOn w:val="Normale"/>
    <w:rsid w:val="00C316FF"/>
    <w:pPr>
      <w:spacing w:before="120" w:after="120"/>
      <w:jc w:val="both"/>
    </w:pPr>
    <w:rPr>
      <w:rFonts w:ascii="Arial" w:hAnsi="Arial"/>
      <w:b/>
      <w:kern w:val="2"/>
    </w:rPr>
  </w:style>
  <w:style w:type="paragraph" w:styleId="Pidipagina">
    <w:name w:val="footer"/>
    <w:basedOn w:val="Normale"/>
    <w:semiHidden/>
    <w:rsid w:val="00C316FF"/>
    <w:pPr>
      <w:tabs>
        <w:tab w:val="center" w:pos="4819"/>
        <w:tab w:val="right" w:pos="9638"/>
      </w:tabs>
      <w:spacing w:before="40"/>
      <w:jc w:val="both"/>
    </w:pPr>
    <w:rPr>
      <w:rFonts w:ascii="Arial" w:hAnsi="Arial"/>
      <w:sz w:val="16"/>
    </w:rPr>
  </w:style>
  <w:style w:type="character" w:styleId="Numeropagina">
    <w:name w:val="page number"/>
    <w:semiHidden/>
    <w:rsid w:val="00C316FF"/>
    <w:rPr>
      <w:rFonts w:ascii="Arial" w:hAnsi="Arial"/>
      <w:color w:val="auto"/>
      <w:spacing w:val="0"/>
      <w:kern w:val="0"/>
      <w:position w:val="0"/>
      <w:sz w:val="20"/>
      <w:u w:val="none"/>
      <w:vertAlign w:val="baseline"/>
    </w:rPr>
  </w:style>
  <w:style w:type="paragraph" w:customStyle="1" w:styleId="Default">
    <w:name w:val="Default"/>
    <w:rsid w:val="00AA52CB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AA52CB"/>
    <w:pPr>
      <w:spacing w:after="120"/>
    </w:pPr>
    <w:rPr>
      <w:sz w:val="16"/>
      <w:szCs w:val="16"/>
    </w:rPr>
  </w:style>
  <w:style w:type="paragraph" w:customStyle="1" w:styleId="CM10">
    <w:name w:val="CM10"/>
    <w:basedOn w:val="Default"/>
    <w:next w:val="Default"/>
    <w:rsid w:val="00AA52CB"/>
    <w:pPr>
      <w:widowControl w:val="0"/>
      <w:spacing w:after="275"/>
    </w:pPr>
    <w:rPr>
      <w:rFonts w:ascii="Helvetica" w:hAnsi="Helvetica" w:cs="Helvetica"/>
      <w:color w:val="auto"/>
    </w:rPr>
  </w:style>
  <w:style w:type="paragraph" w:customStyle="1" w:styleId="CM2">
    <w:name w:val="CM2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4">
    <w:name w:val="CM4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5">
    <w:name w:val="CM5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6">
    <w:name w:val="CM6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7">
    <w:name w:val="CM7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E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C3178E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3178E"/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next w:val="Normale"/>
    <w:uiPriority w:val="34"/>
    <w:qFormat/>
    <w:rsid w:val="00C3178E"/>
    <w:pPr>
      <w:autoSpaceDN w:val="0"/>
      <w:spacing w:before="120"/>
      <w:ind w:left="720"/>
      <w:contextualSpacing/>
      <w:jc w:val="both"/>
    </w:pPr>
    <w:rPr>
      <w:rFonts w:ascii="Arial" w:hAnsi="Arial"/>
    </w:rPr>
  </w:style>
  <w:style w:type="character" w:styleId="Rimandonotaapidipagina">
    <w:name w:val="footnote reference"/>
    <w:semiHidden/>
    <w:unhideWhenUsed/>
    <w:rsid w:val="00C3178E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63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63C2"/>
  </w:style>
  <w:style w:type="character" w:customStyle="1" w:styleId="Corpodeltesto3Carattere">
    <w:name w:val="Corpo del testo 3 Carattere"/>
    <w:basedOn w:val="Carpredefinitoparagrafo"/>
    <w:link w:val="Corpodeltesto3"/>
    <w:rsid w:val="003F2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ginesio.sinp.ne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comune@sanginesio.sinp.net" TargetMode="External"/><Relationship Id="rId1" Type="http://schemas.openxmlformats.org/officeDocument/2006/relationships/hyperlink" Target="mailto:comune.sanginesio.mc@legalmail.it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C114F-95C6-4862-BBCB-FB75FF29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La diffusione dell'agricoltura biologica è un obiettivo prioritario della Politica Agricola Comunitaria (PAC)</vt:lpstr>
    </vt:vector>
  </TitlesOfParts>
  <Company>Comune di San Ginesio</Company>
  <LinksUpToDate>false</LinksUpToDate>
  <CharactersWithSpaces>533</CharactersWithSpaces>
  <SharedDoc>false</SharedDoc>
  <HLinks>
    <vt:vector size="18" baseType="variant">
      <vt:variant>
        <vt:i4>8257650</vt:i4>
      </vt:variant>
      <vt:variant>
        <vt:i4>6</vt:i4>
      </vt:variant>
      <vt:variant>
        <vt:i4>0</vt:i4>
      </vt:variant>
      <vt:variant>
        <vt:i4>5</vt:i4>
      </vt:variant>
      <vt:variant>
        <vt:lpwstr>http://www.sanginesio.sinp.net/</vt:lpwstr>
      </vt:variant>
      <vt:variant>
        <vt:lpwstr/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mailto:comune@sanginesio.sinp.net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mailto:comune.sanginesio.mc@legalmail.it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La diffusione dell'agricoltura biologica è un obiettivo prioritario della Politica Agricola Comunitaria (PAC)</dc:title>
  <dc:creator>Ufficio Terremoto</dc:creator>
  <cp:lastModifiedBy>Sira Sbarra</cp:lastModifiedBy>
  <cp:revision>46</cp:revision>
  <cp:lastPrinted>2018-09-06T10:54:00Z</cp:lastPrinted>
  <dcterms:created xsi:type="dcterms:W3CDTF">2016-12-01T14:55:00Z</dcterms:created>
  <dcterms:modified xsi:type="dcterms:W3CDTF">2018-09-06T10:56:00Z</dcterms:modified>
</cp:coreProperties>
</file>