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5" w:rsidRPr="00C15C78" w:rsidRDefault="000F0BF5">
      <w:pPr>
        <w:autoSpaceDE w:val="0"/>
        <w:spacing w:line="360" w:lineRule="auto"/>
        <w:jc w:val="right"/>
        <w:rPr>
          <w:rFonts w:asciiTheme="minorHAnsi" w:hAnsiTheme="minorHAnsi" w:cs="Arial"/>
          <w:b/>
          <w:color w:val="000000"/>
          <w:sz w:val="20"/>
          <w:szCs w:val="20"/>
          <w:shd w:val="clear" w:color="auto" w:fill="FFFF00"/>
        </w:rPr>
      </w:pPr>
    </w:p>
    <w:p w:rsidR="007D705E" w:rsidRPr="00C15C78" w:rsidRDefault="007D705E">
      <w:pPr>
        <w:autoSpaceDE w:val="0"/>
        <w:spacing w:line="360" w:lineRule="auto"/>
        <w:jc w:val="right"/>
        <w:rPr>
          <w:rFonts w:asciiTheme="minorHAnsi" w:hAnsiTheme="minorHAnsi" w:cs="Arial"/>
          <w:b/>
          <w:color w:val="000000"/>
          <w:sz w:val="20"/>
          <w:szCs w:val="20"/>
          <w:shd w:val="clear" w:color="auto" w:fill="FFFF00"/>
        </w:rPr>
      </w:pPr>
    </w:p>
    <w:p w:rsidR="00AE33EC" w:rsidRPr="00C15C78" w:rsidRDefault="00395F78">
      <w:pPr>
        <w:autoSpaceDE w:val="0"/>
        <w:spacing w:line="360" w:lineRule="auto"/>
        <w:jc w:val="right"/>
        <w:rPr>
          <w:rFonts w:asciiTheme="minorHAnsi" w:hAnsiTheme="minorHAnsi" w:cs="Arial"/>
          <w:b/>
          <w:color w:val="000000"/>
          <w:sz w:val="20"/>
          <w:szCs w:val="20"/>
        </w:rPr>
      </w:pPr>
      <w:r w:rsidRPr="00C15C78">
        <w:rPr>
          <w:rFonts w:asciiTheme="minorHAnsi" w:hAnsiTheme="minorHAnsi" w:cs="Arial"/>
          <w:b/>
          <w:color w:val="000000"/>
          <w:sz w:val="20"/>
          <w:szCs w:val="20"/>
        </w:rPr>
        <w:t>Allegato</w:t>
      </w:r>
      <w:r w:rsidR="00CB135A" w:rsidRPr="00C15C78">
        <w:rPr>
          <w:rFonts w:asciiTheme="minorHAnsi" w:hAnsiTheme="minorHAnsi" w:cs="Arial"/>
          <w:b/>
          <w:color w:val="000000"/>
          <w:sz w:val="20"/>
          <w:szCs w:val="20"/>
        </w:rPr>
        <w:t xml:space="preserve"> alla delibera di G.C. 31 del 19/2/2020</w:t>
      </w:r>
    </w:p>
    <w:p w:rsidR="00CB135A" w:rsidRPr="00C15C78" w:rsidRDefault="00395F78">
      <w:pPr>
        <w:autoSpaceDE w:val="0"/>
        <w:spacing w:line="360" w:lineRule="auto"/>
        <w:jc w:val="both"/>
        <w:rPr>
          <w:rFonts w:asciiTheme="minorHAnsi" w:hAnsiTheme="minorHAnsi" w:cs="Arial"/>
          <w:b/>
          <w:color w:val="000000"/>
        </w:rPr>
      </w:pPr>
      <w:r w:rsidRPr="00C15C78">
        <w:rPr>
          <w:rFonts w:asciiTheme="minorHAnsi" w:hAnsiTheme="minorHAnsi" w:cs="Arial"/>
          <w:b/>
          <w:color w:val="000000"/>
        </w:rPr>
        <w:t>Convenzione integrativa tra il Comune di Acquasanta Terme e l'Associazione Terra Vettore APS per la progettazione, organizzazione e gestione de</w:t>
      </w:r>
      <w:r w:rsidR="00CB135A" w:rsidRPr="00C15C78">
        <w:rPr>
          <w:rFonts w:asciiTheme="minorHAnsi" w:hAnsiTheme="minorHAnsi" w:cs="Arial"/>
          <w:b/>
          <w:color w:val="000000"/>
        </w:rPr>
        <w:t>i seguenti Progetti:</w:t>
      </w:r>
    </w:p>
    <w:p w:rsidR="00CB135A" w:rsidRPr="00C15C78" w:rsidRDefault="00395F78" w:rsidP="00CB135A">
      <w:pPr>
        <w:pStyle w:val="Paragrafoelenco"/>
        <w:numPr>
          <w:ilvl w:val="0"/>
          <w:numId w:val="11"/>
        </w:numPr>
        <w:autoSpaceDE w:val="0"/>
        <w:spacing w:line="360" w:lineRule="auto"/>
        <w:jc w:val="both"/>
        <w:rPr>
          <w:rFonts w:asciiTheme="minorHAnsi" w:hAnsiTheme="minorHAnsi" w:cs="Arial"/>
          <w:b/>
          <w:color w:val="000000"/>
          <w:sz w:val="24"/>
          <w:szCs w:val="24"/>
        </w:rPr>
      </w:pPr>
      <w:r w:rsidRPr="00C15C78">
        <w:rPr>
          <w:rFonts w:asciiTheme="minorHAnsi" w:hAnsiTheme="minorHAnsi" w:cs="Arial"/>
          <w:b/>
          <w:color w:val="000000"/>
          <w:sz w:val="24"/>
          <w:szCs w:val="24"/>
        </w:rPr>
        <w:t xml:space="preserve">Progetto “Trame </w:t>
      </w:r>
      <w:r w:rsidR="00C15C78" w:rsidRPr="00C15C78">
        <w:rPr>
          <w:rFonts w:asciiTheme="minorHAnsi" w:hAnsiTheme="minorHAnsi" w:cs="Arial"/>
          <w:b/>
          <w:color w:val="000000"/>
          <w:sz w:val="24"/>
          <w:szCs w:val="24"/>
        </w:rPr>
        <w:t>di Travertino</w:t>
      </w:r>
      <w:r w:rsidR="00CB135A" w:rsidRPr="00C15C78">
        <w:rPr>
          <w:rFonts w:asciiTheme="minorHAnsi" w:hAnsiTheme="minorHAnsi" w:cs="Arial"/>
          <w:b/>
          <w:color w:val="000000"/>
          <w:sz w:val="24"/>
          <w:szCs w:val="24"/>
        </w:rPr>
        <w:t xml:space="preserve"> 2020-2021</w:t>
      </w:r>
      <w:r w:rsidR="00C15C78" w:rsidRPr="00C15C78">
        <w:rPr>
          <w:rFonts w:asciiTheme="minorHAnsi" w:hAnsiTheme="minorHAnsi" w:cs="Arial"/>
          <w:b/>
          <w:color w:val="000000"/>
          <w:sz w:val="24"/>
          <w:szCs w:val="24"/>
        </w:rPr>
        <w:t>”</w:t>
      </w:r>
    </w:p>
    <w:p w:rsidR="00AE33EC" w:rsidRPr="00C15C78" w:rsidRDefault="00C15C78" w:rsidP="00CB135A">
      <w:pPr>
        <w:pStyle w:val="Paragrafoelenco"/>
        <w:numPr>
          <w:ilvl w:val="0"/>
          <w:numId w:val="11"/>
        </w:numPr>
        <w:autoSpaceDE w:val="0"/>
        <w:spacing w:line="360" w:lineRule="auto"/>
        <w:jc w:val="both"/>
        <w:rPr>
          <w:rFonts w:asciiTheme="minorHAnsi" w:hAnsiTheme="minorHAnsi" w:cs="Arial"/>
          <w:b/>
          <w:color w:val="000000"/>
          <w:sz w:val="24"/>
          <w:szCs w:val="24"/>
        </w:rPr>
      </w:pPr>
      <w:r w:rsidRPr="00C15C78">
        <w:rPr>
          <w:rFonts w:asciiTheme="minorHAnsi" w:hAnsiTheme="minorHAnsi" w:cs="Arial"/>
          <w:b/>
          <w:sz w:val="24"/>
          <w:szCs w:val="24"/>
        </w:rPr>
        <w:t>Progetto “Bridge – gestione ed organizzazione eventi promozione travertino per impresa lavoro e arte 2020-2021”</w:t>
      </w:r>
      <w:r w:rsidR="00395F78" w:rsidRPr="00C15C78">
        <w:rPr>
          <w:rFonts w:asciiTheme="minorHAnsi" w:hAnsiTheme="minorHAnsi" w:cs="Arial"/>
          <w:b/>
          <w:color w:val="000000"/>
          <w:sz w:val="24"/>
          <w:szCs w:val="24"/>
        </w:rPr>
        <w:t>.</w:t>
      </w:r>
    </w:p>
    <w:p w:rsidR="00AE33EC" w:rsidRPr="00C15C78" w:rsidRDefault="00AE33EC">
      <w:pPr>
        <w:autoSpaceDE w:val="0"/>
        <w:spacing w:line="360" w:lineRule="auto"/>
        <w:jc w:val="both"/>
        <w:rPr>
          <w:rFonts w:asciiTheme="minorHAnsi" w:hAnsiTheme="minorHAnsi" w:cs="Arial"/>
          <w:b/>
          <w:bCs/>
          <w:sz w:val="20"/>
          <w:szCs w:val="20"/>
        </w:rPr>
      </w:pPr>
    </w:p>
    <w:p w:rsidR="00AE33EC" w:rsidRPr="00C15C78" w:rsidRDefault="00C15C78">
      <w:pPr>
        <w:spacing w:line="360" w:lineRule="auto"/>
        <w:jc w:val="both"/>
        <w:rPr>
          <w:rFonts w:asciiTheme="minorHAnsi" w:hAnsiTheme="minorHAnsi"/>
          <w:sz w:val="20"/>
          <w:szCs w:val="20"/>
        </w:rPr>
      </w:pPr>
      <w:r w:rsidRPr="00C15C78">
        <w:rPr>
          <w:rFonts w:asciiTheme="minorHAnsi" w:hAnsiTheme="minorHAnsi" w:cs="Arial"/>
          <w:b/>
          <w:bCs/>
          <w:color w:val="000000"/>
          <w:sz w:val="20"/>
          <w:szCs w:val="20"/>
        </w:rPr>
        <w:t>Visto</w:t>
      </w:r>
      <w:r w:rsidR="00371785">
        <w:rPr>
          <w:rFonts w:asciiTheme="minorHAnsi" w:hAnsiTheme="minorHAnsi" w:cs="Arial"/>
          <w:b/>
          <w:bCs/>
          <w:color w:val="000000"/>
          <w:sz w:val="20"/>
          <w:szCs w:val="20"/>
        </w:rPr>
        <w:t xml:space="preserve"> </w:t>
      </w:r>
      <w:r w:rsidR="00395F78" w:rsidRPr="00C15C78">
        <w:rPr>
          <w:rFonts w:asciiTheme="minorHAnsi" w:hAnsiTheme="minorHAnsi" w:cs="Arial"/>
          <w:color w:val="000000"/>
          <w:sz w:val="20"/>
          <w:szCs w:val="20"/>
        </w:rPr>
        <w:t>l’avviso di finanziamento del Comitato Sisma Centro Italia –</w:t>
      </w:r>
      <w:r w:rsidR="00371785">
        <w:rPr>
          <w:rFonts w:asciiTheme="minorHAnsi" w:hAnsiTheme="minorHAnsi" w:cs="Arial"/>
          <w:color w:val="000000"/>
          <w:sz w:val="20"/>
          <w:szCs w:val="20"/>
        </w:rPr>
        <w:t xml:space="preserve"> </w:t>
      </w:r>
      <w:r w:rsidR="00395F78" w:rsidRPr="00C15C78">
        <w:rPr>
          <w:rFonts w:asciiTheme="minorHAnsi" w:hAnsiTheme="minorHAnsi" w:cs="Arial"/>
          <w:color w:val="000000"/>
          <w:sz w:val="20"/>
          <w:szCs w:val="20"/>
        </w:rPr>
        <w:t>Confindustria CGIL CISL UIL - per</w:t>
      </w:r>
      <w:r w:rsidR="00371785">
        <w:rPr>
          <w:rFonts w:asciiTheme="minorHAnsi" w:hAnsiTheme="minorHAnsi" w:cs="Arial"/>
          <w:color w:val="000000"/>
          <w:sz w:val="20"/>
          <w:szCs w:val="20"/>
        </w:rPr>
        <w:t xml:space="preserve"> la concessione di contributi a</w:t>
      </w:r>
      <w:r w:rsidR="00395F78" w:rsidRPr="00C15C78">
        <w:rPr>
          <w:rFonts w:asciiTheme="minorHAnsi" w:hAnsiTheme="minorHAnsi" w:cs="Arial"/>
          <w:color w:val="000000"/>
          <w:sz w:val="20"/>
          <w:szCs w:val="20"/>
        </w:rPr>
        <w:t xml:space="preserve"> iniziative proposte da Enti territoriali, associazioni no profit, imprese per il miglioramento dei servizi destinati alla popolazione residente, il rilancio dell’attività economica e il consolidamento dell’occupazione nei territori del Centro Italia colpiti dagli eventi sismici iniziati il 24 Agosto 2016;</w:t>
      </w:r>
    </w:p>
    <w:p w:rsidR="0062675D" w:rsidRPr="00C15C78" w:rsidRDefault="0062675D">
      <w:pPr>
        <w:spacing w:line="360" w:lineRule="auto"/>
        <w:rPr>
          <w:rFonts w:asciiTheme="minorHAnsi" w:hAnsiTheme="minorHAnsi" w:cs="Arial"/>
          <w:b/>
          <w:bCs/>
          <w:color w:val="000000"/>
          <w:sz w:val="20"/>
          <w:szCs w:val="20"/>
        </w:rPr>
      </w:pPr>
    </w:p>
    <w:p w:rsidR="00AE33EC" w:rsidRPr="00C15C78" w:rsidRDefault="0062675D">
      <w:pPr>
        <w:spacing w:line="360" w:lineRule="auto"/>
        <w:rPr>
          <w:rFonts w:asciiTheme="minorHAnsi" w:hAnsiTheme="minorHAnsi" w:cs="Arial"/>
          <w:b/>
          <w:bCs/>
          <w:color w:val="000000"/>
          <w:sz w:val="20"/>
          <w:szCs w:val="20"/>
        </w:rPr>
      </w:pPr>
      <w:r w:rsidRPr="00C15C78">
        <w:rPr>
          <w:rFonts w:asciiTheme="minorHAnsi" w:hAnsiTheme="minorHAnsi" w:cs="Arial"/>
          <w:b/>
          <w:bCs/>
          <w:color w:val="000000"/>
          <w:sz w:val="20"/>
          <w:szCs w:val="20"/>
        </w:rPr>
        <w:t>D</w:t>
      </w:r>
      <w:r w:rsidR="00395F78" w:rsidRPr="00C15C78">
        <w:rPr>
          <w:rFonts w:asciiTheme="minorHAnsi" w:hAnsiTheme="minorHAnsi" w:cs="Arial"/>
          <w:b/>
          <w:bCs/>
          <w:color w:val="000000"/>
          <w:sz w:val="20"/>
          <w:szCs w:val="20"/>
        </w:rPr>
        <w:t>ato atto che:</w:t>
      </w:r>
    </w:p>
    <w:p w:rsidR="0062675D" w:rsidRPr="00C15C78" w:rsidRDefault="00395F78" w:rsidP="0062675D">
      <w:pPr>
        <w:pStyle w:val="Paragrafoelenco"/>
        <w:numPr>
          <w:ilvl w:val="0"/>
          <w:numId w:val="8"/>
        </w:num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l’Amministrazione ha partecipato al citato avviso, presentando </w:t>
      </w:r>
      <w:r w:rsidR="0062675D" w:rsidRPr="00C15C78">
        <w:rPr>
          <w:rFonts w:asciiTheme="minorHAnsi" w:hAnsiTheme="minorHAnsi" w:cs="Arial"/>
          <w:color w:val="000000"/>
          <w:sz w:val="20"/>
          <w:szCs w:val="20"/>
        </w:rPr>
        <w:t xml:space="preserve">un primo </w:t>
      </w:r>
      <w:r w:rsidRPr="00C15C78">
        <w:rPr>
          <w:rFonts w:asciiTheme="minorHAnsi" w:hAnsiTheme="minorHAnsi" w:cs="Arial"/>
          <w:color w:val="000000"/>
          <w:sz w:val="20"/>
          <w:szCs w:val="20"/>
        </w:rPr>
        <w:t>progetto denominato “RIPARTIAMO DALLE ECCELLENZE: INTERVENTI PER IL RILANCIO ECONOMICO DI ATTIVITÀ PRODUTTIVE NEL SETTORE AGRO-ALIMENTARE AD ACQUASANTA TERME” risultato finanziato per € 40.000,00</w:t>
      </w:r>
      <w:r w:rsidR="0062675D" w:rsidRPr="00C15C78">
        <w:rPr>
          <w:rFonts w:asciiTheme="minorHAnsi" w:hAnsiTheme="minorHAnsi" w:cs="Arial"/>
          <w:color w:val="000000"/>
          <w:sz w:val="20"/>
          <w:szCs w:val="20"/>
        </w:rPr>
        <w:t>;</w:t>
      </w:r>
    </w:p>
    <w:p w:rsidR="008E74A3" w:rsidRPr="00C15C78" w:rsidRDefault="0062675D" w:rsidP="00442FBC">
      <w:pPr>
        <w:pStyle w:val="Paragrafoelenco"/>
        <w:numPr>
          <w:ilvl w:val="0"/>
          <w:numId w:val="8"/>
        </w:num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a seguito del finanziamento di tale progetto,  la somma </w:t>
      </w:r>
      <w:r w:rsidRPr="00C15C78">
        <w:rPr>
          <w:rFonts w:asciiTheme="minorHAnsi" w:hAnsiTheme="minorHAnsi" w:cs="Arial"/>
          <w:sz w:val="20"/>
          <w:szCs w:val="20"/>
        </w:rPr>
        <w:t>destinata all’acquisto di beni e servizi per imprese del settore agro – alimentare risultava pari ad € 39.</w:t>
      </w:r>
      <w:r w:rsidR="008E74A3" w:rsidRPr="00C15C78">
        <w:rPr>
          <w:rFonts w:asciiTheme="minorHAnsi" w:hAnsiTheme="minorHAnsi" w:cs="Arial"/>
          <w:sz w:val="20"/>
          <w:szCs w:val="20"/>
        </w:rPr>
        <w:t>000,00 (euro trentanovemila/00).</w:t>
      </w:r>
    </w:p>
    <w:p w:rsidR="0062675D" w:rsidRPr="00C15C78" w:rsidRDefault="0062675D" w:rsidP="00442FBC">
      <w:pPr>
        <w:pStyle w:val="Paragrafoelenco"/>
        <w:numPr>
          <w:ilvl w:val="0"/>
          <w:numId w:val="8"/>
        </w:numPr>
        <w:spacing w:line="360" w:lineRule="auto"/>
        <w:jc w:val="both"/>
        <w:rPr>
          <w:rFonts w:asciiTheme="minorHAnsi" w:hAnsiTheme="minorHAnsi" w:cs="Arial"/>
          <w:color w:val="000000"/>
          <w:sz w:val="20"/>
          <w:szCs w:val="20"/>
        </w:rPr>
      </w:pPr>
      <w:r w:rsidRPr="00C15C78">
        <w:rPr>
          <w:rFonts w:asciiTheme="minorHAnsi" w:hAnsiTheme="minorHAnsi" w:cs="Arial"/>
          <w:sz w:val="20"/>
          <w:szCs w:val="20"/>
        </w:rPr>
        <w:t xml:space="preserve">Il comune ha proceduto ad effettuare una </w:t>
      </w:r>
      <w:r w:rsidRPr="00C15C78">
        <w:rPr>
          <w:rFonts w:asciiTheme="minorHAnsi" w:hAnsiTheme="minorHAnsi" w:cs="Arial"/>
          <w:color w:val="000000"/>
          <w:sz w:val="20"/>
          <w:szCs w:val="20"/>
        </w:rPr>
        <w:t>procedura ad evidenza pubblica per l’assegnazione di finanziamenti alle imprese</w:t>
      </w:r>
      <w:r w:rsidRPr="00C15C78">
        <w:rPr>
          <w:rFonts w:asciiTheme="minorHAnsi" w:hAnsiTheme="minorHAnsi" w:cs="Arial"/>
          <w:sz w:val="20"/>
          <w:szCs w:val="20"/>
        </w:rPr>
        <w:t xml:space="preserve"> del settore agro – alimentare;</w:t>
      </w:r>
    </w:p>
    <w:p w:rsidR="0062675D" w:rsidRPr="00C15C78" w:rsidRDefault="0062675D" w:rsidP="0062675D">
      <w:pPr>
        <w:pStyle w:val="Paragrafoelenco"/>
        <w:numPr>
          <w:ilvl w:val="0"/>
          <w:numId w:val="8"/>
        </w:numPr>
        <w:spacing w:line="360" w:lineRule="auto"/>
        <w:jc w:val="both"/>
        <w:rPr>
          <w:rFonts w:asciiTheme="minorHAnsi" w:hAnsiTheme="minorHAnsi" w:cs="Arial"/>
          <w:color w:val="000000"/>
          <w:sz w:val="20"/>
          <w:szCs w:val="20"/>
        </w:rPr>
      </w:pPr>
      <w:r w:rsidRPr="00C15C78">
        <w:rPr>
          <w:rFonts w:asciiTheme="minorHAnsi" w:hAnsiTheme="minorHAnsi" w:cs="Arial"/>
          <w:sz w:val="20"/>
          <w:szCs w:val="20"/>
        </w:rPr>
        <w:t xml:space="preserve">In esito a tale procedura ad evidenza pubblica </w:t>
      </w:r>
      <w:r w:rsidRPr="00C15C78">
        <w:rPr>
          <w:rFonts w:asciiTheme="minorHAnsi" w:hAnsiTheme="minorHAnsi" w:cs="Arial"/>
          <w:color w:val="000000"/>
          <w:sz w:val="20"/>
          <w:szCs w:val="20"/>
        </w:rPr>
        <w:t xml:space="preserve">sono stati finanziati interventi </w:t>
      </w:r>
      <w:r w:rsidRPr="00C15C78">
        <w:rPr>
          <w:rFonts w:asciiTheme="minorHAnsi" w:hAnsiTheme="minorHAnsi" w:cs="Arial"/>
          <w:sz w:val="20"/>
          <w:szCs w:val="20"/>
        </w:rPr>
        <w:t>per l’acquisto di beni e servizi per imprese del settore agro – alimentare per un importo totale di euro € 11.700,00 (euro undicimilasettecento/00) residuando pertanto € 27.300 a disposizione del Comune sul progetto sopra indicato “</w:t>
      </w:r>
      <w:r w:rsidR="00CB135A" w:rsidRPr="00C15C78">
        <w:rPr>
          <w:rFonts w:asciiTheme="minorHAnsi" w:hAnsiTheme="minorHAnsi" w:cs="Arial"/>
          <w:sz w:val="20"/>
          <w:szCs w:val="20"/>
        </w:rPr>
        <w:t>R</w:t>
      </w:r>
      <w:r w:rsidR="00CB135A" w:rsidRPr="00C15C78">
        <w:rPr>
          <w:rFonts w:asciiTheme="minorHAnsi" w:hAnsiTheme="minorHAnsi" w:cs="Arial"/>
          <w:color w:val="000000"/>
          <w:sz w:val="20"/>
          <w:szCs w:val="20"/>
        </w:rPr>
        <w:t>ipartiamo dalle eccellenze: interventi per il rilancio economico di attività produttive nel settore agro-alimentare ad Acquasanta Terme</w:t>
      </w:r>
      <w:r w:rsidRPr="00C15C78">
        <w:rPr>
          <w:rFonts w:asciiTheme="minorHAnsi" w:hAnsiTheme="minorHAnsi" w:cs="Arial"/>
          <w:color w:val="000000"/>
          <w:sz w:val="20"/>
          <w:szCs w:val="20"/>
        </w:rPr>
        <w:t>”;</w:t>
      </w:r>
    </w:p>
    <w:p w:rsidR="0062675D" w:rsidRPr="00C15C78" w:rsidRDefault="0062675D" w:rsidP="0062675D">
      <w:pPr>
        <w:pStyle w:val="Paragrafoelenco"/>
        <w:numPr>
          <w:ilvl w:val="0"/>
          <w:numId w:val="8"/>
        </w:num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con Deliberazioni della Giunta Comunale n.ri 102/2019, 127/2019, 159/2019 si è provveduto, in accordo con il </w:t>
      </w:r>
      <w:r w:rsidRPr="00C15C78">
        <w:rPr>
          <w:rFonts w:asciiTheme="minorHAnsi" w:hAnsiTheme="minorHAnsi" w:cs="Arial"/>
          <w:sz w:val="20"/>
          <w:szCs w:val="20"/>
        </w:rPr>
        <w:t>Comitato Sisma Centro Italia, ad effettuare una rimodulazione di tale progetto prevedendo che la somma residua di € 27.300,00 (euro ventisettemilatrecento/00) fosse impiegata come segue:</w:t>
      </w:r>
    </w:p>
    <w:p w:rsidR="0062675D" w:rsidRPr="00C15C78" w:rsidRDefault="0062675D" w:rsidP="00C15C78">
      <w:pPr>
        <w:numPr>
          <w:ilvl w:val="1"/>
          <w:numId w:val="3"/>
        </w:numPr>
        <w:spacing w:line="360" w:lineRule="auto"/>
        <w:ind w:left="1776"/>
        <w:jc w:val="both"/>
        <w:rPr>
          <w:rFonts w:asciiTheme="minorHAnsi" w:hAnsiTheme="minorHAnsi" w:cs="Arial"/>
          <w:sz w:val="20"/>
          <w:szCs w:val="20"/>
        </w:rPr>
      </w:pPr>
      <w:r w:rsidRPr="00371785">
        <w:rPr>
          <w:rFonts w:asciiTheme="minorHAnsi" w:hAnsiTheme="minorHAnsi" w:cs="Arial"/>
          <w:sz w:val="20"/>
          <w:szCs w:val="20"/>
        </w:rPr>
        <w:t>€ 2.444,00</w:t>
      </w:r>
      <w:r w:rsidRPr="00C15C78">
        <w:rPr>
          <w:rFonts w:asciiTheme="minorHAnsi" w:hAnsiTheme="minorHAnsi" w:cs="Arial"/>
          <w:sz w:val="20"/>
          <w:szCs w:val="20"/>
        </w:rPr>
        <w:t xml:space="preserve"> (euro duemilaquattrocentoquarantaquattro/00) per lo svolgimento di attività di formazione (corsi di formazione, laboratori didattici, visite guidate, etc…) da organizzarsi in collaborazione con le Associazioni operanti sul territorio acquasantano (e non solo);</w:t>
      </w:r>
    </w:p>
    <w:p w:rsidR="0062675D" w:rsidRPr="00C15C78" w:rsidRDefault="0062675D" w:rsidP="00C15C78">
      <w:pPr>
        <w:numPr>
          <w:ilvl w:val="1"/>
          <w:numId w:val="4"/>
        </w:numPr>
        <w:spacing w:line="360" w:lineRule="auto"/>
        <w:ind w:left="1776"/>
        <w:jc w:val="both"/>
        <w:rPr>
          <w:rFonts w:asciiTheme="minorHAnsi" w:hAnsiTheme="minorHAnsi" w:cs="Arial"/>
          <w:sz w:val="20"/>
          <w:szCs w:val="20"/>
        </w:rPr>
      </w:pPr>
      <w:r w:rsidRPr="00C15C78">
        <w:rPr>
          <w:rFonts w:asciiTheme="minorHAnsi" w:hAnsiTheme="minorHAnsi" w:cs="Arial"/>
          <w:sz w:val="20"/>
          <w:szCs w:val="20"/>
        </w:rPr>
        <w:lastRenderedPageBreak/>
        <w:t>€ 24.856,00 (euro ventiquattromilaottocentocinquantasei/00) per l’organizzazione del progetto “Trame di Travertino” di Acquasanta Terme (Edizione 2020 e 2021);</w:t>
      </w:r>
    </w:p>
    <w:p w:rsidR="0062675D" w:rsidRPr="00C15C78" w:rsidRDefault="0062675D" w:rsidP="0062675D">
      <w:pPr>
        <w:spacing w:line="360" w:lineRule="auto"/>
        <w:jc w:val="both"/>
        <w:rPr>
          <w:rFonts w:asciiTheme="minorHAnsi" w:hAnsiTheme="minorHAnsi" w:cs="Arial"/>
          <w:color w:val="000000"/>
          <w:sz w:val="20"/>
          <w:szCs w:val="20"/>
        </w:rPr>
      </w:pPr>
    </w:p>
    <w:p w:rsidR="00AE33EC" w:rsidRPr="00C15C78" w:rsidRDefault="0062675D" w:rsidP="00C15C78">
      <w:pPr>
        <w:pStyle w:val="Paragrafoelenco"/>
        <w:numPr>
          <w:ilvl w:val="0"/>
          <w:numId w:val="8"/>
        </w:numPr>
        <w:spacing w:line="360" w:lineRule="auto"/>
        <w:jc w:val="both"/>
        <w:rPr>
          <w:rFonts w:asciiTheme="minorHAnsi" w:hAnsiTheme="minorHAnsi"/>
          <w:sz w:val="20"/>
          <w:szCs w:val="20"/>
        </w:rPr>
      </w:pPr>
      <w:r w:rsidRPr="00C15C78">
        <w:rPr>
          <w:rFonts w:asciiTheme="minorHAnsi" w:hAnsiTheme="minorHAnsi" w:cs="Arial"/>
          <w:color w:val="000000"/>
          <w:sz w:val="20"/>
          <w:szCs w:val="20"/>
        </w:rPr>
        <w:t>l’Amministrazione, nel corso del 2019, ha partecipato al citato avviso, presentando un secondo progetto denominato</w:t>
      </w:r>
      <w:r w:rsidR="00395F78" w:rsidRPr="00C15C78">
        <w:rPr>
          <w:rFonts w:asciiTheme="minorHAnsi" w:hAnsiTheme="minorHAnsi" w:cs="Arial"/>
          <w:sz w:val="20"/>
          <w:szCs w:val="20"/>
        </w:rPr>
        <w:t>“</w:t>
      </w:r>
      <w:r w:rsidR="00395F78" w:rsidRPr="00C15C78">
        <w:rPr>
          <w:rFonts w:asciiTheme="minorHAnsi" w:hAnsiTheme="minorHAnsi" w:cs="Arial"/>
          <w:b/>
          <w:sz w:val="20"/>
          <w:szCs w:val="20"/>
        </w:rPr>
        <w:t>BRIDGE – GESTIONE ED ORGANIZZAZIONE EVENTI PROMOZIONE TRAVERTINO PER IMPRESA LAVORO E ARTE</w:t>
      </w:r>
      <w:r w:rsidR="00395F78" w:rsidRPr="00C15C78">
        <w:rPr>
          <w:rFonts w:asciiTheme="minorHAnsi" w:hAnsiTheme="minorHAnsi" w:cs="Arial"/>
          <w:sz w:val="20"/>
          <w:szCs w:val="20"/>
        </w:rPr>
        <w:t xml:space="preserve">” </w:t>
      </w:r>
      <w:r w:rsidR="00395F78" w:rsidRPr="00C15C78">
        <w:rPr>
          <w:rFonts w:asciiTheme="minorHAnsi" w:hAnsiTheme="minorHAnsi" w:cs="Arial"/>
          <w:color w:val="000000"/>
          <w:sz w:val="20"/>
          <w:szCs w:val="20"/>
        </w:rPr>
        <w:t>risultato finanziato per € 8000,00;</w:t>
      </w:r>
    </w:p>
    <w:p w:rsidR="00AE33EC" w:rsidRPr="00C15C78" w:rsidRDefault="00C15C78">
      <w:pPr>
        <w:spacing w:line="360" w:lineRule="auto"/>
        <w:jc w:val="both"/>
        <w:rPr>
          <w:rFonts w:asciiTheme="minorHAnsi" w:hAnsiTheme="minorHAnsi"/>
          <w:sz w:val="20"/>
          <w:szCs w:val="20"/>
        </w:rPr>
      </w:pPr>
      <w:r>
        <w:rPr>
          <w:rFonts w:asciiTheme="minorHAnsi" w:hAnsiTheme="minorHAnsi" w:cs="Arial"/>
          <w:color w:val="000000"/>
          <w:sz w:val="20"/>
          <w:szCs w:val="20"/>
        </w:rPr>
        <w:t>C</w:t>
      </w:r>
      <w:r w:rsidR="0062675D" w:rsidRPr="00C15C78">
        <w:rPr>
          <w:rFonts w:asciiTheme="minorHAnsi" w:hAnsiTheme="minorHAnsi" w:cs="Arial"/>
          <w:color w:val="000000"/>
          <w:sz w:val="20"/>
          <w:szCs w:val="20"/>
        </w:rPr>
        <w:t xml:space="preserve">onsiderato che </w:t>
      </w:r>
      <w:r w:rsidR="00395F78" w:rsidRPr="00C15C78">
        <w:rPr>
          <w:rFonts w:asciiTheme="minorHAnsi" w:hAnsiTheme="minorHAnsi" w:cs="Arial"/>
          <w:sz w:val="20"/>
          <w:szCs w:val="20"/>
        </w:rPr>
        <w:t>l’inter</w:t>
      </w:r>
      <w:r w:rsidR="00CB135A" w:rsidRPr="00C15C78">
        <w:rPr>
          <w:rFonts w:asciiTheme="minorHAnsi" w:hAnsiTheme="minorHAnsi" w:cs="Arial"/>
          <w:sz w:val="20"/>
          <w:szCs w:val="20"/>
        </w:rPr>
        <w:t xml:space="preserve">o importo del secondo progetto </w:t>
      </w:r>
      <w:r w:rsidR="0062675D" w:rsidRPr="00C15C78">
        <w:rPr>
          <w:rFonts w:asciiTheme="minorHAnsi" w:hAnsiTheme="minorHAnsi" w:cs="Arial"/>
          <w:sz w:val="20"/>
          <w:szCs w:val="20"/>
        </w:rPr>
        <w:t xml:space="preserve">pari ad € 8.000,00, debba essere </w:t>
      </w:r>
      <w:r w:rsidR="00395F78" w:rsidRPr="00C15C78">
        <w:rPr>
          <w:rFonts w:asciiTheme="minorHAnsi" w:hAnsiTheme="minorHAnsi" w:cs="Arial"/>
          <w:sz w:val="20"/>
          <w:szCs w:val="20"/>
        </w:rPr>
        <w:t>impiega</w:t>
      </w:r>
      <w:r w:rsidR="00CB135A" w:rsidRPr="00C15C78">
        <w:rPr>
          <w:rFonts w:asciiTheme="minorHAnsi" w:hAnsiTheme="minorHAnsi" w:cs="Arial"/>
          <w:sz w:val="20"/>
          <w:szCs w:val="20"/>
        </w:rPr>
        <w:t>to per le attività ivi indicate;</w:t>
      </w:r>
    </w:p>
    <w:p w:rsidR="00CB135A" w:rsidRPr="00C15C78" w:rsidRDefault="00CB135A">
      <w:pPr>
        <w:autoSpaceDE w:val="0"/>
        <w:spacing w:line="360" w:lineRule="auto"/>
        <w:jc w:val="both"/>
        <w:rPr>
          <w:rFonts w:asciiTheme="minorHAnsi" w:hAnsiTheme="minorHAnsi" w:cs="Arial"/>
          <w:color w:val="000000"/>
          <w:sz w:val="20"/>
          <w:szCs w:val="20"/>
        </w:rPr>
      </w:pPr>
    </w:p>
    <w:p w:rsidR="00AE33EC" w:rsidRPr="00C15C78" w:rsidRDefault="00A1305B">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C</w:t>
      </w:r>
      <w:r w:rsidR="0062675D" w:rsidRPr="00C15C78">
        <w:rPr>
          <w:rFonts w:asciiTheme="minorHAnsi" w:hAnsiTheme="minorHAnsi" w:cs="Arial"/>
          <w:color w:val="000000"/>
          <w:sz w:val="20"/>
          <w:szCs w:val="20"/>
        </w:rPr>
        <w:t>onsiderato infine che il totale</w:t>
      </w:r>
      <w:r w:rsidRPr="00C15C78">
        <w:rPr>
          <w:rFonts w:asciiTheme="minorHAnsi" w:hAnsiTheme="minorHAnsi" w:cs="Arial"/>
          <w:color w:val="000000"/>
          <w:sz w:val="20"/>
          <w:szCs w:val="20"/>
        </w:rPr>
        <w:t xml:space="preserve"> dei finanziamenti ottenuti dal Comitato Sisma Centro Italia ammonta ad € </w:t>
      </w:r>
      <w:r w:rsidR="0062675D" w:rsidRPr="00C15C78">
        <w:rPr>
          <w:rFonts w:asciiTheme="minorHAnsi" w:hAnsiTheme="minorHAnsi" w:cs="Arial"/>
          <w:color w:val="000000"/>
          <w:sz w:val="20"/>
          <w:szCs w:val="20"/>
        </w:rPr>
        <w:t>48.000,00</w:t>
      </w:r>
      <w:r w:rsidRPr="00C15C78">
        <w:rPr>
          <w:rFonts w:asciiTheme="minorHAnsi" w:hAnsiTheme="minorHAnsi" w:cs="Arial"/>
          <w:color w:val="000000"/>
          <w:sz w:val="20"/>
          <w:szCs w:val="20"/>
        </w:rPr>
        <w:t xml:space="preserve"> di cui: </w:t>
      </w:r>
    </w:p>
    <w:p w:rsidR="00A1305B" w:rsidRPr="00C15C78" w:rsidRDefault="00A1305B" w:rsidP="00A1305B">
      <w:pPr>
        <w:pStyle w:val="Paragrafoelenco"/>
        <w:numPr>
          <w:ilvl w:val="0"/>
          <w:numId w:val="9"/>
        </w:num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€ 40.000 per il progetto “RIPARTIAMO DALLE ECCELLENZE: INTERVENTI PER IL RILANCIO ECONOMICO DI ATTIVITÀ PRODUTTIVE NEL SETTORE AGRO-ALIMENTARE AD ACQUASANTA TERME”;</w:t>
      </w:r>
    </w:p>
    <w:p w:rsidR="00A1305B" w:rsidRPr="00C15C78" w:rsidRDefault="00A1305B" w:rsidP="00A1305B">
      <w:pPr>
        <w:pStyle w:val="Paragrafoelenco"/>
        <w:numPr>
          <w:ilvl w:val="0"/>
          <w:numId w:val="9"/>
        </w:num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€ 8.000 per il progetto </w:t>
      </w:r>
      <w:r w:rsidRPr="00C15C78">
        <w:rPr>
          <w:rFonts w:asciiTheme="minorHAnsi" w:hAnsiTheme="minorHAnsi" w:cs="Arial"/>
          <w:sz w:val="20"/>
          <w:szCs w:val="20"/>
        </w:rPr>
        <w:t>“BRIDGE – GESTIONE ED ORGANIZZAZIONE EVENTI PROMOZIONE TRAVERTINO PER IMPRESA LAVORO E ARTE”;</w:t>
      </w:r>
    </w:p>
    <w:p w:rsidR="00A1305B" w:rsidRPr="00C15C78" w:rsidRDefault="00A1305B">
      <w:pPr>
        <w:spacing w:line="360" w:lineRule="auto"/>
        <w:jc w:val="both"/>
        <w:rPr>
          <w:rFonts w:asciiTheme="minorHAnsi" w:hAnsiTheme="minorHAnsi" w:cs="Arial"/>
          <w:color w:val="000000"/>
          <w:sz w:val="20"/>
          <w:szCs w:val="20"/>
        </w:rPr>
      </w:pPr>
      <w:r w:rsidRPr="00C15C78">
        <w:rPr>
          <w:rFonts w:asciiTheme="minorHAnsi" w:hAnsiTheme="minorHAnsi" w:cs="Arial"/>
          <w:b/>
          <w:color w:val="000000"/>
          <w:sz w:val="20"/>
          <w:szCs w:val="20"/>
        </w:rPr>
        <w:t xml:space="preserve">Richiamate </w:t>
      </w:r>
      <w:r w:rsidRPr="00C15C78">
        <w:rPr>
          <w:rFonts w:asciiTheme="minorHAnsi" w:hAnsiTheme="minorHAnsi" w:cs="Arial"/>
          <w:color w:val="000000"/>
          <w:sz w:val="20"/>
          <w:szCs w:val="20"/>
        </w:rPr>
        <w:t xml:space="preserve">le delibere di Giunta Comunale n.ri </w:t>
      </w:r>
      <w:r w:rsidRPr="00C15C78">
        <w:rPr>
          <w:rFonts w:asciiTheme="minorHAnsi" w:hAnsiTheme="minorHAnsi" w:cs="Arial"/>
          <w:sz w:val="20"/>
          <w:szCs w:val="20"/>
        </w:rPr>
        <w:t xml:space="preserve">127/2019, 159/2019 con le quali sono stati approvati gli indirizzi per la progettazione degli interventi concreti da realizzare prevedendo in particolare l’organizzazione </w:t>
      </w:r>
      <w:r w:rsidRPr="00C15C78">
        <w:rPr>
          <w:rFonts w:asciiTheme="minorHAnsi" w:hAnsiTheme="minorHAnsi" w:cs="Arial"/>
          <w:color w:val="000000"/>
          <w:sz w:val="20"/>
          <w:szCs w:val="20"/>
        </w:rPr>
        <w:t xml:space="preserve">delle edizioni 2020/2021 del simposio sul Travertino “Trame di Travertino 2020-2021” e del </w:t>
      </w:r>
      <w:r w:rsidR="00C15C78" w:rsidRPr="00C15C78">
        <w:rPr>
          <w:rFonts w:asciiTheme="minorHAnsi" w:hAnsiTheme="minorHAnsi" w:cs="Arial"/>
          <w:color w:val="000000"/>
          <w:sz w:val="20"/>
          <w:szCs w:val="20"/>
        </w:rPr>
        <w:t>progetto “</w:t>
      </w:r>
      <w:r w:rsidRPr="00C15C78">
        <w:rPr>
          <w:rFonts w:asciiTheme="minorHAnsi" w:hAnsiTheme="minorHAnsi" w:cs="Arial"/>
          <w:color w:val="000000"/>
          <w:sz w:val="20"/>
          <w:szCs w:val="20"/>
        </w:rPr>
        <w:t>Bridge 2020-2021</w:t>
      </w:r>
      <w:r w:rsidR="00C15C78" w:rsidRPr="00C15C78">
        <w:rPr>
          <w:rFonts w:asciiTheme="minorHAnsi" w:hAnsiTheme="minorHAnsi" w:cs="Arial"/>
          <w:color w:val="000000"/>
          <w:sz w:val="20"/>
          <w:szCs w:val="20"/>
        </w:rPr>
        <w:t xml:space="preserve">”quest’ultimo </w:t>
      </w:r>
      <w:r w:rsidRPr="00C15C78">
        <w:rPr>
          <w:rFonts w:asciiTheme="minorHAnsi" w:hAnsiTheme="minorHAnsi" w:cs="Arial"/>
          <w:color w:val="000000"/>
          <w:sz w:val="20"/>
          <w:szCs w:val="20"/>
        </w:rPr>
        <w:t>a supporto delle attività del Simposio;</w:t>
      </w:r>
    </w:p>
    <w:p w:rsidR="00A1305B" w:rsidRPr="00C15C78" w:rsidRDefault="00A1305B">
      <w:pPr>
        <w:spacing w:line="360" w:lineRule="auto"/>
        <w:jc w:val="both"/>
        <w:rPr>
          <w:rFonts w:asciiTheme="minorHAnsi" w:hAnsiTheme="minorHAnsi" w:cs="Arial"/>
          <w:b/>
          <w:color w:val="000000"/>
          <w:sz w:val="20"/>
          <w:szCs w:val="20"/>
        </w:rPr>
      </w:pPr>
    </w:p>
    <w:p w:rsidR="00AE33EC" w:rsidRPr="00C15C78" w:rsidRDefault="00395F78">
      <w:pPr>
        <w:spacing w:line="360" w:lineRule="auto"/>
        <w:jc w:val="both"/>
        <w:rPr>
          <w:rFonts w:asciiTheme="minorHAnsi" w:hAnsiTheme="minorHAnsi"/>
          <w:sz w:val="20"/>
          <w:szCs w:val="20"/>
        </w:rPr>
      </w:pPr>
      <w:r w:rsidRPr="00C15C78">
        <w:rPr>
          <w:rFonts w:asciiTheme="minorHAnsi" w:hAnsiTheme="minorHAnsi" w:cs="Arial"/>
          <w:b/>
          <w:color w:val="000000"/>
          <w:sz w:val="20"/>
          <w:szCs w:val="20"/>
        </w:rPr>
        <w:t>Ritenuto</w:t>
      </w:r>
      <w:r w:rsidRPr="00C15C78">
        <w:rPr>
          <w:rFonts w:asciiTheme="minorHAnsi" w:hAnsiTheme="minorHAnsi" w:cs="Arial"/>
          <w:color w:val="000000"/>
          <w:sz w:val="20"/>
          <w:szCs w:val="20"/>
        </w:rPr>
        <w:t xml:space="preserve"> necessario disciplinare i rapporti tra l’Amministrazione Comunale e la Associazione Terra Vettore APS al fine di dare attuazione agli obiettivi sopra esposti mediante specifica convenzione in esecuzione delle deliberazioni </w:t>
      </w:r>
      <w:r w:rsidRPr="00C15C78">
        <w:rPr>
          <w:rFonts w:asciiTheme="minorHAnsi" w:hAnsiTheme="minorHAnsi" w:cs="Arial"/>
          <w:sz w:val="20"/>
          <w:szCs w:val="20"/>
        </w:rPr>
        <w:t>Giunta Comunale n. 127/2019, 159/2019 e n. 31/2020 con la quale è stato approvato lo schema della presente convenzione;</w:t>
      </w:r>
    </w:p>
    <w:p w:rsidR="00AE33EC" w:rsidRPr="00C15C78" w:rsidRDefault="00AE33EC">
      <w:pPr>
        <w:autoSpaceDE w:val="0"/>
        <w:spacing w:line="360" w:lineRule="auto"/>
        <w:rPr>
          <w:rFonts w:asciiTheme="minorHAnsi" w:hAnsiTheme="minorHAnsi" w:cs="Arial"/>
          <w:sz w:val="20"/>
          <w:szCs w:val="20"/>
        </w:rPr>
      </w:pPr>
    </w:p>
    <w:p w:rsidR="00AE33EC" w:rsidRPr="00C15C78" w:rsidRDefault="00395F78">
      <w:pPr>
        <w:autoSpaceDE w:val="0"/>
        <w:spacing w:line="360" w:lineRule="auto"/>
        <w:jc w:val="center"/>
        <w:rPr>
          <w:rFonts w:asciiTheme="minorHAnsi" w:hAnsiTheme="minorHAnsi" w:cs="Arial"/>
          <w:b/>
          <w:sz w:val="20"/>
          <w:szCs w:val="20"/>
        </w:rPr>
      </w:pPr>
      <w:r w:rsidRPr="00C15C78">
        <w:rPr>
          <w:rFonts w:asciiTheme="minorHAnsi" w:hAnsiTheme="minorHAnsi" w:cs="Arial"/>
          <w:b/>
          <w:sz w:val="20"/>
          <w:szCs w:val="20"/>
        </w:rPr>
        <w:t>TRA</w:t>
      </w:r>
    </w:p>
    <w:p w:rsidR="00AE33EC" w:rsidRPr="00C15C78" w:rsidRDefault="00AE33EC">
      <w:pPr>
        <w:autoSpaceDE w:val="0"/>
        <w:spacing w:line="360" w:lineRule="auto"/>
        <w:rPr>
          <w:rFonts w:asciiTheme="minorHAnsi" w:hAnsiTheme="minorHAnsi" w:cs="Arial"/>
          <w:sz w:val="20"/>
          <w:szCs w:val="20"/>
        </w:rPr>
      </w:pPr>
    </w:p>
    <w:p w:rsidR="00AE33EC" w:rsidRPr="00C15C78" w:rsidRDefault="00395F78">
      <w:pPr>
        <w:autoSpaceDE w:val="0"/>
        <w:spacing w:line="360" w:lineRule="auto"/>
        <w:jc w:val="both"/>
        <w:rPr>
          <w:rFonts w:asciiTheme="minorHAnsi" w:hAnsiTheme="minorHAnsi" w:cs="Arial"/>
          <w:sz w:val="20"/>
          <w:szCs w:val="20"/>
        </w:rPr>
      </w:pPr>
      <w:r w:rsidRPr="00C15C78">
        <w:rPr>
          <w:rFonts w:asciiTheme="minorHAnsi" w:hAnsiTheme="minorHAnsi" w:cs="Arial"/>
          <w:sz w:val="20"/>
          <w:szCs w:val="20"/>
        </w:rPr>
        <w:t>il Comune di Acquasanta Terme con sede in Acquasanta Terme, Piazza XX Settembre, 12</w:t>
      </w:r>
      <w:r w:rsidRPr="00C15C78">
        <w:rPr>
          <w:rFonts w:asciiTheme="minorHAnsi" w:hAnsiTheme="minorHAnsi" w:cs="Arial"/>
          <w:sz w:val="20"/>
          <w:szCs w:val="20"/>
        </w:rPr>
        <w:br/>
        <w:t>63095 Acquasanta Terme (AP) P.I. 00356080440 rappresentato dal Dott. Sante Stangoni, Sindaco – protempore  del Comune di Acquasanta Terme in esecuzione della deliberazione della Giunta Comunale n. 128 del 03/09/2019</w:t>
      </w:r>
    </w:p>
    <w:p w:rsidR="00AE33EC" w:rsidRPr="00C15C78" w:rsidRDefault="00395F78">
      <w:pPr>
        <w:autoSpaceDE w:val="0"/>
        <w:spacing w:line="360" w:lineRule="auto"/>
        <w:jc w:val="center"/>
        <w:rPr>
          <w:rFonts w:asciiTheme="minorHAnsi" w:hAnsiTheme="minorHAnsi" w:cs="Arial"/>
          <w:b/>
          <w:sz w:val="20"/>
          <w:szCs w:val="20"/>
        </w:rPr>
      </w:pPr>
      <w:r w:rsidRPr="00C15C78">
        <w:rPr>
          <w:rFonts w:asciiTheme="minorHAnsi" w:hAnsiTheme="minorHAnsi" w:cs="Arial"/>
          <w:b/>
          <w:sz w:val="20"/>
          <w:szCs w:val="20"/>
        </w:rPr>
        <w:t>E</w:t>
      </w:r>
    </w:p>
    <w:p w:rsidR="00AE33EC" w:rsidRPr="00C15C78" w:rsidRDefault="00AE33EC">
      <w:pPr>
        <w:autoSpaceDE w:val="0"/>
        <w:spacing w:line="360" w:lineRule="auto"/>
        <w:rPr>
          <w:rFonts w:asciiTheme="minorHAnsi" w:hAnsiTheme="minorHAnsi" w:cs="Arial"/>
          <w:b/>
          <w:sz w:val="20"/>
          <w:szCs w:val="20"/>
        </w:rPr>
      </w:pPr>
    </w:p>
    <w:p w:rsidR="00AE33EC" w:rsidRPr="00C15C78" w:rsidRDefault="00395F78">
      <w:pPr>
        <w:autoSpaceDE w:val="0"/>
        <w:spacing w:line="360" w:lineRule="auto"/>
        <w:jc w:val="both"/>
        <w:rPr>
          <w:rFonts w:asciiTheme="minorHAnsi" w:hAnsiTheme="minorHAnsi"/>
          <w:sz w:val="20"/>
          <w:szCs w:val="20"/>
        </w:rPr>
      </w:pPr>
      <w:r w:rsidRPr="00C15C78">
        <w:rPr>
          <w:rFonts w:asciiTheme="minorHAnsi" w:hAnsiTheme="minorHAnsi" w:cs="Arial"/>
          <w:color w:val="000000"/>
          <w:sz w:val="20"/>
          <w:szCs w:val="20"/>
        </w:rPr>
        <w:t>l’Associazione TERRA VETTORE APS</w:t>
      </w:r>
      <w:r w:rsidRPr="00C15C78">
        <w:rPr>
          <w:rFonts w:asciiTheme="minorHAnsi" w:hAnsiTheme="minorHAnsi" w:cs="Arial"/>
          <w:sz w:val="20"/>
          <w:szCs w:val="20"/>
        </w:rPr>
        <w:t xml:space="preserve">, con sede in Ascoli Piceno, Via Mutilati e Invalidi del Lavoro, 1 (C.F. 92062990442) rappresentato da Massoni Michele in qualità di legale rappresentante, </w:t>
      </w:r>
    </w:p>
    <w:p w:rsidR="00C15C78" w:rsidRDefault="00C15C78">
      <w:pPr>
        <w:autoSpaceDE w:val="0"/>
        <w:spacing w:line="360" w:lineRule="auto"/>
        <w:jc w:val="both"/>
        <w:rPr>
          <w:rFonts w:asciiTheme="minorHAnsi" w:hAnsiTheme="minorHAnsi" w:cs="Arial"/>
          <w:sz w:val="20"/>
          <w:szCs w:val="20"/>
        </w:rPr>
      </w:pPr>
    </w:p>
    <w:p w:rsidR="00AE33EC" w:rsidRPr="00C15C78" w:rsidRDefault="00C15C78">
      <w:pPr>
        <w:autoSpaceDE w:val="0"/>
        <w:spacing w:line="360" w:lineRule="auto"/>
        <w:jc w:val="both"/>
        <w:rPr>
          <w:rFonts w:asciiTheme="minorHAnsi" w:hAnsiTheme="minorHAnsi"/>
          <w:sz w:val="20"/>
          <w:szCs w:val="20"/>
        </w:rPr>
      </w:pPr>
      <w:r>
        <w:rPr>
          <w:rFonts w:asciiTheme="minorHAnsi" w:hAnsiTheme="minorHAnsi" w:cs="Arial"/>
          <w:sz w:val="20"/>
          <w:szCs w:val="20"/>
        </w:rPr>
        <w:t xml:space="preserve">con la presente scrittura privata redatta in duplice originale </w:t>
      </w:r>
      <w:r w:rsidR="00395F78" w:rsidRPr="00C15C78">
        <w:rPr>
          <w:rFonts w:asciiTheme="minorHAnsi" w:hAnsiTheme="minorHAnsi" w:cs="Arial"/>
          <w:sz w:val="20"/>
          <w:szCs w:val="20"/>
        </w:rPr>
        <w:t>si conviene e si stipula quanto segue:</w:t>
      </w:r>
    </w:p>
    <w:p w:rsidR="00AE33EC" w:rsidRPr="00C15C78" w:rsidRDefault="00AE33EC">
      <w:pPr>
        <w:autoSpaceDE w:val="0"/>
        <w:spacing w:line="360" w:lineRule="auto"/>
        <w:rPr>
          <w:rFonts w:asciiTheme="minorHAnsi" w:hAnsiTheme="minorHAnsi" w:cs="Arial"/>
          <w:b/>
          <w:bCs/>
          <w:sz w:val="20"/>
          <w:szCs w:val="20"/>
        </w:rPr>
      </w:pPr>
    </w:p>
    <w:p w:rsidR="00AE33EC" w:rsidRPr="00C15C78" w:rsidRDefault="00395F78">
      <w:pPr>
        <w:autoSpaceDE w:val="0"/>
        <w:spacing w:line="360" w:lineRule="auto"/>
        <w:rPr>
          <w:rFonts w:asciiTheme="minorHAnsi" w:hAnsiTheme="minorHAnsi" w:cs="Arial"/>
          <w:b/>
          <w:color w:val="000000"/>
          <w:sz w:val="20"/>
          <w:szCs w:val="20"/>
        </w:rPr>
      </w:pPr>
      <w:r w:rsidRPr="00C15C78">
        <w:rPr>
          <w:rFonts w:asciiTheme="minorHAnsi" w:hAnsiTheme="minorHAnsi" w:cs="Arial"/>
          <w:b/>
          <w:color w:val="000000"/>
          <w:sz w:val="20"/>
          <w:szCs w:val="20"/>
        </w:rPr>
        <w:t>ART. 1 – Premesse</w:t>
      </w:r>
    </w:p>
    <w:p w:rsidR="00AE33EC" w:rsidRPr="00C15C78" w:rsidRDefault="00AE33EC">
      <w:pPr>
        <w:autoSpaceDE w:val="0"/>
        <w:spacing w:line="360" w:lineRule="auto"/>
        <w:rPr>
          <w:rFonts w:asciiTheme="minorHAnsi" w:hAnsiTheme="minorHAnsi" w:cs="Arial"/>
          <w:color w:val="000000"/>
          <w:sz w:val="20"/>
          <w:szCs w:val="20"/>
        </w:rPr>
      </w:pPr>
    </w:p>
    <w:p w:rsidR="00AE33EC" w:rsidRPr="00C15C78" w:rsidRDefault="00395F78">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Quanto precede forma parte integrante e sostanziale della presente convenzione.</w:t>
      </w:r>
    </w:p>
    <w:p w:rsidR="00AE33EC" w:rsidRPr="00C15C78" w:rsidRDefault="00AE33EC">
      <w:pPr>
        <w:spacing w:line="360" w:lineRule="auto"/>
        <w:rPr>
          <w:rFonts w:asciiTheme="minorHAnsi" w:hAnsiTheme="minorHAnsi" w:cs="Arial"/>
          <w:color w:val="000000"/>
          <w:sz w:val="20"/>
          <w:szCs w:val="20"/>
        </w:rPr>
      </w:pPr>
    </w:p>
    <w:p w:rsidR="00AE33EC" w:rsidRPr="00C15C78" w:rsidRDefault="00395F78">
      <w:pPr>
        <w:spacing w:line="360" w:lineRule="auto"/>
        <w:rPr>
          <w:rFonts w:asciiTheme="minorHAnsi" w:hAnsiTheme="minorHAnsi" w:cs="Arial"/>
          <w:b/>
          <w:color w:val="000000"/>
          <w:sz w:val="20"/>
          <w:szCs w:val="20"/>
        </w:rPr>
      </w:pPr>
      <w:r w:rsidRPr="00C15C78">
        <w:rPr>
          <w:rFonts w:asciiTheme="minorHAnsi" w:hAnsiTheme="minorHAnsi" w:cs="Arial"/>
          <w:b/>
          <w:color w:val="000000"/>
          <w:sz w:val="20"/>
          <w:szCs w:val="20"/>
        </w:rPr>
        <w:t>ART. 2 – Oggetto</w:t>
      </w:r>
    </w:p>
    <w:p w:rsidR="00AE33EC" w:rsidRPr="00C15C78" w:rsidRDefault="00395F78">
      <w:pPr>
        <w:spacing w:line="360" w:lineRule="auto"/>
        <w:jc w:val="both"/>
        <w:rPr>
          <w:rFonts w:asciiTheme="minorHAnsi" w:hAnsiTheme="minorHAnsi"/>
          <w:sz w:val="20"/>
          <w:szCs w:val="20"/>
        </w:rPr>
      </w:pPr>
      <w:r w:rsidRPr="00C15C78">
        <w:rPr>
          <w:rFonts w:asciiTheme="minorHAnsi" w:hAnsiTheme="minorHAnsi" w:cs="Arial"/>
          <w:color w:val="000000"/>
          <w:sz w:val="20"/>
          <w:szCs w:val="20"/>
        </w:rPr>
        <w:t>L’oggetto della presente convenzione consiste nella progettazione, organizzazione e gestione delle attività necessarie alla realizzazione delle edizioni 2020/2021 del Progetto “Trame di Travertino” 2020-2021 e del Programma Bridge 2020-2021 in collaborazione con il Comune.</w:t>
      </w:r>
    </w:p>
    <w:p w:rsidR="00AE33EC" w:rsidRPr="00C15C78" w:rsidRDefault="00395F78">
      <w:p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Nello specifico il Progetto “Trame di Travertino” consistente nella realizzazione di opere d’arte create con la materia prima del travertino, tale progetto prevederà il coinvolgimento di artisti ai quali chiedere sperimentazioni con tale materiale, mettendone in gioco sia le capacità espressive che le possibilità che offre come materiale da costruzione. Gli eventi cruciali legati al progetto sono programmati nei mesi di Luglio 2020 e di Giugno 2021, data conclusiva del progetto.</w:t>
      </w:r>
    </w:p>
    <w:p w:rsidR="00AE33EC" w:rsidRPr="00C15C78" w:rsidRDefault="00395F78">
      <w:pPr>
        <w:spacing w:line="360" w:lineRule="auto"/>
        <w:jc w:val="both"/>
        <w:rPr>
          <w:rFonts w:asciiTheme="minorHAnsi" w:hAnsiTheme="minorHAnsi"/>
          <w:sz w:val="20"/>
          <w:szCs w:val="20"/>
        </w:rPr>
      </w:pPr>
      <w:r w:rsidRPr="00C15C78">
        <w:rPr>
          <w:rFonts w:asciiTheme="minorHAnsi" w:hAnsiTheme="minorHAnsi" w:cs="Arial"/>
          <w:color w:val="000000"/>
          <w:sz w:val="20"/>
          <w:szCs w:val="20"/>
        </w:rPr>
        <w:t>Il Progetto “Bridge” accompagna la realizzazione del Progetto “Trame di Travertino” e si occuperà di realizzare un racconto attraverso una narrazione per immagini fotografiche e parole sul travertino. L’intento del progetto “Bridge” è quello di mantenere costante l’attenzione sugli eventi legati al Progetto “Trame di Travertino” 2020-2021.</w:t>
      </w:r>
    </w:p>
    <w:p w:rsidR="00AE33EC" w:rsidRPr="00C15C78" w:rsidRDefault="00395F78">
      <w:pPr>
        <w:spacing w:line="360" w:lineRule="auto"/>
        <w:jc w:val="both"/>
        <w:rPr>
          <w:rFonts w:asciiTheme="minorHAnsi" w:hAnsiTheme="minorHAnsi"/>
          <w:sz w:val="20"/>
          <w:szCs w:val="20"/>
        </w:rPr>
      </w:pPr>
      <w:r w:rsidRPr="00C15C78">
        <w:rPr>
          <w:rFonts w:asciiTheme="minorHAnsi" w:hAnsiTheme="minorHAnsi" w:cs="Arial"/>
          <w:color w:val="000000"/>
          <w:sz w:val="20"/>
          <w:szCs w:val="20"/>
        </w:rPr>
        <w:t>Il Comune e l’Associazione si riconoscono co-promotori per la progettazione e la realizzazione delle predette attività.</w:t>
      </w:r>
    </w:p>
    <w:p w:rsidR="00AE33EC" w:rsidRPr="00C15C78" w:rsidRDefault="00AE33EC">
      <w:pPr>
        <w:spacing w:line="360" w:lineRule="auto"/>
        <w:rPr>
          <w:rFonts w:asciiTheme="minorHAnsi" w:eastAsia="Arial" w:hAnsiTheme="minorHAnsi" w:cs="Arial"/>
          <w:color w:val="000000"/>
          <w:sz w:val="20"/>
          <w:szCs w:val="20"/>
        </w:rPr>
      </w:pPr>
    </w:p>
    <w:p w:rsidR="00AE33EC" w:rsidRPr="00C15C78" w:rsidRDefault="00395F78">
      <w:pPr>
        <w:spacing w:line="360" w:lineRule="auto"/>
        <w:rPr>
          <w:rFonts w:asciiTheme="minorHAnsi" w:hAnsiTheme="minorHAnsi"/>
          <w:b/>
          <w:sz w:val="20"/>
          <w:szCs w:val="20"/>
        </w:rPr>
      </w:pPr>
      <w:r w:rsidRPr="00C15C78">
        <w:rPr>
          <w:rFonts w:asciiTheme="minorHAnsi" w:eastAsia="Arial" w:hAnsiTheme="minorHAnsi" w:cs="Arial"/>
          <w:b/>
          <w:color w:val="000000"/>
          <w:sz w:val="20"/>
          <w:szCs w:val="20"/>
        </w:rPr>
        <w:t>ART. 3 – Durata</w:t>
      </w:r>
    </w:p>
    <w:p w:rsidR="00AE33EC" w:rsidRPr="00C15C78" w:rsidRDefault="00395F78">
      <w:p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La presente convenzione ha validità dalla sua sottoscrizione sino alla chiusura della seconda edizione dei citati eventi e comunque non oltre l’avvenuta rendicontazione del progetto da parte del</w:t>
      </w:r>
      <w:r w:rsidR="008E74A3" w:rsidRPr="00C15C78">
        <w:rPr>
          <w:rFonts w:asciiTheme="minorHAnsi" w:hAnsiTheme="minorHAnsi" w:cs="Arial"/>
          <w:color w:val="000000"/>
          <w:sz w:val="20"/>
          <w:szCs w:val="20"/>
        </w:rPr>
        <w:t>l’ente ai soggetti finanziatori.</w:t>
      </w:r>
    </w:p>
    <w:p w:rsidR="00AE33EC" w:rsidRPr="00C15C78" w:rsidRDefault="00AE33EC">
      <w:pPr>
        <w:spacing w:line="360" w:lineRule="auto"/>
        <w:jc w:val="both"/>
        <w:rPr>
          <w:rFonts w:asciiTheme="minorHAnsi" w:hAnsiTheme="minorHAnsi" w:cs="Arial"/>
          <w:sz w:val="20"/>
          <w:szCs w:val="20"/>
        </w:rPr>
      </w:pPr>
    </w:p>
    <w:p w:rsidR="00AE33EC" w:rsidRPr="00C15C78" w:rsidRDefault="00395F78">
      <w:pPr>
        <w:spacing w:line="360" w:lineRule="auto"/>
        <w:rPr>
          <w:rFonts w:asciiTheme="minorHAnsi" w:hAnsiTheme="minorHAnsi"/>
          <w:b/>
          <w:sz w:val="20"/>
          <w:szCs w:val="20"/>
        </w:rPr>
      </w:pPr>
      <w:r w:rsidRPr="00C15C78">
        <w:rPr>
          <w:rFonts w:asciiTheme="minorHAnsi" w:eastAsia="Arial" w:hAnsiTheme="minorHAnsi" w:cs="Arial"/>
          <w:b/>
          <w:color w:val="000000"/>
          <w:sz w:val="20"/>
          <w:szCs w:val="20"/>
        </w:rPr>
        <w:t>ART. 4 - Obblighi dell’Associazione</w:t>
      </w:r>
    </w:p>
    <w:p w:rsidR="00AE33EC" w:rsidRPr="00C15C78" w:rsidRDefault="00395F78">
      <w:p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L’attività dell’associazione in esecuzione del presente accordo sarà quello di organizzare, gestire e promuovere gli eventi, nonché tutte le altre attività collaterali alle iniziative in oggetto concordate con l’Amministrazione Comunale in sede di redazione del programma.</w:t>
      </w:r>
    </w:p>
    <w:p w:rsidR="00AE33EC" w:rsidRPr="00C15C78" w:rsidRDefault="00395F78">
      <w:pPr>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Spetterà all’associazione predisporre tutta la documentazione e gestire le attività che dovranno in ogni caso essere approvate dall’amministrazione comunale la quale rimane unica referente di progetto nei confronti del soggetto finanziatore.  </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 xml:space="preserve"> L’associazione è responsabile dell’osservanza di tutte le norme legislative e regolamentari vigenti in materia di sicurezza, igiene, sanità, sorveglianza, funzionamento delle attrezzature o locali affidati. L’associazione garantisce che i volontari/associati inseriti nelle attività siano coperti da assicurazione contro infortuni connessi allo svolgimento delle attività stesse e per la responsabilità civile verso terzi. L’associazione si obbliga in particolare:</w:t>
      </w:r>
    </w:p>
    <w:p w:rsidR="00AE33EC" w:rsidRPr="00C15C78" w:rsidRDefault="00395F78">
      <w:pPr>
        <w:widowControl w:val="0"/>
        <w:numPr>
          <w:ilvl w:val="0"/>
          <w:numId w:val="5"/>
        </w:numPr>
        <w:overflowPunct w:val="0"/>
        <w:autoSpaceDE w:val="0"/>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a richiedere ed ottenere dalle autorità competenti le autorizzazioni e licenze per l’esercizio di tutte le attività, laddove richieste dalle vigenti normative;</w:t>
      </w:r>
    </w:p>
    <w:p w:rsidR="00AE33EC" w:rsidRPr="00C15C78" w:rsidRDefault="00395F78">
      <w:pPr>
        <w:widowControl w:val="0"/>
        <w:numPr>
          <w:ilvl w:val="0"/>
          <w:numId w:val="5"/>
        </w:numPr>
        <w:overflowPunct w:val="0"/>
        <w:autoSpaceDE w:val="0"/>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ad assicurare il decoro, l’igiene e la funzionalità dei luoghi durante la manifestazione mantenendo inoltre in perfetta efficienza le strutture ed attrezzature.</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L’associazione, nello svolgimento delle attività previste dalla presente convenzione, pur rimanendo unica responsabile delle obbligazioni assunte con il comune, potrà avvalersi della collaborazione di altre associazioni presenti nel territorio. Tali collaborazioni dovranno essere previamente comunicate e autorizzate dal Comune.</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L’associazione inoltre dovrà predisporre tutta la documentazione per la realizzazione degli eventi, occupandosi inoltre dell’organizzazione, pubblicizzazione e svolgimento del concorso per la scelta degli artisti chiamati poi a realizzare le opere in travertino,</w:t>
      </w:r>
    </w:p>
    <w:p w:rsidR="00C15C78" w:rsidRPr="00C15C78" w:rsidRDefault="00C15C78">
      <w:pPr>
        <w:spacing w:line="360" w:lineRule="auto"/>
        <w:rPr>
          <w:rFonts w:asciiTheme="minorHAnsi" w:eastAsia="Arial" w:hAnsiTheme="minorHAnsi" w:cs="Arial"/>
          <w:b/>
          <w:color w:val="000000"/>
          <w:sz w:val="20"/>
          <w:szCs w:val="20"/>
        </w:rPr>
      </w:pPr>
    </w:p>
    <w:p w:rsidR="00AE33EC" w:rsidRPr="00C15C78" w:rsidRDefault="00395F78">
      <w:pPr>
        <w:spacing w:line="360" w:lineRule="auto"/>
        <w:rPr>
          <w:rFonts w:asciiTheme="minorHAnsi" w:hAnsiTheme="minorHAnsi"/>
          <w:b/>
          <w:sz w:val="20"/>
          <w:szCs w:val="20"/>
        </w:rPr>
      </w:pPr>
      <w:r w:rsidRPr="00C15C78">
        <w:rPr>
          <w:rFonts w:asciiTheme="minorHAnsi" w:eastAsia="Arial" w:hAnsiTheme="minorHAnsi" w:cs="Arial"/>
          <w:b/>
          <w:color w:val="000000"/>
          <w:sz w:val="20"/>
          <w:szCs w:val="20"/>
        </w:rPr>
        <w:t>ART.5 – Obblighi del Comune</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Per sostenere la realizzazione degli eventi relativi ad entrambi i progetti di cui al precedente articolo 2, l’Amministrazione comunale partecipa con un contributo economico da riconoscere all’associazione, quale soggetto individuato per l’organizzazione delle iniziative, per un importo massimo di € </w:t>
      </w:r>
      <w:r w:rsidR="009A7A37" w:rsidRPr="00C15C78">
        <w:rPr>
          <w:rFonts w:asciiTheme="minorHAnsi" w:eastAsia="Arial" w:hAnsiTheme="minorHAnsi" w:cs="Arial"/>
          <w:color w:val="000000"/>
          <w:sz w:val="20"/>
          <w:szCs w:val="20"/>
        </w:rPr>
        <w:t xml:space="preserve">35.300 </w:t>
      </w:r>
      <w:r w:rsidRPr="00C15C78">
        <w:rPr>
          <w:rFonts w:asciiTheme="minorHAnsi" w:eastAsia="Arial" w:hAnsiTheme="minorHAnsi" w:cs="Arial"/>
          <w:color w:val="000000"/>
          <w:sz w:val="20"/>
          <w:szCs w:val="20"/>
        </w:rPr>
        <w:t>(€ 2</w:t>
      </w:r>
      <w:r w:rsidR="009A7A37" w:rsidRPr="00C15C78">
        <w:rPr>
          <w:rFonts w:asciiTheme="minorHAnsi" w:eastAsia="Arial" w:hAnsiTheme="minorHAnsi" w:cs="Arial"/>
          <w:color w:val="000000"/>
          <w:sz w:val="20"/>
          <w:szCs w:val="20"/>
        </w:rPr>
        <w:t xml:space="preserve">7.300 </w:t>
      </w:r>
      <w:r w:rsidRPr="00C15C78">
        <w:rPr>
          <w:rFonts w:asciiTheme="minorHAnsi" w:eastAsia="Arial" w:hAnsiTheme="minorHAnsi" w:cs="Arial"/>
          <w:color w:val="000000"/>
          <w:sz w:val="20"/>
          <w:szCs w:val="20"/>
        </w:rPr>
        <w:t xml:space="preserve">per il progetto “trame di travertino” + € </w:t>
      </w:r>
      <w:r w:rsidR="009A7A37" w:rsidRPr="00C15C78">
        <w:rPr>
          <w:rFonts w:asciiTheme="minorHAnsi" w:eastAsia="Arial" w:hAnsiTheme="minorHAnsi" w:cs="Arial"/>
          <w:color w:val="000000"/>
          <w:sz w:val="20"/>
          <w:szCs w:val="20"/>
        </w:rPr>
        <w:t>8.000</w:t>
      </w:r>
      <w:r w:rsidRPr="00C15C78">
        <w:rPr>
          <w:rFonts w:asciiTheme="minorHAnsi" w:eastAsia="Arial" w:hAnsiTheme="minorHAnsi" w:cs="Arial"/>
          <w:color w:val="000000"/>
          <w:sz w:val="20"/>
          <w:szCs w:val="20"/>
        </w:rPr>
        <w:t xml:space="preserve"> per il progetto “bridge”).</w:t>
      </w:r>
    </w:p>
    <w:p w:rsidR="004C737C" w:rsidRPr="00C15C78" w:rsidRDefault="004C737C" w:rsidP="004C737C">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Tale somma potrà essere ridotta di un importo non superiore ad € 1500,00 per sopravvenute esigenze dell’Ente che, per motivazioni non dipendenti dalla propria volontà, si trovi a dover sostenere maggiori spese amministrative. In tal caso il contributo complessivo concedibile all’associazione sarà pari ad € 33.800,00. Tale riduzione dovrà comunque essere comunicata tempestivamente all’associazione e potrà operare solo nel caso in cui la stessa non abbia sostenuto già spese che complessivamente superino il contributo concesso al netto della riduzione.</w:t>
      </w:r>
    </w:p>
    <w:p w:rsidR="0070061B" w:rsidRPr="00C15C78" w:rsidRDefault="0070061B" w:rsidP="0070061B">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Tale somma sarà erogata a rimborso delle spese sostenute dall’Associazione come segue:</w:t>
      </w:r>
    </w:p>
    <w:p w:rsidR="0070061B" w:rsidRPr="00C15C78" w:rsidRDefault="0070061B" w:rsidP="0070061B">
      <w:pPr>
        <w:pStyle w:val="Paragrafoelenco"/>
        <w:widowControl w:val="0"/>
        <w:numPr>
          <w:ilvl w:val="0"/>
          <w:numId w:val="6"/>
        </w:numPr>
        <w:overflowPunct w:val="0"/>
        <w:autoSpaceDE w:val="0"/>
        <w:spacing w:after="0" w:line="360" w:lineRule="auto"/>
        <w:jc w:val="both"/>
        <w:rPr>
          <w:rFonts w:asciiTheme="minorHAnsi" w:eastAsia="Arial" w:hAnsiTheme="minorHAnsi" w:cs="Arial"/>
          <w:color w:val="000000"/>
          <w:sz w:val="20"/>
          <w:szCs w:val="20"/>
        </w:rPr>
      </w:pPr>
      <w:r w:rsidRPr="00C15C78">
        <w:rPr>
          <w:rFonts w:asciiTheme="minorHAnsi" w:eastAsia="Arial" w:hAnsiTheme="minorHAnsi" w:cs="Arial"/>
          <w:b/>
          <w:color w:val="000000"/>
          <w:sz w:val="20"/>
          <w:szCs w:val="20"/>
          <w:lang w:eastAsia="it-IT"/>
        </w:rPr>
        <w:t>primo acconto</w:t>
      </w:r>
      <w:r w:rsidRPr="00C15C78">
        <w:rPr>
          <w:rFonts w:asciiTheme="minorHAnsi" w:eastAsia="Arial" w:hAnsiTheme="minorHAnsi" w:cs="Arial"/>
          <w:color w:val="000000"/>
          <w:sz w:val="20"/>
          <w:szCs w:val="20"/>
          <w:lang w:eastAsia="it-IT"/>
        </w:rPr>
        <w:t xml:space="preserve"> pari ad € 10.920,00 già erogato con determinazione AA.GG. n. </w:t>
      </w:r>
      <w:r w:rsidRPr="00C15C78">
        <w:rPr>
          <w:rFonts w:asciiTheme="minorHAnsi" w:eastAsia="Arial" w:hAnsiTheme="minorHAnsi" w:cs="Arial"/>
          <w:color w:val="000000"/>
          <w:sz w:val="20"/>
          <w:szCs w:val="20"/>
        </w:rPr>
        <w:t>66/673/2019 per l’organizzazione della prima annualità del simposio.</w:t>
      </w:r>
    </w:p>
    <w:p w:rsidR="0070061B" w:rsidRPr="00C15C78" w:rsidRDefault="0070061B" w:rsidP="0070061B">
      <w:pPr>
        <w:pStyle w:val="Paragrafoelenco"/>
        <w:widowControl w:val="0"/>
        <w:numPr>
          <w:ilvl w:val="0"/>
          <w:numId w:val="6"/>
        </w:numPr>
        <w:overflowPunct w:val="0"/>
        <w:autoSpaceDE w:val="0"/>
        <w:spacing w:after="0" w:line="360" w:lineRule="auto"/>
        <w:jc w:val="both"/>
        <w:rPr>
          <w:rFonts w:asciiTheme="minorHAnsi" w:eastAsia="Arial" w:hAnsiTheme="minorHAnsi" w:cs="Arial"/>
          <w:color w:val="000000"/>
          <w:sz w:val="20"/>
          <w:szCs w:val="20"/>
        </w:rPr>
      </w:pPr>
      <w:r w:rsidRPr="00C15C78">
        <w:rPr>
          <w:rFonts w:asciiTheme="minorHAnsi" w:eastAsia="Arial" w:hAnsiTheme="minorHAnsi" w:cs="Arial"/>
          <w:b/>
          <w:color w:val="000000"/>
          <w:sz w:val="20"/>
          <w:szCs w:val="20"/>
        </w:rPr>
        <w:t>secondo acconto</w:t>
      </w:r>
      <w:r w:rsidRPr="00C15C78">
        <w:rPr>
          <w:rFonts w:asciiTheme="minorHAnsi" w:eastAsia="Arial" w:hAnsiTheme="minorHAnsi" w:cs="Arial"/>
          <w:color w:val="000000"/>
          <w:sz w:val="20"/>
          <w:szCs w:val="20"/>
        </w:rPr>
        <w:t xml:space="preserve"> pari al 50% del totale di € 35.300 per la realizzazione dell’edizione del simposio 2021 da corrispondere entro il 31/12/2020.</w:t>
      </w:r>
    </w:p>
    <w:p w:rsidR="0070061B" w:rsidRPr="00C15C78" w:rsidRDefault="0070061B" w:rsidP="0070061B">
      <w:pPr>
        <w:pStyle w:val="Paragrafoelenco"/>
        <w:widowControl w:val="0"/>
        <w:numPr>
          <w:ilvl w:val="0"/>
          <w:numId w:val="6"/>
        </w:numPr>
        <w:overflowPunct w:val="0"/>
        <w:autoSpaceDE w:val="0"/>
        <w:spacing w:after="0" w:line="360" w:lineRule="auto"/>
        <w:jc w:val="both"/>
        <w:rPr>
          <w:rFonts w:asciiTheme="minorHAnsi" w:eastAsia="Arial" w:hAnsiTheme="minorHAnsi" w:cs="Arial"/>
          <w:color w:val="000000"/>
          <w:sz w:val="20"/>
          <w:szCs w:val="20"/>
        </w:rPr>
      </w:pPr>
      <w:r w:rsidRPr="00C15C78">
        <w:rPr>
          <w:rFonts w:asciiTheme="minorHAnsi" w:eastAsia="Arial" w:hAnsiTheme="minorHAnsi" w:cs="Arial"/>
          <w:b/>
          <w:color w:val="000000"/>
          <w:sz w:val="20"/>
          <w:szCs w:val="20"/>
        </w:rPr>
        <w:t>saldo</w:t>
      </w:r>
      <w:r w:rsidRPr="00C15C78">
        <w:rPr>
          <w:rFonts w:asciiTheme="minorHAnsi" w:eastAsia="Arial" w:hAnsiTheme="minorHAnsi" w:cs="Arial"/>
          <w:color w:val="000000"/>
          <w:sz w:val="20"/>
          <w:szCs w:val="20"/>
        </w:rPr>
        <w:t xml:space="preserve"> sino alla concorrenza di € 35.300 (o della minore somma derivante dalla riduzione sopra illustrata) quale ultima tranche del contributo da versare previa verifica del puntuale svolgimento del progetto sulla base di una dettagliata relazione supportata dalla documentazione attestante gli avvenuti pagamenti che il soggetto individuato dovrà produrre entro 30 giorni dallo svolgimento della seconda edizione dell’evento medesimo al fine di consentire la rendicontazione del progetto al soggetto finanziatore.</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Qualora dalla suddetta verifica risultasse una spesa sostenuta inferiore alla somma erogata in acconto dal comune, la maggiore somma erogata dovrà essere restituita entro 30 giorni dalla richiesta dell’Amministrazione Comunale;</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Il Comune metterà a disposizione, a titolo gratuito e compatibilmente con le proprie disponibilità, strutture, attrezzature, mezzi e beni mobili di proprietà o, in disponibilità, necessari all’attuazione dell’evento. </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L’associazione non potrà usare o concedere in uso le attrezzature o gli immobili di proprietà Comunale per scopi diversi da quelli previsti nel presente atto. Dovrà utilizzare detti beni usando la diligenza del buon padre di famiglia e dovrà osservare tutte le norme di sicurezza e di igiene contenute nei regolamenti Comunali nonché nelle disposizioni di legge in materia applicabili e compatibili con la natura dei beni medesimi. La logistica degli spazi deve essere coerente con quanto previsto dalle norme regolamentari.</w:t>
      </w:r>
    </w:p>
    <w:p w:rsidR="00AE33EC" w:rsidRPr="00C15C78" w:rsidRDefault="00AE33EC">
      <w:pPr>
        <w:spacing w:line="360" w:lineRule="auto"/>
        <w:ind w:left="720"/>
        <w:jc w:val="both"/>
        <w:rPr>
          <w:rFonts w:asciiTheme="minorHAnsi" w:hAnsiTheme="minorHAnsi" w:cs="Arial"/>
          <w:sz w:val="20"/>
          <w:szCs w:val="20"/>
        </w:rPr>
      </w:pPr>
    </w:p>
    <w:p w:rsidR="00AE33EC" w:rsidRPr="00C15C78" w:rsidRDefault="00395F78">
      <w:pPr>
        <w:spacing w:line="360" w:lineRule="auto"/>
        <w:jc w:val="both"/>
        <w:rPr>
          <w:rFonts w:asciiTheme="minorHAnsi" w:hAnsiTheme="minorHAnsi"/>
          <w:b/>
          <w:sz w:val="20"/>
          <w:szCs w:val="20"/>
        </w:rPr>
      </w:pPr>
      <w:r w:rsidRPr="00C15C78">
        <w:rPr>
          <w:rFonts w:asciiTheme="minorHAnsi" w:eastAsia="Arial" w:hAnsiTheme="minorHAnsi" w:cs="Arial"/>
          <w:b/>
          <w:color w:val="000000"/>
          <w:sz w:val="20"/>
          <w:szCs w:val="20"/>
        </w:rPr>
        <w:t>Art. 6 - Comunicazione e promozione</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 xml:space="preserve">Tutto il materiale destinato alla comunicazione promozionale delle varie manifestazioni e/o eventi od attività svolte dovrà riportare lo stemma del Comune e i loghi dei soggetti finanziatori (Comitato Sisma Centro Italia-Confindustria-CGIL-CISL-UIL disponibili sul sito </w:t>
      </w:r>
      <w:hyperlink r:id="rId7" w:history="1">
        <w:r w:rsidRPr="00C15C78">
          <w:rPr>
            <w:rFonts w:asciiTheme="minorHAnsi" w:eastAsia="Arial" w:hAnsiTheme="minorHAnsi" w:cs="Arial"/>
            <w:color w:val="000000"/>
            <w:sz w:val="20"/>
            <w:szCs w:val="20"/>
          </w:rPr>
          <w:t>www.comitatosismacentroitalia.org</w:t>
        </w:r>
      </w:hyperlink>
      <w:r w:rsidRPr="00C15C78">
        <w:rPr>
          <w:rFonts w:asciiTheme="minorHAnsi" w:eastAsia="Arial" w:hAnsiTheme="minorHAnsi" w:cs="Arial"/>
          <w:color w:val="000000"/>
          <w:sz w:val="20"/>
          <w:szCs w:val="20"/>
        </w:rPr>
        <w:t>).</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Tutte le scelte organizzative e i contenuti della comunicazione dovranno previamente essere condivisi con l’Amministrazione Comunale e con il Comitato Sisma Centro Italia.</w:t>
      </w:r>
    </w:p>
    <w:p w:rsidR="00AE33EC" w:rsidRPr="00C15C78" w:rsidRDefault="00AE33EC">
      <w:pPr>
        <w:spacing w:line="360" w:lineRule="auto"/>
        <w:jc w:val="both"/>
        <w:rPr>
          <w:rFonts w:asciiTheme="minorHAnsi" w:eastAsia="Arial" w:hAnsiTheme="minorHAnsi" w:cs="Arial"/>
          <w:color w:val="000000"/>
          <w:sz w:val="20"/>
          <w:szCs w:val="20"/>
        </w:rPr>
      </w:pPr>
    </w:p>
    <w:p w:rsidR="00AE33EC" w:rsidRPr="00C15C78" w:rsidRDefault="0070061B">
      <w:pPr>
        <w:spacing w:line="360" w:lineRule="auto"/>
        <w:jc w:val="both"/>
        <w:rPr>
          <w:rFonts w:asciiTheme="minorHAnsi" w:hAnsiTheme="minorHAnsi"/>
          <w:b/>
          <w:sz w:val="20"/>
          <w:szCs w:val="20"/>
        </w:rPr>
      </w:pPr>
      <w:r w:rsidRPr="00C15C78">
        <w:rPr>
          <w:rFonts w:asciiTheme="minorHAnsi" w:eastAsia="Arial" w:hAnsiTheme="minorHAnsi" w:cs="Arial"/>
          <w:b/>
          <w:color w:val="000000"/>
          <w:sz w:val="20"/>
          <w:szCs w:val="20"/>
        </w:rPr>
        <w:t xml:space="preserve">Art. 7 </w:t>
      </w:r>
      <w:r w:rsidR="00395F78" w:rsidRPr="00C15C78">
        <w:rPr>
          <w:rFonts w:asciiTheme="minorHAnsi" w:eastAsia="Arial" w:hAnsiTheme="minorHAnsi" w:cs="Arial"/>
          <w:b/>
          <w:color w:val="000000"/>
          <w:sz w:val="20"/>
          <w:szCs w:val="20"/>
        </w:rPr>
        <w:t>– Recesso</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Il Comune si riserva la facoltà di recedere dalla convenzione in qualunque tempo con provvedimento motivato, in caso di inadempimento dell’Associazione Terre Vettore delle obbligazioni assunte con il presente atto, oltre che al verificarsi delle seguenti ulteriori circostanze: </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a) l’adozione da parte della Associazione di una condotta tale da turbare gravemente la normalità dei rapporti con il Comune medesimo; </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b) una grave omissione o negligenza da parte della Associazione nella realizzazione dell’evento che determini una situazione di pericolo per la incolumità e la salute pubblica ed alla sicurezza dei lavoratori; </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c) una infrazione da parte dell’Associazione di particolare rilevanza alle norme in materia previdenziale e assicurativa e a ogni altro obbligo inerente i rapporti di lavoro, derivante da norme di legge o regolamentari o dai contratti collettivi nazionali di lavoro assimilabili, comprensivi degli eventuali contratti integrativi territoriali, cui l’Associazione non abbia posto rimedio.</w:t>
      </w:r>
    </w:p>
    <w:p w:rsidR="00AE33EC" w:rsidRPr="00C15C78" w:rsidRDefault="00AE33EC">
      <w:pPr>
        <w:spacing w:line="360" w:lineRule="auto"/>
        <w:jc w:val="both"/>
        <w:rPr>
          <w:rFonts w:asciiTheme="minorHAnsi" w:hAnsiTheme="minorHAnsi" w:cs="Arial"/>
          <w:sz w:val="20"/>
          <w:szCs w:val="20"/>
        </w:rPr>
      </w:pPr>
    </w:p>
    <w:p w:rsidR="00AE33EC" w:rsidRPr="00C15C78" w:rsidRDefault="00395F78">
      <w:pPr>
        <w:spacing w:line="360" w:lineRule="auto"/>
        <w:jc w:val="both"/>
        <w:rPr>
          <w:rFonts w:asciiTheme="minorHAnsi" w:hAnsiTheme="minorHAnsi"/>
          <w:b/>
          <w:sz w:val="20"/>
          <w:szCs w:val="20"/>
        </w:rPr>
      </w:pPr>
      <w:r w:rsidRPr="00C15C78">
        <w:rPr>
          <w:rFonts w:asciiTheme="minorHAnsi" w:eastAsia="Arial" w:hAnsiTheme="minorHAnsi" w:cs="Arial"/>
          <w:b/>
          <w:color w:val="000000"/>
          <w:sz w:val="20"/>
          <w:szCs w:val="20"/>
        </w:rPr>
        <w:t>Art. 8 - Trattamento dei dati</w:t>
      </w:r>
    </w:p>
    <w:p w:rsidR="00AE33EC" w:rsidRPr="00C15C78" w:rsidRDefault="00395F78">
      <w:pPr>
        <w:spacing w:line="360" w:lineRule="auto"/>
        <w:jc w:val="both"/>
        <w:rPr>
          <w:rFonts w:asciiTheme="minorHAnsi" w:eastAsia="Arial" w:hAnsiTheme="minorHAnsi" w:cs="Arial"/>
          <w:color w:val="000000"/>
          <w:sz w:val="20"/>
          <w:szCs w:val="20"/>
        </w:rPr>
      </w:pPr>
      <w:r w:rsidRPr="00C15C78">
        <w:rPr>
          <w:rFonts w:asciiTheme="minorHAnsi" w:eastAsia="Arial" w:hAnsiTheme="minorHAnsi" w:cs="Arial"/>
          <w:color w:val="000000"/>
          <w:sz w:val="20"/>
          <w:szCs w:val="20"/>
        </w:rPr>
        <w:t xml:space="preserve">I dati personali contenuti nel presente atto sono destinati al trattamento manuale e/o informatico esclusivamente per i fini strettamente inerenti alla stipulazione stessa. I dati conferiti potranno essere comunicati ad altri uffici di questo Ente o di altre Pubbliche Amministrazioni, laddove ciò si renda necessario nelle ipotesi previste dalla legge o dai regolamenti. Responsabile del trattamento dei dati è il Comune di Acquasanta Terme. </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Gli interessati, in relazione al trattamento dei propri dati, possono esercitare i diritti previsti dal REG. UE 679/2016.</w:t>
      </w:r>
    </w:p>
    <w:p w:rsidR="00AE33EC" w:rsidRPr="00C15C78" w:rsidRDefault="00AE33EC">
      <w:pPr>
        <w:spacing w:line="360" w:lineRule="auto"/>
        <w:jc w:val="both"/>
        <w:rPr>
          <w:rFonts w:asciiTheme="minorHAnsi" w:hAnsiTheme="minorHAnsi" w:cs="Arial"/>
          <w:sz w:val="20"/>
          <w:szCs w:val="20"/>
        </w:rPr>
      </w:pPr>
    </w:p>
    <w:p w:rsidR="00AE33EC" w:rsidRPr="00C15C78" w:rsidRDefault="00395F78">
      <w:pPr>
        <w:spacing w:line="360" w:lineRule="auto"/>
        <w:jc w:val="both"/>
        <w:rPr>
          <w:rFonts w:asciiTheme="minorHAnsi" w:hAnsiTheme="minorHAnsi"/>
          <w:b/>
          <w:sz w:val="20"/>
          <w:szCs w:val="20"/>
        </w:rPr>
      </w:pPr>
      <w:r w:rsidRPr="00C15C78">
        <w:rPr>
          <w:rFonts w:asciiTheme="minorHAnsi" w:eastAsia="Arial" w:hAnsiTheme="minorHAnsi" w:cs="Arial"/>
          <w:b/>
          <w:color w:val="000000"/>
          <w:sz w:val="20"/>
          <w:szCs w:val="20"/>
        </w:rPr>
        <w:t>Art. 9  Registrazione</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La presente convenzione sarà registrata solo in caso d’uso e le spese saranno a completo carico della parte che ne dia adito in ragione del proprio comportamento inottemperante.</w:t>
      </w:r>
    </w:p>
    <w:p w:rsidR="00AE33EC" w:rsidRPr="00C15C78" w:rsidRDefault="00AE33EC">
      <w:pPr>
        <w:spacing w:line="360" w:lineRule="auto"/>
        <w:jc w:val="both"/>
        <w:rPr>
          <w:rFonts w:asciiTheme="minorHAnsi" w:hAnsiTheme="minorHAnsi" w:cs="Arial"/>
          <w:sz w:val="20"/>
          <w:szCs w:val="20"/>
        </w:rPr>
      </w:pPr>
    </w:p>
    <w:p w:rsidR="00AE33EC" w:rsidRPr="00C15C78" w:rsidRDefault="00395F78">
      <w:pPr>
        <w:spacing w:line="360" w:lineRule="auto"/>
        <w:jc w:val="both"/>
        <w:rPr>
          <w:rFonts w:asciiTheme="minorHAnsi" w:hAnsiTheme="minorHAnsi"/>
          <w:b/>
          <w:sz w:val="20"/>
          <w:szCs w:val="20"/>
        </w:rPr>
      </w:pPr>
      <w:r w:rsidRPr="00C15C78">
        <w:rPr>
          <w:rFonts w:asciiTheme="minorHAnsi" w:eastAsia="Arial" w:hAnsiTheme="minorHAnsi" w:cs="Arial"/>
          <w:b/>
          <w:color w:val="000000"/>
          <w:sz w:val="20"/>
          <w:szCs w:val="20"/>
        </w:rPr>
        <w:t>Art. 10 Norma Finale</w:t>
      </w:r>
    </w:p>
    <w:p w:rsidR="00AE33EC" w:rsidRPr="00C15C78" w:rsidRDefault="00395F78">
      <w:pPr>
        <w:spacing w:line="360" w:lineRule="auto"/>
        <w:jc w:val="both"/>
        <w:rPr>
          <w:rFonts w:asciiTheme="minorHAnsi" w:hAnsiTheme="minorHAnsi"/>
          <w:sz w:val="20"/>
          <w:szCs w:val="20"/>
        </w:rPr>
      </w:pPr>
      <w:r w:rsidRPr="00C15C78">
        <w:rPr>
          <w:rFonts w:asciiTheme="minorHAnsi" w:eastAsia="Arial" w:hAnsiTheme="minorHAnsi" w:cs="Arial"/>
          <w:color w:val="000000"/>
          <w:sz w:val="20"/>
          <w:szCs w:val="20"/>
        </w:rPr>
        <w:t>Per quanto non previsto nel presente atto le parti si richiamano alle norme del Codice Civile.</w:t>
      </w:r>
    </w:p>
    <w:p w:rsidR="00AE33EC" w:rsidRPr="00C15C78" w:rsidRDefault="00AE33EC">
      <w:pPr>
        <w:spacing w:line="360" w:lineRule="auto"/>
        <w:jc w:val="both"/>
        <w:rPr>
          <w:rFonts w:asciiTheme="minorHAnsi" w:hAnsiTheme="minorHAnsi" w:cs="Arial"/>
          <w:sz w:val="20"/>
          <w:szCs w:val="20"/>
        </w:rPr>
      </w:pPr>
    </w:p>
    <w:p w:rsidR="00C15C78" w:rsidRDefault="00395F78">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Letto, confermato e sottoscritto </w:t>
      </w:r>
    </w:p>
    <w:p w:rsidR="00AE33EC" w:rsidRPr="00C15C78" w:rsidRDefault="00395F78">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Acquasanta Terme,</w:t>
      </w:r>
      <w:r w:rsidR="002F538B">
        <w:rPr>
          <w:rFonts w:asciiTheme="minorHAnsi" w:hAnsiTheme="minorHAnsi" w:cs="Arial"/>
          <w:color w:val="000000"/>
          <w:sz w:val="20"/>
          <w:szCs w:val="20"/>
        </w:rPr>
        <w:t xml:space="preserve"> </w:t>
      </w:r>
      <w:bookmarkStart w:id="0" w:name="_GoBack"/>
      <w:bookmarkEnd w:id="0"/>
    </w:p>
    <w:p w:rsidR="00AE33EC" w:rsidRPr="00C15C78" w:rsidRDefault="00395F78">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 xml:space="preserve">Per il Comune di Acquasanta Terme     </w:t>
      </w:r>
    </w:p>
    <w:p w:rsidR="00AE33EC" w:rsidRPr="00C15C78" w:rsidRDefault="00395F78">
      <w:pPr>
        <w:autoSpaceDE w:val="0"/>
        <w:spacing w:line="360" w:lineRule="auto"/>
        <w:jc w:val="both"/>
        <w:rPr>
          <w:rFonts w:asciiTheme="minorHAnsi" w:hAnsiTheme="minorHAnsi" w:cs="Arial"/>
          <w:color w:val="000000"/>
          <w:sz w:val="20"/>
          <w:szCs w:val="20"/>
        </w:rPr>
      </w:pPr>
      <w:r w:rsidRPr="00C15C78">
        <w:rPr>
          <w:rFonts w:asciiTheme="minorHAnsi" w:hAnsiTheme="minorHAnsi" w:cs="Arial"/>
          <w:color w:val="000000"/>
          <w:sz w:val="20"/>
          <w:szCs w:val="20"/>
        </w:rPr>
        <w:t>Per Associazione Terra Vettore APS</w:t>
      </w:r>
    </w:p>
    <w:p w:rsidR="00AE33EC" w:rsidRPr="00C15C78" w:rsidRDefault="00AE33EC">
      <w:pPr>
        <w:rPr>
          <w:rFonts w:asciiTheme="minorHAnsi" w:hAnsiTheme="minorHAnsi" w:cs="Arial"/>
          <w:sz w:val="20"/>
          <w:szCs w:val="20"/>
        </w:rPr>
      </w:pPr>
    </w:p>
    <w:p w:rsidR="00AE33EC" w:rsidRPr="00C15C78" w:rsidRDefault="00AE33EC">
      <w:pPr>
        <w:rPr>
          <w:rFonts w:asciiTheme="minorHAnsi" w:hAnsiTheme="minorHAnsi" w:cs="Arial"/>
          <w:sz w:val="20"/>
          <w:szCs w:val="20"/>
        </w:rPr>
      </w:pPr>
    </w:p>
    <w:sectPr w:rsidR="00AE33EC" w:rsidRPr="00C15C78" w:rsidSect="008B556E">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E3" w:rsidRDefault="00A626E3">
      <w:r>
        <w:separator/>
      </w:r>
    </w:p>
  </w:endnote>
  <w:endnote w:type="continuationSeparator" w:id="0">
    <w:p w:rsidR="00A626E3" w:rsidRDefault="00A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E3" w:rsidRDefault="00A626E3">
      <w:r>
        <w:rPr>
          <w:color w:val="000000"/>
        </w:rPr>
        <w:separator/>
      </w:r>
    </w:p>
  </w:footnote>
  <w:footnote w:type="continuationSeparator" w:id="0">
    <w:p w:rsidR="00A626E3" w:rsidRDefault="00A6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AEC"/>
    <w:multiLevelType w:val="hybridMultilevel"/>
    <w:tmpl w:val="9F343004"/>
    <w:lvl w:ilvl="0" w:tplc="9726F6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243C39"/>
    <w:multiLevelType w:val="hybridMultilevel"/>
    <w:tmpl w:val="568463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755948"/>
    <w:multiLevelType w:val="hybridMultilevel"/>
    <w:tmpl w:val="CDC44E0C"/>
    <w:lvl w:ilvl="0" w:tplc="D480F1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927A93"/>
    <w:multiLevelType w:val="hybridMultilevel"/>
    <w:tmpl w:val="71EC0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081923"/>
    <w:multiLevelType w:val="multilevel"/>
    <w:tmpl w:val="366E8C68"/>
    <w:lvl w:ilvl="0">
      <w:numFmt w:val="bullet"/>
      <w:lvlText w:val="•"/>
      <w:lvlJc w:val="left"/>
      <w:pPr>
        <w:ind w:left="115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CF511D4"/>
    <w:multiLevelType w:val="multilevel"/>
    <w:tmpl w:val="493CF3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F220FED"/>
    <w:multiLevelType w:val="multilevel"/>
    <w:tmpl w:val="5FB63E34"/>
    <w:lvl w:ilvl="0">
      <w:numFmt w:val="bullet"/>
      <w:lvlText w:val="-"/>
      <w:lvlJc w:val="left"/>
      <w:pPr>
        <w:ind w:left="720" w:hanging="360"/>
      </w:pPr>
      <w:rPr>
        <w:rFonts w:ascii="Arial" w:eastAsia="Arial" w:hAnsi="Aria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3F11AA5"/>
    <w:multiLevelType w:val="multilevel"/>
    <w:tmpl w:val="C7D0FAB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8" w15:restartNumberingAfterBreak="0">
    <w:nsid w:val="6A975FA9"/>
    <w:multiLevelType w:val="multilevel"/>
    <w:tmpl w:val="4C3613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FBD0729"/>
    <w:multiLevelType w:val="multilevel"/>
    <w:tmpl w:val="BB927E36"/>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num w:numId="1">
    <w:abstractNumId w:val="8"/>
  </w:num>
  <w:num w:numId="2">
    <w:abstractNumId w:val="8"/>
    <w:lvlOverride w:ilvl="0">
      <w:startOverride w:val="1"/>
    </w:lvlOverride>
  </w:num>
  <w:num w:numId="3">
    <w:abstractNumId w:val="7"/>
  </w:num>
  <w:num w:numId="4">
    <w:abstractNumId w:val="9"/>
  </w:num>
  <w:num w:numId="5">
    <w:abstractNumId w:val="4"/>
  </w:num>
  <w:num w:numId="6">
    <w:abstractNumId w:val="6"/>
  </w:num>
  <w:num w:numId="7">
    <w:abstractNumId w:val="5"/>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oNotDisplayPageBoundaries/>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08"/>
    <w:rsid w:val="00010294"/>
    <w:rsid w:val="000E653E"/>
    <w:rsid w:val="000F0BF5"/>
    <w:rsid w:val="0013266B"/>
    <w:rsid w:val="00183408"/>
    <w:rsid w:val="001D3948"/>
    <w:rsid w:val="001E58DE"/>
    <w:rsid w:val="002D0B79"/>
    <w:rsid w:val="002F538B"/>
    <w:rsid w:val="00361A7D"/>
    <w:rsid w:val="00371785"/>
    <w:rsid w:val="00395F78"/>
    <w:rsid w:val="004A383F"/>
    <w:rsid w:val="004C737C"/>
    <w:rsid w:val="00540977"/>
    <w:rsid w:val="0055085C"/>
    <w:rsid w:val="005A74D9"/>
    <w:rsid w:val="006078EF"/>
    <w:rsid w:val="0062675D"/>
    <w:rsid w:val="0070061B"/>
    <w:rsid w:val="007D705E"/>
    <w:rsid w:val="00856345"/>
    <w:rsid w:val="008B556E"/>
    <w:rsid w:val="008C4823"/>
    <w:rsid w:val="008E74A3"/>
    <w:rsid w:val="009639EA"/>
    <w:rsid w:val="009A7A37"/>
    <w:rsid w:val="00A1305B"/>
    <w:rsid w:val="00A626E3"/>
    <w:rsid w:val="00A90AD8"/>
    <w:rsid w:val="00AE33EC"/>
    <w:rsid w:val="00C15C78"/>
    <w:rsid w:val="00C52035"/>
    <w:rsid w:val="00CB135A"/>
    <w:rsid w:val="00D0160A"/>
    <w:rsid w:val="00D17635"/>
    <w:rsid w:val="00E86B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41F28-F635-43AB-ACFC-C8D5B261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B556E"/>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8B556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itatosismacentroit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delli%20di%20Office%20personalizzati\CONVENZIONE%20TERRE%20VETTORE%2022%20apri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CONVENZIONE TERRE VETTORE 22 aprile.dotx</Template>
  <TotalTime>1</TotalTime>
  <Pages>5</Pages>
  <Words>2051</Words>
  <Characters>11692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Tommaso.Calvaresi</cp:lastModifiedBy>
  <cp:revision>2</cp:revision>
  <dcterms:created xsi:type="dcterms:W3CDTF">2020-05-14T15:21:00Z</dcterms:created>
  <dcterms:modified xsi:type="dcterms:W3CDTF">2020-05-14T15:21:00Z</dcterms:modified>
</cp:coreProperties>
</file>