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9B" w:rsidRDefault="008C399B" w:rsidP="008C39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 xml:space="preserve">ACCORDO PER LA </w:t>
      </w:r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REDAZIONE DELLA  DIFFIDA ALLA PROVINCIA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ASCOLI PICENO  A NON ADOTTARE IL PROVVEDIMENTO AUTORIZZATORIO EX ART. 27 BIS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D.LGS.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152/2006 DITTA 4 R. LOCALITA’ SAN SALVATORE COMUNE </w:t>
      </w:r>
      <w:proofErr w:type="spellStart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FORCE.</w:t>
      </w:r>
    </w:p>
    <w:p w:rsidR="00E20E5D" w:rsidRPr="008C399B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8C399B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399B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duemilaventuno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8C399B">
        <w:rPr>
          <w:rFonts w:ascii="Times New Roman" w:hAnsi="Times New Roman" w:cs="Times New Roman"/>
          <w:snapToGrid w:val="0"/>
          <w:sz w:val="24"/>
          <w:szCs w:val="24"/>
        </w:rPr>
        <w:t>addì……</w:t>
      </w:r>
      <w:proofErr w:type="spellEnd"/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Marzo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 w:rsidRPr="008C399B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 w:rsidRPr="008C399B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Pr="008C399B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9B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99B">
        <w:rPr>
          <w:rFonts w:ascii="Times New Roman" w:hAnsi="Times New Roman" w:cs="Times New Roman"/>
          <w:sz w:val="24"/>
          <w:szCs w:val="24"/>
        </w:rPr>
        <w:t xml:space="preserve">Sig. </w:t>
      </w:r>
      <w:r w:rsidRPr="008C399B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8C399B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8C399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C399B">
        <w:rPr>
          <w:rFonts w:ascii="Times New Roman" w:hAnsi="Times New Roman" w:cs="Times New Roman"/>
          <w:sz w:val="24"/>
          <w:szCs w:val="24"/>
        </w:rPr>
        <w:t xml:space="preserve"> </w:t>
      </w:r>
      <w:r w:rsidRPr="008C399B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8C399B">
        <w:rPr>
          <w:rFonts w:ascii="Times New Roman" w:hAnsi="Times New Roman" w:cs="Times New Roman"/>
          <w:sz w:val="24"/>
          <w:szCs w:val="24"/>
        </w:rPr>
        <w:t>, con sede in Viale dei Tigli n. 37, codice fiscale 80000490443, partita IVA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00430550442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Ortezzano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>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Petritoli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DA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80">
        <w:rPr>
          <w:rFonts w:ascii="Times New Roman" w:hAnsi="Times New Roman" w:cs="Times New Roman"/>
          <w:sz w:val="24"/>
          <w:szCs w:val="24"/>
        </w:rPr>
        <w:t>Vidon</w:t>
      </w:r>
      <w:proofErr w:type="spellEnd"/>
      <w:r w:rsidR="00DA4380">
        <w:rPr>
          <w:rFonts w:ascii="Times New Roman" w:hAnsi="Times New Roman" w:cs="Times New Roman"/>
          <w:sz w:val="24"/>
          <w:szCs w:val="24"/>
        </w:rPr>
        <w:t xml:space="preserve">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00730930443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F0440">
        <w:rPr>
          <w:rFonts w:ascii="Times New Roman" w:hAnsi="Times New Roman" w:cs="Times New Roman"/>
          <w:sz w:val="24"/>
          <w:szCs w:val="24"/>
        </w:rPr>
        <w:t>Carassai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Montefiore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Montedinove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 xml:space="preserve">Santa Vittoria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552BC">
        <w:rPr>
          <w:rFonts w:ascii="Times New Roman" w:hAnsi="Times New Roman" w:cs="Times New Roman"/>
          <w:sz w:val="24"/>
          <w:szCs w:val="24"/>
        </w:rPr>
        <w:t>Smerillo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Monterubbiano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EF6D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, con sede in Via Borgo Nuovo n. 16, partita IVA 00396470445 domiciliato per la carica presso la sede dello stesso Ente in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Monterinaldo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>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proofErr w:type="spellStart"/>
      <w:r w:rsidRPr="00DA4380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n.2, partita IVA 00334340445 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Campofilone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TAFFETANI GIUSEPPE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Lapedona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F6D0D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ANGELINI GIANFELICE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>legittimato a rappresentare legalmente il Comune in esecuzione della Delibera di G.C. n.</w:t>
      </w:r>
      <w:r w:rsidR="00DA4380">
        <w:rPr>
          <w:rFonts w:ascii="Times New Roman" w:hAnsi="Times New Roman" w:cs="Times New Roman"/>
          <w:sz w:val="24"/>
          <w:szCs w:val="24"/>
        </w:rPr>
        <w:t>.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 . del .</w:t>
      </w:r>
    </w:p>
    <w:p w:rsidR="00CB04C0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bookmarkStart w:id="0" w:name="_GoBack"/>
      <w:r w:rsidRPr="00EF6D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F6D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</w:t>
      </w:r>
      <w:r w:rsidRPr="00EF6D0D">
        <w:rPr>
          <w:rFonts w:ascii="Times New Roman" w:hAnsi="Times New Roman" w:cs="Times New Roman"/>
          <w:sz w:val="24"/>
          <w:szCs w:val="24"/>
        </w:rPr>
        <w:lastRenderedPageBreak/>
        <w:t xml:space="preserve">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Pedaso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</w:t>
      </w:r>
      <w:bookmarkEnd w:id="0"/>
      <w:r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del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F6D0D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DA4380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F6D0D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F6D0D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F6D0D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F6D0D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-L</w:t>
      </w:r>
      <w:r w:rsidR="00CB04C0" w:rsidRPr="00EF6D0D">
        <w:rPr>
          <w:rFonts w:ascii="Times New Roman" w:hAnsi="Times New Roman" w:cs="Times New Roman"/>
          <w:sz w:val="24"/>
          <w:szCs w:val="24"/>
        </w:rPr>
        <w:t xml:space="preserve">a Provincia di Ascoli Piceno è Autorità competente al rilascio del Provvedimento </w:t>
      </w:r>
      <w:proofErr w:type="spellStart"/>
      <w:r w:rsidR="00CB04C0" w:rsidRPr="00EF6D0D">
        <w:rPr>
          <w:rFonts w:ascii="Times New Roman" w:hAnsi="Times New Roman" w:cs="Times New Roman"/>
          <w:sz w:val="24"/>
          <w:szCs w:val="24"/>
        </w:rPr>
        <w:t>Autorizzativo</w:t>
      </w:r>
      <w:proofErr w:type="spellEnd"/>
      <w:r w:rsidR="00CB04C0" w:rsidRPr="00EF6D0D">
        <w:rPr>
          <w:rFonts w:ascii="Times New Roman" w:hAnsi="Times New Roman" w:cs="Times New Roman"/>
          <w:sz w:val="24"/>
          <w:szCs w:val="24"/>
        </w:rPr>
        <w:t xml:space="preserve"> Unico Regionale (PAUR) ai sensi dell’art. 27 bis del Decreto legislativo 152/2006;</w:t>
      </w:r>
    </w:p>
    <w:p w:rsidR="00E20E5D" w:rsidRPr="00EF6D0D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F6D0D" w:rsidRDefault="007C6A57" w:rsidP="00E20E5D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 sottoscritti sindaci dei comuni della </w:t>
      </w:r>
      <w:proofErr w:type="spellStart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Valdaso</w:t>
      </w:r>
      <w:proofErr w:type="spellEnd"/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hanno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già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formalmente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inviato 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alla Provincia di Ascoli Piceno 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richiesta di </w:t>
      </w:r>
      <w:r w:rsidR="00E20E5D" w:rsidRPr="00DC4B60">
        <w:rPr>
          <w:rFonts w:ascii="Times New Roman" w:hAnsi="Times New Roman" w:cs="Times New Roman"/>
          <w:color w:val="050505"/>
          <w:sz w:val="24"/>
          <w:szCs w:val="24"/>
          <w:u w:val="single"/>
          <w:shd w:val="clear" w:color="auto" w:fill="FFFFFF"/>
        </w:rPr>
        <w:t>sospensione del procedimento</w:t>
      </w:r>
      <w:r w:rsidR="00E20E5D"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DC4B6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 del</w:t>
      </w:r>
      <w:r w:rsidRPr="00EF6D0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rilascio della predetta autorizzazione per il mancato coinvolgimento nell’iter procedurale propedeutico al rilascio dell’autorizzazione finale </w:t>
      </w:r>
    </w:p>
    <w:p w:rsidR="00DA1C60" w:rsidRPr="00EF6D0D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molte sono state le sollecitazioni e preoccupazioni rappresentate dalla comunità fra cui ad esempio le problematiche relative alla viabilità di tutta la valle dell’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Valdaso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>”oltre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F6D0D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Rilevato che da parte della Provincia di Ascoli Piceno non risultano pervenute comunicazioni in merito</w:t>
      </w:r>
    </w:p>
    <w:p w:rsidR="00335FF4" w:rsidRPr="00EF6D0D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F6D0D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F6D0D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F6D0D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F6D0D">
        <w:rPr>
          <w:rFonts w:ascii="Times New Roman" w:hAnsi="Times New Roman"/>
          <w:b/>
          <w:bCs/>
          <w:i w:val="0"/>
          <w:szCs w:val="24"/>
          <w:u w:val="single"/>
        </w:rPr>
        <w:t>Art. 1 – Finalità della convenzione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 Comuni in premessa individuati stipulano </w:t>
      </w:r>
      <w:r w:rsidR="00A63944">
        <w:rPr>
          <w:rFonts w:ascii="Times New Roman" w:hAnsi="Times New Roman" w:cs="Times New Roman"/>
          <w:sz w:val="24"/>
          <w:szCs w:val="24"/>
        </w:rPr>
        <w:t>il presente accordo</w:t>
      </w:r>
      <w:r w:rsidRPr="00EF6D0D">
        <w:rPr>
          <w:rFonts w:ascii="Times New Roman" w:hAnsi="Times New Roman" w:cs="Times New Roman"/>
          <w:sz w:val="24"/>
          <w:szCs w:val="24"/>
        </w:rPr>
        <w:t>, avente ad oggetto la gestione in forma associata l’ incarico legale per</w:t>
      </w:r>
      <w:r w:rsidR="008C399B">
        <w:rPr>
          <w:rFonts w:ascii="Times New Roman" w:hAnsi="Times New Roman" w:cs="Times New Roman"/>
          <w:b/>
        </w:rPr>
        <w:t xml:space="preserve"> LA </w:t>
      </w:r>
      <w:r w:rsidR="008C399B">
        <w:rPr>
          <w:rFonts w:ascii="Times New Roman" w:hAnsi="Times New Roman" w:cs="Times New Roman"/>
          <w:b/>
          <w:color w:val="000000"/>
        </w:rPr>
        <w:t xml:space="preserve">REDAZIONE DELLA  DIFFIDA ALLA PROVINCIA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ASCOLI PICENO  A NON ADOTTARE IL PROVVEDIMENTO AUTORIZZATORIO EX ART. 27 BIS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D.LGS.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152/2006 DITTA 4 R. LOCALITA’ SAN SALVATORE COMUNE </w:t>
      </w:r>
      <w:proofErr w:type="spellStart"/>
      <w:r w:rsidR="008C399B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C399B">
        <w:rPr>
          <w:rFonts w:ascii="Times New Roman" w:hAnsi="Times New Roman" w:cs="Times New Roman"/>
          <w:b/>
          <w:color w:val="000000"/>
        </w:rPr>
        <w:t xml:space="preserve"> FORCE.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prevedendo che un unico legale svolga le proprie funzioni in tutti gli Enti, con le seguenti finalità: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lastRenderedPageBreak/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 – Comune capo convenzione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</w:t>
      </w:r>
      <w:r w:rsidR="00A63944">
        <w:rPr>
          <w:rFonts w:ascii="Times New Roman" w:hAnsi="Times New Roman" w:cs="Times New Roman"/>
          <w:sz w:val="24"/>
          <w:szCs w:val="24"/>
          <w:u w:val="single"/>
        </w:rPr>
        <w:t>capofila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Spetta al Comune</w:t>
      </w:r>
      <w:r w:rsidR="00A63944">
        <w:rPr>
          <w:rFonts w:ascii="Times New Roman" w:hAnsi="Times New Roman" w:cs="Times New Roman"/>
          <w:sz w:val="24"/>
          <w:szCs w:val="24"/>
        </w:rPr>
        <w:t xml:space="preserve"> di 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r w:rsidR="00282C90">
        <w:rPr>
          <w:rFonts w:ascii="Times New Roman" w:hAnsi="Times New Roman" w:cs="Times New Roman"/>
          <w:sz w:val="24"/>
          <w:szCs w:val="24"/>
        </w:rPr>
        <w:t>8.</w:t>
      </w:r>
      <w:r w:rsidR="007E4AB2">
        <w:rPr>
          <w:rFonts w:ascii="Times New Roman" w:hAnsi="Times New Roman" w:cs="Times New Roman"/>
          <w:sz w:val="24"/>
          <w:szCs w:val="24"/>
        </w:rPr>
        <w:t>600</w:t>
      </w:r>
      <w:r w:rsidR="006752A5">
        <w:rPr>
          <w:rFonts w:ascii="Times New Roman" w:hAnsi="Times New Roman" w:cs="Times New Roman"/>
          <w:sz w:val="24"/>
          <w:szCs w:val="24"/>
        </w:rPr>
        <w:t>,00.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Il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>La riscossione da parte del Comune capo</w:t>
      </w:r>
      <w:r w:rsidR="00A63944">
        <w:rPr>
          <w:rFonts w:ascii="Times New Roman" w:hAnsi="Times New Roman" w:cs="Times New Roman"/>
          <w:sz w:val="24"/>
          <w:szCs w:val="24"/>
        </w:rPr>
        <w:t>fila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MONTERUBBIANO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430,00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convenzione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durata </w:t>
      </w:r>
      <w:r w:rsidR="004C7E96">
        <w:rPr>
          <w:rFonts w:ascii="Times New Roman" w:hAnsi="Times New Roman" w:cs="Times New Roman"/>
          <w:sz w:val="24"/>
          <w:szCs w:val="24"/>
        </w:rPr>
        <w:t>dell’accordo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stabilita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al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l’invio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della diffida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alla 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richiesta di liquidazione da parte del Comune di </w:t>
      </w:r>
      <w:r w:rsidR="004C7E96">
        <w:rPr>
          <w:rFonts w:ascii="Times New Roman" w:hAnsi="Times New Roman" w:cs="Times New Roman"/>
          <w:sz w:val="24"/>
          <w:szCs w:val="24"/>
        </w:rPr>
        <w:t>Montalto delle Marche (AP)</w:t>
      </w:r>
      <w:r w:rsidR="000A047A">
        <w:rPr>
          <w:rFonts w:ascii="Times New Roman" w:hAnsi="Times New Roman" w:cs="Times New Roman"/>
          <w:sz w:val="24"/>
          <w:szCs w:val="24"/>
        </w:rPr>
        <w:t xml:space="preserve">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</w:t>
      </w:r>
      <w:r w:rsidR="004C7E96">
        <w:rPr>
          <w:rFonts w:ascii="Times New Roman" w:hAnsi="Times New Roman" w:cs="Times New Roman"/>
          <w:sz w:val="24"/>
          <w:szCs w:val="24"/>
        </w:rPr>
        <w:t>al presente accordo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>la presente Convenzione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335FF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MUNE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6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2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7174"/>
    <w:rsid w:val="000A047A"/>
    <w:rsid w:val="000B5163"/>
    <w:rsid w:val="000E0C73"/>
    <w:rsid w:val="00111AFC"/>
    <w:rsid w:val="00152570"/>
    <w:rsid w:val="001C52E8"/>
    <w:rsid w:val="001F36A9"/>
    <w:rsid w:val="00282C90"/>
    <w:rsid w:val="003214ED"/>
    <w:rsid w:val="00335FF4"/>
    <w:rsid w:val="003E24C2"/>
    <w:rsid w:val="00437959"/>
    <w:rsid w:val="00473998"/>
    <w:rsid w:val="004C4811"/>
    <w:rsid w:val="004C7E96"/>
    <w:rsid w:val="004E22DB"/>
    <w:rsid w:val="00590D17"/>
    <w:rsid w:val="005A102E"/>
    <w:rsid w:val="005C7174"/>
    <w:rsid w:val="005F441D"/>
    <w:rsid w:val="006752A5"/>
    <w:rsid w:val="007552BC"/>
    <w:rsid w:val="007C6A57"/>
    <w:rsid w:val="007E4AB2"/>
    <w:rsid w:val="007E5869"/>
    <w:rsid w:val="007F0440"/>
    <w:rsid w:val="00813612"/>
    <w:rsid w:val="00854CDE"/>
    <w:rsid w:val="008B63EF"/>
    <w:rsid w:val="008C399B"/>
    <w:rsid w:val="00A13B33"/>
    <w:rsid w:val="00A63944"/>
    <w:rsid w:val="00A64AD4"/>
    <w:rsid w:val="00AD3D1B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41DCB"/>
    <w:rsid w:val="00E60C5D"/>
    <w:rsid w:val="00EE0B21"/>
    <w:rsid w:val="00EE630D"/>
    <w:rsid w:val="00EF1674"/>
    <w:rsid w:val="00EF6D0D"/>
    <w:rsid w:val="00F2191D"/>
    <w:rsid w:val="00F527FC"/>
    <w:rsid w:val="00F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6B84-9B8A-4A13-AEAF-F947D3E5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segretario.comunale</cp:lastModifiedBy>
  <cp:revision>5</cp:revision>
  <cp:lastPrinted>2021-02-20T12:10:00Z</cp:lastPrinted>
  <dcterms:created xsi:type="dcterms:W3CDTF">2021-02-26T10:37:00Z</dcterms:created>
  <dcterms:modified xsi:type="dcterms:W3CDTF">2021-02-26T12:26:00Z</dcterms:modified>
</cp:coreProperties>
</file>