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DA" w:rsidRDefault="0058425F" w:rsidP="0058425F">
      <w:pPr>
        <w:jc w:val="right"/>
        <w:rPr>
          <w:rFonts w:ascii="Arial Narrow" w:hAnsi="Arial Narrow"/>
          <w:b/>
          <w:sz w:val="28"/>
          <w:szCs w:val="28"/>
        </w:rPr>
      </w:pPr>
      <w:r w:rsidRPr="0058425F">
        <w:rPr>
          <w:rFonts w:ascii="Arial Narrow" w:hAnsi="Arial Narrow"/>
          <w:b/>
          <w:sz w:val="28"/>
          <w:szCs w:val="28"/>
        </w:rPr>
        <w:t>Allegato A</w:t>
      </w:r>
    </w:p>
    <w:p w:rsidR="0058425F" w:rsidRPr="0058425F" w:rsidRDefault="0058425F" w:rsidP="0058425F">
      <w:pPr>
        <w:jc w:val="center"/>
        <w:rPr>
          <w:rFonts w:ascii="Arial Narrow" w:hAnsi="Arial Narrow"/>
          <w:b/>
          <w:sz w:val="28"/>
          <w:szCs w:val="28"/>
        </w:rPr>
      </w:pPr>
    </w:p>
    <w:p w:rsidR="0058425F" w:rsidRDefault="0058425F" w:rsidP="0058425F">
      <w:pPr>
        <w:jc w:val="center"/>
        <w:rPr>
          <w:rFonts w:ascii="Arial Narrow" w:hAnsi="Arial Narrow"/>
          <w:b/>
          <w:sz w:val="28"/>
          <w:szCs w:val="28"/>
        </w:rPr>
      </w:pPr>
      <w:r w:rsidRPr="0058425F">
        <w:rPr>
          <w:rFonts w:ascii="Arial Narrow" w:hAnsi="Arial Narrow"/>
          <w:b/>
          <w:sz w:val="28"/>
          <w:szCs w:val="28"/>
        </w:rPr>
        <w:t xml:space="preserve">PROSPETTO RIEPILOGATIVO </w:t>
      </w:r>
      <w:r w:rsidR="00F809D8">
        <w:rPr>
          <w:rFonts w:ascii="Arial Narrow" w:hAnsi="Arial Narrow"/>
          <w:b/>
          <w:sz w:val="28"/>
          <w:szCs w:val="28"/>
        </w:rPr>
        <w:t>UTILIZZO FONDO PRODUTTIVA’ ANNO</w:t>
      </w:r>
      <w:r>
        <w:rPr>
          <w:rFonts w:ascii="Arial Narrow" w:hAnsi="Arial Narrow"/>
          <w:b/>
          <w:sz w:val="28"/>
          <w:szCs w:val="28"/>
        </w:rPr>
        <w:t xml:space="preserve"> 201</w:t>
      </w:r>
      <w:r w:rsidR="00F809D8">
        <w:rPr>
          <w:rFonts w:ascii="Arial Narrow" w:hAnsi="Arial Narrow"/>
          <w:b/>
          <w:sz w:val="28"/>
          <w:szCs w:val="28"/>
        </w:rPr>
        <w:t>7</w:t>
      </w:r>
    </w:p>
    <w:p w:rsidR="0058425F" w:rsidRDefault="0058425F" w:rsidP="0058425F">
      <w:pPr>
        <w:jc w:val="center"/>
        <w:rPr>
          <w:rFonts w:ascii="Arial Narrow" w:hAnsi="Arial Narrow"/>
          <w:b/>
          <w:sz w:val="28"/>
          <w:szCs w:val="28"/>
        </w:rPr>
      </w:pPr>
    </w:p>
    <w:tbl>
      <w:tblPr>
        <w:tblStyle w:val="Grigliatabella"/>
        <w:tblW w:w="14029" w:type="dxa"/>
        <w:tblLook w:val="04A0" w:firstRow="1" w:lastRow="0" w:firstColumn="1" w:lastColumn="0" w:noHBand="0" w:noVBand="1"/>
      </w:tblPr>
      <w:tblGrid>
        <w:gridCol w:w="9634"/>
        <w:gridCol w:w="4395"/>
      </w:tblGrid>
      <w:tr w:rsidR="00F809D8" w:rsidTr="00F809D8">
        <w:tc>
          <w:tcPr>
            <w:tcW w:w="9634" w:type="dxa"/>
          </w:tcPr>
          <w:p w:rsidR="00F809D8" w:rsidRDefault="00F809D8" w:rsidP="0058425F">
            <w:pPr>
              <w:jc w:val="center"/>
              <w:rPr>
                <w:rFonts w:ascii="Arial Narrow" w:hAnsi="Arial Narrow"/>
                <w:b/>
                <w:sz w:val="28"/>
                <w:szCs w:val="28"/>
              </w:rPr>
            </w:pPr>
          </w:p>
          <w:p w:rsidR="00F809D8" w:rsidRDefault="00F809D8" w:rsidP="0058425F">
            <w:pPr>
              <w:jc w:val="center"/>
              <w:rPr>
                <w:rFonts w:ascii="Arial Narrow" w:hAnsi="Arial Narrow"/>
                <w:b/>
                <w:sz w:val="28"/>
                <w:szCs w:val="28"/>
              </w:rPr>
            </w:pPr>
            <w:r>
              <w:rPr>
                <w:rFonts w:ascii="Arial Narrow" w:hAnsi="Arial Narrow"/>
                <w:b/>
                <w:sz w:val="28"/>
                <w:szCs w:val="28"/>
              </w:rPr>
              <w:t>DESCRIZIONE</w:t>
            </w:r>
          </w:p>
        </w:tc>
        <w:tc>
          <w:tcPr>
            <w:tcW w:w="4395" w:type="dxa"/>
          </w:tcPr>
          <w:p w:rsidR="00F809D8" w:rsidRDefault="00F809D8" w:rsidP="0058425F">
            <w:pPr>
              <w:jc w:val="center"/>
              <w:rPr>
                <w:rFonts w:ascii="Arial Narrow" w:hAnsi="Arial Narrow"/>
                <w:b/>
                <w:sz w:val="28"/>
                <w:szCs w:val="28"/>
              </w:rPr>
            </w:pPr>
          </w:p>
          <w:p w:rsidR="00F809D8" w:rsidRDefault="00F809D8" w:rsidP="0058425F">
            <w:pPr>
              <w:jc w:val="center"/>
              <w:rPr>
                <w:rFonts w:ascii="Arial Narrow" w:hAnsi="Arial Narrow"/>
                <w:b/>
                <w:sz w:val="28"/>
                <w:szCs w:val="28"/>
              </w:rPr>
            </w:pPr>
            <w:r>
              <w:rPr>
                <w:rFonts w:ascii="Arial Narrow" w:hAnsi="Arial Narrow"/>
                <w:b/>
                <w:sz w:val="28"/>
                <w:szCs w:val="28"/>
              </w:rPr>
              <w:t>ANNO 2017</w:t>
            </w:r>
          </w:p>
        </w:tc>
      </w:tr>
      <w:tr w:rsidR="00F809D8" w:rsidTr="00F809D8">
        <w:tc>
          <w:tcPr>
            <w:tcW w:w="9634" w:type="dxa"/>
          </w:tcPr>
          <w:p w:rsidR="00F809D8" w:rsidRDefault="00F809D8" w:rsidP="00956B19">
            <w:pPr>
              <w:jc w:val="center"/>
              <w:rPr>
                <w:rFonts w:ascii="Arial Narrow" w:hAnsi="Arial Narrow"/>
                <w:b/>
                <w:sz w:val="28"/>
                <w:szCs w:val="28"/>
              </w:rPr>
            </w:pPr>
            <w:r>
              <w:rPr>
                <w:rFonts w:ascii="Arial Narrow" w:hAnsi="Arial Narrow"/>
                <w:b/>
                <w:sz w:val="28"/>
                <w:szCs w:val="28"/>
              </w:rPr>
              <w:t>INDENNITA’ RISCHIO</w:t>
            </w:r>
          </w:p>
          <w:p w:rsidR="00F809D8" w:rsidRPr="0058425F" w:rsidRDefault="00F809D8" w:rsidP="0058425F">
            <w:pPr>
              <w:jc w:val="center"/>
              <w:rPr>
                <w:rFonts w:ascii="Arial Narrow" w:hAnsi="Arial Narrow"/>
                <w:sz w:val="20"/>
                <w:szCs w:val="20"/>
              </w:rPr>
            </w:pPr>
            <w:r w:rsidRPr="0058425F">
              <w:rPr>
                <w:rFonts w:ascii="Arial Narrow" w:hAnsi="Arial Narrow"/>
                <w:sz w:val="20"/>
                <w:szCs w:val="20"/>
              </w:rPr>
              <w:t xml:space="preserve">(Tale </w:t>
            </w:r>
            <w:r>
              <w:rPr>
                <w:rFonts w:ascii="Arial Narrow" w:hAnsi="Arial Narrow"/>
                <w:sz w:val="20"/>
                <w:szCs w:val="20"/>
              </w:rPr>
              <w:t>indennità viene attribuita all’Addetto Servizi Esterni in rapporto alle effettive giornate lavorative cfr. art. 15 del CCDI del Comune di Montedinove)</w:t>
            </w:r>
          </w:p>
          <w:p w:rsidR="00F809D8" w:rsidRDefault="00F809D8" w:rsidP="0058425F">
            <w:pPr>
              <w:jc w:val="center"/>
              <w:rPr>
                <w:rFonts w:ascii="Arial Narrow" w:hAnsi="Arial Narrow"/>
                <w:b/>
                <w:sz w:val="28"/>
                <w:szCs w:val="28"/>
              </w:rPr>
            </w:pPr>
          </w:p>
        </w:tc>
        <w:tc>
          <w:tcPr>
            <w:tcW w:w="4395" w:type="dxa"/>
          </w:tcPr>
          <w:p w:rsidR="00F809D8" w:rsidRDefault="00F809D8" w:rsidP="0058425F">
            <w:pPr>
              <w:jc w:val="center"/>
              <w:rPr>
                <w:rFonts w:ascii="Arial Narrow" w:hAnsi="Arial Narrow"/>
                <w:b/>
                <w:sz w:val="28"/>
                <w:szCs w:val="28"/>
              </w:rPr>
            </w:pPr>
            <w:r>
              <w:rPr>
                <w:rFonts w:ascii="Arial Narrow" w:hAnsi="Arial Narrow"/>
                <w:b/>
                <w:sz w:val="28"/>
                <w:szCs w:val="28"/>
              </w:rPr>
              <w:t>€ 330,00</w:t>
            </w:r>
          </w:p>
        </w:tc>
      </w:tr>
      <w:tr w:rsidR="00F809D8" w:rsidTr="00F809D8">
        <w:tc>
          <w:tcPr>
            <w:tcW w:w="9634" w:type="dxa"/>
          </w:tcPr>
          <w:p w:rsidR="00F809D8" w:rsidRDefault="00F809D8" w:rsidP="0058425F">
            <w:pPr>
              <w:jc w:val="center"/>
              <w:rPr>
                <w:rFonts w:ascii="Arial Narrow" w:hAnsi="Arial Narrow"/>
                <w:b/>
                <w:sz w:val="28"/>
                <w:szCs w:val="28"/>
              </w:rPr>
            </w:pPr>
            <w:r>
              <w:rPr>
                <w:rFonts w:ascii="Arial Narrow" w:hAnsi="Arial Narrow"/>
                <w:b/>
                <w:sz w:val="28"/>
                <w:szCs w:val="28"/>
              </w:rPr>
              <w:t>INDENNITA’ DISAGIO</w:t>
            </w:r>
          </w:p>
          <w:p w:rsidR="00F809D8" w:rsidRPr="0058425F" w:rsidRDefault="00F809D8" w:rsidP="0058425F">
            <w:pPr>
              <w:jc w:val="center"/>
              <w:rPr>
                <w:rFonts w:ascii="Arial Narrow" w:hAnsi="Arial Narrow"/>
                <w:sz w:val="20"/>
                <w:szCs w:val="20"/>
              </w:rPr>
            </w:pPr>
            <w:r w:rsidRPr="0058425F">
              <w:rPr>
                <w:rFonts w:ascii="Arial Narrow" w:hAnsi="Arial Narrow"/>
                <w:sz w:val="20"/>
                <w:szCs w:val="20"/>
              </w:rPr>
              <w:t xml:space="preserve">(Tale </w:t>
            </w:r>
            <w:r>
              <w:rPr>
                <w:rFonts w:ascii="Arial Narrow" w:hAnsi="Arial Narrow"/>
                <w:sz w:val="20"/>
                <w:szCs w:val="20"/>
              </w:rPr>
              <w:t>indennità viene attribuita all’Addetto Servizio Scuolabus in rapporto alle effettive giornate lavorative cfr. art. 16 del CCDI del Comune di Montedinove)</w:t>
            </w:r>
          </w:p>
          <w:p w:rsidR="00F809D8" w:rsidRDefault="00F809D8" w:rsidP="0058425F">
            <w:pPr>
              <w:rPr>
                <w:rFonts w:ascii="Arial Narrow" w:hAnsi="Arial Narrow"/>
                <w:b/>
                <w:sz w:val="28"/>
                <w:szCs w:val="28"/>
              </w:rPr>
            </w:pPr>
          </w:p>
        </w:tc>
        <w:tc>
          <w:tcPr>
            <w:tcW w:w="4395" w:type="dxa"/>
          </w:tcPr>
          <w:p w:rsidR="00F809D8" w:rsidRDefault="00F809D8" w:rsidP="0058425F">
            <w:pPr>
              <w:jc w:val="center"/>
              <w:rPr>
                <w:rFonts w:ascii="Arial Narrow" w:hAnsi="Arial Narrow"/>
                <w:b/>
                <w:sz w:val="28"/>
                <w:szCs w:val="28"/>
              </w:rPr>
            </w:pPr>
            <w:r>
              <w:rPr>
                <w:rFonts w:ascii="Arial Narrow" w:hAnsi="Arial Narrow"/>
                <w:b/>
                <w:sz w:val="28"/>
                <w:szCs w:val="28"/>
              </w:rPr>
              <w:t>€ 330,00</w:t>
            </w:r>
          </w:p>
        </w:tc>
      </w:tr>
      <w:tr w:rsidR="00F809D8" w:rsidTr="00F809D8">
        <w:tc>
          <w:tcPr>
            <w:tcW w:w="9634" w:type="dxa"/>
          </w:tcPr>
          <w:p w:rsidR="00F809D8" w:rsidRDefault="00F809D8" w:rsidP="0058425F">
            <w:pPr>
              <w:jc w:val="center"/>
              <w:rPr>
                <w:rFonts w:ascii="Arial Narrow" w:hAnsi="Arial Narrow"/>
                <w:b/>
                <w:sz w:val="28"/>
                <w:szCs w:val="28"/>
              </w:rPr>
            </w:pPr>
            <w:r>
              <w:rPr>
                <w:rFonts w:ascii="Arial Narrow" w:hAnsi="Arial Narrow"/>
                <w:b/>
                <w:sz w:val="28"/>
                <w:szCs w:val="28"/>
              </w:rPr>
              <w:t>INDENNITA’ MANEGGIO VALORI</w:t>
            </w:r>
          </w:p>
          <w:p w:rsidR="00F809D8" w:rsidRPr="0058425F" w:rsidRDefault="00F809D8" w:rsidP="0058425F">
            <w:pPr>
              <w:jc w:val="center"/>
              <w:rPr>
                <w:rFonts w:ascii="Arial Narrow" w:hAnsi="Arial Narrow"/>
                <w:sz w:val="20"/>
                <w:szCs w:val="20"/>
              </w:rPr>
            </w:pPr>
            <w:r w:rsidRPr="0058425F">
              <w:rPr>
                <w:rFonts w:ascii="Arial Narrow" w:hAnsi="Arial Narrow"/>
                <w:sz w:val="20"/>
                <w:szCs w:val="20"/>
              </w:rPr>
              <w:t xml:space="preserve">(Tale </w:t>
            </w:r>
            <w:r>
              <w:rPr>
                <w:rFonts w:ascii="Arial Narrow" w:hAnsi="Arial Narrow"/>
                <w:sz w:val="20"/>
                <w:szCs w:val="20"/>
              </w:rPr>
              <w:t xml:space="preserve">indennità viene attribuita all’Istruttore Servizi Demografici in rapporto alle effettive giornate lavorative cfr. art. 18 del CCDI del Comune di Montedinove fino alla concorrenza delle disponibilità nonostante quanto disposto dall’articolo sopra </w:t>
            </w:r>
            <w:proofErr w:type="gramStart"/>
            <w:r>
              <w:rPr>
                <w:rFonts w:ascii="Arial Narrow" w:hAnsi="Arial Narrow"/>
                <w:sz w:val="20"/>
                <w:szCs w:val="20"/>
              </w:rPr>
              <w:t>citato )</w:t>
            </w:r>
            <w:proofErr w:type="gramEnd"/>
          </w:p>
          <w:p w:rsidR="00F809D8" w:rsidRDefault="00F809D8" w:rsidP="0058425F">
            <w:pPr>
              <w:rPr>
                <w:rFonts w:ascii="Arial Narrow" w:hAnsi="Arial Narrow"/>
                <w:b/>
                <w:sz w:val="28"/>
                <w:szCs w:val="28"/>
              </w:rPr>
            </w:pPr>
          </w:p>
        </w:tc>
        <w:tc>
          <w:tcPr>
            <w:tcW w:w="4395" w:type="dxa"/>
          </w:tcPr>
          <w:p w:rsidR="00F809D8" w:rsidRDefault="00F809D8" w:rsidP="0058425F">
            <w:pPr>
              <w:jc w:val="center"/>
              <w:rPr>
                <w:rFonts w:ascii="Arial Narrow" w:hAnsi="Arial Narrow"/>
                <w:b/>
                <w:sz w:val="28"/>
                <w:szCs w:val="28"/>
              </w:rPr>
            </w:pPr>
            <w:r>
              <w:rPr>
                <w:rFonts w:ascii="Arial Narrow" w:hAnsi="Arial Narrow"/>
                <w:b/>
                <w:sz w:val="28"/>
                <w:szCs w:val="28"/>
              </w:rPr>
              <w:t>€ 120,00</w:t>
            </w:r>
          </w:p>
        </w:tc>
      </w:tr>
      <w:tr w:rsidR="00F809D8" w:rsidTr="00F809D8">
        <w:tc>
          <w:tcPr>
            <w:tcW w:w="9634" w:type="dxa"/>
          </w:tcPr>
          <w:p w:rsidR="00F809D8" w:rsidRDefault="00F809D8" w:rsidP="0058425F">
            <w:pPr>
              <w:jc w:val="center"/>
              <w:rPr>
                <w:rFonts w:ascii="Arial Narrow" w:hAnsi="Arial Narrow"/>
                <w:b/>
                <w:sz w:val="28"/>
                <w:szCs w:val="28"/>
              </w:rPr>
            </w:pPr>
            <w:r>
              <w:rPr>
                <w:rFonts w:ascii="Arial Narrow" w:hAnsi="Arial Narrow"/>
                <w:b/>
                <w:sz w:val="28"/>
                <w:szCs w:val="28"/>
              </w:rPr>
              <w:t>INDENNITA’ SPECIFICHE RESPONSABILITA’</w:t>
            </w:r>
          </w:p>
          <w:p w:rsidR="00F809D8" w:rsidRPr="002C0354" w:rsidRDefault="00F809D8" w:rsidP="002C0354">
            <w:pPr>
              <w:jc w:val="center"/>
              <w:rPr>
                <w:rFonts w:ascii="Arial Narrow" w:hAnsi="Arial Narrow"/>
                <w:sz w:val="20"/>
                <w:szCs w:val="20"/>
              </w:rPr>
            </w:pPr>
            <w:r w:rsidRPr="0058425F">
              <w:rPr>
                <w:rFonts w:ascii="Arial Narrow" w:hAnsi="Arial Narrow"/>
                <w:sz w:val="20"/>
                <w:szCs w:val="20"/>
              </w:rPr>
              <w:t>(Tale indennità</w:t>
            </w:r>
            <w:r w:rsidRPr="00956B19">
              <w:rPr>
                <w:rFonts w:ascii="Arial Narrow" w:eastAsiaTheme="minorEastAsia" w:hAnsi="Arial Narrow" w:cs="Times New Roman"/>
                <w:sz w:val="24"/>
                <w:szCs w:val="24"/>
                <w:lang w:eastAsia="it-IT"/>
              </w:rPr>
              <w:t xml:space="preserve"> </w:t>
            </w:r>
            <w:r w:rsidRPr="00956B19">
              <w:rPr>
                <w:rFonts w:ascii="Arial Narrow" w:eastAsiaTheme="minorEastAsia" w:hAnsi="Arial Narrow" w:cs="Times New Roman"/>
                <w:sz w:val="20"/>
                <w:szCs w:val="20"/>
                <w:lang w:eastAsia="it-IT"/>
              </w:rPr>
              <w:t>viene attribuita</w:t>
            </w:r>
            <w:r>
              <w:rPr>
                <w:rFonts w:ascii="Arial Narrow" w:eastAsiaTheme="minorEastAsia" w:hAnsi="Arial Narrow" w:cs="Times New Roman"/>
                <w:sz w:val="24"/>
                <w:szCs w:val="24"/>
                <w:lang w:eastAsia="it-IT"/>
              </w:rPr>
              <w:t xml:space="preserve"> in </w:t>
            </w:r>
            <w:r w:rsidRPr="00956B19">
              <w:rPr>
                <w:rFonts w:ascii="Arial Narrow" w:hAnsi="Arial Narrow"/>
                <w:sz w:val="20"/>
                <w:szCs w:val="20"/>
              </w:rPr>
              <w:t>base delle risultanze delle schede di valutazione predisposte dal Segretario Comunale</w:t>
            </w:r>
            <w:r>
              <w:rPr>
                <w:rFonts w:ascii="Arial Narrow" w:hAnsi="Arial Narrow"/>
                <w:sz w:val="20"/>
                <w:szCs w:val="20"/>
              </w:rPr>
              <w:t xml:space="preserve"> e </w:t>
            </w:r>
            <w:r w:rsidRPr="0058425F">
              <w:rPr>
                <w:rFonts w:ascii="Arial Narrow" w:hAnsi="Arial Narrow"/>
                <w:sz w:val="20"/>
                <w:szCs w:val="20"/>
              </w:rPr>
              <w:t>attribuita all’Istruttore Servizi Demografici</w:t>
            </w:r>
            <w:r>
              <w:rPr>
                <w:rFonts w:ascii="Arial Narrow" w:hAnsi="Arial Narrow"/>
                <w:sz w:val="20"/>
                <w:szCs w:val="20"/>
              </w:rPr>
              <w:t xml:space="preserve">, all’Agente di Polizia Municipale, all’Istruttore </w:t>
            </w:r>
            <w:proofErr w:type="spellStart"/>
            <w:r>
              <w:rPr>
                <w:rFonts w:ascii="Arial Narrow" w:hAnsi="Arial Narrow"/>
                <w:sz w:val="20"/>
                <w:szCs w:val="20"/>
              </w:rPr>
              <w:t>Add.Serv</w:t>
            </w:r>
            <w:proofErr w:type="spellEnd"/>
            <w:r>
              <w:rPr>
                <w:rFonts w:ascii="Arial Narrow" w:hAnsi="Arial Narrow"/>
                <w:sz w:val="20"/>
                <w:szCs w:val="20"/>
              </w:rPr>
              <w:t xml:space="preserve">. </w:t>
            </w:r>
            <w:proofErr w:type="gramStart"/>
            <w:r>
              <w:rPr>
                <w:rFonts w:ascii="Arial Narrow" w:hAnsi="Arial Narrow"/>
                <w:sz w:val="20"/>
                <w:szCs w:val="20"/>
              </w:rPr>
              <w:t xml:space="preserve">Ragioneria </w:t>
            </w:r>
            <w:r w:rsidRPr="0058425F">
              <w:rPr>
                <w:rFonts w:ascii="Arial Narrow" w:hAnsi="Arial Narrow"/>
                <w:sz w:val="20"/>
                <w:szCs w:val="20"/>
              </w:rPr>
              <w:t xml:space="preserve"> in</w:t>
            </w:r>
            <w:proofErr w:type="gramEnd"/>
            <w:r w:rsidRPr="0058425F">
              <w:rPr>
                <w:rFonts w:ascii="Arial Narrow" w:hAnsi="Arial Narrow"/>
                <w:sz w:val="20"/>
                <w:szCs w:val="20"/>
              </w:rPr>
              <w:t xml:space="preserve"> rapporto alle effettive giornate lavorative cfr. art. 18 del CCDI del Comune di Montedinove fino alla concorrenza delle disponibilità nonostante quanto disposto dall’articolo sopra citato )</w:t>
            </w:r>
          </w:p>
        </w:tc>
        <w:tc>
          <w:tcPr>
            <w:tcW w:w="4395" w:type="dxa"/>
          </w:tcPr>
          <w:p w:rsidR="00F809D8" w:rsidRDefault="00F809D8" w:rsidP="002A1D7F">
            <w:pPr>
              <w:jc w:val="center"/>
              <w:rPr>
                <w:rFonts w:ascii="Arial Narrow" w:hAnsi="Arial Narrow"/>
                <w:b/>
                <w:sz w:val="28"/>
                <w:szCs w:val="28"/>
              </w:rPr>
            </w:pPr>
            <w:r>
              <w:rPr>
                <w:rFonts w:ascii="Arial Narrow" w:hAnsi="Arial Narrow"/>
                <w:b/>
                <w:sz w:val="28"/>
                <w:szCs w:val="28"/>
              </w:rPr>
              <w:t>€ 1.4</w:t>
            </w:r>
            <w:r w:rsidR="002A1D7F">
              <w:rPr>
                <w:rFonts w:ascii="Arial Narrow" w:hAnsi="Arial Narrow"/>
                <w:b/>
                <w:sz w:val="28"/>
                <w:szCs w:val="28"/>
              </w:rPr>
              <w:t>2</w:t>
            </w:r>
            <w:r>
              <w:rPr>
                <w:rFonts w:ascii="Arial Narrow" w:hAnsi="Arial Narrow"/>
                <w:b/>
                <w:sz w:val="28"/>
                <w:szCs w:val="28"/>
              </w:rPr>
              <w:t>0,00</w:t>
            </w:r>
          </w:p>
        </w:tc>
      </w:tr>
    </w:tbl>
    <w:p w:rsidR="0058425F" w:rsidRDefault="0058425F" w:rsidP="0058425F">
      <w:pPr>
        <w:jc w:val="center"/>
        <w:rPr>
          <w:rFonts w:ascii="Arial Narrow" w:hAnsi="Arial Narrow"/>
          <w:b/>
          <w:sz w:val="28"/>
          <w:szCs w:val="28"/>
        </w:rPr>
      </w:pPr>
    </w:p>
    <w:p w:rsidR="001B7732" w:rsidRDefault="001B7732" w:rsidP="0058425F">
      <w:pPr>
        <w:jc w:val="center"/>
        <w:rPr>
          <w:rFonts w:ascii="Arial Narrow" w:hAnsi="Arial Narrow"/>
          <w:b/>
          <w:sz w:val="28"/>
          <w:szCs w:val="28"/>
        </w:rPr>
      </w:pPr>
    </w:p>
    <w:p w:rsidR="001B7732" w:rsidRDefault="001B7732" w:rsidP="0058425F">
      <w:pPr>
        <w:jc w:val="center"/>
        <w:rPr>
          <w:rFonts w:ascii="Arial Narrow" w:hAnsi="Arial Narrow"/>
          <w:b/>
          <w:sz w:val="28"/>
          <w:szCs w:val="28"/>
        </w:rPr>
      </w:pPr>
    </w:p>
    <w:p w:rsidR="001B7732" w:rsidRPr="0058425F" w:rsidRDefault="001B7732" w:rsidP="001B7732">
      <w:pPr>
        <w:rPr>
          <w:rFonts w:ascii="Arial Narrow" w:hAnsi="Arial Narrow"/>
          <w:b/>
          <w:sz w:val="28"/>
          <w:szCs w:val="28"/>
        </w:rPr>
      </w:pPr>
      <w:bookmarkStart w:id="0" w:name="_GoBack"/>
      <w:bookmarkEnd w:id="0"/>
    </w:p>
    <w:sectPr w:rsidR="001B7732" w:rsidRPr="0058425F" w:rsidSect="0058425F">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5F"/>
    <w:rsid w:val="001B7732"/>
    <w:rsid w:val="002A1D7F"/>
    <w:rsid w:val="002C0354"/>
    <w:rsid w:val="004655DA"/>
    <w:rsid w:val="0058425F"/>
    <w:rsid w:val="00937A89"/>
    <w:rsid w:val="00956B19"/>
    <w:rsid w:val="00D07654"/>
    <w:rsid w:val="00F80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D4D0A-7AAA-4BC5-9C99-5CDE9D74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84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1076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Demografici</cp:lastModifiedBy>
  <cp:revision>5</cp:revision>
  <dcterms:created xsi:type="dcterms:W3CDTF">2019-11-07T11:49:00Z</dcterms:created>
  <dcterms:modified xsi:type="dcterms:W3CDTF">2019-11-07T12:06:00Z</dcterms:modified>
</cp:coreProperties>
</file>