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36" w:rsidRDefault="00CE3B36">
      <w:pPr>
        <w:pStyle w:val="Titolo2"/>
        <w:ind w:left="0" w:right="154" w:firstLine="0"/>
        <w:jc w:val="center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ind w:left="0" w:right="154" w:firstLine="0"/>
        <w:jc w:val="center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>AVVISO PUBBLICO PER L’EROGAZIONE</w:t>
      </w:r>
    </w:p>
    <w:p w:rsidR="0054434A" w:rsidRPr="00971900" w:rsidRDefault="00AF773E">
      <w:pPr>
        <w:spacing w:line="252" w:lineRule="exact"/>
        <w:ind w:right="158"/>
        <w:jc w:val="center"/>
        <w:rPr>
          <w:rFonts w:ascii="Garamond" w:hAnsi="Garamond"/>
          <w:b/>
          <w:sz w:val="24"/>
          <w:szCs w:val="24"/>
        </w:rPr>
      </w:pPr>
      <w:r w:rsidRPr="00971900">
        <w:rPr>
          <w:rFonts w:ascii="Garamond" w:hAnsi="Garamond"/>
          <w:b/>
          <w:sz w:val="24"/>
          <w:szCs w:val="24"/>
          <w:u w:val="single"/>
        </w:rPr>
        <w:t>DI BUONI SPESA PER “SOLIDARIETA’ ALIMENTARE”</w:t>
      </w:r>
    </w:p>
    <w:p w:rsidR="0054434A" w:rsidRPr="00971900" w:rsidRDefault="00AF773E">
      <w:pPr>
        <w:spacing w:before="2"/>
        <w:ind w:right="91"/>
        <w:jc w:val="center"/>
        <w:rPr>
          <w:rFonts w:ascii="Garamond" w:hAnsi="Garamond"/>
          <w:b/>
          <w:sz w:val="24"/>
          <w:szCs w:val="24"/>
        </w:rPr>
      </w:pPr>
      <w:r w:rsidRPr="00971900">
        <w:rPr>
          <w:rFonts w:ascii="Garamond" w:hAnsi="Garamond"/>
          <w:sz w:val="24"/>
          <w:szCs w:val="24"/>
          <w:u w:val="single"/>
        </w:rPr>
        <w:t xml:space="preserve"> </w:t>
      </w:r>
      <w:r w:rsidRPr="00971900">
        <w:rPr>
          <w:rFonts w:ascii="Garamond" w:hAnsi="Garamond"/>
          <w:b/>
          <w:sz w:val="24"/>
          <w:szCs w:val="24"/>
          <w:u w:val="single"/>
        </w:rPr>
        <w:t>(ORDINANZA PROTEZIONE CIVILE N. 658 DEL 29 MARZO 2020)</w:t>
      </w:r>
    </w:p>
    <w:p w:rsidR="0054434A" w:rsidRPr="00971900" w:rsidRDefault="00AF773E" w:rsidP="00F0763F">
      <w:pPr>
        <w:spacing w:before="94"/>
        <w:ind w:left="227"/>
        <w:jc w:val="center"/>
        <w:rPr>
          <w:rFonts w:ascii="Garamond" w:hAnsi="Garamond"/>
          <w:sz w:val="20"/>
          <w:szCs w:val="20"/>
        </w:rPr>
      </w:pPr>
      <w:r w:rsidRPr="00971900">
        <w:rPr>
          <w:rFonts w:ascii="Garamond" w:hAnsi="Garamond"/>
          <w:sz w:val="20"/>
          <w:szCs w:val="20"/>
        </w:rPr>
        <w:t xml:space="preserve">(DELIBERAZIONE DI GIUNTA COMUNALE N. </w:t>
      </w:r>
      <w:r w:rsidR="00F0763F">
        <w:rPr>
          <w:rFonts w:ascii="Garamond" w:hAnsi="Garamond"/>
          <w:sz w:val="20"/>
          <w:szCs w:val="20"/>
        </w:rPr>
        <w:t>112</w:t>
      </w:r>
      <w:r w:rsidRPr="00971900">
        <w:rPr>
          <w:rFonts w:ascii="Garamond" w:hAnsi="Garamond"/>
          <w:sz w:val="20"/>
          <w:szCs w:val="20"/>
        </w:rPr>
        <w:t xml:space="preserve"> DEL </w:t>
      </w:r>
      <w:r w:rsidR="00F0763F">
        <w:rPr>
          <w:rFonts w:ascii="Garamond" w:hAnsi="Garamond"/>
          <w:sz w:val="20"/>
          <w:szCs w:val="20"/>
        </w:rPr>
        <w:t>22.12.2020</w:t>
      </w:r>
      <w:r w:rsidR="00844B60">
        <w:rPr>
          <w:rFonts w:ascii="Garamond" w:hAnsi="Garamond"/>
          <w:sz w:val="20"/>
          <w:szCs w:val="20"/>
        </w:rPr>
        <w:t xml:space="preserve"> DETERMINAZIONE N.346 DEL 23.12.2020</w:t>
      </w:r>
      <w:r w:rsidRPr="00971900">
        <w:rPr>
          <w:rFonts w:ascii="Garamond" w:hAnsi="Garamond"/>
          <w:sz w:val="20"/>
          <w:szCs w:val="20"/>
        </w:rPr>
        <w:t>)</w:t>
      </w:r>
    </w:p>
    <w:p w:rsidR="0054434A" w:rsidRPr="00971900" w:rsidRDefault="0054434A">
      <w:pPr>
        <w:pStyle w:val="Corpotesto"/>
        <w:spacing w:before="9"/>
        <w:ind w:left="0"/>
        <w:rPr>
          <w:rFonts w:ascii="Garamond" w:hAnsi="Garamond"/>
          <w:sz w:val="24"/>
          <w:szCs w:val="24"/>
        </w:rPr>
      </w:pPr>
    </w:p>
    <w:p w:rsidR="00F0763F" w:rsidRDefault="00AF773E">
      <w:pPr>
        <w:pStyle w:val="Corpotesto"/>
        <w:ind w:right="256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Comune di </w:t>
      </w:r>
      <w:r w:rsidR="00F90B70" w:rsidRPr="00971900">
        <w:rPr>
          <w:rFonts w:ascii="Garamond" w:hAnsi="Garamond"/>
          <w:sz w:val="24"/>
          <w:szCs w:val="24"/>
        </w:rPr>
        <w:t>Visso</w:t>
      </w:r>
      <w:r w:rsidRPr="00971900">
        <w:rPr>
          <w:rFonts w:ascii="Garamond" w:hAnsi="Garamond"/>
          <w:sz w:val="24"/>
          <w:szCs w:val="24"/>
        </w:rPr>
        <w:t>,</w:t>
      </w:r>
      <w:r w:rsidR="00F0763F">
        <w:rPr>
          <w:rFonts w:ascii="Garamond" w:hAnsi="Garamond"/>
          <w:sz w:val="24"/>
          <w:szCs w:val="24"/>
        </w:rPr>
        <w:t xml:space="preserve"> in applicazione  del</w:t>
      </w:r>
      <w:r w:rsidR="00F0763F" w:rsidRPr="00F0763F">
        <w:rPr>
          <w:rFonts w:ascii="Garamond" w:hAnsi="Garamond"/>
          <w:sz w:val="24"/>
          <w:szCs w:val="24"/>
        </w:rPr>
        <w:t>l’articolo 2 del D.L. 23/11/2020 n. 154 “Misure urgenti di solidarietà alimentare” il quale prevede che</w:t>
      </w:r>
      <w:r w:rsidR="00F0763F">
        <w:rPr>
          <w:rFonts w:ascii="Garamond" w:hAnsi="Garamond"/>
          <w:sz w:val="24"/>
          <w:szCs w:val="24"/>
        </w:rPr>
        <w:t xml:space="preserve"> a</w:t>
      </w:r>
      <w:r w:rsidR="00F0763F" w:rsidRPr="00F0763F">
        <w:rPr>
          <w:rFonts w:ascii="Garamond" w:hAnsi="Garamond"/>
          <w:sz w:val="24"/>
          <w:szCs w:val="24"/>
        </w:rPr>
        <w:t>l fine di consentire ai comuni l'adozione di misure urgenti di solidarietà alimentare, è istituito nello stato di previsione del Ministero dell'interno un fondo di 400 milioni di euro nel 2020, da erogare a ciascun comune, entro 7 giorni dalla data di entrata in vigore del presente decreto, sulla base degli Allegati 1 e 2 dell'ordinanza del Capo del Dipartimento della protezione civile n. 658 del 29 marzo 2020</w:t>
      </w:r>
      <w:r w:rsidR="00F0763F">
        <w:rPr>
          <w:rFonts w:ascii="Garamond" w:hAnsi="Garamond"/>
          <w:sz w:val="24"/>
          <w:szCs w:val="24"/>
        </w:rPr>
        <w:t xml:space="preserve"> applicando la medesima disciplina di cui alla citata ordinanza n.658</w:t>
      </w:r>
    </w:p>
    <w:p w:rsidR="00F0763F" w:rsidRPr="00F0763F" w:rsidRDefault="00F0763F" w:rsidP="00F0763F">
      <w:pPr>
        <w:pStyle w:val="Corpotesto"/>
        <w:ind w:right="256"/>
        <w:jc w:val="center"/>
        <w:rPr>
          <w:rFonts w:ascii="Garamond" w:hAnsi="Garamond"/>
          <w:b/>
          <w:sz w:val="24"/>
          <w:szCs w:val="24"/>
        </w:rPr>
      </w:pPr>
      <w:r w:rsidRPr="00F0763F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>MANA</w:t>
      </w:r>
    </w:p>
    <w:p w:rsidR="0054434A" w:rsidRPr="00971900" w:rsidRDefault="00AF773E">
      <w:pPr>
        <w:pStyle w:val="Corpotesto"/>
        <w:ind w:right="256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 il seguente Avviso Pubblico finalizzato a sostenere i cittadini che, a causa dell’Emergenza Covid-19, si trovano in difficoltà economica e non riescono a provvedere alla spesa alimentare per sé e/o per il proprio nucleo</w:t>
      </w:r>
      <w:r w:rsidRPr="00971900">
        <w:rPr>
          <w:rFonts w:ascii="Garamond" w:hAnsi="Garamond"/>
          <w:spacing w:val="-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familiare.</w:t>
      </w:r>
    </w:p>
    <w:p w:rsidR="0054434A" w:rsidRPr="00971900" w:rsidRDefault="0054434A">
      <w:pPr>
        <w:pStyle w:val="Corpotesto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line="240" w:lineRule="auto"/>
        <w:ind w:hanging="246"/>
        <w:jc w:val="both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 xml:space="preserve">SOGGETTI </w:t>
      </w:r>
      <w:r w:rsidRPr="00971900">
        <w:rPr>
          <w:rFonts w:ascii="Garamond" w:hAnsi="Garamond"/>
          <w:spacing w:val="-4"/>
          <w:sz w:val="24"/>
          <w:szCs w:val="24"/>
        </w:rPr>
        <w:t xml:space="preserve">DESTINATARI </w:t>
      </w:r>
      <w:r w:rsidRPr="00971900">
        <w:rPr>
          <w:rFonts w:ascii="Garamond" w:hAnsi="Garamond"/>
          <w:sz w:val="24"/>
          <w:szCs w:val="24"/>
        </w:rPr>
        <w:t>E CONDIZIONI DI</w:t>
      </w:r>
      <w:r w:rsidRPr="00971900">
        <w:rPr>
          <w:rFonts w:ascii="Garamond" w:hAnsi="Garamond"/>
          <w:spacing w:val="-2"/>
          <w:sz w:val="24"/>
          <w:szCs w:val="24"/>
        </w:rPr>
        <w:t xml:space="preserve"> </w:t>
      </w:r>
      <w:r w:rsidRPr="00971900">
        <w:rPr>
          <w:rFonts w:ascii="Garamond" w:hAnsi="Garamond"/>
          <w:spacing w:val="-3"/>
          <w:sz w:val="24"/>
          <w:szCs w:val="24"/>
        </w:rPr>
        <w:t>AMMISSIBILITA’</w:t>
      </w:r>
    </w:p>
    <w:p w:rsidR="0054434A" w:rsidRPr="00971900" w:rsidRDefault="00AF773E">
      <w:pPr>
        <w:pStyle w:val="Corpotesto"/>
        <w:spacing w:before="2"/>
        <w:ind w:right="259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Possono presentare </w:t>
      </w:r>
      <w:r w:rsidRPr="00CE3B36">
        <w:rPr>
          <w:rFonts w:ascii="Garamond" w:hAnsi="Garamond"/>
          <w:sz w:val="24"/>
          <w:szCs w:val="24"/>
        </w:rPr>
        <w:t xml:space="preserve">domanda i cittadini residenti che </w:t>
      </w:r>
      <w:r w:rsidRPr="00971900">
        <w:rPr>
          <w:rFonts w:ascii="Garamond" w:hAnsi="Garamond"/>
          <w:sz w:val="24"/>
          <w:szCs w:val="24"/>
        </w:rPr>
        <w:t>si trovano in una delle seguenti condizioni a seguito dell’insorgere dell’Emergenza Covid-19:</w:t>
      </w:r>
    </w:p>
    <w:p w:rsidR="0054434A" w:rsidRPr="00971900" w:rsidRDefault="0054434A">
      <w:pPr>
        <w:pStyle w:val="Corpotesto"/>
        <w:spacing w:before="10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Paragrafoelenco"/>
        <w:numPr>
          <w:ilvl w:val="1"/>
          <w:numId w:val="1"/>
        </w:numPr>
        <w:tabs>
          <w:tab w:val="left" w:pos="836"/>
        </w:tabs>
        <w:spacing w:before="1" w:line="259" w:lineRule="exact"/>
        <w:ind w:hanging="323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chiusura o sospensione dell’attività lavorativa, propria o svolta in qualità di</w:t>
      </w:r>
      <w:r w:rsidRPr="00971900">
        <w:rPr>
          <w:rFonts w:ascii="Garamond" w:hAnsi="Garamond"/>
          <w:spacing w:val="-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dipendente;</w:t>
      </w:r>
    </w:p>
    <w:p w:rsidR="0054434A" w:rsidRPr="00E47833" w:rsidRDefault="00AF773E">
      <w:pPr>
        <w:spacing w:line="242" w:lineRule="exact"/>
        <w:ind w:left="115"/>
        <w:rPr>
          <w:rFonts w:ascii="Garamond" w:hAnsi="Garamond"/>
          <w:sz w:val="24"/>
          <w:szCs w:val="24"/>
        </w:rPr>
      </w:pPr>
      <w:r w:rsidRPr="00E47833">
        <w:rPr>
          <w:rFonts w:ascii="Garamond" w:hAnsi="Garamond"/>
          <w:sz w:val="24"/>
          <w:szCs w:val="24"/>
        </w:rPr>
        <w:t>oppure</w:t>
      </w:r>
    </w:p>
    <w:p w:rsidR="0054434A" w:rsidRPr="00971900" w:rsidRDefault="00AF773E">
      <w:pPr>
        <w:pStyle w:val="Paragrafoelenco"/>
        <w:numPr>
          <w:ilvl w:val="1"/>
          <w:numId w:val="1"/>
        </w:numPr>
        <w:tabs>
          <w:tab w:val="left" w:pos="836"/>
        </w:tabs>
        <w:spacing w:before="6" w:line="225" w:lineRule="auto"/>
        <w:ind w:right="940" w:hanging="360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non aver ancora ottenuto ammortizzatori sociali o altre misure previste dal D.L.</w:t>
      </w:r>
      <w:r w:rsidRPr="00971900">
        <w:rPr>
          <w:rFonts w:ascii="Garamond" w:hAnsi="Garamond"/>
          <w:spacing w:val="-36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77/2020 “Cura</w:t>
      </w:r>
      <w:r w:rsidRPr="00971900">
        <w:rPr>
          <w:rFonts w:ascii="Garamond" w:hAnsi="Garamond"/>
          <w:spacing w:val="-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Italia”;</w:t>
      </w:r>
    </w:p>
    <w:p w:rsidR="0054434A" w:rsidRPr="00E47833" w:rsidRDefault="00AF773E">
      <w:pPr>
        <w:spacing w:before="4" w:line="246" w:lineRule="exact"/>
        <w:ind w:left="115"/>
        <w:rPr>
          <w:rFonts w:ascii="Garamond" w:hAnsi="Garamond"/>
          <w:sz w:val="24"/>
          <w:szCs w:val="24"/>
        </w:rPr>
      </w:pPr>
      <w:r w:rsidRPr="00E47833">
        <w:rPr>
          <w:rFonts w:ascii="Garamond" w:hAnsi="Garamond"/>
          <w:sz w:val="24"/>
          <w:szCs w:val="24"/>
        </w:rPr>
        <w:t>oppure</w:t>
      </w:r>
    </w:p>
    <w:p w:rsidR="0054434A" w:rsidRPr="00971900" w:rsidRDefault="00AF773E">
      <w:pPr>
        <w:pStyle w:val="Paragrafoelenco"/>
        <w:numPr>
          <w:ilvl w:val="1"/>
          <w:numId w:val="1"/>
        </w:numPr>
        <w:tabs>
          <w:tab w:val="left" w:pos="836"/>
        </w:tabs>
        <w:spacing w:line="275" w:lineRule="exact"/>
        <w:ind w:hanging="361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non poter accedere a forme di ammortizzatori</w:t>
      </w:r>
      <w:r w:rsidRPr="00971900">
        <w:rPr>
          <w:rFonts w:ascii="Garamond" w:hAnsi="Garamond"/>
          <w:spacing w:val="-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sociali.</w:t>
      </w:r>
    </w:p>
    <w:p w:rsidR="0054434A" w:rsidRPr="00971900" w:rsidRDefault="0054434A">
      <w:pPr>
        <w:pStyle w:val="Corpotesto"/>
        <w:spacing w:before="8"/>
        <w:ind w:left="0"/>
        <w:rPr>
          <w:rFonts w:ascii="Garamond" w:hAnsi="Garamond"/>
          <w:sz w:val="24"/>
          <w:szCs w:val="24"/>
        </w:rPr>
      </w:pPr>
    </w:p>
    <w:p w:rsidR="0054434A" w:rsidRPr="00CE3B36" w:rsidRDefault="00AF773E">
      <w:pPr>
        <w:pStyle w:val="Corpotesto"/>
        <w:ind w:right="213"/>
        <w:jc w:val="both"/>
        <w:rPr>
          <w:rFonts w:ascii="Garamond" w:hAnsi="Garamond"/>
          <w:sz w:val="24"/>
          <w:szCs w:val="24"/>
        </w:rPr>
      </w:pPr>
      <w:r w:rsidRPr="00CE3B36">
        <w:rPr>
          <w:rFonts w:ascii="Garamond" w:hAnsi="Garamond"/>
          <w:sz w:val="24"/>
          <w:szCs w:val="24"/>
        </w:rPr>
        <w:t>Risulta condizione aggiuntiva a quelle descritte sopra e prioritaria all’assegnazione del buono spesa non avere giacenze di liquidità sufficienti al proprio sostentamento o a quello del proprio nucleo familiare</w:t>
      </w:r>
      <w:r w:rsidR="006B34ED" w:rsidRPr="00CE3B36">
        <w:rPr>
          <w:rFonts w:ascii="Garamond" w:hAnsi="Garamond"/>
          <w:sz w:val="24"/>
          <w:szCs w:val="24"/>
        </w:rPr>
        <w:t xml:space="preserve"> superiore ad euro 6.000,00</w:t>
      </w:r>
      <w:r w:rsidRPr="00CE3B36">
        <w:rPr>
          <w:rFonts w:ascii="Garamond" w:hAnsi="Garamond"/>
          <w:sz w:val="24"/>
          <w:szCs w:val="24"/>
        </w:rPr>
        <w:t>.</w:t>
      </w:r>
    </w:p>
    <w:p w:rsidR="0054434A" w:rsidRDefault="00AF773E">
      <w:pPr>
        <w:pStyle w:val="Corpotesto"/>
        <w:ind w:right="212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Priorità nell’assegnazione del buono spesa verrà data anche a coloro che non sono assegnatari di alcun sostegno pubblico.</w:t>
      </w:r>
    </w:p>
    <w:p w:rsidR="007578DA" w:rsidRDefault="007578DA" w:rsidP="007578DA">
      <w:pPr>
        <w:pStyle w:val="Corpotesto"/>
        <w:ind w:right="2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buoni saranno, quindi, erogati secondo le seguenti priorità:</w:t>
      </w:r>
    </w:p>
    <w:p w:rsidR="007578DA" w:rsidRPr="007578DA" w:rsidRDefault="007578DA" w:rsidP="007578DA">
      <w:pPr>
        <w:pStyle w:val="Corpotesto"/>
        <w:numPr>
          <w:ilvl w:val="0"/>
          <w:numId w:val="2"/>
        </w:numPr>
        <w:ind w:right="212"/>
        <w:jc w:val="both"/>
        <w:rPr>
          <w:rFonts w:ascii="Garamond" w:hAnsi="Garamond"/>
          <w:sz w:val="24"/>
          <w:szCs w:val="24"/>
        </w:rPr>
      </w:pPr>
      <w:r w:rsidRPr="007578DA">
        <w:rPr>
          <w:rFonts w:ascii="Garamond" w:hAnsi="Garamond"/>
          <w:sz w:val="24"/>
          <w:szCs w:val="24"/>
        </w:rPr>
        <w:t>Soggetti non assegnatari di sostegno pubblico (Rdc, Rei, Naspi, indennità di mobilità);</w:t>
      </w:r>
    </w:p>
    <w:p w:rsidR="007578DA" w:rsidRPr="007578DA" w:rsidRDefault="007578DA" w:rsidP="007578DA">
      <w:pPr>
        <w:pStyle w:val="Corpotesto"/>
        <w:numPr>
          <w:ilvl w:val="0"/>
          <w:numId w:val="2"/>
        </w:numPr>
        <w:ind w:right="212"/>
        <w:jc w:val="both"/>
        <w:rPr>
          <w:rFonts w:ascii="Garamond" w:hAnsi="Garamond"/>
          <w:sz w:val="24"/>
          <w:szCs w:val="24"/>
        </w:rPr>
      </w:pPr>
      <w:r w:rsidRPr="007578DA">
        <w:rPr>
          <w:rFonts w:ascii="Garamond" w:hAnsi="Garamond"/>
          <w:sz w:val="24"/>
          <w:szCs w:val="24"/>
        </w:rPr>
        <w:t>Nuclei familiari monoreddito il cui titolare ha richiesto trattamento di sostegno al reddito o il datore di lavoro ha richiesto ammissione al trattamento di sostegno del reddito ai sensi della normativa emanata a seguito dell’emergenza epidemiologica da Covid-19 o il datore di lavoro abbia sospeso o ridotto l’orario di lavoro per cause non riconducibili a responsabilità del lavoratore;</w:t>
      </w:r>
    </w:p>
    <w:p w:rsidR="007578DA" w:rsidRPr="007578DA" w:rsidRDefault="007578DA" w:rsidP="007578DA">
      <w:pPr>
        <w:pStyle w:val="Corpotesto"/>
        <w:numPr>
          <w:ilvl w:val="0"/>
          <w:numId w:val="2"/>
        </w:numPr>
        <w:ind w:right="212"/>
        <w:jc w:val="both"/>
        <w:rPr>
          <w:rFonts w:ascii="Garamond" w:hAnsi="Garamond"/>
          <w:sz w:val="24"/>
          <w:szCs w:val="24"/>
        </w:rPr>
      </w:pPr>
      <w:r w:rsidRPr="007578DA">
        <w:rPr>
          <w:rFonts w:ascii="Garamond" w:hAnsi="Garamond"/>
          <w:sz w:val="24"/>
          <w:szCs w:val="24"/>
        </w:rPr>
        <w:t>Nuclei familiari monoreddito che hanno sospeso o chiuso attività in base ai DPCM inerenti le misure urgenti in materia di contenimento e gestione dell’emergenza epidemiologica da COVID-19 e che non hanno liquidità per il proprio sostentamento;</w:t>
      </w:r>
    </w:p>
    <w:p w:rsidR="007578DA" w:rsidRPr="007578DA" w:rsidRDefault="007578DA" w:rsidP="007578DA">
      <w:pPr>
        <w:pStyle w:val="Corpotesto"/>
        <w:numPr>
          <w:ilvl w:val="0"/>
          <w:numId w:val="2"/>
        </w:numPr>
        <w:ind w:right="212"/>
        <w:jc w:val="both"/>
        <w:rPr>
          <w:rFonts w:ascii="Garamond" w:hAnsi="Garamond"/>
          <w:sz w:val="24"/>
          <w:szCs w:val="24"/>
        </w:rPr>
      </w:pPr>
      <w:r w:rsidRPr="007578DA">
        <w:rPr>
          <w:rFonts w:ascii="Garamond" w:hAnsi="Garamond"/>
          <w:sz w:val="24"/>
          <w:szCs w:val="24"/>
        </w:rPr>
        <w:t>Nuclei familiari monoreddito con lavori intermittenti e comunque tutti quei soggetti, che non riescono, in questa fase dell’emergenza covid 19, ad acquistare beni di prima necessità alimentare;</w:t>
      </w:r>
    </w:p>
    <w:p w:rsidR="007578DA" w:rsidRPr="007578DA" w:rsidRDefault="007578DA" w:rsidP="007578DA">
      <w:pPr>
        <w:pStyle w:val="Corpotesto"/>
        <w:numPr>
          <w:ilvl w:val="0"/>
          <w:numId w:val="2"/>
        </w:numPr>
        <w:ind w:right="212"/>
        <w:jc w:val="both"/>
        <w:rPr>
          <w:rFonts w:ascii="Garamond" w:hAnsi="Garamond"/>
          <w:sz w:val="24"/>
          <w:szCs w:val="24"/>
        </w:rPr>
      </w:pPr>
      <w:r w:rsidRPr="007578DA">
        <w:rPr>
          <w:rFonts w:ascii="Garamond" w:hAnsi="Garamond"/>
          <w:sz w:val="24"/>
          <w:szCs w:val="24"/>
        </w:rPr>
        <w:t xml:space="preserve">Nuclei familiari con tutti i componenti disoccupati alla data del 31 ottobre 2020 (stato di </w:t>
      </w:r>
      <w:r w:rsidRPr="007578DA">
        <w:rPr>
          <w:rFonts w:ascii="Garamond" w:hAnsi="Garamond"/>
          <w:sz w:val="24"/>
          <w:szCs w:val="24"/>
        </w:rPr>
        <w:lastRenderedPageBreak/>
        <w:t>disoccupazione perdurante).</w:t>
      </w:r>
    </w:p>
    <w:p w:rsidR="007578DA" w:rsidRPr="00971900" w:rsidRDefault="007578DA">
      <w:pPr>
        <w:pStyle w:val="Corpotesto"/>
        <w:ind w:right="212"/>
        <w:jc w:val="both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Corpotesto"/>
        <w:ind w:right="259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Le richieste di cittadini che non posseggono i requisiti qui esposti saranno valutate dal Servizio Sociale comunale che è incaricato ad esaminare ogni singola istanza e a disporre l’accoglimento oppure il rigetto motivato della</w:t>
      </w:r>
      <w:r w:rsidRPr="00971900">
        <w:rPr>
          <w:rFonts w:ascii="Garamond" w:hAnsi="Garamond"/>
          <w:spacing w:val="-6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stessa.</w:t>
      </w:r>
    </w:p>
    <w:p w:rsidR="0054434A" w:rsidRPr="00971900" w:rsidRDefault="00AF773E">
      <w:pPr>
        <w:pStyle w:val="Corpotesto"/>
        <w:ind w:right="268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Le dichiarazioni di cui sopra dovranno essere rese in autocertificazione utilizzando lo Schema di Domanda appositamente predisposto e pubblicato sul sito web istituzionale.</w:t>
      </w:r>
    </w:p>
    <w:p w:rsidR="0054434A" w:rsidRPr="00971900" w:rsidRDefault="0054434A">
      <w:pPr>
        <w:pStyle w:val="Corpotesto"/>
        <w:spacing w:before="11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line="240" w:lineRule="auto"/>
        <w:ind w:hanging="246"/>
        <w:jc w:val="both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 xml:space="preserve">SPESE AMMESSE AL CONTRIBUTO E </w:t>
      </w:r>
      <w:r w:rsidRPr="00971900">
        <w:rPr>
          <w:rFonts w:ascii="Garamond" w:hAnsi="Garamond"/>
          <w:spacing w:val="-4"/>
          <w:sz w:val="24"/>
          <w:szCs w:val="24"/>
        </w:rPr>
        <w:t xml:space="preserve">MODALITA’ </w:t>
      </w:r>
      <w:r w:rsidRPr="00971900">
        <w:rPr>
          <w:rFonts w:ascii="Garamond" w:hAnsi="Garamond"/>
          <w:sz w:val="24"/>
          <w:szCs w:val="24"/>
        </w:rPr>
        <w:t>DI UTILIZZO DEL</w:t>
      </w:r>
      <w:r w:rsidRPr="00971900">
        <w:rPr>
          <w:rFonts w:ascii="Garamond" w:hAnsi="Garamond"/>
          <w:spacing w:val="-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BUONO</w:t>
      </w:r>
    </w:p>
    <w:p w:rsidR="0054434A" w:rsidRPr="00971900" w:rsidRDefault="00AF773E">
      <w:pPr>
        <w:pStyle w:val="Corpotesto"/>
        <w:spacing w:before="2"/>
        <w:ind w:right="260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Sono ammesse al contributo le spese relative all’acquisto di generi alimentari di prima necessità; rimangono invece esclusi i beni non rientranti nella suddetta categoria.</w:t>
      </w:r>
    </w:p>
    <w:p w:rsidR="0054434A" w:rsidRPr="00971900" w:rsidRDefault="00AF773E">
      <w:pPr>
        <w:pStyle w:val="Corpotesto"/>
        <w:ind w:right="257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Il richiedente dovrà conservare, per eventuali successivi controlli, la documentazione (scontrini fiscali, etc) comprovante l’adeguato utilizzo dei buoni spesa assegnati, conformemente alle motivazioni per le quali sono stati</w:t>
      </w:r>
      <w:r w:rsidRPr="00971900">
        <w:rPr>
          <w:rFonts w:ascii="Garamond" w:hAnsi="Garamond"/>
          <w:spacing w:val="-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concessi.</w:t>
      </w:r>
    </w:p>
    <w:p w:rsidR="0054434A" w:rsidRPr="00971900" w:rsidRDefault="00AF773E">
      <w:pPr>
        <w:pStyle w:val="Corpotesto"/>
        <w:ind w:right="256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buono spesa potrà essere utilizzato presso gli esercizi commerciali che aderiranno all’iniziativa il cui elenco, costantemente aggiornato, sarà pubblicato sul sito istituzionale </w:t>
      </w:r>
      <w:hyperlink r:id="rId7" w:history="1">
        <w:r w:rsidR="00F90B70" w:rsidRPr="00971900">
          <w:rPr>
            <w:rStyle w:val="Collegamentoipertestuale"/>
            <w:rFonts w:ascii="Garamond" w:hAnsi="Garamond"/>
            <w:sz w:val="24"/>
            <w:szCs w:val="24"/>
            <w:u w:color="0100FF"/>
          </w:rPr>
          <w:t>www.comune.visso.mc.it</w:t>
        </w:r>
      </w:hyperlink>
      <w:r w:rsidRPr="00971900">
        <w:rPr>
          <w:rFonts w:ascii="Garamond" w:hAnsi="Garamond"/>
          <w:color w:val="0100FF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e sugli altri canali di informazione istituzionali a disposizione dell’Ente.</w:t>
      </w:r>
    </w:p>
    <w:p w:rsidR="0054434A" w:rsidRDefault="0054434A">
      <w:pPr>
        <w:jc w:val="both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before="94"/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pacing w:val="-5"/>
          <w:sz w:val="24"/>
          <w:szCs w:val="24"/>
        </w:rPr>
        <w:t xml:space="preserve">ENTITA’ </w:t>
      </w:r>
      <w:r w:rsidRPr="00971900">
        <w:rPr>
          <w:rFonts w:ascii="Garamond" w:hAnsi="Garamond"/>
          <w:sz w:val="24"/>
          <w:szCs w:val="24"/>
        </w:rPr>
        <w:t>ED EROGAZIONE DEL</w:t>
      </w:r>
      <w:r w:rsidRPr="00971900">
        <w:rPr>
          <w:rFonts w:ascii="Garamond" w:hAnsi="Garamond"/>
          <w:spacing w:val="-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CONTRIBUTO</w:t>
      </w:r>
    </w:p>
    <w:p w:rsidR="0054434A" w:rsidRDefault="00915DA8">
      <w:pPr>
        <w:pStyle w:val="Corpotesto"/>
        <w:ind w:right="11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buoni saranno erogati, una tantum,</w:t>
      </w:r>
      <w:r w:rsidR="00AF773E" w:rsidRPr="00971900">
        <w:rPr>
          <w:rFonts w:ascii="Garamond" w:hAnsi="Garamond"/>
          <w:sz w:val="24"/>
          <w:szCs w:val="24"/>
        </w:rPr>
        <w:t xml:space="preserve"> tenendo in considerazione il numero dei componenti </w:t>
      </w:r>
      <w:r>
        <w:rPr>
          <w:rFonts w:ascii="Garamond" w:hAnsi="Garamond"/>
          <w:sz w:val="24"/>
          <w:szCs w:val="24"/>
        </w:rPr>
        <w:t>del</w:t>
      </w:r>
      <w:r w:rsidR="00AF773E" w:rsidRPr="00971900">
        <w:rPr>
          <w:rFonts w:ascii="Garamond" w:hAnsi="Garamond"/>
          <w:sz w:val="24"/>
          <w:szCs w:val="24"/>
        </w:rPr>
        <w:t>la famiglia anagrafic</w:t>
      </w:r>
      <w:r>
        <w:rPr>
          <w:rFonts w:ascii="Garamond" w:hAnsi="Garamond"/>
          <w:sz w:val="24"/>
          <w:szCs w:val="24"/>
        </w:rPr>
        <w:t xml:space="preserve">a come dichiarato nella domanda nelle seguenti misure: </w:t>
      </w:r>
    </w:p>
    <w:p w:rsidR="00915DA8" w:rsidRPr="00915DA8" w:rsidRDefault="00915DA8" w:rsidP="00915DA8">
      <w:pPr>
        <w:pStyle w:val="Corpotesto"/>
        <w:numPr>
          <w:ilvl w:val="0"/>
          <w:numId w:val="3"/>
        </w:numPr>
        <w:ind w:right="119"/>
        <w:rPr>
          <w:rFonts w:ascii="Garamond" w:hAnsi="Garamond"/>
          <w:sz w:val="24"/>
          <w:szCs w:val="24"/>
        </w:rPr>
      </w:pPr>
      <w:r w:rsidRPr="00915DA8">
        <w:rPr>
          <w:rFonts w:ascii="Garamond" w:hAnsi="Garamond"/>
          <w:sz w:val="24"/>
          <w:szCs w:val="24"/>
        </w:rPr>
        <w:t>persone singole euro 250,00;</w:t>
      </w:r>
    </w:p>
    <w:p w:rsidR="00915DA8" w:rsidRPr="00915DA8" w:rsidRDefault="00915DA8" w:rsidP="00915DA8">
      <w:pPr>
        <w:pStyle w:val="Corpotesto"/>
        <w:numPr>
          <w:ilvl w:val="0"/>
          <w:numId w:val="3"/>
        </w:numPr>
        <w:ind w:right="119"/>
        <w:rPr>
          <w:rFonts w:ascii="Garamond" w:hAnsi="Garamond"/>
          <w:sz w:val="24"/>
          <w:szCs w:val="24"/>
        </w:rPr>
      </w:pPr>
      <w:r w:rsidRPr="00915DA8">
        <w:rPr>
          <w:rFonts w:ascii="Garamond" w:hAnsi="Garamond"/>
          <w:sz w:val="24"/>
          <w:szCs w:val="24"/>
        </w:rPr>
        <w:t>nucleo di 2 persone euro 350,00;</w:t>
      </w:r>
    </w:p>
    <w:p w:rsidR="00915DA8" w:rsidRPr="00915DA8" w:rsidRDefault="00915DA8" w:rsidP="00915DA8">
      <w:pPr>
        <w:pStyle w:val="Corpotesto"/>
        <w:numPr>
          <w:ilvl w:val="0"/>
          <w:numId w:val="3"/>
        </w:numPr>
        <w:ind w:right="119"/>
        <w:rPr>
          <w:rFonts w:ascii="Garamond" w:hAnsi="Garamond"/>
          <w:sz w:val="24"/>
          <w:szCs w:val="24"/>
        </w:rPr>
      </w:pPr>
      <w:r w:rsidRPr="00915DA8">
        <w:rPr>
          <w:rFonts w:ascii="Garamond" w:hAnsi="Garamond"/>
          <w:sz w:val="24"/>
          <w:szCs w:val="24"/>
        </w:rPr>
        <w:t>nucleo di 3 persone euro 450,00;</w:t>
      </w:r>
    </w:p>
    <w:p w:rsidR="00915DA8" w:rsidRPr="00915DA8" w:rsidRDefault="00915DA8" w:rsidP="00915DA8">
      <w:pPr>
        <w:pStyle w:val="Corpotesto"/>
        <w:numPr>
          <w:ilvl w:val="0"/>
          <w:numId w:val="3"/>
        </w:numPr>
        <w:ind w:right="119"/>
        <w:rPr>
          <w:rFonts w:ascii="Garamond" w:hAnsi="Garamond"/>
          <w:sz w:val="24"/>
          <w:szCs w:val="24"/>
        </w:rPr>
      </w:pPr>
      <w:r w:rsidRPr="00915DA8">
        <w:rPr>
          <w:rFonts w:ascii="Garamond" w:hAnsi="Garamond"/>
          <w:sz w:val="24"/>
          <w:szCs w:val="24"/>
        </w:rPr>
        <w:t>nucleo di 4 persone euro 550,00;</w:t>
      </w:r>
    </w:p>
    <w:p w:rsidR="00915DA8" w:rsidRPr="00915DA8" w:rsidRDefault="00915DA8" w:rsidP="00915DA8">
      <w:pPr>
        <w:pStyle w:val="Corpotesto"/>
        <w:numPr>
          <w:ilvl w:val="0"/>
          <w:numId w:val="3"/>
        </w:numPr>
        <w:ind w:right="119"/>
        <w:rPr>
          <w:rFonts w:ascii="Garamond" w:hAnsi="Garamond"/>
          <w:sz w:val="24"/>
          <w:szCs w:val="24"/>
        </w:rPr>
      </w:pPr>
      <w:r w:rsidRPr="00915DA8">
        <w:rPr>
          <w:rFonts w:ascii="Garamond" w:hAnsi="Garamond"/>
          <w:sz w:val="24"/>
          <w:szCs w:val="24"/>
        </w:rPr>
        <w:t>nucleo di 5 persone euro 650,00;</w:t>
      </w:r>
    </w:p>
    <w:p w:rsidR="00915DA8" w:rsidRPr="00915DA8" w:rsidRDefault="00915DA8" w:rsidP="00915DA8">
      <w:pPr>
        <w:pStyle w:val="Corpotesto"/>
        <w:numPr>
          <w:ilvl w:val="0"/>
          <w:numId w:val="3"/>
        </w:numPr>
        <w:ind w:right="119"/>
        <w:rPr>
          <w:rFonts w:ascii="Garamond" w:hAnsi="Garamond"/>
          <w:sz w:val="24"/>
          <w:szCs w:val="24"/>
        </w:rPr>
      </w:pPr>
      <w:r w:rsidRPr="00915DA8">
        <w:rPr>
          <w:rFonts w:ascii="Garamond" w:hAnsi="Garamond"/>
          <w:sz w:val="24"/>
          <w:szCs w:val="24"/>
        </w:rPr>
        <w:t>nucleo con più di 5 persone euro 700,00;</w:t>
      </w:r>
    </w:p>
    <w:p w:rsidR="00915DA8" w:rsidRPr="00915DA8" w:rsidRDefault="00915DA8" w:rsidP="00915DA8">
      <w:pPr>
        <w:pStyle w:val="Corpotesto"/>
        <w:ind w:right="119"/>
        <w:jc w:val="both"/>
        <w:rPr>
          <w:rFonts w:ascii="Garamond" w:hAnsi="Garamond"/>
          <w:sz w:val="24"/>
          <w:szCs w:val="24"/>
        </w:rPr>
      </w:pPr>
    </w:p>
    <w:p w:rsidR="00915DA8" w:rsidRPr="00915DA8" w:rsidRDefault="00915DA8" w:rsidP="00915DA8">
      <w:pPr>
        <w:pStyle w:val="Corpotesto"/>
        <w:ind w:right="119"/>
        <w:rPr>
          <w:rFonts w:ascii="Garamond" w:hAnsi="Garamond"/>
          <w:sz w:val="24"/>
          <w:szCs w:val="24"/>
        </w:rPr>
      </w:pPr>
      <w:r w:rsidRPr="00915DA8">
        <w:rPr>
          <w:rFonts w:ascii="Garamond" w:hAnsi="Garamond"/>
          <w:sz w:val="24"/>
          <w:szCs w:val="24"/>
        </w:rPr>
        <w:t>In presenza di almeno 1 figlio minore (sotto i 15 anni) o di un disabile con certificazione della commissione medico-legale dell’ASL prevista dall’art. 4 della l. n° 104/1992, la soglia viene aumentata di 200,00 euro;</w:t>
      </w:r>
    </w:p>
    <w:p w:rsidR="00915DA8" w:rsidRPr="00971900" w:rsidRDefault="00915DA8">
      <w:pPr>
        <w:pStyle w:val="Corpotesto"/>
        <w:ind w:right="119"/>
        <w:jc w:val="both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Corpotesto"/>
        <w:spacing w:before="1"/>
        <w:ind w:right="117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I</w:t>
      </w:r>
      <w:r w:rsidR="00915DA8">
        <w:rPr>
          <w:rFonts w:ascii="Garamond" w:hAnsi="Garamond"/>
          <w:sz w:val="24"/>
          <w:szCs w:val="24"/>
        </w:rPr>
        <w:t xml:space="preserve"> buoni spesa verranno assegnati</w:t>
      </w:r>
      <w:r w:rsidRPr="00971900">
        <w:rPr>
          <w:rFonts w:ascii="Garamond" w:hAnsi="Garamond"/>
          <w:sz w:val="24"/>
          <w:szCs w:val="24"/>
        </w:rPr>
        <w:t xml:space="preserve"> fino ad esaurimento delle risorse disponibili e la loro consegna agli</w:t>
      </w:r>
      <w:r w:rsidR="00915DA8">
        <w:rPr>
          <w:rFonts w:ascii="Garamond" w:hAnsi="Garamond"/>
          <w:sz w:val="24"/>
          <w:szCs w:val="24"/>
        </w:rPr>
        <w:t xml:space="preserve"> aventi diritto avverrà entro 7 giorni dalla scadenza della presentazione delle richieste</w:t>
      </w:r>
      <w:r w:rsidRPr="00971900">
        <w:rPr>
          <w:rFonts w:ascii="Garamond" w:hAnsi="Garamond"/>
          <w:sz w:val="24"/>
          <w:szCs w:val="24"/>
        </w:rPr>
        <w:t>.</w:t>
      </w:r>
    </w:p>
    <w:p w:rsidR="0054434A" w:rsidRPr="00971900" w:rsidRDefault="00AF773E">
      <w:pPr>
        <w:pStyle w:val="Corpotesto"/>
        <w:spacing w:line="252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I buoni spesa non sono monetizzabili né cedibili a terzi.</w:t>
      </w:r>
    </w:p>
    <w:p w:rsidR="0054434A" w:rsidRPr="00971900" w:rsidRDefault="0054434A">
      <w:pPr>
        <w:pStyle w:val="Corpotesto"/>
        <w:spacing w:before="1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pacing w:val="-4"/>
          <w:sz w:val="24"/>
          <w:szCs w:val="24"/>
        </w:rPr>
        <w:t xml:space="preserve">MODALITA’ </w:t>
      </w:r>
      <w:r w:rsidRPr="00971900">
        <w:rPr>
          <w:rFonts w:ascii="Garamond" w:hAnsi="Garamond"/>
          <w:sz w:val="24"/>
          <w:szCs w:val="24"/>
        </w:rPr>
        <w:t>DI PRESENTAZIONE DELLE</w:t>
      </w:r>
      <w:r w:rsidRPr="00971900">
        <w:rPr>
          <w:rFonts w:ascii="Garamond" w:hAnsi="Garamond"/>
          <w:spacing w:val="-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DOMANDE</w:t>
      </w:r>
    </w:p>
    <w:p w:rsidR="00047F10" w:rsidRPr="00971900" w:rsidRDefault="00047F10" w:rsidP="00047F10">
      <w:pPr>
        <w:pStyle w:val="Titolo2"/>
        <w:tabs>
          <w:tab w:val="left" w:pos="361"/>
        </w:tabs>
        <w:ind w:firstLine="0"/>
        <w:rPr>
          <w:rFonts w:ascii="Garamond" w:hAnsi="Garamond"/>
          <w:sz w:val="24"/>
          <w:szCs w:val="24"/>
          <w:u w:val="none"/>
        </w:rPr>
      </w:pPr>
    </w:p>
    <w:p w:rsidR="000C3755" w:rsidRPr="00971900" w:rsidRDefault="00047F10" w:rsidP="00971900">
      <w:pPr>
        <w:pStyle w:val="Corpotesto"/>
        <w:spacing w:before="1"/>
        <w:ind w:left="142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È consentito presentare una sola domanda per nucleo familiare presenta</w:t>
      </w:r>
      <w:r w:rsidR="000212BD">
        <w:rPr>
          <w:rFonts w:ascii="Garamond" w:hAnsi="Garamond"/>
          <w:sz w:val="24"/>
          <w:szCs w:val="24"/>
        </w:rPr>
        <w:t xml:space="preserve">ndo la richiesta </w:t>
      </w:r>
      <w:r w:rsidR="000212BD" w:rsidRPr="000212BD">
        <w:rPr>
          <w:rFonts w:ascii="Garamond" w:hAnsi="Garamond"/>
          <w:b/>
          <w:sz w:val="24"/>
          <w:szCs w:val="24"/>
          <w:u w:val="single"/>
        </w:rPr>
        <w:t>entro le ore 13:00 del 08 gennaio 2021</w:t>
      </w:r>
      <w:r w:rsidRPr="00971900">
        <w:rPr>
          <w:rFonts w:ascii="Garamond" w:hAnsi="Garamond"/>
          <w:sz w:val="24"/>
          <w:szCs w:val="24"/>
        </w:rPr>
        <w:t xml:space="preserve"> al Protocollo del Comune prioritariamente all’indirizzo mail </w:t>
      </w:r>
      <w:hyperlink r:id="rId8" w:history="1">
        <w:r w:rsidRPr="00971900">
          <w:rPr>
            <w:rStyle w:val="Collegamentoipertestuale"/>
            <w:rFonts w:ascii="Garamond" w:hAnsi="Garamond"/>
            <w:sz w:val="24"/>
            <w:szCs w:val="24"/>
          </w:rPr>
          <w:t>protocollo@comune.visso.mc.it</w:t>
        </w:r>
      </w:hyperlink>
      <w:r w:rsidRPr="00971900">
        <w:rPr>
          <w:rFonts w:ascii="Garamond" w:hAnsi="Garamond"/>
          <w:sz w:val="24"/>
          <w:szCs w:val="24"/>
        </w:rPr>
        <w:t xml:space="preserve"> utilizzando unicamente il modello predisposto dall'Ente, qui allegato e scaricabile direttamente dal sito del Comune all’indirizzo </w:t>
      </w:r>
      <w:hyperlink r:id="rId9" w:history="1">
        <w:r w:rsidR="00971900" w:rsidRPr="00C932E7">
          <w:rPr>
            <w:rStyle w:val="Collegamentoipertestuale"/>
            <w:rFonts w:ascii="Garamond" w:hAnsi="Garamond"/>
            <w:sz w:val="24"/>
            <w:szCs w:val="24"/>
          </w:rPr>
          <w:t>www.comune.visso.mc.it</w:t>
        </w:r>
      </w:hyperlink>
      <w:r w:rsidR="00971900">
        <w:rPr>
          <w:rFonts w:ascii="Garamond" w:hAnsi="Garamond"/>
          <w:sz w:val="24"/>
          <w:szCs w:val="24"/>
        </w:rPr>
        <w:t>.</w:t>
      </w:r>
    </w:p>
    <w:p w:rsidR="00047F10" w:rsidRPr="00971900" w:rsidRDefault="00047F10" w:rsidP="00971900">
      <w:pPr>
        <w:pStyle w:val="Corpotesto"/>
        <w:spacing w:line="275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In via subordinata è possibile ritirare e riconsegnare il modulo presso la sede municipale, evitando assembramenti previo appuntamento telefonico chiamando i n. 0737.95421 – 95120 - 9386. </w:t>
      </w:r>
    </w:p>
    <w:p w:rsidR="00047F10" w:rsidRPr="00971900" w:rsidRDefault="00047F10" w:rsidP="00971900">
      <w:pPr>
        <w:pStyle w:val="Corpotesto"/>
        <w:spacing w:line="275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In caso di impedimento fisico o impossibilità a raggiungere il Comune è possibile chiamare il numero </w:t>
      </w:r>
      <w:r w:rsidRPr="00971900">
        <w:rPr>
          <w:rFonts w:ascii="Garamond" w:hAnsi="Garamond"/>
          <w:sz w:val="24"/>
          <w:szCs w:val="24"/>
        </w:rPr>
        <w:lastRenderedPageBreak/>
        <w:t xml:space="preserve">0737.95421 – 95120 - 9386 e fissare un appuntamento per il recapito e ritiro del modulo a domicilio da parte di volontari. </w:t>
      </w:r>
    </w:p>
    <w:p w:rsidR="00047F10" w:rsidRPr="00971900" w:rsidRDefault="00047F10" w:rsidP="00971900">
      <w:pPr>
        <w:pStyle w:val="Corpotesto"/>
        <w:spacing w:line="275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Alla domanda deve essere allegata autocertificazione del possesso dei necessari requisiti, e obbligatoriamente, un documento di riconoscimento del sottoscrittore secondo il modello allegato al presente avviso. </w:t>
      </w:r>
    </w:p>
    <w:p w:rsidR="00047F10" w:rsidRPr="00971900" w:rsidRDefault="00047F10" w:rsidP="000C3755">
      <w:pPr>
        <w:pStyle w:val="Corpotesto"/>
        <w:spacing w:before="1"/>
        <w:ind w:left="0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spacing w:line="240" w:lineRule="auto"/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>CONTROLLI E</w:t>
      </w:r>
      <w:r w:rsidRPr="00971900">
        <w:rPr>
          <w:rFonts w:ascii="Garamond" w:hAnsi="Garamond"/>
          <w:spacing w:val="-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SANZIONI</w:t>
      </w:r>
    </w:p>
    <w:p w:rsidR="0054434A" w:rsidRPr="00971900" w:rsidRDefault="00AF773E">
      <w:pPr>
        <w:pStyle w:val="Corpotesto"/>
        <w:spacing w:before="1"/>
        <w:ind w:right="116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Il Comune di </w:t>
      </w:r>
      <w:r w:rsidR="00F90B70" w:rsidRPr="00971900">
        <w:rPr>
          <w:rFonts w:ascii="Garamond" w:hAnsi="Garamond"/>
          <w:sz w:val="24"/>
          <w:szCs w:val="24"/>
        </w:rPr>
        <w:t>Visso</w:t>
      </w:r>
      <w:r w:rsidRPr="00971900">
        <w:rPr>
          <w:rFonts w:ascii="Garamond" w:hAnsi="Garamond"/>
          <w:sz w:val="24"/>
          <w:szCs w:val="24"/>
        </w:rPr>
        <w:t xml:space="preserve"> si riserva di effettuare verifiche a campione circa la rispondenza di quanto dichiarato. Nel caso in cui dai controlli emerga una non corrispondenza tra quanto dichiarato ovvero la non sussistenza delle condizioni in base alle quali è stato concesso il buono spesa, il contributo sarà revocato</w:t>
      </w:r>
      <w:r w:rsidRPr="00971900">
        <w:rPr>
          <w:rFonts w:ascii="Garamond" w:hAnsi="Garamond"/>
          <w:spacing w:val="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d’ufficio.</w:t>
      </w:r>
    </w:p>
    <w:p w:rsidR="0054434A" w:rsidRPr="00971900" w:rsidRDefault="00AF773E">
      <w:pPr>
        <w:pStyle w:val="Corpotesto"/>
        <w:ind w:right="119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La revoca del contributo verrà disposta, altresì, qualora, dalla verifica effettuata, l’utilizzo del buono avverrà in modo difforme da quello per cui si è richiesto il contributo.</w:t>
      </w:r>
    </w:p>
    <w:p w:rsidR="0054434A" w:rsidRPr="00971900" w:rsidRDefault="00AF773E">
      <w:pPr>
        <w:pStyle w:val="Corpotesto"/>
        <w:spacing w:before="1"/>
        <w:ind w:right="210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Ai sensi del </w:t>
      </w:r>
      <w:r w:rsidRPr="00971900">
        <w:rPr>
          <w:rFonts w:ascii="Garamond" w:hAnsi="Garamond"/>
          <w:spacing w:val="-6"/>
          <w:sz w:val="24"/>
          <w:szCs w:val="24"/>
        </w:rPr>
        <w:t xml:space="preserve">D.P.R. </w:t>
      </w:r>
      <w:r w:rsidRPr="00971900">
        <w:rPr>
          <w:rFonts w:ascii="Garamond" w:hAnsi="Garamond"/>
          <w:sz w:val="24"/>
          <w:szCs w:val="24"/>
        </w:rPr>
        <w:t>n. 445/2000 le dichiarazioni mendaci, la falsità negli atti e l’uso di atti falsi previsti dalla legge sono puniti ai sensi del codice penale e delle leggi speciali in materia e determinano la pronuncia di decadenza dai benefici eventualmente conseguenti il provvedimento emanato su tali basi. In ambito di verifica delle domande, prima della concessione del contributo, il Comune eseguirà controlli</w:t>
      </w:r>
      <w:r w:rsidRPr="00971900">
        <w:rPr>
          <w:rFonts w:ascii="Garamond" w:hAnsi="Garamond"/>
          <w:spacing w:val="14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diretti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ad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accertare</w:t>
      </w:r>
      <w:r w:rsidRPr="00971900">
        <w:rPr>
          <w:rFonts w:ascii="Garamond" w:hAnsi="Garamond"/>
          <w:spacing w:val="1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la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veridicità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delle</w:t>
      </w:r>
      <w:r w:rsidRPr="00971900">
        <w:rPr>
          <w:rFonts w:ascii="Garamond" w:hAnsi="Garamond"/>
          <w:spacing w:val="17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informazioni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fornite,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in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conformità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a</w:t>
      </w:r>
      <w:r w:rsidRPr="00971900">
        <w:rPr>
          <w:rFonts w:ascii="Garamond" w:hAnsi="Garamond"/>
          <w:spacing w:val="1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quanto</w:t>
      </w:r>
      <w:r w:rsidRPr="00971900">
        <w:rPr>
          <w:rFonts w:ascii="Garamond" w:hAnsi="Garamond"/>
          <w:spacing w:val="13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previsto</w:t>
      </w:r>
      <w:r w:rsidRPr="00971900">
        <w:rPr>
          <w:rFonts w:ascii="Garamond" w:hAnsi="Garamond"/>
          <w:spacing w:val="15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dal</w:t>
      </w:r>
    </w:p>
    <w:p w:rsidR="0054434A" w:rsidRPr="00971900" w:rsidRDefault="00AF773E">
      <w:pPr>
        <w:pStyle w:val="Corpotesto"/>
        <w:spacing w:before="2" w:line="252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pacing w:val="-6"/>
          <w:sz w:val="24"/>
          <w:szCs w:val="24"/>
        </w:rPr>
        <w:t>D.P.R.</w:t>
      </w:r>
      <w:r w:rsidRPr="00971900">
        <w:rPr>
          <w:rFonts w:ascii="Garamond" w:hAnsi="Garamond"/>
          <w:spacing w:val="41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n.</w:t>
      </w:r>
      <w:r w:rsidRPr="00971900">
        <w:rPr>
          <w:rFonts w:ascii="Garamond" w:hAnsi="Garamond"/>
          <w:spacing w:val="37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445/2000,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dal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D.</w:t>
      </w:r>
      <w:r w:rsidRPr="00971900">
        <w:rPr>
          <w:rFonts w:ascii="Garamond" w:hAnsi="Garamond"/>
          <w:spacing w:val="4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Lgs.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n.</w:t>
      </w:r>
      <w:r w:rsidRPr="00971900">
        <w:rPr>
          <w:rFonts w:ascii="Garamond" w:hAnsi="Garamond"/>
          <w:spacing w:val="42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109/98</w:t>
      </w:r>
      <w:r w:rsidRPr="00971900">
        <w:rPr>
          <w:rFonts w:ascii="Garamond" w:hAnsi="Garamond"/>
          <w:spacing w:val="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così</w:t>
      </w:r>
      <w:r w:rsidRPr="00971900">
        <w:rPr>
          <w:rFonts w:ascii="Garamond" w:hAnsi="Garamond"/>
          <w:spacing w:val="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come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modificato</w:t>
      </w:r>
      <w:r w:rsidRPr="00971900">
        <w:rPr>
          <w:rFonts w:ascii="Garamond" w:hAnsi="Garamond"/>
          <w:spacing w:val="37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con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il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D.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Lgs.</w:t>
      </w:r>
      <w:r w:rsidRPr="00971900">
        <w:rPr>
          <w:rFonts w:ascii="Garamond" w:hAnsi="Garamond"/>
          <w:spacing w:val="39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n.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130/2000</w:t>
      </w:r>
      <w:r w:rsidRPr="00971900">
        <w:rPr>
          <w:rFonts w:ascii="Garamond" w:hAnsi="Garamond"/>
          <w:spacing w:val="38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e</w:t>
      </w:r>
      <w:r w:rsidRPr="00971900">
        <w:rPr>
          <w:rFonts w:ascii="Garamond" w:hAnsi="Garamond"/>
          <w:spacing w:val="40"/>
          <w:sz w:val="24"/>
          <w:szCs w:val="24"/>
        </w:rPr>
        <w:t xml:space="preserve"> </w:t>
      </w:r>
      <w:r w:rsidRPr="00971900">
        <w:rPr>
          <w:rFonts w:ascii="Garamond" w:hAnsi="Garamond"/>
          <w:sz w:val="24"/>
          <w:szCs w:val="24"/>
        </w:rPr>
        <w:t>dal</w:t>
      </w:r>
    </w:p>
    <w:p w:rsidR="0054434A" w:rsidRDefault="00AF773E">
      <w:pPr>
        <w:pStyle w:val="Corpotesto"/>
        <w:spacing w:line="252" w:lineRule="exact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D.P.C.M. n. 221/99 così come modificato dal D.P.C.M. n. 242/2001.</w:t>
      </w:r>
    </w:p>
    <w:p w:rsidR="00971900" w:rsidRPr="00971900" w:rsidRDefault="00971900">
      <w:pPr>
        <w:pStyle w:val="Corpotesto"/>
        <w:spacing w:line="252" w:lineRule="exact"/>
        <w:jc w:val="both"/>
        <w:rPr>
          <w:rFonts w:ascii="Garamond" w:hAnsi="Garamond"/>
          <w:sz w:val="24"/>
          <w:szCs w:val="24"/>
        </w:rPr>
      </w:pPr>
    </w:p>
    <w:p w:rsidR="0054434A" w:rsidRPr="00971900" w:rsidRDefault="00AF773E">
      <w:pPr>
        <w:pStyle w:val="Titolo2"/>
        <w:numPr>
          <w:ilvl w:val="0"/>
          <w:numId w:val="1"/>
        </w:numPr>
        <w:tabs>
          <w:tab w:val="left" w:pos="361"/>
        </w:tabs>
        <w:ind w:hanging="246"/>
        <w:rPr>
          <w:rFonts w:ascii="Garamond" w:hAnsi="Garamond"/>
          <w:sz w:val="24"/>
          <w:szCs w:val="24"/>
          <w:u w:val="none"/>
        </w:rPr>
      </w:pPr>
      <w:r w:rsidRPr="00971900">
        <w:rPr>
          <w:rFonts w:ascii="Garamond" w:hAnsi="Garamond"/>
          <w:sz w:val="24"/>
          <w:szCs w:val="24"/>
        </w:rPr>
        <w:t>INFORMAZIONI E SUPPORTO AI</w:t>
      </w:r>
      <w:r w:rsidRPr="00971900">
        <w:rPr>
          <w:rFonts w:ascii="Garamond" w:hAnsi="Garamond"/>
          <w:spacing w:val="-6"/>
          <w:sz w:val="24"/>
          <w:szCs w:val="24"/>
        </w:rPr>
        <w:t xml:space="preserve"> </w:t>
      </w:r>
      <w:r w:rsidRPr="00971900">
        <w:rPr>
          <w:rFonts w:ascii="Garamond" w:hAnsi="Garamond"/>
          <w:spacing w:val="-3"/>
          <w:sz w:val="24"/>
          <w:szCs w:val="24"/>
        </w:rPr>
        <w:t>CITTADINI</w:t>
      </w:r>
    </w:p>
    <w:p w:rsidR="0054434A" w:rsidRPr="00971900" w:rsidRDefault="00AF773E">
      <w:pPr>
        <w:ind w:left="115" w:right="213"/>
        <w:jc w:val="both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 xml:space="preserve">Per informazioni e supporto telefonico nella compilazione della domanda è possibile rivolgersi ai Servizi Sociali del Comune di </w:t>
      </w:r>
      <w:r w:rsidR="00F90B70" w:rsidRPr="00971900">
        <w:rPr>
          <w:rFonts w:ascii="Garamond" w:hAnsi="Garamond"/>
          <w:sz w:val="24"/>
          <w:szCs w:val="24"/>
        </w:rPr>
        <w:t>Visso</w:t>
      </w:r>
      <w:r w:rsidRPr="00971900">
        <w:rPr>
          <w:rFonts w:ascii="Garamond" w:hAnsi="Garamond"/>
          <w:sz w:val="24"/>
          <w:szCs w:val="24"/>
        </w:rPr>
        <w:t xml:space="preserve"> contattando </w:t>
      </w:r>
      <w:r w:rsidRPr="00971900">
        <w:rPr>
          <w:rFonts w:ascii="Garamond" w:hAnsi="Garamond"/>
          <w:b/>
          <w:sz w:val="24"/>
          <w:szCs w:val="24"/>
        </w:rPr>
        <w:t xml:space="preserve">i seguenti recapiti, attivi dal </w:t>
      </w:r>
      <w:r w:rsidR="00F90B70" w:rsidRPr="00971900">
        <w:rPr>
          <w:rFonts w:ascii="Garamond" w:hAnsi="Garamond"/>
          <w:b/>
          <w:sz w:val="24"/>
          <w:szCs w:val="24"/>
        </w:rPr>
        <w:t>Martedì</w:t>
      </w:r>
      <w:r w:rsidRPr="00971900">
        <w:rPr>
          <w:rFonts w:ascii="Garamond" w:hAnsi="Garamond"/>
          <w:b/>
          <w:sz w:val="24"/>
          <w:szCs w:val="24"/>
        </w:rPr>
        <w:t xml:space="preserve"> al </w:t>
      </w:r>
      <w:r w:rsidR="00F90B70" w:rsidRPr="00971900">
        <w:rPr>
          <w:rFonts w:ascii="Garamond" w:hAnsi="Garamond"/>
          <w:b/>
          <w:sz w:val="24"/>
          <w:szCs w:val="24"/>
        </w:rPr>
        <w:t>Venerdì</w:t>
      </w:r>
      <w:r w:rsidRPr="00971900">
        <w:rPr>
          <w:rFonts w:ascii="Garamond" w:hAnsi="Garamond"/>
          <w:b/>
          <w:sz w:val="24"/>
          <w:szCs w:val="24"/>
        </w:rPr>
        <w:t xml:space="preserve"> dalle ore 9.00 alle ore 12.00</w:t>
      </w:r>
      <w:r w:rsidRPr="00971900">
        <w:rPr>
          <w:rFonts w:ascii="Garamond" w:hAnsi="Garamond"/>
          <w:sz w:val="24"/>
          <w:szCs w:val="24"/>
        </w:rPr>
        <w:t>:</w:t>
      </w:r>
    </w:p>
    <w:p w:rsidR="0054434A" w:rsidRPr="00971900" w:rsidRDefault="00AF773E">
      <w:pPr>
        <w:pStyle w:val="Titolo1"/>
        <w:spacing w:before="1"/>
        <w:rPr>
          <w:rFonts w:ascii="Garamond" w:hAnsi="Garamond"/>
          <w:u w:val="none"/>
        </w:rPr>
      </w:pPr>
      <w:r w:rsidRPr="00971900">
        <w:rPr>
          <w:rFonts w:ascii="Garamond" w:hAnsi="Garamond"/>
          <w:u w:val="none"/>
        </w:rPr>
        <w:t xml:space="preserve">Tel. </w:t>
      </w:r>
      <w:r w:rsidR="00F90B70" w:rsidRPr="00971900">
        <w:rPr>
          <w:rFonts w:ascii="Garamond" w:hAnsi="Garamond"/>
          <w:u w:val="none"/>
        </w:rPr>
        <w:t xml:space="preserve">0737-95421 – 95120 - 9386 </w:t>
      </w:r>
    </w:p>
    <w:p w:rsidR="0054434A" w:rsidRPr="00971900" w:rsidRDefault="00AF773E">
      <w:pPr>
        <w:ind w:left="115"/>
        <w:jc w:val="both"/>
        <w:rPr>
          <w:rFonts w:ascii="Garamond" w:hAnsi="Garamond"/>
          <w:b/>
          <w:sz w:val="24"/>
          <w:szCs w:val="24"/>
        </w:rPr>
      </w:pPr>
      <w:r w:rsidRPr="00971900">
        <w:rPr>
          <w:rFonts w:ascii="Garamond" w:hAnsi="Garamond"/>
          <w:b/>
          <w:sz w:val="24"/>
          <w:szCs w:val="24"/>
        </w:rPr>
        <w:t>e-mail:</w:t>
      </w:r>
      <w:r w:rsidRPr="00971900">
        <w:rPr>
          <w:rFonts w:ascii="Garamond" w:hAnsi="Garamond"/>
          <w:b/>
          <w:color w:val="0100FF"/>
          <w:sz w:val="24"/>
          <w:szCs w:val="24"/>
        </w:rPr>
        <w:t xml:space="preserve"> </w:t>
      </w:r>
      <w:bookmarkStart w:id="0" w:name="_GoBack"/>
      <w:bookmarkEnd w:id="0"/>
      <w:r w:rsidR="00D95D9A">
        <w:rPr>
          <w:rFonts w:ascii="Garamond" w:hAnsi="Garamond"/>
          <w:b/>
          <w:sz w:val="24"/>
          <w:szCs w:val="24"/>
          <w:u w:color="0100FF"/>
        </w:rPr>
        <w:fldChar w:fldCharType="begin"/>
      </w:r>
      <w:r w:rsidR="00D95D9A">
        <w:rPr>
          <w:rFonts w:ascii="Garamond" w:hAnsi="Garamond"/>
          <w:b/>
          <w:sz w:val="24"/>
          <w:szCs w:val="24"/>
          <w:u w:color="0100FF"/>
        </w:rPr>
        <w:instrText xml:space="preserve"> HYPERLINK "mailto:</w:instrText>
      </w:r>
      <w:r w:rsidR="00D95D9A" w:rsidRPr="00D95D9A">
        <w:rPr>
          <w:rFonts w:ascii="Garamond" w:hAnsi="Garamond"/>
          <w:b/>
          <w:sz w:val="24"/>
          <w:szCs w:val="24"/>
          <w:u w:color="0100FF"/>
        </w:rPr>
        <w:instrText>comune@comune.visso.mc.it</w:instrText>
      </w:r>
      <w:r w:rsidR="00D95D9A">
        <w:rPr>
          <w:rFonts w:ascii="Garamond" w:hAnsi="Garamond"/>
          <w:b/>
          <w:sz w:val="24"/>
          <w:szCs w:val="24"/>
          <w:u w:color="0100FF"/>
        </w:rPr>
        <w:instrText xml:space="preserve">" </w:instrText>
      </w:r>
      <w:r w:rsidR="00D95D9A">
        <w:rPr>
          <w:rFonts w:ascii="Garamond" w:hAnsi="Garamond"/>
          <w:b/>
          <w:sz w:val="24"/>
          <w:szCs w:val="24"/>
          <w:u w:color="0100FF"/>
        </w:rPr>
        <w:fldChar w:fldCharType="separate"/>
      </w:r>
      <w:r w:rsidR="00D95D9A" w:rsidRPr="0072547C">
        <w:rPr>
          <w:rStyle w:val="Collegamentoipertestuale"/>
          <w:rFonts w:ascii="Garamond" w:hAnsi="Garamond"/>
          <w:b/>
          <w:sz w:val="24"/>
          <w:szCs w:val="24"/>
          <w:u w:color="0100FF"/>
        </w:rPr>
        <w:t>comune@comune.visso.mc.it</w:t>
      </w:r>
      <w:r w:rsidR="00D95D9A">
        <w:rPr>
          <w:rFonts w:ascii="Garamond" w:hAnsi="Garamond"/>
          <w:b/>
          <w:sz w:val="24"/>
          <w:szCs w:val="24"/>
          <w:u w:color="0100FF"/>
        </w:rPr>
        <w:fldChar w:fldCharType="end"/>
      </w:r>
    </w:p>
    <w:p w:rsidR="0054434A" w:rsidRPr="00971900" w:rsidRDefault="00F90B70">
      <w:pPr>
        <w:pStyle w:val="Corpotesto"/>
        <w:spacing w:before="94"/>
        <w:rPr>
          <w:rFonts w:ascii="Garamond" w:hAnsi="Garamond"/>
          <w:sz w:val="24"/>
          <w:szCs w:val="24"/>
        </w:rPr>
      </w:pPr>
      <w:r w:rsidRPr="00971900">
        <w:rPr>
          <w:rFonts w:ascii="Garamond" w:hAnsi="Garamond"/>
          <w:sz w:val="24"/>
          <w:szCs w:val="24"/>
        </w:rPr>
        <w:t>Visso</w:t>
      </w:r>
      <w:r w:rsidR="00AF773E" w:rsidRPr="00971900">
        <w:rPr>
          <w:rFonts w:ascii="Garamond" w:hAnsi="Garamond"/>
          <w:sz w:val="24"/>
          <w:szCs w:val="24"/>
        </w:rPr>
        <w:t xml:space="preserve">, </w:t>
      </w:r>
      <w:r w:rsidR="00844B60">
        <w:rPr>
          <w:rFonts w:ascii="Garamond" w:hAnsi="Garamond"/>
          <w:sz w:val="24"/>
          <w:szCs w:val="24"/>
        </w:rPr>
        <w:t>23.12.2020</w:t>
      </w:r>
    </w:p>
    <w:p w:rsidR="0054434A" w:rsidRPr="00971900" w:rsidRDefault="00F90B70" w:rsidP="00F90B70">
      <w:pPr>
        <w:pStyle w:val="Corpotesto"/>
        <w:spacing w:before="1"/>
        <w:ind w:left="6096" w:right="1712"/>
        <w:jc w:val="center"/>
        <w:rPr>
          <w:rFonts w:ascii="Garamond" w:hAnsi="Garamond"/>
          <w:b/>
          <w:sz w:val="24"/>
          <w:szCs w:val="24"/>
        </w:rPr>
      </w:pPr>
      <w:r w:rsidRPr="00971900">
        <w:rPr>
          <w:rFonts w:ascii="Garamond" w:hAnsi="Garamond"/>
          <w:b/>
          <w:sz w:val="24"/>
          <w:szCs w:val="24"/>
        </w:rPr>
        <w:t>Il Responsabile Area Contabile/Amm.va</w:t>
      </w:r>
    </w:p>
    <w:p w:rsidR="00F90B70" w:rsidRPr="00971900" w:rsidRDefault="00F90B70" w:rsidP="00F90B70">
      <w:pPr>
        <w:pStyle w:val="Corpotesto"/>
        <w:spacing w:before="1"/>
        <w:ind w:left="6096" w:right="1712"/>
        <w:jc w:val="center"/>
        <w:rPr>
          <w:rFonts w:ascii="Garamond" w:hAnsi="Garamond"/>
          <w:i/>
          <w:sz w:val="24"/>
          <w:szCs w:val="24"/>
        </w:rPr>
      </w:pPr>
      <w:r w:rsidRPr="00971900">
        <w:rPr>
          <w:rFonts w:ascii="Garamond" w:hAnsi="Garamond"/>
          <w:b/>
          <w:sz w:val="24"/>
          <w:szCs w:val="24"/>
        </w:rPr>
        <w:t>(Valentina Remigi)</w:t>
      </w:r>
    </w:p>
    <w:sectPr w:rsidR="00F90B70" w:rsidRPr="00971900" w:rsidSect="00971900">
      <w:headerReference w:type="default" r:id="rId10"/>
      <w:footerReference w:type="default" r:id="rId11"/>
      <w:pgSz w:w="12240" w:h="15840"/>
      <w:pgMar w:top="1560" w:right="920" w:bottom="568" w:left="1020" w:header="284" w:footer="2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74E" w:rsidRDefault="0055774E">
      <w:r>
        <w:separator/>
      </w:r>
    </w:p>
  </w:endnote>
  <w:endnote w:type="continuationSeparator" w:id="0">
    <w:p w:rsidR="0055774E" w:rsidRDefault="0055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4A" w:rsidRDefault="00612DF8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39456" behindDoc="1" locked="0" layoutInCell="1" allowOverlap="1">
              <wp:simplePos x="0" y="0"/>
              <wp:positionH relativeFrom="page">
                <wp:posOffset>6965315</wp:posOffset>
              </wp:positionH>
              <wp:positionV relativeFrom="page">
                <wp:posOffset>9254490</wp:posOffset>
              </wp:positionV>
              <wp:extent cx="1143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34A" w:rsidRDefault="00AF773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5D9A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8.45pt;margin-top:728.7pt;width:9pt;height:13.0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Oi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" filled="f" stroked="f">
              <v:textbox inset="0,0,0,0">
                <w:txbxContent>
                  <w:p w:rsidR="0054434A" w:rsidRDefault="00AF773E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5D9A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74E" w:rsidRDefault="0055774E">
      <w:r>
        <w:separator/>
      </w:r>
    </w:p>
  </w:footnote>
  <w:footnote w:type="continuationSeparator" w:id="0">
    <w:p w:rsidR="0055774E" w:rsidRDefault="0055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0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2268"/>
      <w:gridCol w:w="6521"/>
      <w:gridCol w:w="2551"/>
    </w:tblGrid>
    <w:tr w:rsidR="005C1748" w:rsidTr="00320222">
      <w:trPr>
        <w:trHeight w:val="2058"/>
      </w:trPr>
      <w:tc>
        <w:tcPr>
          <w:tcW w:w="2268" w:type="dxa"/>
          <w:vAlign w:val="center"/>
        </w:tcPr>
        <w:p w:rsidR="005C1748" w:rsidRDefault="005C1748" w:rsidP="005C1748">
          <w:pPr>
            <w:pStyle w:val="rtf1rtf1Normal"/>
            <w:jc w:val="center"/>
            <w:rPr>
              <w:rFonts w:eastAsia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876300" cy="1238250"/>
                <wp:effectExtent l="0" t="0" r="0" b="0"/>
                <wp:docPr id="49" name="Immagin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:rsidR="005C1748" w:rsidRDefault="005C1748" w:rsidP="005C1748">
          <w:pPr>
            <w:pStyle w:val="rtf1rtf1Normal"/>
            <w:jc w:val="center"/>
            <w:rPr>
              <w:rFonts w:eastAsia="Times New Roman"/>
              <w:b/>
              <w:bCs/>
              <w:sz w:val="32"/>
              <w:szCs w:val="32"/>
            </w:rPr>
          </w:pPr>
        </w:p>
        <w:p w:rsidR="005C1748" w:rsidRPr="007E4B68" w:rsidRDefault="005C1748" w:rsidP="005C1748">
          <w:pPr>
            <w:pStyle w:val="rtf1rtf1Normal"/>
            <w:jc w:val="center"/>
            <w:rPr>
              <w:rFonts w:eastAsia="Times New Roman"/>
              <w:b/>
              <w:bCs/>
              <w:sz w:val="56"/>
              <w:szCs w:val="56"/>
            </w:rPr>
          </w:pPr>
          <w:r w:rsidRPr="007E4B68">
            <w:rPr>
              <w:rFonts w:eastAsia="Times New Roman"/>
              <w:b/>
              <w:bCs/>
              <w:sz w:val="56"/>
              <w:szCs w:val="56"/>
            </w:rPr>
            <w:t>COMUNE DI VISSO</w:t>
          </w:r>
        </w:p>
        <w:p w:rsidR="005C1748" w:rsidRPr="007E4B68" w:rsidRDefault="005C1748" w:rsidP="005C1748">
          <w:pPr>
            <w:pStyle w:val="rtf1rtf1Normal"/>
            <w:jc w:val="center"/>
            <w:rPr>
              <w:rFonts w:eastAsia="Times New Roman"/>
              <w:b/>
              <w:sz w:val="32"/>
              <w:szCs w:val="32"/>
            </w:rPr>
          </w:pPr>
          <w:r w:rsidRPr="007E4B68">
            <w:rPr>
              <w:rFonts w:eastAsia="Times New Roman"/>
              <w:b/>
              <w:sz w:val="32"/>
              <w:szCs w:val="32"/>
            </w:rPr>
            <w:t>Provincia di Macerata</w:t>
          </w:r>
        </w:p>
        <w:p w:rsidR="005C1748" w:rsidRPr="007E4B68" w:rsidRDefault="005C1748" w:rsidP="005C1748"/>
        <w:p w:rsidR="005C1748" w:rsidRDefault="005C1748" w:rsidP="005C1748">
          <w:pPr>
            <w:pStyle w:val="rtf1rtf1Normal"/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 xml:space="preserve">L.go G.B. Gaola Antinori n. 1 62039 VISSO </w:t>
          </w:r>
        </w:p>
      </w:tc>
      <w:tc>
        <w:tcPr>
          <w:tcW w:w="2551" w:type="dxa"/>
          <w:vAlign w:val="center"/>
        </w:tcPr>
        <w:p w:rsidR="005C1748" w:rsidRDefault="005C1748" w:rsidP="005C1748">
          <w:pPr>
            <w:pStyle w:val="rtf1rtf1Normal"/>
            <w:tabs>
              <w:tab w:val="left" w:pos="3201"/>
            </w:tabs>
            <w:jc w:val="center"/>
            <w:rPr>
              <w:rFonts w:eastAsia="Times New Roman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257175</wp:posOffset>
                </wp:positionV>
                <wp:extent cx="1152525" cy="553720"/>
                <wp:effectExtent l="0" t="0" r="9525" b="0"/>
                <wp:wrapNone/>
                <wp:docPr id="50" name="Immagin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53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C1748" w:rsidRDefault="005C1748" w:rsidP="005C1748">
    <w:pPr>
      <w:rPr>
        <w:rFonts w:eastAsia="Times New Roman"/>
        <w:sz w:val="16"/>
        <w:szCs w:val="16"/>
      </w:rPr>
    </w:pPr>
  </w:p>
  <w:p w:rsidR="005C1748" w:rsidRPr="0084559D" w:rsidRDefault="005C1748" w:rsidP="005C1748">
    <w:pPr>
      <w:jc w:val="center"/>
      <w:rPr>
        <w:i/>
        <w:sz w:val="32"/>
        <w:szCs w:val="32"/>
      </w:rPr>
    </w:pPr>
    <w:r w:rsidRPr="0084559D">
      <w:rPr>
        <w:i/>
        <w:sz w:val="32"/>
        <w:szCs w:val="32"/>
      </w:rPr>
      <w:t>Area Contabile/Amm.va</w:t>
    </w:r>
  </w:p>
  <w:p w:rsidR="0054434A" w:rsidRDefault="0054434A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8CF"/>
    <w:multiLevelType w:val="hybridMultilevel"/>
    <w:tmpl w:val="E654B60A"/>
    <w:lvl w:ilvl="0" w:tplc="FC7013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79716E"/>
    <w:multiLevelType w:val="hybridMultilevel"/>
    <w:tmpl w:val="8CA28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1C88"/>
    <w:multiLevelType w:val="hybridMultilevel"/>
    <w:tmpl w:val="6C72C1C8"/>
    <w:lvl w:ilvl="0" w:tplc="B6BE0EF4">
      <w:start w:val="1"/>
      <w:numFmt w:val="decimal"/>
      <w:lvlText w:val="%1."/>
      <w:lvlJc w:val="left"/>
      <w:pPr>
        <w:ind w:left="360" w:hanging="245"/>
      </w:pPr>
      <w:rPr>
        <w:rFonts w:hint="default"/>
        <w:spacing w:val="-3"/>
        <w:w w:val="100"/>
        <w:u w:val="single" w:color="000000"/>
        <w:lang w:val="it-IT" w:eastAsia="it-IT" w:bidi="it-IT"/>
      </w:rPr>
    </w:lvl>
    <w:lvl w:ilvl="1" w:tplc="0AF0DF8E">
      <w:numFmt w:val="bullet"/>
      <w:lvlText w:val="➢"/>
      <w:lvlJc w:val="left"/>
      <w:pPr>
        <w:ind w:left="835" w:hanging="322"/>
      </w:pPr>
      <w:rPr>
        <w:rFonts w:hint="default"/>
        <w:w w:val="79"/>
        <w:lang w:val="it-IT" w:eastAsia="it-IT" w:bidi="it-IT"/>
      </w:rPr>
    </w:lvl>
    <w:lvl w:ilvl="2" w:tplc="EEE435CA">
      <w:numFmt w:val="bullet"/>
      <w:lvlText w:val="•"/>
      <w:lvlJc w:val="left"/>
      <w:pPr>
        <w:ind w:left="1891" w:hanging="322"/>
      </w:pPr>
      <w:rPr>
        <w:rFonts w:hint="default"/>
        <w:lang w:val="it-IT" w:eastAsia="it-IT" w:bidi="it-IT"/>
      </w:rPr>
    </w:lvl>
    <w:lvl w:ilvl="3" w:tplc="D682CEA6">
      <w:numFmt w:val="bullet"/>
      <w:lvlText w:val="•"/>
      <w:lvlJc w:val="left"/>
      <w:pPr>
        <w:ind w:left="2942" w:hanging="322"/>
      </w:pPr>
      <w:rPr>
        <w:rFonts w:hint="default"/>
        <w:lang w:val="it-IT" w:eastAsia="it-IT" w:bidi="it-IT"/>
      </w:rPr>
    </w:lvl>
    <w:lvl w:ilvl="4" w:tplc="339C4574">
      <w:numFmt w:val="bullet"/>
      <w:lvlText w:val="•"/>
      <w:lvlJc w:val="left"/>
      <w:pPr>
        <w:ind w:left="3993" w:hanging="322"/>
      </w:pPr>
      <w:rPr>
        <w:rFonts w:hint="default"/>
        <w:lang w:val="it-IT" w:eastAsia="it-IT" w:bidi="it-IT"/>
      </w:rPr>
    </w:lvl>
    <w:lvl w:ilvl="5" w:tplc="CF825AFC">
      <w:numFmt w:val="bullet"/>
      <w:lvlText w:val="•"/>
      <w:lvlJc w:val="left"/>
      <w:pPr>
        <w:ind w:left="5044" w:hanging="322"/>
      </w:pPr>
      <w:rPr>
        <w:rFonts w:hint="default"/>
        <w:lang w:val="it-IT" w:eastAsia="it-IT" w:bidi="it-IT"/>
      </w:rPr>
    </w:lvl>
    <w:lvl w:ilvl="6" w:tplc="0CF6B31E">
      <w:numFmt w:val="bullet"/>
      <w:lvlText w:val="•"/>
      <w:lvlJc w:val="left"/>
      <w:pPr>
        <w:ind w:left="6095" w:hanging="322"/>
      </w:pPr>
      <w:rPr>
        <w:rFonts w:hint="default"/>
        <w:lang w:val="it-IT" w:eastAsia="it-IT" w:bidi="it-IT"/>
      </w:rPr>
    </w:lvl>
    <w:lvl w:ilvl="7" w:tplc="0FE083EE">
      <w:numFmt w:val="bullet"/>
      <w:lvlText w:val="•"/>
      <w:lvlJc w:val="left"/>
      <w:pPr>
        <w:ind w:left="7146" w:hanging="322"/>
      </w:pPr>
      <w:rPr>
        <w:rFonts w:hint="default"/>
        <w:lang w:val="it-IT" w:eastAsia="it-IT" w:bidi="it-IT"/>
      </w:rPr>
    </w:lvl>
    <w:lvl w:ilvl="8" w:tplc="E4DA3958">
      <w:numFmt w:val="bullet"/>
      <w:lvlText w:val="•"/>
      <w:lvlJc w:val="left"/>
      <w:pPr>
        <w:ind w:left="8197" w:hanging="322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4A"/>
    <w:rsid w:val="000212BD"/>
    <w:rsid w:val="00047F10"/>
    <w:rsid w:val="000B1998"/>
    <w:rsid w:val="000C3755"/>
    <w:rsid w:val="001838D1"/>
    <w:rsid w:val="002D2718"/>
    <w:rsid w:val="003470A5"/>
    <w:rsid w:val="003D55B1"/>
    <w:rsid w:val="0054434A"/>
    <w:rsid w:val="0055774E"/>
    <w:rsid w:val="005C1748"/>
    <w:rsid w:val="00612DF8"/>
    <w:rsid w:val="006B34ED"/>
    <w:rsid w:val="007578DA"/>
    <w:rsid w:val="00833284"/>
    <w:rsid w:val="00844B60"/>
    <w:rsid w:val="00915DA8"/>
    <w:rsid w:val="00971900"/>
    <w:rsid w:val="00AF773E"/>
    <w:rsid w:val="00CE3B36"/>
    <w:rsid w:val="00D95D9A"/>
    <w:rsid w:val="00DA0171"/>
    <w:rsid w:val="00E47833"/>
    <w:rsid w:val="00E85B15"/>
    <w:rsid w:val="00F0763F"/>
    <w:rsid w:val="00F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F4EB11-FDF4-45A3-BEC0-7189E3A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spacing w:line="252" w:lineRule="exact"/>
      <w:ind w:left="360" w:hanging="246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ind w:left="360" w:hanging="24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C17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4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C1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48"/>
    <w:rPr>
      <w:rFonts w:ascii="Arial" w:eastAsia="Arial" w:hAnsi="Arial" w:cs="Arial"/>
      <w:lang w:val="it-IT" w:eastAsia="it-IT" w:bidi="it-IT"/>
    </w:rPr>
  </w:style>
  <w:style w:type="paragraph" w:customStyle="1" w:styleId="rtf1rtf1Normal">
    <w:name w:val="rtf1 rtf1 Normal"/>
    <w:next w:val="Normale"/>
    <w:uiPriority w:val="99"/>
    <w:rsid w:val="005C1748"/>
    <w:pPr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F90B7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7F10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isso.m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visso.m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visso.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000000000000947</vt:lpstr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000000000000947</dc:title>
  <dc:creator>albertir</dc:creator>
  <cp:lastModifiedBy>rag2</cp:lastModifiedBy>
  <cp:revision>7</cp:revision>
  <dcterms:created xsi:type="dcterms:W3CDTF">2020-04-03T09:09:00Z</dcterms:created>
  <dcterms:modified xsi:type="dcterms:W3CDTF">2020-12-23T13:01:00Z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2020-04-02T00:00:00Z</vt:filetime>
  </property>
</Properties>
</file>