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22" w:rsidRDefault="00E94722" w:rsidP="00E94722">
      <w:pPr>
        <w:jc w:val="both"/>
        <w:rPr>
          <w:rFonts w:ascii="Times New Roman" w:hAnsi="Times New Roman" w:cs="Times New Roman"/>
          <w:b/>
          <w:sz w:val="26"/>
          <w:szCs w:val="26"/>
        </w:rPr>
      </w:pPr>
      <w:r>
        <w:rPr>
          <w:rFonts w:ascii="Times New Roman" w:hAnsi="Times New Roman" w:cs="Times New Roman"/>
          <w:b/>
          <w:sz w:val="26"/>
          <w:szCs w:val="26"/>
        </w:rPr>
        <w:t>Avviso pubblico di selezione per il conferimento di un incarico professionale finalizzato alla realizzazione dell’attività di studio</w:t>
      </w:r>
      <w:r w:rsidR="00F11659">
        <w:rPr>
          <w:rFonts w:ascii="Times New Roman" w:hAnsi="Times New Roman" w:cs="Times New Roman"/>
          <w:b/>
          <w:sz w:val="26"/>
          <w:szCs w:val="26"/>
        </w:rPr>
        <w:t xml:space="preserve">, ricerca e consulenza specialistica in </w:t>
      </w:r>
      <w:proofErr w:type="gramStart"/>
      <w:r w:rsidR="00F11659">
        <w:rPr>
          <w:rFonts w:ascii="Times New Roman" w:hAnsi="Times New Roman" w:cs="Times New Roman"/>
          <w:b/>
          <w:sz w:val="26"/>
          <w:szCs w:val="26"/>
        </w:rPr>
        <w:t xml:space="preserve">materia </w:t>
      </w:r>
      <w:r w:rsidR="00F11659" w:rsidRPr="007A27DC">
        <w:rPr>
          <w:rFonts w:ascii="Times New Roman" w:hAnsi="Times New Roman" w:cs="Times New Roman"/>
          <w:b/>
          <w:sz w:val="26"/>
          <w:szCs w:val="26"/>
        </w:rPr>
        <w:t xml:space="preserve"> </w:t>
      </w:r>
      <w:r w:rsidR="00090FBD">
        <w:rPr>
          <w:rFonts w:ascii="Times New Roman" w:hAnsi="Times New Roman" w:cs="Times New Roman"/>
          <w:b/>
          <w:sz w:val="26"/>
          <w:szCs w:val="26"/>
        </w:rPr>
        <w:t>scientifico</w:t>
      </w:r>
      <w:proofErr w:type="gramEnd"/>
      <w:r w:rsidR="00F11659" w:rsidRPr="007A27DC">
        <w:rPr>
          <w:rFonts w:ascii="Times New Roman" w:hAnsi="Times New Roman" w:cs="Times New Roman"/>
          <w:b/>
          <w:sz w:val="26"/>
          <w:szCs w:val="26"/>
        </w:rPr>
        <w:t xml:space="preserve"> - architettonico</w:t>
      </w:r>
      <w:r>
        <w:rPr>
          <w:rFonts w:ascii="Times New Roman" w:hAnsi="Times New Roman" w:cs="Times New Roman"/>
          <w:b/>
          <w:sz w:val="26"/>
          <w:szCs w:val="26"/>
        </w:rPr>
        <w:t xml:space="preserve"> </w:t>
      </w:r>
      <w:r w:rsidRPr="001A4199">
        <w:rPr>
          <w:rFonts w:ascii="Times New Roman" w:hAnsi="Times New Roman" w:cs="Times New Roman"/>
          <w:b/>
          <w:sz w:val="26"/>
          <w:szCs w:val="26"/>
        </w:rPr>
        <w:t>nell’ambito</w:t>
      </w:r>
      <w:r>
        <w:rPr>
          <w:rFonts w:ascii="Times New Roman" w:hAnsi="Times New Roman" w:cs="Times New Roman"/>
          <w:b/>
          <w:sz w:val="26"/>
          <w:szCs w:val="26"/>
        </w:rPr>
        <w:t xml:space="preserve"> del Progetto </w:t>
      </w:r>
      <w:r w:rsidRPr="00074426">
        <w:rPr>
          <w:rFonts w:ascii="Times New Roman" w:hAnsi="Times New Roman" w:cs="Times New Roman"/>
          <w:b/>
          <w:i/>
          <w:sz w:val="26"/>
          <w:szCs w:val="26"/>
        </w:rPr>
        <w:t xml:space="preserve">ARCH – </w:t>
      </w:r>
      <w:proofErr w:type="spellStart"/>
      <w:r w:rsidRPr="00074426">
        <w:rPr>
          <w:rFonts w:ascii="Times New Roman" w:hAnsi="Times New Roman" w:cs="Times New Roman"/>
          <w:b/>
          <w:i/>
          <w:sz w:val="26"/>
          <w:szCs w:val="26"/>
        </w:rPr>
        <w:t>Advancing</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Resilience</w:t>
      </w:r>
      <w:proofErr w:type="spellEnd"/>
      <w:r w:rsidRPr="00074426">
        <w:rPr>
          <w:rFonts w:ascii="Times New Roman" w:hAnsi="Times New Roman" w:cs="Times New Roman"/>
          <w:b/>
          <w:i/>
          <w:sz w:val="26"/>
          <w:szCs w:val="26"/>
        </w:rPr>
        <w:t xml:space="preserve"> of </w:t>
      </w:r>
      <w:proofErr w:type="spellStart"/>
      <w:r w:rsidRPr="00074426">
        <w:rPr>
          <w:rFonts w:ascii="Times New Roman" w:hAnsi="Times New Roman" w:cs="Times New Roman"/>
          <w:b/>
          <w:i/>
          <w:sz w:val="26"/>
          <w:szCs w:val="26"/>
        </w:rPr>
        <w:t>Historic</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Areas</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against</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Climate-related</w:t>
      </w:r>
      <w:proofErr w:type="spellEnd"/>
      <w:r w:rsidRPr="00074426">
        <w:rPr>
          <w:rFonts w:ascii="Times New Roman" w:hAnsi="Times New Roman" w:cs="Times New Roman"/>
          <w:b/>
          <w:i/>
          <w:sz w:val="26"/>
          <w:szCs w:val="26"/>
        </w:rPr>
        <w:t xml:space="preserve"> and </w:t>
      </w:r>
      <w:proofErr w:type="spellStart"/>
      <w:r w:rsidRPr="00074426">
        <w:rPr>
          <w:rFonts w:ascii="Times New Roman" w:hAnsi="Times New Roman" w:cs="Times New Roman"/>
          <w:b/>
          <w:i/>
          <w:sz w:val="26"/>
          <w:szCs w:val="26"/>
        </w:rPr>
        <w:t>other</w:t>
      </w:r>
      <w:proofErr w:type="spellEnd"/>
      <w:r w:rsidRPr="00074426">
        <w:rPr>
          <w:rFonts w:ascii="Times New Roman" w:hAnsi="Times New Roman" w:cs="Times New Roman"/>
          <w:b/>
          <w:i/>
          <w:sz w:val="26"/>
          <w:szCs w:val="26"/>
        </w:rPr>
        <w:t xml:space="preserve"> </w:t>
      </w:r>
      <w:proofErr w:type="spellStart"/>
      <w:r w:rsidRPr="00074426">
        <w:rPr>
          <w:rFonts w:ascii="Times New Roman" w:hAnsi="Times New Roman" w:cs="Times New Roman"/>
          <w:b/>
          <w:i/>
          <w:sz w:val="26"/>
          <w:szCs w:val="26"/>
        </w:rPr>
        <w:t>Hazards</w:t>
      </w:r>
      <w:proofErr w:type="spellEnd"/>
      <w:r>
        <w:rPr>
          <w:rFonts w:ascii="Times New Roman" w:hAnsi="Times New Roman" w:cs="Times New Roman"/>
          <w:b/>
          <w:sz w:val="26"/>
          <w:szCs w:val="26"/>
        </w:rPr>
        <w:t xml:space="preserve"> finanziato dal programma europeo per la Ricerca e l’Innovazione </w:t>
      </w:r>
      <w:proofErr w:type="spellStart"/>
      <w:r w:rsidRPr="00C8224D">
        <w:rPr>
          <w:rFonts w:ascii="Times New Roman" w:hAnsi="Times New Roman" w:cs="Times New Roman"/>
          <w:b/>
          <w:i/>
          <w:sz w:val="26"/>
          <w:szCs w:val="26"/>
        </w:rPr>
        <w:t>Horizon</w:t>
      </w:r>
      <w:proofErr w:type="spellEnd"/>
      <w:r w:rsidRPr="00C8224D">
        <w:rPr>
          <w:rFonts w:ascii="Times New Roman" w:hAnsi="Times New Roman" w:cs="Times New Roman"/>
          <w:b/>
          <w:i/>
          <w:sz w:val="26"/>
          <w:szCs w:val="26"/>
        </w:rPr>
        <w:t xml:space="preserve"> 2020</w:t>
      </w:r>
      <w:r>
        <w:rPr>
          <w:rFonts w:ascii="Times New Roman" w:hAnsi="Times New Roman" w:cs="Times New Roman"/>
          <w:b/>
          <w:i/>
          <w:sz w:val="26"/>
          <w:szCs w:val="26"/>
        </w:rPr>
        <w:t xml:space="preserve"> (Grant Agreement N°820999)</w:t>
      </w:r>
      <w:r>
        <w:rPr>
          <w:rFonts w:ascii="Times New Roman" w:hAnsi="Times New Roman" w:cs="Times New Roman"/>
          <w:b/>
          <w:sz w:val="26"/>
          <w:szCs w:val="26"/>
        </w:rPr>
        <w:t>.</w:t>
      </w:r>
    </w:p>
    <w:p w:rsidR="00E94722" w:rsidRDefault="00E94722" w:rsidP="00E94722">
      <w:pPr>
        <w:jc w:val="both"/>
        <w:rPr>
          <w:rFonts w:ascii="Times New Roman" w:hAnsi="Times New Roman" w:cs="Times New Roman"/>
          <w:b/>
          <w:sz w:val="26"/>
          <w:szCs w:val="26"/>
        </w:rPr>
      </w:pPr>
    </w:p>
    <w:p w:rsidR="00E94722" w:rsidRDefault="00E94722" w:rsidP="00E94722">
      <w:pPr>
        <w:jc w:val="center"/>
        <w:rPr>
          <w:rFonts w:ascii="Times New Roman" w:hAnsi="Times New Roman" w:cs="Times New Roman"/>
          <w:b/>
          <w:sz w:val="26"/>
          <w:szCs w:val="26"/>
        </w:rPr>
      </w:pPr>
      <w:r>
        <w:rPr>
          <w:rFonts w:ascii="Times New Roman" w:hAnsi="Times New Roman" w:cs="Times New Roman"/>
          <w:b/>
          <w:sz w:val="26"/>
          <w:szCs w:val="26"/>
        </w:rPr>
        <w:t xml:space="preserve">IL RESPONSABILE </w:t>
      </w:r>
      <w:r w:rsidRPr="00161B42">
        <w:rPr>
          <w:rFonts w:ascii="Times New Roman" w:hAnsi="Times New Roman" w:cs="Times New Roman"/>
          <w:b/>
          <w:sz w:val="26"/>
          <w:szCs w:val="26"/>
        </w:rPr>
        <w:t xml:space="preserve">DEL </w:t>
      </w:r>
      <w:r w:rsidRPr="00F74CCD">
        <w:rPr>
          <w:rFonts w:ascii="Times New Roman" w:hAnsi="Times New Roman" w:cs="Times New Roman"/>
          <w:b/>
          <w:sz w:val="26"/>
          <w:szCs w:val="26"/>
        </w:rPr>
        <w:t>SE</w:t>
      </w:r>
      <w:r w:rsidR="00F11659">
        <w:rPr>
          <w:rFonts w:ascii="Times New Roman" w:hAnsi="Times New Roman" w:cs="Times New Roman"/>
          <w:b/>
          <w:sz w:val="26"/>
          <w:szCs w:val="26"/>
        </w:rPr>
        <w:t>RVIZIO URBANISTICA</w:t>
      </w:r>
      <w:r w:rsidR="00FB6568">
        <w:rPr>
          <w:rFonts w:ascii="Times New Roman" w:hAnsi="Times New Roman" w:cs="Times New Roman"/>
          <w:b/>
          <w:sz w:val="26"/>
          <w:szCs w:val="26"/>
        </w:rPr>
        <w:t xml:space="preserve"> – EDILIZ</w:t>
      </w:r>
      <w:r w:rsidR="00496A95">
        <w:rPr>
          <w:rFonts w:ascii="Times New Roman" w:hAnsi="Times New Roman" w:cs="Times New Roman"/>
          <w:b/>
          <w:sz w:val="26"/>
          <w:szCs w:val="26"/>
        </w:rPr>
        <w:t>I</w:t>
      </w:r>
      <w:r w:rsidR="00FB6568">
        <w:rPr>
          <w:rFonts w:ascii="Times New Roman" w:hAnsi="Times New Roman" w:cs="Times New Roman"/>
          <w:b/>
          <w:sz w:val="26"/>
          <w:szCs w:val="26"/>
        </w:rPr>
        <w:t>A – RICOSTRUZIONE PRIVATA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VISTO l’art. 7, co. 6, 6-</w:t>
      </w:r>
      <w:r>
        <w:rPr>
          <w:rFonts w:ascii="Times New Roman" w:hAnsi="Times New Roman" w:cs="Times New Roman"/>
          <w:i/>
          <w:sz w:val="24"/>
          <w:szCs w:val="24"/>
        </w:rPr>
        <w:t>bis</w:t>
      </w:r>
      <w:r>
        <w:rPr>
          <w:rFonts w:ascii="Times New Roman" w:hAnsi="Times New Roman" w:cs="Times New Roman"/>
          <w:sz w:val="24"/>
          <w:szCs w:val="24"/>
        </w:rPr>
        <w:t xml:space="preserve"> e 6-</w:t>
      </w:r>
      <w:r>
        <w:rPr>
          <w:rFonts w:ascii="Times New Roman" w:hAnsi="Times New Roman" w:cs="Times New Roman"/>
          <w:i/>
          <w:sz w:val="24"/>
          <w:szCs w:val="24"/>
        </w:rPr>
        <w:t>ter</w:t>
      </w:r>
      <w:r>
        <w:rPr>
          <w:rFonts w:ascii="Times New Roman" w:hAnsi="Times New Roman" w:cs="Times New Roman"/>
          <w:sz w:val="24"/>
          <w:szCs w:val="24"/>
        </w:rPr>
        <w:t xml:space="preserv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165/2001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w:t>
      </w:r>
    </w:p>
    <w:p w:rsidR="00E94722" w:rsidRDefault="00E94722" w:rsidP="00E94722">
      <w:pPr>
        <w:jc w:val="both"/>
        <w:rPr>
          <w:rFonts w:ascii="Times New Roman" w:hAnsi="Times New Roman" w:cs="Times New Roman"/>
          <w:sz w:val="24"/>
          <w:szCs w:val="24"/>
        </w:rPr>
      </w:pPr>
      <w:r w:rsidRPr="00F74CCD">
        <w:rPr>
          <w:rFonts w:ascii="Times New Roman" w:hAnsi="Times New Roman" w:cs="Times New Roman"/>
          <w:sz w:val="24"/>
          <w:szCs w:val="24"/>
        </w:rPr>
        <w:t xml:space="preserve">VISTO il </w:t>
      </w:r>
      <w:r>
        <w:rPr>
          <w:rFonts w:ascii="Times New Roman" w:hAnsi="Times New Roman" w:cs="Times New Roman"/>
          <w:sz w:val="24"/>
          <w:szCs w:val="24"/>
        </w:rPr>
        <w:t>vigente “Regolamento per il conferimento degli incarichi di collaborazione, studio, ricerca e consulenza” del Comune di Camerino;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VISTA la Deliberazione di Giunta Comunale n. 41 del 15/02/2018 di approvazione della partecipazione del Comune di Camerino al Progetto ARCH quale partner;</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VISTA la Deliberazione di Giunta Comunale n. 57 del 28/03/2019 con la quale è stato disposto l’atto di indirizzo per il reperimento d</w:t>
      </w:r>
      <w:r w:rsidR="00084E29">
        <w:rPr>
          <w:rFonts w:ascii="Times New Roman" w:hAnsi="Times New Roman" w:cs="Times New Roman"/>
          <w:sz w:val="24"/>
          <w:szCs w:val="24"/>
        </w:rPr>
        <w:t xml:space="preserve">i </w:t>
      </w:r>
      <w:r>
        <w:rPr>
          <w:rFonts w:ascii="Times New Roman" w:hAnsi="Times New Roman" w:cs="Times New Roman"/>
          <w:sz w:val="24"/>
          <w:szCs w:val="24"/>
        </w:rPr>
        <w:t>figure professionali necessarie per l’a</w:t>
      </w:r>
      <w:r w:rsidR="00084E29">
        <w:rPr>
          <w:rFonts w:ascii="Times New Roman" w:hAnsi="Times New Roman" w:cs="Times New Roman"/>
          <w:sz w:val="24"/>
          <w:szCs w:val="24"/>
        </w:rPr>
        <w:t>ttuazione del suddetto Progetto;</w:t>
      </w:r>
    </w:p>
    <w:p w:rsidR="00E94722" w:rsidRPr="00F74CCD" w:rsidRDefault="00E94722" w:rsidP="00E94722">
      <w:pPr>
        <w:jc w:val="both"/>
        <w:rPr>
          <w:rFonts w:ascii="Times New Roman" w:hAnsi="Times New Roman" w:cs="Times New Roman"/>
          <w:sz w:val="24"/>
          <w:szCs w:val="24"/>
        </w:rPr>
      </w:pPr>
      <w:r w:rsidRPr="00F74CCD">
        <w:rPr>
          <w:rFonts w:ascii="Times New Roman" w:hAnsi="Times New Roman" w:cs="Times New Roman"/>
          <w:sz w:val="24"/>
          <w:szCs w:val="24"/>
        </w:rPr>
        <w:t>VISTA la deliberazione di C.C. n. 67 del 30/07/2019 con cui è stato approvato il Programma per il conferimento di incarichi di studio, ricerca, consulenza e collaborazione per l’anno 2019;</w:t>
      </w:r>
    </w:p>
    <w:p w:rsidR="00E94722" w:rsidRDefault="00E94722" w:rsidP="00E94722">
      <w:pPr>
        <w:jc w:val="both"/>
        <w:rPr>
          <w:rFonts w:ascii="Times New Roman" w:hAnsi="Times New Roman" w:cs="Times New Roman"/>
          <w:sz w:val="24"/>
          <w:szCs w:val="24"/>
        </w:rPr>
      </w:pPr>
      <w:r w:rsidRPr="00F74CCD">
        <w:rPr>
          <w:rFonts w:ascii="Times New Roman" w:hAnsi="Times New Roman" w:cs="Times New Roman"/>
          <w:sz w:val="24"/>
          <w:szCs w:val="24"/>
        </w:rPr>
        <w:t xml:space="preserve">In esecuzione alla propria Determinazione n. </w:t>
      </w:r>
      <w:r w:rsidR="007129EF">
        <w:rPr>
          <w:rFonts w:ascii="Times New Roman" w:hAnsi="Times New Roman" w:cs="Times New Roman"/>
          <w:sz w:val="24"/>
          <w:szCs w:val="24"/>
        </w:rPr>
        <w:t>XXX</w:t>
      </w:r>
      <w:r w:rsidRPr="00F74CCD">
        <w:rPr>
          <w:rFonts w:ascii="Times New Roman" w:hAnsi="Times New Roman" w:cs="Times New Roman"/>
          <w:sz w:val="24"/>
          <w:szCs w:val="24"/>
        </w:rPr>
        <w:t xml:space="preserve"> del </w:t>
      </w:r>
      <w:r w:rsidR="007129EF">
        <w:rPr>
          <w:rFonts w:ascii="Times New Roman" w:hAnsi="Times New Roman" w:cs="Times New Roman"/>
          <w:sz w:val="24"/>
          <w:szCs w:val="24"/>
        </w:rPr>
        <w:t>XXXXXXXXXX</w:t>
      </w:r>
      <w:r w:rsidRPr="00F74CCD">
        <w:rPr>
          <w:rFonts w:ascii="Times New Roman" w:hAnsi="Times New Roman" w:cs="Times New Roman"/>
          <w:sz w:val="24"/>
          <w:szCs w:val="24"/>
        </w:rPr>
        <w:t xml:space="preserve"> (Reg. Gen. n. </w:t>
      </w:r>
      <w:r w:rsidR="007129EF">
        <w:rPr>
          <w:rFonts w:ascii="Times New Roman" w:hAnsi="Times New Roman" w:cs="Times New Roman"/>
          <w:sz w:val="24"/>
          <w:szCs w:val="24"/>
        </w:rPr>
        <w:t>XXX</w:t>
      </w:r>
      <w:r w:rsidRPr="00F74CCD">
        <w:rPr>
          <w:rFonts w:ascii="Times New Roman" w:hAnsi="Times New Roman" w:cs="Times New Roman"/>
          <w:sz w:val="24"/>
          <w:szCs w:val="24"/>
        </w:rPr>
        <w:t>/</w:t>
      </w:r>
      <w:r w:rsidR="007129EF">
        <w:rPr>
          <w:rFonts w:ascii="Times New Roman" w:hAnsi="Times New Roman" w:cs="Times New Roman"/>
          <w:sz w:val="24"/>
          <w:szCs w:val="24"/>
        </w:rPr>
        <w:t>XXXX</w:t>
      </w:r>
      <w:r w:rsidRPr="00F74CCD">
        <w:rPr>
          <w:rFonts w:ascii="Times New Roman" w:hAnsi="Times New Roman" w:cs="Times New Roman"/>
          <w:sz w:val="24"/>
          <w:szCs w:val="24"/>
        </w:rPr>
        <w:t>)</w:t>
      </w:r>
      <w:r w:rsidR="007129EF">
        <w:rPr>
          <w:rFonts w:ascii="Times New Roman" w:hAnsi="Times New Roman" w:cs="Times New Roman"/>
          <w:sz w:val="24"/>
          <w:szCs w:val="24"/>
        </w:rPr>
        <w:t>;</w:t>
      </w:r>
    </w:p>
    <w:p w:rsidR="00E94722" w:rsidRDefault="00E94722" w:rsidP="00E94722">
      <w:pPr>
        <w:jc w:val="center"/>
        <w:rPr>
          <w:rFonts w:ascii="Times New Roman" w:hAnsi="Times New Roman" w:cs="Times New Roman"/>
          <w:b/>
          <w:sz w:val="24"/>
          <w:szCs w:val="24"/>
        </w:rPr>
      </w:pP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RENDE NOTO</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1 - Oggetto</w:t>
      </w:r>
    </w:p>
    <w:p w:rsidR="00E94722" w:rsidRDefault="00E94722" w:rsidP="00E94722">
      <w:pPr>
        <w:spacing w:after="0"/>
        <w:jc w:val="both"/>
        <w:rPr>
          <w:rFonts w:ascii="Times New Roman" w:hAnsi="Times New Roman" w:cs="Times New Roman"/>
          <w:sz w:val="24"/>
          <w:szCs w:val="24"/>
        </w:rPr>
      </w:pPr>
      <w:r w:rsidRPr="00F34699">
        <w:rPr>
          <w:rFonts w:ascii="Times New Roman" w:hAnsi="Times New Roman" w:cs="Times New Roman"/>
          <w:sz w:val="24"/>
          <w:szCs w:val="24"/>
        </w:rPr>
        <w:t xml:space="preserve">Nell’ambito del Programma Europeo </w:t>
      </w:r>
      <w:proofErr w:type="spellStart"/>
      <w:r w:rsidRPr="00F34699">
        <w:rPr>
          <w:rFonts w:ascii="Times New Roman" w:hAnsi="Times New Roman" w:cs="Times New Roman"/>
          <w:sz w:val="24"/>
          <w:szCs w:val="24"/>
        </w:rPr>
        <w:t>Horizon</w:t>
      </w:r>
      <w:proofErr w:type="spellEnd"/>
      <w:r w:rsidRPr="00F34699">
        <w:rPr>
          <w:rFonts w:ascii="Times New Roman" w:hAnsi="Times New Roman" w:cs="Times New Roman"/>
          <w:sz w:val="24"/>
          <w:szCs w:val="24"/>
        </w:rPr>
        <w:t xml:space="preserve"> 2020, il Comune di Camerino </w:t>
      </w:r>
      <w:r>
        <w:rPr>
          <w:rFonts w:ascii="Times New Roman" w:hAnsi="Times New Roman" w:cs="Times New Roman"/>
          <w:sz w:val="24"/>
          <w:szCs w:val="24"/>
        </w:rPr>
        <w:t xml:space="preserve">in stretta collaborazione con l’Università di Camerino, è Partner del progetto denominato </w:t>
      </w:r>
      <w:r w:rsidRPr="00434BAB">
        <w:rPr>
          <w:rFonts w:ascii="Times New Roman" w:hAnsi="Times New Roman" w:cs="Times New Roman"/>
          <w:i/>
          <w:sz w:val="24"/>
          <w:szCs w:val="24"/>
        </w:rPr>
        <w:t xml:space="preserve">ARCH – </w:t>
      </w:r>
      <w:proofErr w:type="spellStart"/>
      <w:r w:rsidRPr="00434BAB">
        <w:rPr>
          <w:rFonts w:ascii="Times New Roman" w:hAnsi="Times New Roman" w:cs="Times New Roman"/>
          <w:i/>
          <w:sz w:val="24"/>
          <w:szCs w:val="24"/>
        </w:rPr>
        <w:t>Advancing</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Resilience</w:t>
      </w:r>
      <w:proofErr w:type="spellEnd"/>
      <w:r w:rsidRPr="00434BAB">
        <w:rPr>
          <w:rFonts w:ascii="Times New Roman" w:hAnsi="Times New Roman" w:cs="Times New Roman"/>
          <w:i/>
          <w:sz w:val="24"/>
          <w:szCs w:val="24"/>
        </w:rPr>
        <w:t xml:space="preserve"> of </w:t>
      </w:r>
      <w:proofErr w:type="spellStart"/>
      <w:r w:rsidRPr="00434BAB">
        <w:rPr>
          <w:rFonts w:ascii="Times New Roman" w:hAnsi="Times New Roman" w:cs="Times New Roman"/>
          <w:i/>
          <w:sz w:val="24"/>
          <w:szCs w:val="24"/>
        </w:rPr>
        <w:t>Historic</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Areas</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against</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Climate-related</w:t>
      </w:r>
      <w:proofErr w:type="spellEnd"/>
      <w:r w:rsidRPr="00434BAB">
        <w:rPr>
          <w:rFonts w:ascii="Times New Roman" w:hAnsi="Times New Roman" w:cs="Times New Roman"/>
          <w:i/>
          <w:sz w:val="24"/>
          <w:szCs w:val="24"/>
        </w:rPr>
        <w:t xml:space="preserve"> and </w:t>
      </w:r>
      <w:proofErr w:type="spellStart"/>
      <w:r w:rsidRPr="00434BAB">
        <w:rPr>
          <w:rFonts w:ascii="Times New Roman" w:hAnsi="Times New Roman" w:cs="Times New Roman"/>
          <w:i/>
          <w:sz w:val="24"/>
          <w:szCs w:val="24"/>
        </w:rPr>
        <w:t>other</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Hazards</w:t>
      </w:r>
      <w:proofErr w:type="spellEnd"/>
      <w:r w:rsidR="00D266DC">
        <w:rPr>
          <w:rFonts w:ascii="Times New Roman" w:hAnsi="Times New Roman" w:cs="Times New Roman"/>
          <w:i/>
          <w:sz w:val="24"/>
          <w:szCs w:val="24"/>
        </w:rPr>
        <w:t xml:space="preserve"> </w:t>
      </w:r>
      <w:r w:rsidR="00D266DC" w:rsidRPr="00D266DC">
        <w:rPr>
          <w:rFonts w:ascii="Times New Roman" w:hAnsi="Times New Roman" w:cs="Times New Roman"/>
          <w:sz w:val="24"/>
          <w:szCs w:val="24"/>
        </w:rPr>
        <w:t>(Grant Agreement n. 820999)</w:t>
      </w:r>
      <w:r>
        <w:rPr>
          <w:rFonts w:ascii="Times New Roman" w:hAnsi="Times New Roman" w:cs="Times New Roman"/>
          <w:sz w:val="24"/>
          <w:szCs w:val="24"/>
        </w:rPr>
        <w:t xml:space="preserve">, che si pone come obiettivo primario quello di creare un </w:t>
      </w:r>
      <w:proofErr w:type="spellStart"/>
      <w:r>
        <w:rPr>
          <w:rFonts w:ascii="Times New Roman" w:hAnsi="Times New Roman" w:cs="Times New Roman"/>
          <w:i/>
          <w:sz w:val="24"/>
          <w:szCs w:val="24"/>
        </w:rPr>
        <w:t>framework</w:t>
      </w:r>
      <w:proofErr w:type="spellEnd"/>
      <w:r>
        <w:rPr>
          <w:rFonts w:ascii="Times New Roman" w:hAnsi="Times New Roman" w:cs="Times New Roman"/>
          <w:sz w:val="24"/>
          <w:szCs w:val="24"/>
        </w:rPr>
        <w:t xml:space="preserve"> per la gestione dei rischi legati ai cambiamenti climatici e ad altri fenomeni, in grado di valutare e migliorare la resilienza delle aree storiche.</w:t>
      </w:r>
    </w:p>
    <w:p w:rsidR="00E94722" w:rsidRDefault="00E94722" w:rsidP="00E94722">
      <w:pPr>
        <w:jc w:val="both"/>
        <w:rPr>
          <w:rFonts w:ascii="Times New Roman" w:hAnsi="Times New Roman" w:cs="Times New Roman"/>
          <w:sz w:val="24"/>
          <w:szCs w:val="24"/>
        </w:rPr>
      </w:pPr>
      <w:r w:rsidRPr="001A4199">
        <w:rPr>
          <w:rFonts w:ascii="Times New Roman" w:hAnsi="Times New Roman" w:cs="Times New Roman"/>
          <w:sz w:val="24"/>
          <w:szCs w:val="24"/>
        </w:rPr>
        <w:t>Tra le azioni previste da ARCH per le città-pilota (Camerino, Valencia, Bratislava e Amburgo) vi è la ric</w:t>
      </w:r>
      <w:r>
        <w:rPr>
          <w:rFonts w:ascii="Times New Roman" w:hAnsi="Times New Roman" w:cs="Times New Roman"/>
          <w:sz w:val="24"/>
          <w:szCs w:val="24"/>
        </w:rPr>
        <w:t>erca</w:t>
      </w:r>
      <w:r w:rsidRPr="001A4199">
        <w:rPr>
          <w:rFonts w:ascii="Times New Roman" w:hAnsi="Times New Roman" w:cs="Times New Roman"/>
          <w:sz w:val="24"/>
          <w:szCs w:val="24"/>
        </w:rPr>
        <w:t xml:space="preserve"> e l’analisi </w:t>
      </w:r>
      <w:r w:rsidR="00F11659" w:rsidRPr="007A27DC">
        <w:rPr>
          <w:rFonts w:ascii="Times New Roman" w:hAnsi="Times New Roman" w:cs="Times New Roman"/>
          <w:sz w:val="24"/>
          <w:szCs w:val="24"/>
        </w:rPr>
        <w:t>di dati inerenti caratteristiche specifiche di un core ben definito di edifici storici, nonché la loro valenza culturale e le relazioni tra essi ed il contesto urbano all’interno del quale sono inseriti.</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Per la corretta attuazione delle azioni contemplate nel progetto, il Comune di Camerino avendo preliminarmente accertato che al suo interno non è reperibile</w:t>
      </w:r>
      <w:r w:rsidR="00FB6568">
        <w:rPr>
          <w:rFonts w:ascii="Times New Roman" w:hAnsi="Times New Roman" w:cs="Times New Roman"/>
          <w:sz w:val="24"/>
          <w:szCs w:val="24"/>
        </w:rPr>
        <w:t xml:space="preserve">, stante l’enorme mole di lavoro derivante dall’emergenza sismica che interessa tutti i servizi del Comune di Camerino,  </w:t>
      </w:r>
      <w:r>
        <w:rPr>
          <w:rFonts w:ascii="Times New Roman" w:hAnsi="Times New Roman" w:cs="Times New Roman"/>
          <w:sz w:val="24"/>
          <w:szCs w:val="24"/>
        </w:rPr>
        <w:t xml:space="preserve"> una figura </w:t>
      </w:r>
      <w:r>
        <w:rPr>
          <w:rFonts w:ascii="Times New Roman" w:hAnsi="Times New Roman" w:cs="Times New Roman"/>
          <w:sz w:val="24"/>
          <w:szCs w:val="24"/>
        </w:rPr>
        <w:lastRenderedPageBreak/>
        <w:t>con adeguata professionalità disponibile, intende conferire un incarico professionale finalizzato alla realizzazione dell’attività di studio e ricerca, di collaborazione e supporto specialistico per lo svolgimento delle attività di cui all’art. 2.</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 xml:space="preserve">Art. 2 – Finalità della procedura </w:t>
      </w:r>
    </w:p>
    <w:p w:rsidR="00F11659" w:rsidRDefault="00E94722" w:rsidP="00F11659">
      <w:pPr>
        <w:jc w:val="both"/>
        <w:rPr>
          <w:rFonts w:ascii="Times New Roman" w:hAnsi="Times New Roman" w:cs="Times New Roman"/>
          <w:sz w:val="24"/>
          <w:szCs w:val="24"/>
        </w:rPr>
      </w:pPr>
      <w:r>
        <w:rPr>
          <w:rFonts w:ascii="Times New Roman" w:hAnsi="Times New Roman" w:cs="Times New Roman"/>
          <w:sz w:val="24"/>
          <w:szCs w:val="24"/>
        </w:rPr>
        <w:t xml:space="preserve">In linea con quanto esposto nella premessa è indetta dunque una procedura selettiva mediante acquisizione e </w:t>
      </w:r>
      <w:r w:rsidRPr="001A4199">
        <w:rPr>
          <w:rFonts w:ascii="Times New Roman" w:hAnsi="Times New Roman" w:cs="Times New Roman"/>
          <w:sz w:val="24"/>
          <w:szCs w:val="24"/>
        </w:rPr>
        <w:t xml:space="preserve">comparazione di curricula e </w:t>
      </w:r>
      <w:r>
        <w:rPr>
          <w:rFonts w:ascii="Times New Roman" w:hAnsi="Times New Roman" w:cs="Times New Roman"/>
          <w:sz w:val="24"/>
          <w:szCs w:val="24"/>
        </w:rPr>
        <w:t xml:space="preserve">successivo </w:t>
      </w:r>
      <w:r w:rsidRPr="001A4199">
        <w:rPr>
          <w:rFonts w:ascii="Times New Roman" w:hAnsi="Times New Roman" w:cs="Times New Roman"/>
          <w:sz w:val="24"/>
          <w:szCs w:val="24"/>
        </w:rPr>
        <w:t>colloquio</w:t>
      </w:r>
      <w:r>
        <w:rPr>
          <w:rFonts w:ascii="Times New Roman" w:hAnsi="Times New Roman" w:cs="Times New Roman"/>
          <w:sz w:val="24"/>
          <w:szCs w:val="24"/>
        </w:rPr>
        <w:t xml:space="preserve">, </w:t>
      </w:r>
      <w:r w:rsidRPr="001A4199">
        <w:rPr>
          <w:rFonts w:ascii="Times New Roman" w:hAnsi="Times New Roman" w:cs="Times New Roman"/>
          <w:sz w:val="24"/>
          <w:szCs w:val="24"/>
        </w:rPr>
        <w:t xml:space="preserve"> </w:t>
      </w:r>
      <w:r>
        <w:rPr>
          <w:rFonts w:ascii="Times New Roman" w:hAnsi="Times New Roman" w:cs="Times New Roman"/>
          <w:sz w:val="24"/>
          <w:szCs w:val="24"/>
        </w:rPr>
        <w:t xml:space="preserve">dai quale emerga, per titolo di studio universitario, professionalità, competenze tecniche ed esperienze lavorative </w:t>
      </w:r>
      <w:r w:rsidRPr="005103FA">
        <w:rPr>
          <w:rFonts w:ascii="Times New Roman" w:hAnsi="Times New Roman" w:cs="Times New Roman"/>
          <w:sz w:val="24"/>
          <w:szCs w:val="24"/>
        </w:rPr>
        <w:t>s</w:t>
      </w:r>
      <w:r>
        <w:rPr>
          <w:rFonts w:ascii="Times New Roman" w:hAnsi="Times New Roman" w:cs="Times New Roman"/>
          <w:sz w:val="24"/>
          <w:szCs w:val="24"/>
        </w:rPr>
        <w:t>pecifiche acquisite, una figura adeguata</w:t>
      </w:r>
      <w:r w:rsidRPr="001A4199">
        <w:rPr>
          <w:rFonts w:ascii="Times New Roman" w:hAnsi="Times New Roman" w:cs="Times New Roman"/>
          <w:sz w:val="24"/>
          <w:szCs w:val="24"/>
        </w:rPr>
        <w:t xml:space="preserve"> per il conferimento di un incarico </w:t>
      </w:r>
      <w:r>
        <w:rPr>
          <w:rFonts w:ascii="Times New Roman" w:hAnsi="Times New Roman" w:cs="Times New Roman"/>
          <w:sz w:val="24"/>
          <w:szCs w:val="24"/>
        </w:rPr>
        <w:t>professionale finalizzato alla realiz</w:t>
      </w:r>
      <w:r w:rsidR="00D266DC">
        <w:rPr>
          <w:rFonts w:ascii="Times New Roman" w:hAnsi="Times New Roman" w:cs="Times New Roman"/>
          <w:sz w:val="24"/>
          <w:szCs w:val="24"/>
        </w:rPr>
        <w:t>zazione dell’attività di studio e</w:t>
      </w:r>
      <w:r>
        <w:rPr>
          <w:rFonts w:ascii="Times New Roman" w:hAnsi="Times New Roman" w:cs="Times New Roman"/>
          <w:sz w:val="24"/>
          <w:szCs w:val="24"/>
        </w:rPr>
        <w:t xml:space="preserve"> ricerca</w:t>
      </w:r>
      <w:r w:rsidR="00D266DC">
        <w:rPr>
          <w:rFonts w:ascii="Times New Roman" w:hAnsi="Times New Roman" w:cs="Times New Roman"/>
          <w:sz w:val="24"/>
          <w:szCs w:val="24"/>
        </w:rPr>
        <w:t xml:space="preserve">, di collaborazione e supporto </w:t>
      </w:r>
      <w:r w:rsidRPr="001A4199">
        <w:rPr>
          <w:rFonts w:ascii="Times New Roman" w:hAnsi="Times New Roman" w:cs="Times New Roman"/>
          <w:sz w:val="24"/>
          <w:szCs w:val="24"/>
        </w:rPr>
        <w:t>specialistic</w:t>
      </w:r>
      <w:r w:rsidR="00D266DC">
        <w:rPr>
          <w:rFonts w:ascii="Times New Roman" w:hAnsi="Times New Roman" w:cs="Times New Roman"/>
          <w:sz w:val="24"/>
          <w:szCs w:val="24"/>
        </w:rPr>
        <w:t>o</w:t>
      </w:r>
      <w:r w:rsidRPr="001A4199">
        <w:rPr>
          <w:rFonts w:ascii="Times New Roman" w:hAnsi="Times New Roman" w:cs="Times New Roman"/>
          <w:sz w:val="24"/>
          <w:szCs w:val="24"/>
        </w:rPr>
        <w:t xml:space="preserve"> </w:t>
      </w:r>
      <w:r w:rsidR="00F11659">
        <w:rPr>
          <w:rFonts w:ascii="Times New Roman" w:hAnsi="Times New Roman" w:cs="Times New Roman"/>
          <w:sz w:val="24"/>
          <w:szCs w:val="24"/>
        </w:rPr>
        <w:t xml:space="preserve">in materia </w:t>
      </w:r>
      <w:r w:rsidR="00090FBD">
        <w:rPr>
          <w:rFonts w:ascii="Times New Roman" w:hAnsi="Times New Roman" w:cs="Times New Roman"/>
          <w:sz w:val="24"/>
          <w:szCs w:val="24"/>
        </w:rPr>
        <w:t>scientifico</w:t>
      </w:r>
      <w:r w:rsidR="00F11659">
        <w:rPr>
          <w:rFonts w:ascii="Times New Roman" w:hAnsi="Times New Roman" w:cs="Times New Roman"/>
          <w:sz w:val="24"/>
          <w:szCs w:val="24"/>
        </w:rPr>
        <w:t>-architettonica</w:t>
      </w:r>
      <w:r w:rsidR="00F11659" w:rsidRPr="00F11659">
        <w:rPr>
          <w:rFonts w:ascii="Times New Roman" w:hAnsi="Times New Roman" w:cs="Times New Roman"/>
          <w:sz w:val="24"/>
          <w:szCs w:val="24"/>
        </w:rPr>
        <w:t xml:space="preserve"> </w:t>
      </w:r>
      <w:r w:rsidR="00F11659" w:rsidRPr="007A27DC">
        <w:rPr>
          <w:rFonts w:ascii="Times New Roman" w:hAnsi="Times New Roman" w:cs="Times New Roman"/>
          <w:sz w:val="24"/>
          <w:szCs w:val="24"/>
        </w:rPr>
        <w:t xml:space="preserve">per la raccolta e l’analisi di dati inerenti caratteristiche specifiche di un </w:t>
      </w:r>
      <w:r w:rsidR="00F11659" w:rsidRPr="00FB6568">
        <w:rPr>
          <w:rFonts w:ascii="Times New Roman" w:hAnsi="Times New Roman" w:cs="Times New Roman"/>
          <w:i/>
          <w:sz w:val="24"/>
          <w:szCs w:val="24"/>
        </w:rPr>
        <w:t>core</w:t>
      </w:r>
      <w:r w:rsidR="00F11659" w:rsidRPr="007A27DC">
        <w:rPr>
          <w:rFonts w:ascii="Times New Roman" w:hAnsi="Times New Roman" w:cs="Times New Roman"/>
          <w:sz w:val="24"/>
          <w:szCs w:val="24"/>
        </w:rPr>
        <w:t xml:space="preserve"> ben definito di edifici storici, nonché la loro valenza culturale e le relazioni tra essi ed il contesto urbano all’interno del quale sono inseriti, nell’ambito del progetto ARCH.</w:t>
      </w:r>
    </w:p>
    <w:p w:rsidR="00F11659" w:rsidRDefault="00E94722" w:rsidP="00F11659">
      <w:pPr>
        <w:spacing w:after="0"/>
        <w:jc w:val="both"/>
        <w:rPr>
          <w:rFonts w:ascii="Times New Roman" w:hAnsi="Times New Roman" w:cs="Times New Roman"/>
          <w:sz w:val="24"/>
          <w:szCs w:val="24"/>
        </w:rPr>
      </w:pPr>
      <w:r>
        <w:rPr>
          <w:rFonts w:ascii="Times New Roman" w:hAnsi="Times New Roman" w:cs="Times New Roman"/>
          <w:sz w:val="24"/>
          <w:szCs w:val="24"/>
        </w:rPr>
        <w:t xml:space="preserve">All’incaricata/o si chiede di </w:t>
      </w:r>
      <w:r w:rsidRPr="001A4199">
        <w:rPr>
          <w:rFonts w:ascii="Times New Roman" w:hAnsi="Times New Roman" w:cs="Times New Roman"/>
          <w:sz w:val="24"/>
          <w:szCs w:val="24"/>
        </w:rPr>
        <w:t xml:space="preserve">fornire supporto specialistico per la redazione dei documenti </w:t>
      </w:r>
      <w:r w:rsidR="00F11659" w:rsidRPr="007A27DC">
        <w:rPr>
          <w:rFonts w:ascii="Times New Roman" w:hAnsi="Times New Roman" w:cs="Times New Roman"/>
          <w:sz w:val="24"/>
          <w:szCs w:val="24"/>
        </w:rPr>
        <w:t>di progetto, nonché per elaborazioni di natura grafica e statistica ed organizzazione dei relativi database. Per lo svolgimento delle sopradette attività</w:t>
      </w:r>
      <w:r w:rsidR="00F11659">
        <w:rPr>
          <w:rFonts w:ascii="Times New Roman" w:hAnsi="Times New Roman" w:cs="Times New Roman"/>
          <w:sz w:val="24"/>
          <w:szCs w:val="24"/>
        </w:rPr>
        <w:t xml:space="preserve"> </w:t>
      </w:r>
      <w:r w:rsidR="00F11659" w:rsidRPr="00D266DC">
        <w:rPr>
          <w:rFonts w:ascii="Times New Roman" w:hAnsi="Times New Roman" w:cs="Times New Roman"/>
          <w:sz w:val="24"/>
          <w:szCs w:val="24"/>
        </w:rPr>
        <w:t>(afferenti in particolare ai WP 2 e 3)</w:t>
      </w:r>
      <w:r w:rsidR="00F11659" w:rsidRPr="007A27DC">
        <w:rPr>
          <w:rFonts w:ascii="Times New Roman" w:hAnsi="Times New Roman" w:cs="Times New Roman"/>
          <w:sz w:val="24"/>
          <w:szCs w:val="24"/>
        </w:rPr>
        <w:t>, il soggetto selezionato dovrà collaborare con gli uffici comunali coinvolti, gli stakeholder di volta in volta individuati</w:t>
      </w:r>
      <w:r w:rsidR="00F11659">
        <w:rPr>
          <w:rFonts w:ascii="Times New Roman" w:hAnsi="Times New Roman" w:cs="Times New Roman"/>
          <w:sz w:val="24"/>
          <w:szCs w:val="24"/>
        </w:rPr>
        <w:t>, gli altri partner di progetto</w:t>
      </w:r>
      <w:r w:rsidR="00F11659" w:rsidRPr="007A27DC">
        <w:rPr>
          <w:rFonts w:ascii="Times New Roman" w:hAnsi="Times New Roman" w:cs="Times New Roman"/>
          <w:sz w:val="24"/>
          <w:szCs w:val="24"/>
        </w:rPr>
        <w:t xml:space="preserve"> e</w:t>
      </w:r>
      <w:r w:rsidR="00F11659">
        <w:rPr>
          <w:rFonts w:ascii="Times New Roman" w:hAnsi="Times New Roman" w:cs="Times New Roman"/>
          <w:sz w:val="24"/>
          <w:szCs w:val="24"/>
        </w:rPr>
        <w:t xml:space="preserve"> l’Università di Camerino.</w:t>
      </w:r>
    </w:p>
    <w:p w:rsidR="00F11659" w:rsidRDefault="00F11659" w:rsidP="00F11659">
      <w:pPr>
        <w:spacing w:after="0"/>
        <w:jc w:val="both"/>
        <w:rPr>
          <w:rFonts w:ascii="Times New Roman" w:hAnsi="Times New Roman" w:cs="Times New Roman"/>
          <w:sz w:val="24"/>
          <w:szCs w:val="24"/>
        </w:rPr>
      </w:pPr>
      <w:r>
        <w:rPr>
          <w:rFonts w:ascii="Times New Roman" w:hAnsi="Times New Roman" w:cs="Times New Roman"/>
          <w:sz w:val="24"/>
          <w:szCs w:val="24"/>
        </w:rPr>
        <w:t>L’insieme dei dati raccolti dovrà essere coerente con la metodologia standardizzata stabilita a livello di Partenariato al fine di produrre un flusso di informazioni omogenee con riferimento alle altre città pilota di progetto (Valencia, Bratislava, Amburgo).</w:t>
      </w:r>
    </w:p>
    <w:p w:rsidR="00E94722" w:rsidRDefault="00E94722" w:rsidP="00F11659">
      <w:pPr>
        <w:spacing w:after="0"/>
        <w:jc w:val="both"/>
        <w:rPr>
          <w:rFonts w:ascii="Times New Roman" w:hAnsi="Times New Roman" w:cs="Times New Roman"/>
          <w:sz w:val="24"/>
          <w:szCs w:val="24"/>
        </w:rPr>
      </w:pPr>
      <w:r>
        <w:rPr>
          <w:rFonts w:ascii="Times New Roman" w:hAnsi="Times New Roman" w:cs="Times New Roman"/>
          <w:sz w:val="24"/>
          <w:szCs w:val="24"/>
        </w:rPr>
        <w:t xml:space="preserve">Per l’espletamento delle attività oggetto di incarico, il soggetto selezionato dovrà essere disponibile a partecipare a riunioni ed incontri, a gruppi di lavoro interdisciplinari nell’ambito del Progetto ARCH anche con modalità telematiche, indetti dall’Amministrazione Comunale o dal Coordinatore di progetto, finalizzati alla definizione delle azioni, all’aggiornamento sullo stato di avanzamento dei lavori e al continuo bilanciamento delle attività poste in essere, nonché la partecipazione alle fasi organizzativa e divulgativa (presentazioni, convegni, </w:t>
      </w:r>
      <w:proofErr w:type="spellStart"/>
      <w:r>
        <w:rPr>
          <w:rFonts w:ascii="Times New Roman" w:hAnsi="Times New Roman" w:cs="Times New Roman"/>
          <w:sz w:val="24"/>
          <w:szCs w:val="24"/>
        </w:rPr>
        <w:t>ecc</w:t>
      </w:r>
      <w:proofErr w:type="spellEnd"/>
      <w:r>
        <w:rPr>
          <w:rFonts w:ascii="Times New Roman" w:hAnsi="Times New Roman" w:cs="Times New Roman"/>
          <w:sz w:val="24"/>
          <w:szCs w:val="24"/>
        </w:rPr>
        <w:t>…) sia in Italia che all’estero.</w:t>
      </w:r>
    </w:p>
    <w:p w:rsidR="00E94722" w:rsidRDefault="00E94722" w:rsidP="00E94722">
      <w:pPr>
        <w:spacing w:after="0"/>
        <w:jc w:val="both"/>
        <w:rPr>
          <w:rFonts w:ascii="Times New Roman" w:hAnsi="Times New Roman" w:cs="Times New Roman"/>
          <w:sz w:val="24"/>
          <w:szCs w:val="24"/>
        </w:rPr>
      </w:pP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 xml:space="preserve">Art. 3 – Requisiti per l’ammissione alla procedura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Coloro che intendono candidarsi alla selezione per il conferimento dell’incarico devono presentare un curriculum – in formato europeo -  che attesti il possesso dei seguenti requisiti:</w:t>
      </w:r>
    </w:p>
    <w:p w:rsidR="00E94722" w:rsidRPr="005248EA" w:rsidRDefault="00E94722" w:rsidP="00E94722">
      <w:pPr>
        <w:pStyle w:val="Paragrafoelenco"/>
        <w:numPr>
          <w:ilvl w:val="0"/>
          <w:numId w:val="9"/>
        </w:numPr>
        <w:jc w:val="both"/>
        <w:rPr>
          <w:rFonts w:ascii="Times New Roman" w:hAnsi="Times New Roman" w:cs="Times New Roman"/>
          <w:sz w:val="24"/>
          <w:szCs w:val="24"/>
        </w:rPr>
      </w:pPr>
      <w:r w:rsidRPr="005248EA">
        <w:rPr>
          <w:rFonts w:ascii="Times New Roman" w:hAnsi="Times New Roman" w:cs="Times New Roman"/>
          <w:sz w:val="24"/>
          <w:szCs w:val="24"/>
        </w:rPr>
        <w:t>Citta</w:t>
      </w:r>
      <w:r w:rsidRPr="0041141A">
        <w:rPr>
          <w:rFonts w:ascii="Times New Roman" w:hAnsi="Times New Roman" w:cs="Times New Roman"/>
          <w:sz w:val="24"/>
          <w:szCs w:val="24"/>
        </w:rPr>
        <w:t>dinanza italiana o di uno degli Stati membri dell’Unione europea</w:t>
      </w:r>
      <w:r>
        <w:rPr>
          <w:rFonts w:ascii="Times New Roman" w:hAnsi="Times New Roman" w:cs="Times New Roman"/>
          <w:sz w:val="24"/>
          <w:szCs w:val="24"/>
        </w:rPr>
        <w:t>. A</w:t>
      </w:r>
      <w:r w:rsidRPr="005248EA">
        <w:rPr>
          <w:rFonts w:ascii="Times New Roman" w:hAnsi="Times New Roman" w:cs="Times New Roman"/>
          <w:sz w:val="24"/>
          <w:szCs w:val="24"/>
        </w:rPr>
        <w:t xml:space="preserve">i sensi dell’art. </w:t>
      </w:r>
      <w:r w:rsidRPr="0041141A">
        <w:rPr>
          <w:rFonts w:ascii="Times New Roman" w:hAnsi="Times New Roman" w:cs="Times New Roman"/>
          <w:sz w:val="24"/>
          <w:szCs w:val="24"/>
        </w:rPr>
        <w:t xml:space="preserve">38 del </w:t>
      </w:r>
      <w:proofErr w:type="spellStart"/>
      <w:r w:rsidRPr="0041141A">
        <w:rPr>
          <w:rFonts w:ascii="Times New Roman" w:hAnsi="Times New Roman" w:cs="Times New Roman"/>
          <w:sz w:val="24"/>
          <w:szCs w:val="24"/>
        </w:rPr>
        <w:t>D.Lgs.</w:t>
      </w:r>
      <w:proofErr w:type="spellEnd"/>
      <w:r w:rsidRPr="0041141A">
        <w:rPr>
          <w:rFonts w:ascii="Times New Roman" w:hAnsi="Times New Roman" w:cs="Times New Roman"/>
          <w:sz w:val="24"/>
          <w:szCs w:val="24"/>
        </w:rPr>
        <w:t xml:space="preserve"> 165/2001 possono partecipare alla selezione i </w:t>
      </w:r>
      <w:r>
        <w:rPr>
          <w:rFonts w:ascii="Times New Roman" w:hAnsi="Times New Roman" w:cs="Times New Roman"/>
          <w:sz w:val="24"/>
          <w:szCs w:val="24"/>
        </w:rPr>
        <w:t xml:space="preserve">familiari di </w:t>
      </w:r>
      <w:r w:rsidRPr="005248EA">
        <w:rPr>
          <w:rFonts w:ascii="Times New Roman" w:hAnsi="Times New Roman" w:cs="Times New Roman"/>
          <w:sz w:val="24"/>
          <w:szCs w:val="24"/>
        </w:rPr>
        <w:t>cittadini di uno Stato membro dell’UE</w:t>
      </w:r>
      <w:r w:rsidRPr="0041141A">
        <w:rPr>
          <w:rFonts w:ascii="Times New Roman" w:hAnsi="Times New Roman" w:cs="Times New Roman"/>
          <w:sz w:val="24"/>
          <w:szCs w:val="24"/>
        </w:rPr>
        <w:t xml:space="preserve"> che siano titolari del diritto di soggiorno o del diritto di soggiorno permanente, o cittadini di Paesi terzi che siano titolari del permesso di soggiorno UE per soggiornanti di lungo periodo o che siano titolari dello status di rifugiato ovvero dello status di protezione sussidiaria</w:t>
      </w:r>
      <w:r>
        <w:rPr>
          <w:rFonts w:ascii="Times New Roman" w:hAnsi="Times New Roman" w:cs="Times New Roman"/>
          <w:sz w:val="24"/>
          <w:szCs w:val="24"/>
        </w:rPr>
        <w:t>);</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Godimento dei diritti politici e civili e non aver riportato condanne penali né avere procedimenti penali in corso;</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Non aver subito condanne che comportino l’interdizione da pubblici uffici;</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Non aver avuto applicate nei propri confronti le misure di cui 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159/2011 e non aver pendente un procedimento per l’applicazione di una di tali misure;</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essere stati destituiti, dispensati o dichiarati decaduti dall’impiego presso una pubblica amministrazione e non essere stati licenziati per avere conseguito l’impiego mediante la produzione di documenti falsi o con mezzi fraudolenti;</w:t>
      </w:r>
    </w:p>
    <w:p w:rsidR="00E94722" w:rsidRDefault="00E94722" w:rsidP="00E9472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essere in situazioni di incompatibilità o di conflitto di interessi rispetto all’incarico.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Oltre ai requisiti di ordine generali sopra esposti, per partecipare alla selezione è necessario il possesso dei requisiti specifici di seguito riportati:</w:t>
      </w:r>
    </w:p>
    <w:p w:rsidR="00D266DC" w:rsidRPr="007A27DC" w:rsidRDefault="00D266DC" w:rsidP="00D266DC">
      <w:pPr>
        <w:pStyle w:val="Paragrafoelenco"/>
        <w:numPr>
          <w:ilvl w:val="0"/>
          <w:numId w:val="2"/>
        </w:numPr>
        <w:jc w:val="both"/>
        <w:rPr>
          <w:rFonts w:ascii="Times New Roman" w:hAnsi="Times New Roman" w:cs="Times New Roman"/>
          <w:sz w:val="24"/>
          <w:szCs w:val="24"/>
        </w:rPr>
      </w:pPr>
      <w:proofErr w:type="gramStart"/>
      <w:r w:rsidRPr="007A27DC">
        <w:rPr>
          <w:rFonts w:ascii="Times New Roman" w:hAnsi="Times New Roman" w:cs="Times New Roman"/>
          <w:sz w:val="24"/>
          <w:szCs w:val="24"/>
        </w:rPr>
        <w:t>laurea</w:t>
      </w:r>
      <w:proofErr w:type="gramEnd"/>
      <w:r w:rsidRPr="007A27DC">
        <w:rPr>
          <w:rFonts w:ascii="Times New Roman" w:hAnsi="Times New Roman" w:cs="Times New Roman"/>
          <w:sz w:val="24"/>
          <w:szCs w:val="24"/>
        </w:rPr>
        <w:t xml:space="preserve"> magistrale/specialistica o vecchio ordinamento in Architettura o Ingegneria Edile;</w:t>
      </w:r>
    </w:p>
    <w:p w:rsidR="00FB6568" w:rsidRDefault="00FB6568" w:rsidP="00D266DC">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abilitazione</w:t>
      </w:r>
      <w:proofErr w:type="gramEnd"/>
      <w:r>
        <w:rPr>
          <w:rFonts w:ascii="Times New Roman" w:hAnsi="Times New Roman" w:cs="Times New Roman"/>
          <w:sz w:val="24"/>
          <w:szCs w:val="24"/>
        </w:rPr>
        <w:t xml:space="preserve"> all’esercizio professionale;</w:t>
      </w:r>
    </w:p>
    <w:p w:rsidR="00FB6568" w:rsidRDefault="00FB6568" w:rsidP="00D266DC">
      <w:pPr>
        <w:pStyle w:val="Paragrafoelenco"/>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dottorato</w:t>
      </w:r>
      <w:proofErr w:type="gramEnd"/>
      <w:r>
        <w:rPr>
          <w:rFonts w:ascii="Times New Roman" w:hAnsi="Times New Roman" w:cs="Times New Roman"/>
          <w:sz w:val="24"/>
          <w:szCs w:val="24"/>
        </w:rPr>
        <w:t xml:space="preserve"> di ricerca;</w:t>
      </w:r>
    </w:p>
    <w:p w:rsidR="00FB6568" w:rsidRPr="00FB6568" w:rsidRDefault="00D266DC" w:rsidP="00FB6568">
      <w:pPr>
        <w:pStyle w:val="Paragrafoelenco"/>
        <w:numPr>
          <w:ilvl w:val="0"/>
          <w:numId w:val="2"/>
        </w:numPr>
        <w:jc w:val="both"/>
        <w:rPr>
          <w:rFonts w:ascii="Times New Roman" w:hAnsi="Times New Roman" w:cs="Times New Roman"/>
          <w:sz w:val="24"/>
          <w:szCs w:val="24"/>
        </w:rPr>
      </w:pPr>
      <w:proofErr w:type="gramStart"/>
      <w:r w:rsidRPr="007A27DC">
        <w:rPr>
          <w:rFonts w:ascii="Times New Roman" w:hAnsi="Times New Roman" w:cs="Times New Roman"/>
          <w:sz w:val="24"/>
          <w:szCs w:val="24"/>
        </w:rPr>
        <w:t>specifiche</w:t>
      </w:r>
      <w:proofErr w:type="gramEnd"/>
      <w:r w:rsidRPr="007A27DC">
        <w:rPr>
          <w:rFonts w:ascii="Times New Roman" w:hAnsi="Times New Roman" w:cs="Times New Roman"/>
          <w:sz w:val="24"/>
          <w:szCs w:val="24"/>
        </w:rPr>
        <w:t xml:space="preserve"> competenze nell’ambito delle costruzioni storiche;</w:t>
      </w:r>
    </w:p>
    <w:p w:rsidR="00D266DC" w:rsidRPr="007A27DC" w:rsidRDefault="00D266DC" w:rsidP="00D266DC">
      <w:pPr>
        <w:pStyle w:val="Paragrafoelenco"/>
        <w:numPr>
          <w:ilvl w:val="0"/>
          <w:numId w:val="2"/>
        </w:numPr>
        <w:jc w:val="both"/>
        <w:rPr>
          <w:rFonts w:ascii="Times New Roman" w:hAnsi="Times New Roman" w:cs="Times New Roman"/>
          <w:sz w:val="24"/>
          <w:szCs w:val="24"/>
        </w:rPr>
      </w:pPr>
      <w:proofErr w:type="gramStart"/>
      <w:r w:rsidRPr="007A27DC">
        <w:rPr>
          <w:rFonts w:ascii="Times New Roman" w:hAnsi="Times New Roman" w:cs="Times New Roman"/>
          <w:sz w:val="24"/>
          <w:szCs w:val="24"/>
        </w:rPr>
        <w:t>esperienze</w:t>
      </w:r>
      <w:proofErr w:type="gramEnd"/>
      <w:r w:rsidRPr="007A27DC">
        <w:rPr>
          <w:rFonts w:ascii="Times New Roman" w:hAnsi="Times New Roman" w:cs="Times New Roman"/>
          <w:sz w:val="24"/>
          <w:szCs w:val="24"/>
        </w:rPr>
        <w:t xml:space="preserve"> nell’analisi storica, nel rilievo, nel restauro e nel consolidamento di edifici storici;</w:t>
      </w:r>
    </w:p>
    <w:p w:rsidR="00D266DC" w:rsidRPr="007A27DC" w:rsidRDefault="00D266DC" w:rsidP="00D266DC">
      <w:pPr>
        <w:pStyle w:val="Paragrafoelenco"/>
        <w:numPr>
          <w:ilvl w:val="0"/>
          <w:numId w:val="2"/>
        </w:numPr>
        <w:jc w:val="both"/>
        <w:rPr>
          <w:rFonts w:ascii="Times New Roman" w:hAnsi="Times New Roman" w:cs="Times New Roman"/>
          <w:sz w:val="24"/>
          <w:szCs w:val="24"/>
        </w:rPr>
      </w:pPr>
      <w:proofErr w:type="gramStart"/>
      <w:r w:rsidRPr="007A27DC">
        <w:rPr>
          <w:rFonts w:ascii="Times New Roman" w:hAnsi="Times New Roman" w:cs="Times New Roman"/>
          <w:sz w:val="24"/>
          <w:szCs w:val="24"/>
        </w:rPr>
        <w:t>esperienze</w:t>
      </w:r>
      <w:proofErr w:type="gramEnd"/>
      <w:r w:rsidRPr="007A27DC">
        <w:rPr>
          <w:rFonts w:ascii="Times New Roman" w:hAnsi="Times New Roman" w:cs="Times New Roman"/>
          <w:sz w:val="24"/>
          <w:szCs w:val="24"/>
        </w:rPr>
        <w:t xml:space="preserve"> di lavoro in gruppi di ricerca o di progettazione in ambito nazionale e internazionale;</w:t>
      </w:r>
    </w:p>
    <w:p w:rsidR="00D266DC" w:rsidRPr="007A27DC" w:rsidRDefault="00D266DC" w:rsidP="00D266DC">
      <w:pPr>
        <w:pStyle w:val="Paragrafoelenco"/>
        <w:numPr>
          <w:ilvl w:val="0"/>
          <w:numId w:val="2"/>
        </w:numPr>
        <w:jc w:val="both"/>
        <w:rPr>
          <w:rFonts w:ascii="Times New Roman" w:hAnsi="Times New Roman" w:cs="Times New Roman"/>
          <w:sz w:val="24"/>
          <w:szCs w:val="24"/>
        </w:rPr>
      </w:pPr>
      <w:proofErr w:type="gramStart"/>
      <w:r w:rsidRPr="007A27DC">
        <w:rPr>
          <w:rFonts w:ascii="Times New Roman" w:hAnsi="Times New Roman" w:cs="Times New Roman"/>
          <w:sz w:val="24"/>
          <w:szCs w:val="24"/>
        </w:rPr>
        <w:t>ottima</w:t>
      </w:r>
      <w:proofErr w:type="gramEnd"/>
      <w:r w:rsidRPr="007A27DC">
        <w:rPr>
          <w:rFonts w:ascii="Times New Roman" w:hAnsi="Times New Roman" w:cs="Times New Roman"/>
          <w:sz w:val="24"/>
          <w:szCs w:val="24"/>
        </w:rPr>
        <w:t xml:space="preserve"> conoscenza della lingua inglese;</w:t>
      </w:r>
    </w:p>
    <w:p w:rsidR="00D266DC" w:rsidRDefault="00D266DC" w:rsidP="00D266DC">
      <w:pPr>
        <w:pStyle w:val="Paragrafoelenco"/>
        <w:numPr>
          <w:ilvl w:val="0"/>
          <w:numId w:val="2"/>
        </w:numPr>
        <w:jc w:val="both"/>
        <w:rPr>
          <w:rFonts w:ascii="Times New Roman" w:hAnsi="Times New Roman" w:cs="Times New Roman"/>
          <w:sz w:val="24"/>
          <w:szCs w:val="24"/>
        </w:rPr>
      </w:pPr>
      <w:proofErr w:type="gramStart"/>
      <w:r w:rsidRPr="007A27DC">
        <w:rPr>
          <w:rFonts w:ascii="Times New Roman" w:hAnsi="Times New Roman" w:cs="Times New Roman"/>
          <w:sz w:val="24"/>
          <w:szCs w:val="24"/>
        </w:rPr>
        <w:t>conoscenza</w:t>
      </w:r>
      <w:proofErr w:type="gramEnd"/>
      <w:r w:rsidRPr="007A27DC">
        <w:rPr>
          <w:rFonts w:ascii="Times New Roman" w:hAnsi="Times New Roman" w:cs="Times New Roman"/>
          <w:sz w:val="24"/>
          <w:szCs w:val="24"/>
        </w:rPr>
        <w:t xml:space="preserve"> di software per la restituzione di modelli da rilievi mediante laser-scanner e drone, di strumenti GIS e di software per la gestione dati.</w:t>
      </w:r>
    </w:p>
    <w:p w:rsidR="00FB6568" w:rsidRPr="00FB6568" w:rsidRDefault="00FB6568" w:rsidP="00FB6568">
      <w:pPr>
        <w:jc w:val="both"/>
        <w:rPr>
          <w:rFonts w:ascii="Times New Roman" w:hAnsi="Times New Roman" w:cs="Times New Roman"/>
          <w:sz w:val="24"/>
          <w:szCs w:val="24"/>
        </w:rPr>
      </w:pPr>
      <w:r>
        <w:rPr>
          <w:rFonts w:ascii="Times New Roman" w:hAnsi="Times New Roman" w:cs="Times New Roman"/>
          <w:sz w:val="24"/>
          <w:szCs w:val="24"/>
        </w:rPr>
        <w:t>Per i titoli acquisiti all’estero l’ammissione è subordinata al riconoscimento ai titoli italiani</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4 – Valutazione dei curricula</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L’Amministrazione, mediante una commissione appositamente costituita, verificati i titoli necessari per l’ammissione dell’istanza alla procedura selettiva, effettuerà una valutazione comparativa </w:t>
      </w:r>
      <w:proofErr w:type="gramStart"/>
      <w:r>
        <w:rPr>
          <w:rFonts w:ascii="Times New Roman" w:hAnsi="Times New Roman" w:cs="Times New Roman"/>
          <w:sz w:val="24"/>
          <w:szCs w:val="24"/>
        </w:rPr>
        <w:t>dei  curricula</w:t>
      </w:r>
      <w:proofErr w:type="gramEnd"/>
      <w:r>
        <w:rPr>
          <w:rFonts w:ascii="Times New Roman" w:hAnsi="Times New Roman" w:cs="Times New Roman"/>
          <w:sz w:val="24"/>
          <w:szCs w:val="24"/>
        </w:rPr>
        <w:t xml:space="preserve"> pervenuti sulla base di quanto indicato nell’art. 3 del presente avviso. Prima della valutazione dei curricula, definirà i pesi e le modalità dei parametri di valutazione utilizzati.  </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La valutazione sarà basata sulla competenza professionale e sulle esperienze professionali maturate.</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Sarà tenuta in particolare considerazione l’attinenza del background formativo e delle esperienze lavorative rispetto all’oggetto dell’incarico da conferire, in modo da accertare il possesso di specifica qualificazione professionale necessaria per l’espletamento dell’incarico.</w:t>
      </w:r>
    </w:p>
    <w:p w:rsidR="00E94722" w:rsidRDefault="00E94722" w:rsidP="00E94722">
      <w:pPr>
        <w:spacing w:after="0"/>
        <w:jc w:val="both"/>
        <w:rPr>
          <w:rFonts w:ascii="Times New Roman" w:hAnsi="Times New Roman" w:cs="Times New Roman"/>
          <w:sz w:val="24"/>
          <w:szCs w:val="24"/>
        </w:rPr>
      </w:pP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L’incarico potrà essere conferito anche in presenza di una sola candidatura ritenuta conforme alle esigenze dell’Ente, ovvero potrà non esser conferito nel caso in cui la Commissione reputi che le candidature presentate siano inadeguate rispetto all’incarico da conferire.</w:t>
      </w:r>
    </w:p>
    <w:p w:rsidR="006D6EA3" w:rsidRDefault="006D6EA3" w:rsidP="006D6EA3">
      <w:pPr>
        <w:jc w:val="both"/>
        <w:rPr>
          <w:rFonts w:ascii="Times New Roman" w:hAnsi="Times New Roman" w:cs="Times New Roman"/>
          <w:sz w:val="24"/>
          <w:szCs w:val="24"/>
        </w:rPr>
      </w:pPr>
      <w:r>
        <w:rPr>
          <w:rFonts w:ascii="Times New Roman" w:hAnsi="Times New Roman" w:cs="Times New Roman"/>
          <w:sz w:val="24"/>
          <w:szCs w:val="24"/>
        </w:rPr>
        <w:t>Costituiscono titolo di preferenza e sono valutati al fine della selezione:</w:t>
      </w:r>
    </w:p>
    <w:p w:rsidR="006D6EA3" w:rsidRDefault="006D6EA3" w:rsidP="006D6EA3">
      <w:pPr>
        <w:pStyle w:val="Paragrafoelenco"/>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comprovata</w:t>
      </w:r>
      <w:proofErr w:type="gramEnd"/>
      <w:r>
        <w:rPr>
          <w:rFonts w:ascii="Times New Roman" w:hAnsi="Times New Roman" w:cs="Times New Roman"/>
          <w:sz w:val="24"/>
          <w:szCs w:val="24"/>
        </w:rPr>
        <w:t xml:space="preserve"> esperienza sui  temi interesse del progetto;</w:t>
      </w:r>
    </w:p>
    <w:p w:rsidR="006D6EA3" w:rsidRPr="00E71C94" w:rsidRDefault="006D6EA3" w:rsidP="006D6EA3">
      <w:pPr>
        <w:pStyle w:val="Paragrafoelenco"/>
        <w:numPr>
          <w:ilvl w:val="0"/>
          <w:numId w:val="8"/>
        </w:numPr>
        <w:ind w:left="714" w:hanging="357"/>
        <w:jc w:val="both"/>
        <w:rPr>
          <w:b/>
        </w:rPr>
      </w:pPr>
      <w:proofErr w:type="gramStart"/>
      <w:r>
        <w:rPr>
          <w:rFonts w:ascii="Times New Roman" w:hAnsi="Times New Roman" w:cs="Times New Roman"/>
          <w:sz w:val="24"/>
          <w:szCs w:val="24"/>
        </w:rPr>
        <w:t>comprovate</w:t>
      </w:r>
      <w:proofErr w:type="gramEnd"/>
      <w:r>
        <w:rPr>
          <w:rFonts w:ascii="Times New Roman" w:hAnsi="Times New Roman" w:cs="Times New Roman"/>
          <w:sz w:val="24"/>
          <w:szCs w:val="24"/>
        </w:rPr>
        <w:t xml:space="preserve"> esperienze  in gruppi di ricerca o di progettazione in ambito nazionale e internazionale.</w:t>
      </w:r>
    </w:p>
    <w:p w:rsidR="00E94722" w:rsidRPr="001A4199" w:rsidRDefault="00E94722" w:rsidP="00E94722">
      <w:pPr>
        <w:jc w:val="center"/>
        <w:rPr>
          <w:rFonts w:ascii="Times New Roman" w:hAnsi="Times New Roman" w:cs="Times New Roman"/>
          <w:b/>
          <w:sz w:val="24"/>
          <w:szCs w:val="24"/>
        </w:rPr>
      </w:pPr>
      <w:r w:rsidRPr="001A4199">
        <w:rPr>
          <w:rFonts w:ascii="Times New Roman" w:hAnsi="Times New Roman" w:cs="Times New Roman"/>
          <w:b/>
          <w:sz w:val="24"/>
          <w:szCs w:val="24"/>
        </w:rPr>
        <w:lastRenderedPageBreak/>
        <w:t xml:space="preserve">Art. 5 – </w:t>
      </w:r>
      <w:r>
        <w:rPr>
          <w:rFonts w:ascii="Times New Roman" w:hAnsi="Times New Roman" w:cs="Times New Roman"/>
          <w:b/>
          <w:sz w:val="24"/>
          <w:szCs w:val="24"/>
        </w:rPr>
        <w:t>Colloquio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Nel corso del</w:t>
      </w:r>
      <w:r w:rsidRPr="001A4199">
        <w:rPr>
          <w:rFonts w:ascii="Times New Roman" w:hAnsi="Times New Roman" w:cs="Times New Roman"/>
          <w:sz w:val="24"/>
          <w:szCs w:val="24"/>
        </w:rPr>
        <w:t xml:space="preserve"> colloquio</w:t>
      </w:r>
      <w:r>
        <w:rPr>
          <w:rFonts w:ascii="Times New Roman" w:hAnsi="Times New Roman" w:cs="Times New Roman"/>
          <w:sz w:val="24"/>
          <w:szCs w:val="24"/>
        </w:rPr>
        <w:t>,</w:t>
      </w:r>
      <w:r w:rsidRPr="001A4199">
        <w:rPr>
          <w:rFonts w:ascii="Times New Roman" w:hAnsi="Times New Roman" w:cs="Times New Roman"/>
          <w:sz w:val="24"/>
          <w:szCs w:val="24"/>
        </w:rPr>
        <w:t xml:space="preserve"> </w:t>
      </w:r>
      <w:r>
        <w:rPr>
          <w:rFonts w:ascii="Times New Roman" w:hAnsi="Times New Roman" w:cs="Times New Roman"/>
          <w:sz w:val="24"/>
          <w:szCs w:val="24"/>
        </w:rPr>
        <w:t>che potrà svolgersi in parte in lingua inglese, verranno valutate le competenze e le conoscenze del candidato nelle materie specifiche dell’avviso,</w:t>
      </w:r>
      <w:r w:rsidRPr="001A4199">
        <w:rPr>
          <w:rFonts w:ascii="Times New Roman" w:hAnsi="Times New Roman" w:cs="Times New Roman"/>
          <w:sz w:val="24"/>
          <w:szCs w:val="24"/>
        </w:rPr>
        <w:t xml:space="preserve"> le capacità di giudizio logico-relazionale e professionale richieste dal ruolo da ricoprire</w:t>
      </w:r>
      <w:r>
        <w:rPr>
          <w:rFonts w:ascii="Times New Roman" w:hAnsi="Times New Roman" w:cs="Times New Roman"/>
          <w:sz w:val="24"/>
          <w:szCs w:val="24"/>
        </w:rPr>
        <w:t xml:space="preserve">, nonché </w:t>
      </w:r>
      <w:r w:rsidRPr="001A4199">
        <w:rPr>
          <w:rFonts w:ascii="Times New Roman" w:hAnsi="Times New Roman" w:cs="Times New Roman"/>
          <w:sz w:val="24"/>
          <w:szCs w:val="24"/>
        </w:rPr>
        <w:t xml:space="preserve">l’accertamento delle competenze informatiche di cui all’art. </w:t>
      </w:r>
      <w:r>
        <w:rPr>
          <w:rFonts w:ascii="Times New Roman" w:hAnsi="Times New Roman" w:cs="Times New Roman"/>
          <w:sz w:val="24"/>
          <w:szCs w:val="24"/>
        </w:rPr>
        <w:t>3</w:t>
      </w:r>
      <w:r w:rsidRPr="001A4199">
        <w:rPr>
          <w:rFonts w:ascii="Times New Roman" w:hAnsi="Times New Roman" w:cs="Times New Roman"/>
          <w:sz w:val="24"/>
          <w:szCs w:val="24"/>
        </w:rPr>
        <w:t xml:space="preserve"> del presente bando. </w:t>
      </w:r>
    </w:p>
    <w:p w:rsidR="00D266DC" w:rsidRPr="007A27DC" w:rsidRDefault="00D266DC" w:rsidP="00D266DC">
      <w:pPr>
        <w:jc w:val="both"/>
        <w:rPr>
          <w:rFonts w:ascii="Times New Roman" w:hAnsi="Times New Roman" w:cs="Times New Roman"/>
          <w:sz w:val="24"/>
          <w:szCs w:val="24"/>
        </w:rPr>
      </w:pPr>
      <w:r>
        <w:rPr>
          <w:rFonts w:ascii="Times New Roman" w:hAnsi="Times New Roman" w:cs="Times New Roman"/>
          <w:sz w:val="24"/>
          <w:szCs w:val="24"/>
        </w:rPr>
        <w:t xml:space="preserve">In particolare il colloquio </w:t>
      </w:r>
      <w:r w:rsidRPr="007A27DC">
        <w:rPr>
          <w:rFonts w:ascii="Times New Roman" w:hAnsi="Times New Roman" w:cs="Times New Roman"/>
          <w:sz w:val="24"/>
          <w:szCs w:val="24"/>
        </w:rPr>
        <w:t>verterà su</w:t>
      </w:r>
      <w:r>
        <w:rPr>
          <w:rFonts w:ascii="Times New Roman" w:hAnsi="Times New Roman" w:cs="Times New Roman"/>
          <w:sz w:val="24"/>
          <w:szCs w:val="24"/>
        </w:rPr>
        <w:t>i seguenti argomenti:</w:t>
      </w:r>
    </w:p>
    <w:p w:rsidR="00D266DC" w:rsidRPr="007A27DC" w:rsidRDefault="00D266DC" w:rsidP="00D266DC">
      <w:pPr>
        <w:pStyle w:val="Paragrafoelenco"/>
        <w:numPr>
          <w:ilvl w:val="0"/>
          <w:numId w:val="10"/>
        </w:numPr>
        <w:jc w:val="both"/>
        <w:rPr>
          <w:rFonts w:ascii="Times New Roman" w:hAnsi="Times New Roman" w:cs="Times New Roman"/>
          <w:sz w:val="24"/>
          <w:szCs w:val="24"/>
        </w:rPr>
      </w:pPr>
      <w:r w:rsidRPr="007A27DC">
        <w:rPr>
          <w:rFonts w:ascii="Times New Roman" w:hAnsi="Times New Roman" w:cs="Times New Roman"/>
          <w:sz w:val="24"/>
          <w:szCs w:val="24"/>
        </w:rPr>
        <w:t>Tecniche di recupero e restauro dell’edilizia storica (con particolare riferimento agli edifici storici del XIV, XV, XVI e XIX secolo);</w:t>
      </w:r>
    </w:p>
    <w:p w:rsidR="00D266DC" w:rsidRPr="007A27DC" w:rsidRDefault="00D266DC" w:rsidP="00D266DC">
      <w:pPr>
        <w:pStyle w:val="Paragrafoelenco"/>
        <w:numPr>
          <w:ilvl w:val="0"/>
          <w:numId w:val="10"/>
        </w:numPr>
        <w:jc w:val="both"/>
        <w:rPr>
          <w:rFonts w:ascii="Times New Roman" w:hAnsi="Times New Roman" w:cs="Times New Roman"/>
          <w:sz w:val="24"/>
          <w:szCs w:val="24"/>
        </w:rPr>
      </w:pPr>
      <w:r w:rsidRPr="007A27DC">
        <w:rPr>
          <w:rFonts w:ascii="Times New Roman" w:hAnsi="Times New Roman" w:cs="Times New Roman"/>
          <w:sz w:val="24"/>
          <w:szCs w:val="24"/>
        </w:rPr>
        <w:t>Analisi dello stato di conservazione (diagnostica e rappresentazione);</w:t>
      </w:r>
    </w:p>
    <w:p w:rsidR="00D266DC" w:rsidRPr="007A27DC" w:rsidRDefault="00D266DC" w:rsidP="00D266DC">
      <w:pPr>
        <w:pStyle w:val="Paragrafoelenco"/>
        <w:numPr>
          <w:ilvl w:val="0"/>
          <w:numId w:val="10"/>
        </w:numPr>
        <w:jc w:val="both"/>
        <w:rPr>
          <w:rFonts w:ascii="Times New Roman" w:hAnsi="Times New Roman" w:cs="Times New Roman"/>
          <w:sz w:val="24"/>
          <w:szCs w:val="24"/>
        </w:rPr>
      </w:pPr>
      <w:r w:rsidRPr="007A27DC">
        <w:rPr>
          <w:rFonts w:ascii="Times New Roman" w:hAnsi="Times New Roman" w:cs="Times New Roman"/>
          <w:sz w:val="24"/>
          <w:szCs w:val="24"/>
        </w:rPr>
        <w:t xml:space="preserve">Progettazione del restauro nelle sue articolazioni (interventi a carattere conservativo, interventi di consolidamento per il miglioramento sismico, interventi di adeguamento prestazionale </w:t>
      </w:r>
      <w:proofErr w:type="spellStart"/>
      <w:r w:rsidRPr="007A27DC">
        <w:rPr>
          <w:rFonts w:ascii="Times New Roman" w:hAnsi="Times New Roman" w:cs="Times New Roman"/>
          <w:sz w:val="24"/>
          <w:szCs w:val="24"/>
        </w:rPr>
        <w:t>etc</w:t>
      </w:r>
      <w:proofErr w:type="spellEnd"/>
      <w:r w:rsidRPr="007A27DC">
        <w:rPr>
          <w:rFonts w:ascii="Times New Roman" w:hAnsi="Times New Roman" w:cs="Times New Roman"/>
          <w:sz w:val="24"/>
          <w:szCs w:val="24"/>
        </w:rPr>
        <w:t>) con particolare riferimento agli interventi da attuare su edifici storici del XIV, XV, XVI e XIX secolo;</w:t>
      </w:r>
    </w:p>
    <w:p w:rsidR="00D266DC" w:rsidRPr="007A27DC" w:rsidRDefault="00D266DC" w:rsidP="00D266DC">
      <w:pPr>
        <w:pStyle w:val="Paragrafoelenco"/>
        <w:numPr>
          <w:ilvl w:val="0"/>
          <w:numId w:val="10"/>
        </w:numPr>
        <w:jc w:val="both"/>
        <w:rPr>
          <w:rFonts w:ascii="Times New Roman" w:hAnsi="Times New Roman" w:cs="Times New Roman"/>
          <w:sz w:val="24"/>
          <w:szCs w:val="24"/>
        </w:rPr>
      </w:pPr>
      <w:r w:rsidRPr="007A27DC">
        <w:rPr>
          <w:rFonts w:ascii="Times New Roman" w:hAnsi="Times New Roman" w:cs="Times New Roman"/>
          <w:sz w:val="24"/>
          <w:szCs w:val="24"/>
        </w:rPr>
        <w:t>Lingua inglese;</w:t>
      </w:r>
    </w:p>
    <w:p w:rsidR="00D266DC" w:rsidRPr="007A27DC" w:rsidRDefault="00D266DC" w:rsidP="00D266DC">
      <w:pPr>
        <w:pStyle w:val="Paragrafoelenco"/>
        <w:numPr>
          <w:ilvl w:val="0"/>
          <w:numId w:val="10"/>
        </w:numPr>
        <w:jc w:val="both"/>
        <w:rPr>
          <w:rFonts w:ascii="Times New Roman" w:hAnsi="Times New Roman" w:cs="Times New Roman"/>
          <w:sz w:val="24"/>
          <w:szCs w:val="24"/>
        </w:rPr>
      </w:pPr>
      <w:r w:rsidRPr="007A27DC">
        <w:rPr>
          <w:rFonts w:ascii="Times New Roman" w:hAnsi="Times New Roman" w:cs="Times New Roman"/>
          <w:sz w:val="24"/>
          <w:szCs w:val="24"/>
        </w:rPr>
        <w:t>Software per la restituzione di modelli da rilievi mediante laser-scanner e drone, strumenti GIS e software per la gestione dati.</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6</w:t>
      </w:r>
      <w:r w:rsidRPr="0054667A">
        <w:rPr>
          <w:rFonts w:ascii="Times New Roman" w:hAnsi="Times New Roman" w:cs="Times New Roman"/>
          <w:b/>
          <w:sz w:val="24"/>
          <w:szCs w:val="24"/>
        </w:rPr>
        <w:t xml:space="preserve"> </w:t>
      </w:r>
      <w:r>
        <w:rPr>
          <w:rFonts w:ascii="Times New Roman" w:hAnsi="Times New Roman" w:cs="Times New Roman"/>
          <w:b/>
          <w:sz w:val="24"/>
          <w:szCs w:val="24"/>
        </w:rPr>
        <w:t>–</w:t>
      </w:r>
      <w:r w:rsidRPr="0054667A">
        <w:rPr>
          <w:rFonts w:ascii="Times New Roman" w:hAnsi="Times New Roman" w:cs="Times New Roman"/>
          <w:b/>
          <w:sz w:val="24"/>
          <w:szCs w:val="24"/>
        </w:rPr>
        <w:t xml:space="preserve"> </w:t>
      </w:r>
      <w:r>
        <w:rPr>
          <w:rFonts w:ascii="Times New Roman" w:hAnsi="Times New Roman" w:cs="Times New Roman"/>
          <w:b/>
          <w:sz w:val="24"/>
          <w:szCs w:val="24"/>
        </w:rPr>
        <w:t>Presentazione domanda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La domanda di ammissione alla selezione, in carta semplice,  </w:t>
      </w:r>
      <w:r>
        <w:rPr>
          <w:rFonts w:ascii="Times New Roman" w:hAnsi="Times New Roman" w:cs="Times New Roman"/>
          <w:b/>
          <w:sz w:val="24"/>
          <w:szCs w:val="24"/>
        </w:rPr>
        <w:t>sottoscritta dal candidato a pena di esclusione</w:t>
      </w:r>
      <w:r>
        <w:rPr>
          <w:rFonts w:ascii="Times New Roman" w:hAnsi="Times New Roman" w:cs="Times New Roman"/>
          <w:sz w:val="24"/>
          <w:szCs w:val="24"/>
        </w:rPr>
        <w:t xml:space="preserve"> e corredata obbligatoriamente da curriculum vitae formativo e professionale e copia fotostatica di un documento di identità, dovrà essere redatta secondo lo schema allegato, contenente l’attestazione dei requisiti e le dichiarazioni ivi previste ed indirizzata al Responsabile del Se</w:t>
      </w:r>
      <w:r w:rsidR="00852B2D">
        <w:rPr>
          <w:rFonts w:ascii="Times New Roman" w:hAnsi="Times New Roman" w:cs="Times New Roman"/>
          <w:sz w:val="24"/>
          <w:szCs w:val="24"/>
        </w:rPr>
        <w:t>rvizio Edilizia - Urbanistica – Ricostruzione P</w:t>
      </w:r>
      <w:r w:rsidR="003C7898">
        <w:rPr>
          <w:rFonts w:ascii="Times New Roman" w:hAnsi="Times New Roman" w:cs="Times New Roman"/>
          <w:sz w:val="24"/>
          <w:szCs w:val="24"/>
        </w:rPr>
        <w:t>rivata</w:t>
      </w:r>
      <w:r>
        <w:rPr>
          <w:rFonts w:ascii="Times New Roman" w:hAnsi="Times New Roman" w:cs="Times New Roman"/>
          <w:sz w:val="24"/>
          <w:szCs w:val="24"/>
        </w:rPr>
        <w:t>, e potrà essere presentata utilizzando la seguente modalità:</w:t>
      </w:r>
    </w:p>
    <w:p w:rsidR="00E94722" w:rsidRDefault="00E94722" w:rsidP="00E94722">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Invio mediante posta elettronica certificata al seguente indirizzo PEC </w:t>
      </w:r>
      <w:hyperlink r:id="rId7" w:history="1">
        <w:r>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r w:rsidRPr="00F74CCD">
        <w:rPr>
          <w:rFonts w:ascii="Times New Roman" w:hAnsi="Times New Roman" w:cs="Times New Roman"/>
          <w:sz w:val="24"/>
          <w:szCs w:val="24"/>
          <w:u w:val="single"/>
        </w:rPr>
        <w:t>si ricorda che la Posta Elettronica Certificata assume valore legale solo se il mittente invia il messaggio da una casella di posta elettronica certificata</w:t>
      </w:r>
      <w:r w:rsidR="006D6EA3">
        <w:rPr>
          <w:rFonts w:ascii="Times New Roman" w:hAnsi="Times New Roman" w:cs="Times New Roman"/>
          <w:sz w:val="24"/>
          <w:szCs w:val="24"/>
          <w:u w:val="single"/>
        </w:rPr>
        <w:t xml:space="preserve"> a lui intestata</w:t>
      </w:r>
      <w:r>
        <w:rPr>
          <w:rFonts w:ascii="Times New Roman" w:hAnsi="Times New Roman" w:cs="Times New Roman"/>
          <w:sz w:val="24"/>
          <w:szCs w:val="24"/>
        </w:rPr>
        <w:t>). La domanda, a pena di esclusione, dovrà essere sottoscritta con firma digitale e corredata da tutta la restante documentazione, anch’essa in formato digitale e sottoscritta con firma digitale, oppure in forma cartacea, debitamente sottoscritta, scansionata in formato pdf così come tutta la documentazione allegata.  La validità della trasmissione e ricezione del messaggio di posta elettronica certificata è attestata rispettivamente dalla ricevuta di accettazione e dalla ricevuta di avvenuta consegna di cui all’art. 6 DPR 11/2/2005 n. 68.</w:t>
      </w:r>
    </w:p>
    <w:p w:rsidR="00E94722" w:rsidRDefault="00E94722" w:rsidP="00E94722">
      <w:pPr>
        <w:jc w:val="both"/>
        <w:rPr>
          <w:rFonts w:ascii="Times New Roman" w:hAnsi="Times New Roman" w:cs="Times New Roman"/>
          <w:b/>
          <w:sz w:val="24"/>
          <w:szCs w:val="24"/>
        </w:rPr>
      </w:pPr>
      <w:r>
        <w:rPr>
          <w:rFonts w:ascii="Times New Roman" w:hAnsi="Times New Roman" w:cs="Times New Roman"/>
          <w:b/>
          <w:sz w:val="24"/>
          <w:szCs w:val="24"/>
        </w:rPr>
        <w:t>È escluso qualsiasi altro mezzo di presentazione della domanda di partecipazione al di fuori di quello sopra indicato.</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Le domande dovranno pervenire </w:t>
      </w:r>
      <w:r w:rsidRPr="0054667A">
        <w:rPr>
          <w:rFonts w:ascii="Times New Roman" w:hAnsi="Times New Roman" w:cs="Times New Roman"/>
          <w:b/>
          <w:sz w:val="24"/>
          <w:szCs w:val="24"/>
          <w:u w:val="single"/>
        </w:rPr>
        <w:t xml:space="preserve">entro il termine perentorio di 15 (quindici) giorni decorrenti dal giorno successivo la data di pubblicazione del presente bando </w:t>
      </w:r>
      <w:r>
        <w:rPr>
          <w:rFonts w:ascii="Times New Roman" w:hAnsi="Times New Roman" w:cs="Times New Roman"/>
          <w:b/>
          <w:sz w:val="24"/>
          <w:szCs w:val="24"/>
          <w:u w:val="single"/>
        </w:rPr>
        <w:t xml:space="preserve">all’Albo Pretorio del Comune di </w:t>
      </w:r>
      <w:r w:rsidRPr="00CC6137">
        <w:rPr>
          <w:rFonts w:ascii="Times New Roman" w:hAnsi="Times New Roman" w:cs="Times New Roman"/>
          <w:b/>
          <w:sz w:val="24"/>
          <w:szCs w:val="24"/>
          <w:u w:val="single"/>
        </w:rPr>
        <w:t>Camerino</w:t>
      </w:r>
      <w:r w:rsidRPr="00F74CCD">
        <w:rPr>
          <w:rFonts w:ascii="Times New Roman" w:hAnsi="Times New Roman" w:cs="Times New Roman"/>
          <w:b/>
          <w:sz w:val="24"/>
          <w:szCs w:val="24"/>
          <w:u w:val="single"/>
        </w:rPr>
        <w:t xml:space="preserve"> e sul sito istituzionale dell’Ente</w:t>
      </w:r>
      <w:r>
        <w:rPr>
          <w:rFonts w:ascii="Times New Roman" w:hAnsi="Times New Roman" w:cs="Times New Roman"/>
          <w:b/>
          <w:sz w:val="24"/>
          <w:szCs w:val="24"/>
        </w:rPr>
        <w:t>.</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Il termine di ricezione è perentorio e pertanto non saranno prese in considerazione le domande che per qualsiasi ragione, non esclusa la forza maggiore o il fatto di terzi, non dovessero pervenire in tempo utile. </w:t>
      </w:r>
    </w:p>
    <w:p w:rsidR="00E94722" w:rsidRDefault="00E94722" w:rsidP="00E94722">
      <w:pPr>
        <w:spacing w:after="0"/>
        <w:jc w:val="both"/>
        <w:rPr>
          <w:rFonts w:ascii="Times New Roman" w:hAnsi="Times New Roman" w:cs="Times New Roman"/>
          <w:b/>
          <w:sz w:val="24"/>
          <w:szCs w:val="24"/>
        </w:rPr>
      </w:pP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imputabili a fatto di terzi, a caso fortuito o a forza maggiore.</w:t>
      </w:r>
    </w:p>
    <w:p w:rsidR="00E94722" w:rsidRDefault="00E94722" w:rsidP="00E94722">
      <w:pPr>
        <w:jc w:val="both"/>
        <w:rPr>
          <w:rFonts w:ascii="Times New Roman" w:hAnsi="Times New Roman" w:cs="Times New Roman"/>
          <w:sz w:val="24"/>
          <w:szCs w:val="24"/>
        </w:rPr>
      </w:pP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Nella domanda i candidati devono dichiarare, sotto la propria responsabilità:</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cognome</w:t>
      </w:r>
      <w:proofErr w:type="gramEnd"/>
      <w:r>
        <w:rPr>
          <w:rFonts w:ascii="Times New Roman" w:hAnsi="Times New Roman" w:cs="Times New Roman"/>
          <w:sz w:val="24"/>
          <w:szCs w:val="24"/>
        </w:rPr>
        <w:t xml:space="preserve"> e nome (per le donne coniugate quello da nubile), data e luogo di nascita, residenza e codice fiscale, nonché l’eventuale numero telefonico per l’immediata reperibilità;</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indicazione</w:t>
      </w:r>
      <w:proofErr w:type="gramEnd"/>
      <w:r>
        <w:rPr>
          <w:rFonts w:ascii="Times New Roman" w:hAnsi="Times New Roman" w:cs="Times New Roman"/>
          <w:sz w:val="24"/>
          <w:szCs w:val="24"/>
        </w:rPr>
        <w:t xml:space="preserve"> della selezione alla quale intende partecipare;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possesso</w:t>
      </w:r>
      <w:proofErr w:type="gramEnd"/>
      <w:r>
        <w:rPr>
          <w:rFonts w:ascii="Times New Roman" w:hAnsi="Times New Roman" w:cs="Times New Roman"/>
          <w:sz w:val="24"/>
          <w:szCs w:val="24"/>
        </w:rPr>
        <w:t xml:space="preserve"> della cittadinanza italiana o di uno degli Stati membri dell’Unione Europea o di titolo valido per la partecipazione;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possesso</w:t>
      </w:r>
      <w:proofErr w:type="gramEnd"/>
      <w:r>
        <w:rPr>
          <w:rFonts w:ascii="Times New Roman" w:hAnsi="Times New Roman" w:cs="Times New Roman"/>
          <w:sz w:val="24"/>
          <w:szCs w:val="24"/>
        </w:rPr>
        <w:t xml:space="preserve"> del titolo di studio prescritto dal bando con esatta indicazione della votazione conseguita, della data del conseguimento nonché del luogo della denominazione dell’Università che lo ha rilasciato;</w:t>
      </w:r>
    </w:p>
    <w:p w:rsidR="006D6EA3" w:rsidRPr="006D6EA3" w:rsidRDefault="006D6EA3" w:rsidP="006D6EA3">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abilitazione</w:t>
      </w:r>
      <w:proofErr w:type="gramEnd"/>
      <w:r>
        <w:rPr>
          <w:rFonts w:ascii="Times New Roman" w:hAnsi="Times New Roman" w:cs="Times New Roman"/>
          <w:sz w:val="24"/>
          <w:szCs w:val="24"/>
        </w:rPr>
        <w:t xml:space="preserve"> all’esercizio della professione;</w:t>
      </w:r>
    </w:p>
    <w:p w:rsidR="00E94722" w:rsidRDefault="00E94722" w:rsidP="00E94722">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Comune di iscrizione nelle liste elettorali ovvero i motivi della non iscrizione o della cancellazione delle liste medesime;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godimento</w:t>
      </w:r>
      <w:proofErr w:type="gramEnd"/>
      <w:r>
        <w:rPr>
          <w:rFonts w:ascii="Times New Roman" w:hAnsi="Times New Roman" w:cs="Times New Roman"/>
          <w:sz w:val="24"/>
          <w:szCs w:val="24"/>
        </w:rPr>
        <w:t xml:space="preserve"> dei diritti civili e politici;</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assenza</w:t>
      </w:r>
      <w:proofErr w:type="gramEnd"/>
      <w:r>
        <w:rPr>
          <w:rFonts w:ascii="Times New Roman" w:hAnsi="Times New Roman" w:cs="Times New Roman"/>
          <w:sz w:val="24"/>
          <w:szCs w:val="24"/>
        </w:rPr>
        <w:t xml:space="preserve"> di condanne penali o procedimenti penali in corso, ovvero le eventuali condanne riportate e i procedimenti penali pendenti, specificandone natura nonché eventuale riabilitazione conseguita;</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aver subito condanne che comportino l’interdizione da pubblici uffici;</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aver avuto applicate nei propri confronti le misure di cui 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159/2011 e non aver pendente un procedimento per l’applicazione di una di tali misure;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stato</w:t>
      </w:r>
      <w:r w:rsidRPr="008B5EC9">
        <w:rPr>
          <w:rFonts w:ascii="Times New Roman" w:hAnsi="Times New Roman" w:cs="Times New Roman"/>
          <w:sz w:val="24"/>
          <w:szCs w:val="24"/>
        </w:rPr>
        <w:t xml:space="preserve"> </w:t>
      </w:r>
      <w:r>
        <w:rPr>
          <w:rFonts w:ascii="Times New Roman" w:hAnsi="Times New Roman" w:cs="Times New Roman"/>
          <w:sz w:val="24"/>
          <w:szCs w:val="24"/>
        </w:rPr>
        <w:t>destituito, dispensato o dichiarato decaduto dall’impiego presso una pubblica amministrazione e non essere stato licenziato per avere conseguito l’impiego mediante la produzione di documenti falsi o con mezzi fraudolenti;</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in situazioni di incompatibilità o di conflitto di interessi rispetto all’incarico;</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 ricevuto l’informativa sul trattamento e l’utilizzo dei dati personali ai sensi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M. 196/2003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inserita all’interno del bando di selezione;</w:t>
      </w:r>
    </w:p>
    <w:p w:rsidR="00E94722" w:rsidRDefault="00E94722" w:rsidP="00E94722">
      <w:pPr>
        <w:pStyle w:val="Paragrafoelenco"/>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possesso</w:t>
      </w:r>
      <w:proofErr w:type="gramEnd"/>
      <w:r>
        <w:rPr>
          <w:rFonts w:ascii="Times New Roman" w:hAnsi="Times New Roman" w:cs="Times New Roman"/>
          <w:sz w:val="24"/>
          <w:szCs w:val="24"/>
        </w:rPr>
        <w:t xml:space="preserve"> degli ulteriori requisiti previsti dal bando di selezione e ogni altra dichiarazione che il candidato riterrà utile rilasciare.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L’omissione anche di una sola dichiarazione comporta l’invalidità della domanda stessa e la contestuale esclusione del candidato dalla procedura. Non si terrà conto delle domande presentate o spedite o pervenute oltre i termini indicati nel presente articolo. </w:t>
      </w:r>
    </w:p>
    <w:p w:rsidR="00E94722" w:rsidRPr="006D6EA3" w:rsidRDefault="00E94722" w:rsidP="00E94722">
      <w:pPr>
        <w:jc w:val="both"/>
        <w:rPr>
          <w:rFonts w:ascii="Times New Roman" w:hAnsi="Times New Roman" w:cs="Times New Roman"/>
          <w:b/>
          <w:sz w:val="24"/>
          <w:szCs w:val="24"/>
        </w:rPr>
      </w:pPr>
      <w:r w:rsidRPr="006D6EA3">
        <w:rPr>
          <w:rFonts w:ascii="Times New Roman" w:hAnsi="Times New Roman" w:cs="Times New Roman"/>
          <w:b/>
          <w:sz w:val="24"/>
          <w:szCs w:val="24"/>
        </w:rPr>
        <w:t>Il curriculum dovrà essere presentato in forma di autocertificazione e dovrà riportare, prima della sottoscrizione, la dicitura “Quanto dichiarato nel presente curriculum corrisponde al vero ai sensi degli artt. 46 e 47del DRP 445/2000 e di essere consapevoli delle sanzioni previste dall’art. 76 del medesimo DPR in caso di dichiarazioni mendaci”.</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Si informa che, ai sensi dell’art. 15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33/2013, in caso di conferimento di incarico, il curriculum vitae trasmesso sarà pubblicato sul sito istituzionale dell’Ente alla voce Amministrazione Trasparente e formerà parete integrante della determinazione del Responsabile del Se</w:t>
      </w:r>
      <w:r w:rsidR="00852B2D">
        <w:rPr>
          <w:rFonts w:ascii="Times New Roman" w:hAnsi="Times New Roman" w:cs="Times New Roman"/>
          <w:sz w:val="24"/>
          <w:szCs w:val="24"/>
        </w:rPr>
        <w:t>rvizio Edilizia – Urbanistica – Ricostruzione P</w:t>
      </w:r>
      <w:r w:rsidR="003C7898">
        <w:rPr>
          <w:rFonts w:ascii="Times New Roman" w:hAnsi="Times New Roman" w:cs="Times New Roman"/>
          <w:sz w:val="24"/>
          <w:szCs w:val="24"/>
        </w:rPr>
        <w:t>rivata</w:t>
      </w:r>
      <w:r>
        <w:rPr>
          <w:rFonts w:ascii="Times New Roman" w:hAnsi="Times New Roman" w:cs="Times New Roman"/>
          <w:sz w:val="24"/>
          <w:szCs w:val="24"/>
        </w:rPr>
        <w:t xml:space="preserve"> che sarà anch’essa pubblicata.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Il curriculum resterà in pubblicazione fino a tre anni dopo la conclusione dell’incarico e potrà dunque essere aggiornato periodicamente.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La documentazione da presentare pertanto:</w:t>
      </w:r>
    </w:p>
    <w:p w:rsidR="00E94722" w:rsidRDefault="00E94722" w:rsidP="00E94722">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domanda</w:t>
      </w:r>
      <w:proofErr w:type="gramEnd"/>
      <w:r>
        <w:rPr>
          <w:rFonts w:ascii="Times New Roman" w:hAnsi="Times New Roman" w:cs="Times New Roman"/>
          <w:sz w:val="24"/>
          <w:szCs w:val="24"/>
        </w:rPr>
        <w:t xml:space="preserve"> di partecipazione redatta nella forma di cui al facsimile allegato;</w:t>
      </w:r>
    </w:p>
    <w:p w:rsidR="00E94722" w:rsidRDefault="00E94722" w:rsidP="00E94722">
      <w:pPr>
        <w:pStyle w:val="Paragrafoelenco"/>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curriculum</w:t>
      </w:r>
      <w:proofErr w:type="gramEnd"/>
      <w:r>
        <w:rPr>
          <w:rFonts w:ascii="Times New Roman" w:hAnsi="Times New Roman" w:cs="Times New Roman"/>
          <w:sz w:val="24"/>
          <w:szCs w:val="24"/>
        </w:rPr>
        <w:t xml:space="preserve"> del soggetto richiedente con descrizione dei titoli posseduti e delle esperienze maturate e contenente le indicazioni delle attività ritenute dal concorrente significative per la dimostrazione della propria capacità ed esperienza in merito.</w:t>
      </w:r>
      <w:r w:rsidRPr="00F74CCD">
        <w:rPr>
          <w:rFonts w:ascii="Times New Roman" w:hAnsi="Times New Roman" w:cs="Times New Roman"/>
          <w:sz w:val="24"/>
          <w:szCs w:val="24"/>
        </w:rPr>
        <w:t xml:space="preserve"> </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7 – Esclusione dalla selezione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È prevista l’esclusione dalla selezione per i seguenti motivi:</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omissione</w:t>
      </w:r>
      <w:proofErr w:type="gramEnd"/>
      <w:r>
        <w:rPr>
          <w:rFonts w:ascii="Times New Roman" w:hAnsi="Times New Roman" w:cs="Times New Roman"/>
          <w:sz w:val="24"/>
          <w:szCs w:val="24"/>
        </w:rPr>
        <w:t xml:space="preserve"> in domanda di: </w:t>
      </w:r>
    </w:p>
    <w:p w:rsidR="00E9472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cognome, nome, residenza, domicilio, luogo e data di nascita, salvo che tali dati non siano rilevabili in altri documenti allegati;</w:t>
      </w:r>
    </w:p>
    <w:p w:rsidR="00E9472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dell’indicazione della selezione alla quale si intende partecipare, salvo che tale dato non sia rilevabile in altri documenti allegati;</w:t>
      </w:r>
    </w:p>
    <w:p w:rsidR="00E9472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della firma del concorrente a sottoscrizione della domanda di ammissione;</w:t>
      </w:r>
    </w:p>
    <w:p w:rsidR="00E94722" w:rsidRPr="00B22592" w:rsidRDefault="00E94722" w:rsidP="00E94722">
      <w:pPr>
        <w:pStyle w:val="Paragrafoelenco"/>
        <w:jc w:val="both"/>
        <w:rPr>
          <w:rFonts w:ascii="Times New Roman" w:hAnsi="Times New Roman" w:cs="Times New Roman"/>
          <w:sz w:val="24"/>
          <w:szCs w:val="24"/>
        </w:rPr>
      </w:pPr>
      <w:r>
        <w:rPr>
          <w:rFonts w:ascii="Times New Roman" w:hAnsi="Times New Roman" w:cs="Times New Roman"/>
          <w:sz w:val="24"/>
          <w:szCs w:val="24"/>
        </w:rPr>
        <w:t>- anche di una sola delle dichiarazioni di cui al precedente articolo;</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mancata presentazione della domanda entro il termine stabilito;</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mancanza</w:t>
      </w:r>
      <w:proofErr w:type="gramEnd"/>
      <w:r>
        <w:rPr>
          <w:rFonts w:ascii="Times New Roman" w:hAnsi="Times New Roman" w:cs="Times New Roman"/>
          <w:sz w:val="24"/>
          <w:szCs w:val="24"/>
        </w:rPr>
        <w:t xml:space="preserve"> di uno o più requisiti di cui all’articolo 3;</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domanda</w:t>
      </w:r>
      <w:proofErr w:type="gramEnd"/>
      <w:r>
        <w:rPr>
          <w:rFonts w:ascii="Times New Roman" w:hAnsi="Times New Roman" w:cs="Times New Roman"/>
          <w:sz w:val="24"/>
          <w:szCs w:val="24"/>
        </w:rPr>
        <w:t xml:space="preserve"> priva di fotocopia del documento di identità in corso di validità;</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domanda</w:t>
      </w:r>
      <w:proofErr w:type="gramEnd"/>
      <w:r>
        <w:rPr>
          <w:rFonts w:ascii="Times New Roman" w:hAnsi="Times New Roman" w:cs="Times New Roman"/>
          <w:sz w:val="24"/>
          <w:szCs w:val="24"/>
        </w:rPr>
        <w:t xml:space="preserve"> priva di curriculum vitae;</w:t>
      </w:r>
    </w:p>
    <w:p w:rsidR="00E94722" w:rsidRDefault="00E94722" w:rsidP="00E94722">
      <w:pPr>
        <w:pStyle w:val="Paragrafoelenco"/>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inoltro</w:t>
      </w:r>
      <w:proofErr w:type="gramEnd"/>
      <w:r>
        <w:rPr>
          <w:rFonts w:ascii="Times New Roman" w:hAnsi="Times New Roman" w:cs="Times New Roman"/>
          <w:sz w:val="24"/>
          <w:szCs w:val="24"/>
        </w:rPr>
        <w:t xml:space="preserve"> con mezzo diverso da quello indicato nel presente bando.</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8 – Diario del colloquio</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Entro </w:t>
      </w:r>
      <w:r w:rsidR="006D6EA3">
        <w:rPr>
          <w:rFonts w:ascii="Times New Roman" w:hAnsi="Times New Roman" w:cs="Times New Roman"/>
          <w:sz w:val="24"/>
          <w:szCs w:val="24"/>
        </w:rPr>
        <w:t>quindici</w:t>
      </w:r>
      <w:r>
        <w:rPr>
          <w:rFonts w:ascii="Times New Roman" w:hAnsi="Times New Roman" w:cs="Times New Roman"/>
          <w:sz w:val="24"/>
          <w:szCs w:val="24"/>
        </w:rPr>
        <w:t xml:space="preserve"> giorni dalla data di scadenza del presente avviso, saranno pubblicati sul sito internet istituzionale del Comune di Camerino (</w:t>
      </w:r>
      <w:hyperlink r:id="rId8" w:history="1">
        <w:r w:rsidRPr="0058327F">
          <w:rPr>
            <w:rStyle w:val="Collegamentoipertestuale"/>
            <w:rFonts w:ascii="Times New Roman" w:hAnsi="Times New Roman" w:cs="Times New Roman"/>
            <w:sz w:val="24"/>
            <w:szCs w:val="24"/>
          </w:rPr>
          <w:t>www.comune.camerino.mc.it</w:t>
        </w:r>
      </w:hyperlink>
      <w:r>
        <w:rPr>
          <w:rFonts w:ascii="Times New Roman" w:hAnsi="Times New Roman" w:cs="Times New Roman"/>
          <w:sz w:val="24"/>
          <w:szCs w:val="24"/>
        </w:rPr>
        <w:t xml:space="preserve">) l’elenco dei candidati </w:t>
      </w:r>
      <w:r w:rsidRPr="001A4199">
        <w:rPr>
          <w:rFonts w:ascii="Times New Roman" w:hAnsi="Times New Roman" w:cs="Times New Roman"/>
          <w:sz w:val="24"/>
          <w:szCs w:val="24"/>
        </w:rPr>
        <w:t>ammessi, la data e il luogo del colloquio</w:t>
      </w:r>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Non saranno effettuate convocazioni individuali.</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Le eventuali variazioni di data, orario e/o sede di svolgimento del colloquio saranno comunicate sempre con le stesse modalità con un anticipo di almeno due giorni rispetto alla data prefissata.</w:t>
      </w:r>
    </w:p>
    <w:p w:rsidR="00E94722" w:rsidRDefault="00E94722" w:rsidP="00E94722">
      <w:pPr>
        <w:spacing w:after="0"/>
        <w:jc w:val="both"/>
        <w:rPr>
          <w:rFonts w:ascii="Times New Roman" w:hAnsi="Times New Roman" w:cs="Times New Roman"/>
          <w:b/>
          <w:sz w:val="24"/>
          <w:szCs w:val="24"/>
        </w:rPr>
      </w:pPr>
      <w:r>
        <w:rPr>
          <w:rFonts w:ascii="Times New Roman" w:hAnsi="Times New Roman" w:cs="Times New Roman"/>
          <w:b/>
          <w:sz w:val="24"/>
          <w:szCs w:val="24"/>
        </w:rPr>
        <w:t>È cura dei candidati verificare di volta in volta la sede e l’orario di svolgimento della prova e presentarsi, senza nessun altro preavviso, nel giorno, nell’ora e nella sede stabilita, muniti di valido documento di identità. La mancata presentazione comporterà l’automatica esclusione dalla procedura.</w:t>
      </w:r>
    </w:p>
    <w:p w:rsidR="00E94722" w:rsidRPr="006D6EA3" w:rsidRDefault="00E94722" w:rsidP="00E94722">
      <w:pPr>
        <w:jc w:val="both"/>
        <w:rPr>
          <w:rFonts w:ascii="Times New Roman" w:hAnsi="Times New Roman" w:cs="Times New Roman"/>
          <w:b/>
          <w:sz w:val="24"/>
          <w:szCs w:val="24"/>
        </w:rPr>
      </w:pPr>
      <w:r>
        <w:rPr>
          <w:rFonts w:ascii="Times New Roman" w:hAnsi="Times New Roman" w:cs="Times New Roman"/>
          <w:b/>
          <w:sz w:val="24"/>
          <w:szCs w:val="24"/>
        </w:rPr>
        <w:t xml:space="preserve">Le comunicazioni pubblicate sul sito internet hanno valore di notifica a tutti gli effetti. Non </w:t>
      </w:r>
      <w:r w:rsidRPr="006D6EA3">
        <w:rPr>
          <w:rFonts w:ascii="Times New Roman" w:hAnsi="Times New Roman" w:cs="Times New Roman"/>
          <w:b/>
          <w:sz w:val="24"/>
          <w:szCs w:val="24"/>
        </w:rPr>
        <w:t>seguiranno, pertanto, ulteriori comunicazioni.</w:t>
      </w:r>
    </w:p>
    <w:p w:rsidR="00E94722" w:rsidRPr="00E94722" w:rsidRDefault="00E94722" w:rsidP="00E94722">
      <w:pPr>
        <w:jc w:val="center"/>
        <w:rPr>
          <w:rFonts w:ascii="Times New Roman" w:hAnsi="Times New Roman" w:cs="Times New Roman"/>
          <w:b/>
          <w:sz w:val="24"/>
          <w:szCs w:val="24"/>
        </w:rPr>
      </w:pPr>
      <w:r w:rsidRPr="00E94722">
        <w:rPr>
          <w:rFonts w:ascii="Times New Roman" w:hAnsi="Times New Roman" w:cs="Times New Roman"/>
          <w:b/>
          <w:sz w:val="24"/>
          <w:szCs w:val="24"/>
        </w:rPr>
        <w:t>Art. 9 – Conclusione della procedura</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Il Responsabile del Se</w:t>
      </w:r>
      <w:r w:rsidR="00852B2D">
        <w:rPr>
          <w:rFonts w:ascii="Times New Roman" w:hAnsi="Times New Roman" w:cs="Times New Roman"/>
          <w:sz w:val="24"/>
          <w:szCs w:val="24"/>
        </w:rPr>
        <w:t xml:space="preserve">rvizio Edilizia </w:t>
      </w:r>
      <w:r w:rsidR="003C7898">
        <w:rPr>
          <w:rFonts w:ascii="Times New Roman" w:hAnsi="Times New Roman" w:cs="Times New Roman"/>
          <w:sz w:val="24"/>
          <w:szCs w:val="24"/>
        </w:rPr>
        <w:t>- Urbanistica – Ricostruzione Privata</w:t>
      </w:r>
      <w:r>
        <w:rPr>
          <w:rFonts w:ascii="Times New Roman" w:hAnsi="Times New Roman" w:cs="Times New Roman"/>
          <w:sz w:val="24"/>
          <w:szCs w:val="24"/>
        </w:rPr>
        <w:t>, completate le operazioni di valutazione dei candidati, adotta la determinazione di approvazione degli atti della presente procedura e dichiara il vincitore della selezione.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L’Amministrazione si riserva la facoltà di conferire l’incarico di collaborazione anche in presenza di una sola candidatura, ovvero di non conferirlo qualora reputi le candidature avanzate inadeguate alle esigenze espresse dal presente avviso. L’esito della selezione sarà pubblicato sul sito internet del Comune.</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10 – Conferimento dell’incarico, durata e compenso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L’incarico è conferito in base agli artt. 2222 ss. del Codice Civile e non costituisce in alcun modo rapporto di pubblico impiego. L’incaricato/a svolge le attività necessarie per il conseguimento degli obiettivi dell’incarico, in piena autonomia organizzativa e di gestione tecnica, senza alcun vincolo di subordinazione gerarchica o funzionale nei confronti del Comune. Nel contratto saranno specificati tutti gli aspetti riguardanti la natura e il contenuto dell’incarico stesso.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Tutti i documenti e ogni loro singola parte prodotti dall’incaricato per lo svolgimento della </w:t>
      </w:r>
      <w:proofErr w:type="gramStart"/>
      <w:r>
        <w:rPr>
          <w:rFonts w:ascii="Times New Roman" w:hAnsi="Times New Roman" w:cs="Times New Roman"/>
          <w:sz w:val="24"/>
          <w:szCs w:val="24"/>
        </w:rPr>
        <w:t>prestazione  saranno</w:t>
      </w:r>
      <w:proofErr w:type="gramEnd"/>
      <w:r>
        <w:rPr>
          <w:rFonts w:ascii="Times New Roman" w:hAnsi="Times New Roman" w:cs="Times New Roman"/>
          <w:sz w:val="24"/>
          <w:szCs w:val="24"/>
        </w:rPr>
        <w:t xml:space="preserve"> di proprietà del Comune di Camerino, il quale potrà disporne pienamente e liberamente, anche a mezzo di </w:t>
      </w:r>
      <w:bookmarkStart w:id="0" w:name="_GoBack"/>
      <w:r>
        <w:rPr>
          <w:rFonts w:ascii="Times New Roman" w:hAnsi="Times New Roman" w:cs="Times New Roman"/>
          <w:sz w:val="24"/>
          <w:szCs w:val="24"/>
        </w:rPr>
        <w:t>pubblica</w:t>
      </w:r>
      <w:bookmarkEnd w:id="0"/>
      <w:r>
        <w:rPr>
          <w:rFonts w:ascii="Times New Roman" w:hAnsi="Times New Roman" w:cs="Times New Roman"/>
          <w:sz w:val="24"/>
          <w:szCs w:val="24"/>
        </w:rPr>
        <w:t>zioni in internet, con espresso divieto da parte dell’incaricato/a di qualunque utilizzo e diffusione.</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L’incarico durerà per tutto il corso del progetto in base a quanto stabilito nel Grant Agreement</w:t>
      </w:r>
      <w:r w:rsidRPr="00F74CCD">
        <w:rPr>
          <w:rFonts w:ascii="Times New Roman" w:hAnsi="Times New Roman" w:cs="Times New Roman"/>
          <w:sz w:val="24"/>
          <w:szCs w:val="24"/>
        </w:rPr>
        <w:t>, ivi inclusa la stesura e consegna della reportistica finale del progetto. L’incarico decorrerà</w:t>
      </w:r>
      <w:r w:rsidRPr="00F74CCD" w:rsidDel="00335290">
        <w:rPr>
          <w:rFonts w:ascii="Times New Roman" w:hAnsi="Times New Roman" w:cs="Times New Roman"/>
          <w:sz w:val="24"/>
          <w:szCs w:val="24"/>
        </w:rPr>
        <w:t xml:space="preserve"> </w:t>
      </w:r>
      <w:r w:rsidRPr="00F74CCD">
        <w:rPr>
          <w:rFonts w:ascii="Times New Roman" w:hAnsi="Times New Roman" w:cs="Times New Roman"/>
          <w:sz w:val="24"/>
          <w:szCs w:val="24"/>
        </w:rPr>
        <w:t xml:space="preserve">dalla data di </w:t>
      </w:r>
      <w:r>
        <w:rPr>
          <w:rFonts w:ascii="Times New Roman" w:hAnsi="Times New Roman" w:cs="Times New Roman"/>
          <w:sz w:val="24"/>
          <w:szCs w:val="24"/>
        </w:rPr>
        <w:t>sottoscrizione</w:t>
      </w:r>
      <w:r w:rsidRPr="00F74CCD">
        <w:rPr>
          <w:rFonts w:ascii="Times New Roman" w:hAnsi="Times New Roman" w:cs="Times New Roman"/>
          <w:sz w:val="24"/>
          <w:szCs w:val="24"/>
        </w:rPr>
        <w:t xml:space="preserve"> del relativo disciplinare per un ammontare complessivo di n. </w:t>
      </w:r>
      <w:r w:rsidR="00852B2D">
        <w:rPr>
          <w:rFonts w:ascii="Times New Roman" w:hAnsi="Times New Roman" w:cs="Times New Roman"/>
          <w:sz w:val="24"/>
          <w:szCs w:val="24"/>
        </w:rPr>
        <w:t>12</w:t>
      </w:r>
      <w:r w:rsidRPr="00F74CCD">
        <w:rPr>
          <w:rFonts w:ascii="Times New Roman" w:hAnsi="Times New Roman" w:cs="Times New Roman"/>
          <w:sz w:val="24"/>
          <w:szCs w:val="24"/>
        </w:rPr>
        <w:t xml:space="preserve"> mesi uomo.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All’incaricato sarà corrisposto un compenso totale pari ad € </w:t>
      </w:r>
      <w:r w:rsidR="00852B2D">
        <w:rPr>
          <w:rFonts w:ascii="Times New Roman" w:hAnsi="Times New Roman" w:cs="Times New Roman"/>
          <w:sz w:val="24"/>
          <w:szCs w:val="24"/>
        </w:rPr>
        <w:t>36.000,00</w:t>
      </w:r>
      <w:r>
        <w:rPr>
          <w:rFonts w:ascii="Times New Roman" w:hAnsi="Times New Roman" w:cs="Times New Roman"/>
          <w:sz w:val="24"/>
          <w:szCs w:val="24"/>
        </w:rPr>
        <w:t xml:space="preserve"> comprensivo di IVA e di tutti gli oneri di legge, fiscali, previdenziali e di ogni altra spesa connessa allo svolgimento dell’incarico (escluso il rimborso spese per trasferte preventivamente autorizzate dall’Amministrazione) da erogarsi in più soluzioni in relazione all’impegno prestato e </w:t>
      </w:r>
      <w:r w:rsidR="00F73F79">
        <w:rPr>
          <w:rFonts w:ascii="Times New Roman" w:hAnsi="Times New Roman" w:cs="Times New Roman"/>
          <w:sz w:val="24"/>
          <w:szCs w:val="24"/>
        </w:rPr>
        <w:t>comunque collegate alle tempistiche dettate dal Grant Agreement.</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Il compenso per tale incarico sarà totalmente coperto dalle risorse previste dal progetto </w:t>
      </w:r>
      <w:r w:rsidRPr="00434BAB">
        <w:rPr>
          <w:rFonts w:ascii="Times New Roman" w:hAnsi="Times New Roman" w:cs="Times New Roman"/>
          <w:i/>
          <w:sz w:val="24"/>
          <w:szCs w:val="24"/>
        </w:rPr>
        <w:t xml:space="preserve">ARCH – </w:t>
      </w:r>
      <w:proofErr w:type="spellStart"/>
      <w:r w:rsidRPr="00434BAB">
        <w:rPr>
          <w:rFonts w:ascii="Times New Roman" w:hAnsi="Times New Roman" w:cs="Times New Roman"/>
          <w:i/>
          <w:sz w:val="24"/>
          <w:szCs w:val="24"/>
        </w:rPr>
        <w:t>Advancing</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Resilience</w:t>
      </w:r>
      <w:proofErr w:type="spellEnd"/>
      <w:r w:rsidRPr="00434BAB">
        <w:rPr>
          <w:rFonts w:ascii="Times New Roman" w:hAnsi="Times New Roman" w:cs="Times New Roman"/>
          <w:i/>
          <w:sz w:val="24"/>
          <w:szCs w:val="24"/>
        </w:rPr>
        <w:t xml:space="preserve"> of </w:t>
      </w:r>
      <w:proofErr w:type="spellStart"/>
      <w:r w:rsidRPr="00434BAB">
        <w:rPr>
          <w:rFonts w:ascii="Times New Roman" w:hAnsi="Times New Roman" w:cs="Times New Roman"/>
          <w:i/>
          <w:sz w:val="24"/>
          <w:szCs w:val="24"/>
        </w:rPr>
        <w:t>Historic</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Areas</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against</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Climate-related</w:t>
      </w:r>
      <w:proofErr w:type="spellEnd"/>
      <w:r w:rsidRPr="00434BAB">
        <w:rPr>
          <w:rFonts w:ascii="Times New Roman" w:hAnsi="Times New Roman" w:cs="Times New Roman"/>
          <w:i/>
          <w:sz w:val="24"/>
          <w:szCs w:val="24"/>
        </w:rPr>
        <w:t xml:space="preserve"> and </w:t>
      </w:r>
      <w:proofErr w:type="spellStart"/>
      <w:r w:rsidRPr="00434BAB">
        <w:rPr>
          <w:rFonts w:ascii="Times New Roman" w:hAnsi="Times New Roman" w:cs="Times New Roman"/>
          <w:i/>
          <w:sz w:val="24"/>
          <w:szCs w:val="24"/>
        </w:rPr>
        <w:t>other</w:t>
      </w:r>
      <w:proofErr w:type="spellEnd"/>
      <w:r w:rsidRPr="00434BAB">
        <w:rPr>
          <w:rFonts w:ascii="Times New Roman" w:hAnsi="Times New Roman" w:cs="Times New Roman"/>
          <w:i/>
          <w:sz w:val="24"/>
          <w:szCs w:val="24"/>
        </w:rPr>
        <w:t xml:space="preserve"> </w:t>
      </w:r>
      <w:proofErr w:type="spellStart"/>
      <w:r w:rsidRPr="00434BAB">
        <w:rPr>
          <w:rFonts w:ascii="Times New Roman" w:hAnsi="Times New Roman" w:cs="Times New Roman"/>
          <w:i/>
          <w:sz w:val="24"/>
          <w:szCs w:val="24"/>
        </w:rPr>
        <w:t>Hazards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finanziato dal programma europeo per la Ricerca e l’Innovazione </w:t>
      </w:r>
      <w:proofErr w:type="spellStart"/>
      <w:r>
        <w:rPr>
          <w:rFonts w:ascii="Times New Roman" w:hAnsi="Times New Roman" w:cs="Times New Roman"/>
          <w:sz w:val="24"/>
          <w:szCs w:val="24"/>
        </w:rPr>
        <w:t>Horizon</w:t>
      </w:r>
      <w:proofErr w:type="spellEnd"/>
      <w:r>
        <w:rPr>
          <w:rFonts w:ascii="Times New Roman" w:hAnsi="Times New Roman" w:cs="Times New Roman"/>
          <w:sz w:val="24"/>
          <w:szCs w:val="24"/>
        </w:rPr>
        <w:t xml:space="preserve"> 2020.</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lastRenderedPageBreak/>
        <w:t>L’affidamento dell’incarico verrà formalizzato con successivo</w:t>
      </w:r>
      <w:r w:rsidR="00852B2D">
        <w:rPr>
          <w:rFonts w:ascii="Times New Roman" w:hAnsi="Times New Roman" w:cs="Times New Roman"/>
          <w:sz w:val="24"/>
          <w:szCs w:val="24"/>
        </w:rPr>
        <w:t xml:space="preserve"> atto</w:t>
      </w:r>
      <w:r w:rsidR="00480C41">
        <w:rPr>
          <w:rFonts w:ascii="Times New Roman" w:hAnsi="Times New Roman" w:cs="Times New Roman"/>
          <w:sz w:val="24"/>
          <w:szCs w:val="24"/>
        </w:rPr>
        <w:t xml:space="preserve"> previa verifica dei requisiti dichiarati in fase di partecipazione.</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Trattandosi di bando di ricerca interamente finanziato dall’Unione </w:t>
      </w:r>
      <w:proofErr w:type="gramStart"/>
      <w:r>
        <w:rPr>
          <w:rFonts w:ascii="Times New Roman" w:hAnsi="Times New Roman" w:cs="Times New Roman"/>
          <w:sz w:val="24"/>
          <w:szCs w:val="24"/>
        </w:rPr>
        <w:t>Europea  la</w:t>
      </w:r>
      <w:proofErr w:type="gramEnd"/>
      <w:r>
        <w:rPr>
          <w:rFonts w:ascii="Times New Roman" w:hAnsi="Times New Roman" w:cs="Times New Roman"/>
          <w:sz w:val="24"/>
          <w:szCs w:val="24"/>
        </w:rPr>
        <w:t xml:space="preserve"> presente prestazione di servizio è operazione non imponibile ai fini dell’imposta sul valore aggiunto ai sensi dell’art. 72 comma 1, lettera C del DPR n. 633/1972 e </w:t>
      </w:r>
      <w:proofErr w:type="spellStart"/>
      <w:r>
        <w:rPr>
          <w:rFonts w:ascii="Times New Roman" w:hAnsi="Times New Roman" w:cs="Times New Roman"/>
          <w:sz w:val="24"/>
          <w:szCs w:val="24"/>
        </w:rPr>
        <w:t>s.m.i.</w:t>
      </w:r>
      <w:proofErr w:type="spellEnd"/>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 xml:space="preserve"> Art. 11 – Trattamento dei dati personali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Ai sensi dell’art. 13 del Regolamento europeo n. 679/2016 il Comune di Camerino, in qualità del Titolare del trattamento, è tenuto a fornire informazioni in merito all’utilizzo dei dati personali forniti per la partecipazione alla selezione e per la successiva stipulazione del contratto con il soggetto aggiudicatario.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Titolare del Trattamento: il “Titolare” del trattamento dei dati personali di cui alla presente Informativa è il Comune di Camerino, con sede legale in Corso Vittorio Emanuele II n. 17 – 62032 Camerino (MC).</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Responsabile della protezione dei dati personali: il Comune di Camerino ha designato quale Responsabile della protezione dei dati personali l’Avv. Nadia </w:t>
      </w:r>
      <w:proofErr w:type="spellStart"/>
      <w:r>
        <w:rPr>
          <w:rFonts w:ascii="Times New Roman" w:hAnsi="Times New Roman" w:cs="Times New Roman"/>
          <w:sz w:val="24"/>
          <w:szCs w:val="24"/>
        </w:rPr>
        <w:t>Corà</w:t>
      </w:r>
      <w:proofErr w:type="spellEnd"/>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Responsabili del trattamento: il Comune di Camerino può avvalersi di soggetti terzi per l’espletamento di attività e relativi trattamenti di dati personali di cui abbia la titolarità.</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Conformemente a quanto stabilito dalla normativa, tali soggetti assicurano livelli di esperienza, capacità ed affidabilità tali da garantire il rispetto delle vigenti disposizioni in materia di trattamento, ivi compreso il profilo di sicurezza dei dati.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Vengono formalizzate da parte del Comune le istruzioni, i compiti e gli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Soggetti autorizzati al trattamento: i dati personali forniti sono trattati da personale interno previamente autorizzato e designato quale incaricato del trattamento, cui sono impartite idonee istruzioni in ordine a misure, accorgimenti, </w:t>
      </w:r>
      <w:r>
        <w:rPr>
          <w:rFonts w:ascii="Times New Roman" w:hAnsi="Times New Roman" w:cs="Times New Roman"/>
          <w:i/>
          <w:sz w:val="24"/>
          <w:szCs w:val="24"/>
        </w:rPr>
        <w:t>modus operandi</w:t>
      </w:r>
      <w:r>
        <w:rPr>
          <w:rFonts w:ascii="Times New Roman" w:hAnsi="Times New Roman" w:cs="Times New Roman"/>
          <w:sz w:val="24"/>
          <w:szCs w:val="24"/>
        </w:rPr>
        <w:t>, tutti volti alla concreta tutela dei dati personali forniti.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Finalità e base giuridica del trattamento: il trattamento dei dati personali forniti viene effettuato dal Comune di Camerino per lo svolgimento di funzioni istituzionali e, pertanto, ai sensi dell’art. 6 co. 1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E) non necessita del consenso dell’interessato.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I dati personali saranno trattati per verificare il possesso dei requisiti di legge per la partecipazione a gare pubbliche e per la stipulazione di un contratto con un Ente pubblico.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Destinatari dei dati personali: i dati personali raccolti non saranno oggetto di diffusione. Saranno comunicati agli uffici INPS/INAIL, Casellario Giudiziale e Prefettura per i controlli di legge, come indicato nel Registro dei trattamenti.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Trasferimento dei dati personali a Paesi extra UE: i dati personali raccolti non sono trasferiti al di fuori dell’Unione Europea.</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Periodo di conservazione: i dati raccolti sono conservati per un periodo non superiore a quello necessario per il perseguimento delle finalità sopramenzionate. A tal fine, anche mediante controlli </w:t>
      </w:r>
      <w:r>
        <w:rPr>
          <w:rFonts w:ascii="Times New Roman" w:hAnsi="Times New Roman" w:cs="Times New Roman"/>
          <w:sz w:val="24"/>
          <w:szCs w:val="24"/>
        </w:rPr>
        <w:lastRenderedPageBreak/>
        <w:t>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E94722" w:rsidRDefault="00E94722" w:rsidP="00E94722">
      <w:pPr>
        <w:spacing w:after="0"/>
        <w:jc w:val="both"/>
        <w:rPr>
          <w:rFonts w:ascii="Times New Roman" w:hAnsi="Times New Roman" w:cs="Times New Roman"/>
          <w:sz w:val="24"/>
          <w:szCs w:val="24"/>
        </w:rPr>
      </w:pP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I diritti dell’interessato.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L’interessato ha diritto:</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accesso ai dati personali;</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ottenere la rettifica o la cancellazione degli stessi o la limitazione del trattamento che lo riguardano;</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opporsi al trattamento;</w:t>
      </w:r>
    </w:p>
    <w:p w:rsidR="00E94722" w:rsidRDefault="00E94722" w:rsidP="00E94722">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porre reclamo al Garante per la protezione dei dati personali.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Al fine di semplificare le modalità di inoltro e ridurre i tempi di riscontro si invita a presentare le richieste di cui al paragrafo precedente, all’Ufficio Protocollo del Comune di Camerino a mezzo di posta elettronica certificata: </w:t>
      </w:r>
      <w:hyperlink r:id="rId9" w:history="1">
        <w:r w:rsidRPr="00B21F53">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Conferimento dei dati: il conferimento dei dati è facoltativo, ma necessario per le finalità sopra indicate. Il mancato conferimento comporterà l’impossibilità di addivenire al conferimento dell’incarico.</w:t>
      </w:r>
    </w:p>
    <w:p w:rsidR="00E94722" w:rsidRDefault="00E94722" w:rsidP="00E94722">
      <w:pPr>
        <w:jc w:val="center"/>
        <w:rPr>
          <w:rFonts w:ascii="Times New Roman" w:hAnsi="Times New Roman" w:cs="Times New Roman"/>
          <w:b/>
          <w:sz w:val="24"/>
          <w:szCs w:val="24"/>
        </w:rPr>
      </w:pPr>
      <w:r>
        <w:rPr>
          <w:rFonts w:ascii="Times New Roman" w:hAnsi="Times New Roman" w:cs="Times New Roman"/>
          <w:b/>
          <w:sz w:val="24"/>
          <w:szCs w:val="24"/>
        </w:rPr>
        <w:t>Art. 12 – Pubblicità e chiarimenti</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Il presente avviso, i documenti allegati e tutte le informazioni relative alla procedura di selezione sono consultabili sul sito ufficiale del Comune di Camerino: </w:t>
      </w:r>
      <w:hyperlink r:id="rId10" w:history="1">
        <w:r w:rsidRPr="0058327F">
          <w:rPr>
            <w:rStyle w:val="Collegamentoipertestuale"/>
            <w:rFonts w:ascii="Times New Roman" w:hAnsi="Times New Roman" w:cs="Times New Roman"/>
            <w:sz w:val="24"/>
            <w:szCs w:val="24"/>
          </w:rPr>
          <w:t>www.comune.camerino.mc.it</w:t>
        </w:r>
      </w:hyperlink>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Copia del presente avviso è disponibile presso l’Albo pretorio online del Comune di Camerino.</w:t>
      </w:r>
    </w:p>
    <w:p w:rsidR="00E94722" w:rsidRDefault="00E94722" w:rsidP="00E94722">
      <w:pPr>
        <w:spacing w:after="0"/>
        <w:jc w:val="both"/>
        <w:rPr>
          <w:rFonts w:ascii="Times New Roman" w:hAnsi="Times New Roman" w:cs="Times New Roman"/>
          <w:sz w:val="24"/>
          <w:szCs w:val="24"/>
        </w:rPr>
      </w:pPr>
      <w:r>
        <w:rPr>
          <w:rFonts w:ascii="Times New Roman" w:hAnsi="Times New Roman" w:cs="Times New Roman"/>
          <w:sz w:val="24"/>
          <w:szCs w:val="24"/>
        </w:rPr>
        <w:t xml:space="preserve">Per eventuali chiarimenti e informazioni relative al presente avviso gli interessati potranno rivolgersi alla Sig.ra Simona Lucerna (tel. 0737/637298) oppure </w:t>
      </w:r>
      <w:r w:rsidRPr="00CD5709">
        <w:rPr>
          <w:rFonts w:ascii="Times New Roman" w:hAnsi="Times New Roman" w:cs="Times New Roman"/>
          <w:sz w:val="24"/>
          <w:szCs w:val="24"/>
        </w:rPr>
        <w:t>scrivendo all’indirizzo di</w:t>
      </w:r>
      <w:r>
        <w:rPr>
          <w:rFonts w:ascii="Times New Roman" w:hAnsi="Times New Roman" w:cs="Times New Roman"/>
          <w:sz w:val="24"/>
          <w:szCs w:val="24"/>
        </w:rPr>
        <w:t xml:space="preserve"> </w:t>
      </w:r>
      <w:r w:rsidRPr="00CD5709">
        <w:rPr>
          <w:rFonts w:ascii="Times New Roman" w:hAnsi="Times New Roman" w:cs="Times New Roman"/>
          <w:sz w:val="24"/>
          <w:szCs w:val="24"/>
        </w:rPr>
        <w:t>posta elettronica</w:t>
      </w:r>
      <w:r>
        <w:rPr>
          <w:rFonts w:ascii="Times New Roman" w:hAnsi="Times New Roman" w:cs="Times New Roman"/>
          <w:sz w:val="24"/>
          <w:szCs w:val="24"/>
        </w:rPr>
        <w:t xml:space="preserve"> </w:t>
      </w:r>
      <w:hyperlink r:id="rId11" w:history="1">
        <w:r w:rsidRPr="00B21F53">
          <w:rPr>
            <w:rStyle w:val="Collegamentoipertestuale"/>
            <w:rFonts w:ascii="Times New Roman" w:hAnsi="Times New Roman" w:cs="Times New Roman"/>
            <w:sz w:val="24"/>
            <w:szCs w:val="24"/>
          </w:rPr>
          <w:t>simona.lucerna@comune.camerino.mc.it</w:t>
        </w:r>
      </w:hyperlink>
      <w:r>
        <w:rPr>
          <w:rFonts w:ascii="Times New Roman" w:hAnsi="Times New Roman" w:cs="Times New Roman"/>
          <w:sz w:val="24"/>
          <w:szCs w:val="24"/>
        </w:rPr>
        <w:t>.</w:t>
      </w:r>
    </w:p>
    <w:p w:rsidR="00E94722" w:rsidRDefault="00E94722" w:rsidP="00E94722">
      <w:pPr>
        <w:spacing w:after="0"/>
        <w:jc w:val="both"/>
        <w:rPr>
          <w:rFonts w:ascii="Times New Roman" w:hAnsi="Times New Roman" w:cs="Times New Roman"/>
          <w:sz w:val="24"/>
          <w:szCs w:val="24"/>
        </w:rPr>
      </w:pPr>
      <w:r w:rsidRPr="00CD5709">
        <w:rPr>
          <w:rFonts w:ascii="Times New Roman" w:hAnsi="Times New Roman" w:cs="Times New Roman"/>
          <w:sz w:val="24"/>
          <w:szCs w:val="24"/>
        </w:rPr>
        <w:t xml:space="preserve"> </w:t>
      </w:r>
    </w:p>
    <w:p w:rsidR="00E94722" w:rsidRDefault="00E94722" w:rsidP="00E94722">
      <w:pPr>
        <w:jc w:val="both"/>
        <w:rPr>
          <w:rFonts w:ascii="Times New Roman" w:hAnsi="Times New Roman" w:cs="Times New Roman"/>
          <w:sz w:val="24"/>
          <w:szCs w:val="24"/>
        </w:rPr>
      </w:pPr>
      <w:r>
        <w:rPr>
          <w:rFonts w:ascii="Times New Roman" w:hAnsi="Times New Roman" w:cs="Times New Roman"/>
          <w:sz w:val="24"/>
          <w:szCs w:val="24"/>
        </w:rPr>
        <w:t xml:space="preserve">Camerino, </w:t>
      </w:r>
      <w:r w:rsidRPr="00AA04C6">
        <w:rPr>
          <w:rFonts w:ascii="Times New Roman" w:hAnsi="Times New Roman" w:cs="Times New Roman"/>
          <w:sz w:val="24"/>
          <w:szCs w:val="24"/>
        </w:rPr>
        <w:t xml:space="preserve">li </w:t>
      </w:r>
    </w:p>
    <w:p w:rsidR="00E94722" w:rsidRDefault="002117AF" w:rsidP="002117AF">
      <w:pPr>
        <w:spacing w:after="0"/>
        <w:ind w:left="5664"/>
        <w:jc w:val="both"/>
        <w:rPr>
          <w:rFonts w:ascii="Times New Roman" w:hAnsi="Times New Roman" w:cs="Times New Roman"/>
          <w:sz w:val="24"/>
          <w:szCs w:val="24"/>
        </w:rPr>
      </w:pPr>
      <w:r>
        <w:rPr>
          <w:rFonts w:ascii="Times New Roman" w:hAnsi="Times New Roman" w:cs="Times New Roman"/>
          <w:sz w:val="24"/>
          <w:szCs w:val="24"/>
        </w:rPr>
        <w:t xml:space="preserve">Il Responsabile del </w:t>
      </w:r>
      <w:r w:rsidR="00E94722">
        <w:rPr>
          <w:rFonts w:ascii="Times New Roman" w:hAnsi="Times New Roman" w:cs="Times New Roman"/>
          <w:sz w:val="24"/>
          <w:szCs w:val="24"/>
        </w:rPr>
        <w:t>Se</w:t>
      </w:r>
      <w:r>
        <w:rPr>
          <w:rFonts w:ascii="Times New Roman" w:hAnsi="Times New Roman" w:cs="Times New Roman"/>
          <w:sz w:val="24"/>
          <w:szCs w:val="24"/>
        </w:rPr>
        <w:t xml:space="preserve">rvizio Edilizia -   Urbanistica – </w:t>
      </w:r>
      <w:r w:rsidR="003C7898">
        <w:rPr>
          <w:rFonts w:ascii="Times New Roman" w:hAnsi="Times New Roman" w:cs="Times New Roman"/>
          <w:sz w:val="24"/>
          <w:szCs w:val="24"/>
        </w:rPr>
        <w:t>Ricostruzione Privata</w:t>
      </w:r>
    </w:p>
    <w:p w:rsidR="00E94722" w:rsidRDefault="002117AF" w:rsidP="002117AF">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Arch. Barbara Mattei</w:t>
      </w:r>
    </w:p>
    <w:p w:rsidR="00E94722" w:rsidRDefault="00E94722" w:rsidP="00E94722">
      <w:pPr>
        <w:jc w:val="both"/>
        <w:rPr>
          <w:rFonts w:ascii="Times New Roman" w:hAnsi="Times New Roman" w:cs="Times New Roman"/>
          <w:sz w:val="24"/>
          <w:szCs w:val="24"/>
        </w:rPr>
      </w:pPr>
    </w:p>
    <w:p w:rsidR="00F13401" w:rsidRDefault="00F13401"/>
    <w:sectPr w:rsidR="00F13401">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BB" w:rsidRDefault="00B620BB">
      <w:pPr>
        <w:spacing w:after="0" w:line="240" w:lineRule="auto"/>
      </w:pPr>
      <w:r>
        <w:separator/>
      </w:r>
    </w:p>
  </w:endnote>
  <w:endnote w:type="continuationSeparator" w:id="0">
    <w:p w:rsidR="00B620BB" w:rsidRDefault="00B6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BB" w:rsidRDefault="00B620BB">
      <w:pPr>
        <w:spacing w:after="0" w:line="240" w:lineRule="auto"/>
      </w:pPr>
      <w:r>
        <w:separator/>
      </w:r>
    </w:p>
  </w:footnote>
  <w:footnote w:type="continuationSeparator" w:id="0">
    <w:p w:rsidR="00B620BB" w:rsidRDefault="00B62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40"/>
        <w:szCs w:val="40"/>
        <w:lang w:eastAsia="it-IT"/>
      </w:rPr>
    </w:pPr>
    <w:r w:rsidRPr="0065555D">
      <w:rPr>
        <w:rFonts w:ascii="Tahoma" w:eastAsia="Times New Roman" w:hAnsi="Tahoma" w:cs="Times New Roman"/>
        <w:sz w:val="40"/>
        <w:szCs w:val="40"/>
        <w:lang w:eastAsia="it-IT"/>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29269348" r:id="rId2"/>
      </w:object>
    </w:r>
  </w:p>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Città di Camerino</w:t>
    </w:r>
  </w:p>
  <w:p w:rsidR="00AB2FA7" w:rsidRPr="0065555D" w:rsidRDefault="00E94722" w:rsidP="00592946">
    <w:pPr>
      <w:tabs>
        <w:tab w:val="center" w:pos="4819"/>
        <w:tab w:val="right" w:pos="9638"/>
      </w:tabs>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Provincia di Macerata</w:t>
    </w:r>
  </w:p>
  <w:p w:rsidR="00AB2FA7" w:rsidRDefault="00B620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492"/>
    <w:multiLevelType w:val="hybridMultilevel"/>
    <w:tmpl w:val="78721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D7272"/>
    <w:multiLevelType w:val="hybridMultilevel"/>
    <w:tmpl w:val="ACC0C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61ADF"/>
    <w:multiLevelType w:val="hybridMultilevel"/>
    <w:tmpl w:val="46383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6F7451"/>
    <w:multiLevelType w:val="hybridMultilevel"/>
    <w:tmpl w:val="7F9C1DE2"/>
    <w:lvl w:ilvl="0" w:tplc="AD9CDE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A42D7"/>
    <w:multiLevelType w:val="hybridMultilevel"/>
    <w:tmpl w:val="D4BCF2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9F4E27"/>
    <w:multiLevelType w:val="hybridMultilevel"/>
    <w:tmpl w:val="DEC26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A76F0D"/>
    <w:multiLevelType w:val="hybridMultilevel"/>
    <w:tmpl w:val="44C2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616C82"/>
    <w:multiLevelType w:val="hybridMultilevel"/>
    <w:tmpl w:val="008EC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780804"/>
    <w:multiLevelType w:val="hybridMultilevel"/>
    <w:tmpl w:val="6DDAD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7F396F"/>
    <w:multiLevelType w:val="hybridMultilevel"/>
    <w:tmpl w:val="33E89504"/>
    <w:lvl w:ilvl="0" w:tplc="DECCE4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0"/>
  </w:num>
  <w:num w:numId="6">
    <w:abstractNumId w:val="6"/>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22"/>
    <w:rsid w:val="00084E29"/>
    <w:rsid w:val="00090FBD"/>
    <w:rsid w:val="002117AF"/>
    <w:rsid w:val="002972BD"/>
    <w:rsid w:val="003C7898"/>
    <w:rsid w:val="00480C41"/>
    <w:rsid w:val="00496A95"/>
    <w:rsid w:val="005A0B10"/>
    <w:rsid w:val="006D6EA3"/>
    <w:rsid w:val="007129EF"/>
    <w:rsid w:val="00852B2D"/>
    <w:rsid w:val="008822A3"/>
    <w:rsid w:val="009B6DEB"/>
    <w:rsid w:val="00B620BB"/>
    <w:rsid w:val="00D266DC"/>
    <w:rsid w:val="00E618F5"/>
    <w:rsid w:val="00E94722"/>
    <w:rsid w:val="00F11659"/>
    <w:rsid w:val="00F13401"/>
    <w:rsid w:val="00F73F79"/>
    <w:rsid w:val="00FB6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B14-7337-4048-80BC-B01DC75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7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722"/>
    <w:pPr>
      <w:ind w:left="720"/>
      <w:contextualSpacing/>
    </w:pPr>
  </w:style>
  <w:style w:type="character" w:styleId="Collegamentoipertestuale">
    <w:name w:val="Hyperlink"/>
    <w:basedOn w:val="Carpredefinitoparagrafo"/>
    <w:uiPriority w:val="99"/>
    <w:unhideWhenUsed/>
    <w:rsid w:val="00E94722"/>
    <w:rPr>
      <w:color w:val="0563C1" w:themeColor="hyperlink"/>
      <w:u w:val="single"/>
    </w:rPr>
  </w:style>
  <w:style w:type="paragraph" w:styleId="Intestazione">
    <w:name w:val="header"/>
    <w:basedOn w:val="Normale"/>
    <w:link w:val="IntestazioneCarattere"/>
    <w:uiPriority w:val="99"/>
    <w:unhideWhenUsed/>
    <w:rsid w:val="00E94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camerino.mc@legalmail.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lucerna@comune.camerino.mc.it" TargetMode="External"/><Relationship Id="rId5" Type="http://schemas.openxmlformats.org/officeDocument/2006/relationships/footnotes" Target="footnotes.xml"/><Relationship Id="rId10" Type="http://schemas.openxmlformats.org/officeDocument/2006/relationships/hyperlink" Target="http://www.comune.camerino.mc.it" TargetMode="External"/><Relationship Id="rId4" Type="http://schemas.openxmlformats.org/officeDocument/2006/relationships/webSettings" Target="webSettings.xml"/><Relationship Id="rId9" Type="http://schemas.openxmlformats.org/officeDocument/2006/relationships/hyperlink" Target="mailto:protocollo@pec.comune.camerino.m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3724</Words>
  <Characters>21229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12</cp:revision>
  <dcterms:created xsi:type="dcterms:W3CDTF">2019-08-09T11:05:00Z</dcterms:created>
  <dcterms:modified xsi:type="dcterms:W3CDTF">2019-09-06T08:03:00Z</dcterms:modified>
</cp:coreProperties>
</file>