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24" w:rsidRPr="00DE0213" w:rsidRDefault="007D7E24" w:rsidP="00DE0213">
      <w:pPr>
        <w:spacing w:line="36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0"/>
          <w:lang w:val="x-none" w:eastAsia="it-IT"/>
        </w:rPr>
      </w:pPr>
      <w:r w:rsidRPr="007D7E24">
        <w:rPr>
          <w:rFonts w:ascii="Times New Roman" w:eastAsiaTheme="minorEastAsia" w:hAnsi="Times New Roman" w:cs="Times New Roman"/>
          <w:sz w:val="24"/>
          <w:szCs w:val="20"/>
          <w:lang w:eastAsia="it-IT"/>
        </w:rPr>
        <w:t>Il sottoscritto Geom. Gi</w:t>
      </w:r>
      <w:r w:rsidR="00BF3792">
        <w:rPr>
          <w:rFonts w:ascii="Times New Roman" w:eastAsiaTheme="minorEastAsia" w:hAnsi="Times New Roman" w:cs="Times New Roman"/>
          <w:sz w:val="24"/>
          <w:szCs w:val="20"/>
          <w:lang w:eastAsia="it-IT"/>
        </w:rPr>
        <w:t xml:space="preserve">anfranco </w:t>
      </w:r>
      <w:proofErr w:type="spellStart"/>
      <w:r w:rsidR="00BF3792">
        <w:rPr>
          <w:rFonts w:ascii="Times New Roman" w:eastAsiaTheme="minorEastAsia" w:hAnsi="Times New Roman" w:cs="Times New Roman"/>
          <w:sz w:val="24"/>
          <w:szCs w:val="20"/>
          <w:lang w:eastAsia="it-IT"/>
        </w:rPr>
        <w:t>Carimini</w:t>
      </w:r>
      <w:proofErr w:type="spellEnd"/>
      <w:r w:rsidR="00BF3792">
        <w:rPr>
          <w:rFonts w:ascii="Times New Roman" w:eastAsiaTheme="minorEastAsia" w:hAnsi="Times New Roman" w:cs="Times New Roman"/>
          <w:sz w:val="24"/>
          <w:szCs w:val="20"/>
          <w:lang w:eastAsia="it-IT"/>
        </w:rPr>
        <w:t xml:space="preserve">, quale R.U.P. </w:t>
      </w:r>
      <w:r w:rsidR="00153E3D">
        <w:rPr>
          <w:rFonts w:ascii="Times New Roman" w:eastAsiaTheme="minorEastAsia" w:hAnsi="Times New Roman" w:cs="Times New Roman"/>
          <w:sz w:val="24"/>
          <w:szCs w:val="24"/>
          <w:lang w:eastAsia="it-IT"/>
        </w:rPr>
        <w:t>de</w:t>
      </w:r>
      <w:r w:rsidR="00633DA0">
        <w:rPr>
          <w:rFonts w:ascii="Times New Roman" w:eastAsiaTheme="minorEastAsia" w:hAnsi="Times New Roman" w:cs="Times New Roman"/>
          <w:sz w:val="24"/>
          <w:szCs w:val="24"/>
          <w:lang w:eastAsia="it-IT"/>
        </w:rPr>
        <w:t>ll’intervento</w:t>
      </w:r>
      <w:r w:rsidR="00633DA0" w:rsidRPr="00633DA0">
        <w:rPr>
          <w:rFonts w:ascii="Times New Roman" w:eastAsiaTheme="minorEastAsia" w:hAnsi="Times New Roman" w:cs="Times New Roman"/>
          <w:sz w:val="24"/>
          <w:szCs w:val="20"/>
          <w:lang w:val="x-none" w:eastAsia="it-IT"/>
        </w:rPr>
        <w:t xml:space="preserve"> di “Reg. UE 1305/2013 – PSR Regione Marche 2014-2020 Misura 4 Sottomisura 4.3 Operazione a) - Sistemazione della strada di Montelag</w:t>
      </w:r>
      <w:r w:rsidR="00633DA0">
        <w:rPr>
          <w:rFonts w:ascii="Times New Roman" w:eastAsiaTheme="minorEastAsia" w:hAnsi="Times New Roman" w:cs="Times New Roman"/>
          <w:sz w:val="24"/>
          <w:szCs w:val="20"/>
          <w:lang w:val="x-none" w:eastAsia="it-IT"/>
        </w:rPr>
        <w:t xml:space="preserve">o – ID 43547" sita a Camerino </w:t>
      </w:r>
      <w:r w:rsidR="00633DA0" w:rsidRPr="00633DA0">
        <w:rPr>
          <w:rFonts w:ascii="Times New Roman" w:eastAsiaTheme="minorEastAsia" w:hAnsi="Times New Roman" w:cs="Times New Roman"/>
          <w:sz w:val="24"/>
          <w:szCs w:val="20"/>
          <w:lang w:val="x-none" w:eastAsia="it-IT"/>
        </w:rPr>
        <w:t>(CUP: E17H19001880001</w:t>
      </w:r>
      <w:r w:rsidR="009923BC" w:rsidRPr="00633DA0">
        <w:rPr>
          <w:rFonts w:ascii="Times New Roman" w:eastAsiaTheme="minorEastAsia" w:hAnsi="Times New Roman" w:cs="Times New Roman"/>
          <w:sz w:val="24"/>
          <w:szCs w:val="20"/>
          <w:lang w:val="x-none" w:eastAsia="it-IT"/>
        </w:rPr>
        <w:t>)</w:t>
      </w:r>
    </w:p>
    <w:p w:rsidR="00D642D0" w:rsidRPr="00D81C52" w:rsidRDefault="009923BC" w:rsidP="00D81C5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9923BC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Premesso </w:t>
      </w:r>
      <w:r w:rsidR="007D7E24" w:rsidRPr="009923BC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che:</w:t>
      </w:r>
    </w:p>
    <w:p w:rsidR="00D642D0" w:rsidRDefault="00D642D0" w:rsidP="00D642D0">
      <w:pPr>
        <w:pStyle w:val="Paragrafoelenco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D642D0">
        <w:rPr>
          <w:rFonts w:ascii="Times New Roman" w:eastAsiaTheme="minorEastAsia" w:hAnsi="Times New Roman" w:cs="Times New Roman"/>
          <w:sz w:val="24"/>
          <w:szCs w:val="24"/>
          <w:lang w:eastAsia="it-IT"/>
        </w:rPr>
        <w:t>Con DGR 150 del 13 febbraio 2019, la Regione Marche ha approvato i Criteri e le modalità attuative generali del PSR 2014 – 2020 per la Sottomisura 4.3. Operazione a), "Sostegno a investimenti nell'infrastruttura necessaria allo sviluppo, all'ammodernamento e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D642D0">
        <w:rPr>
          <w:rFonts w:ascii="Times New Roman" w:eastAsiaTheme="minorEastAsia" w:hAnsi="Times New Roman" w:cs="Times New Roman"/>
          <w:sz w:val="24"/>
          <w:szCs w:val="24"/>
          <w:lang w:eastAsia="it-IT"/>
        </w:rPr>
        <w:t>all'adeguamento dell'agricoltura e della silvicoltura" – Viabilità rurale;</w:t>
      </w:r>
    </w:p>
    <w:p w:rsidR="00D642D0" w:rsidRPr="00D642D0" w:rsidRDefault="00D642D0" w:rsidP="00D642D0">
      <w:pPr>
        <w:pStyle w:val="Paragrafoelenco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D642D0">
        <w:rPr>
          <w:rFonts w:ascii="Times New Roman" w:eastAsiaTheme="minorEastAsia" w:hAnsi="Times New Roman" w:cs="Times New Roman"/>
          <w:sz w:val="24"/>
          <w:szCs w:val="24"/>
          <w:lang w:eastAsia="it-IT"/>
        </w:rPr>
        <w:t>Sulla base dei criteri e modalità attuative di cui alla predetta DGR 150/2019, al fine di dare applicazione agli interventi contemplati dal PSR 2014/2020 per la sottomisura suindicata, la Regione Marche:</w:t>
      </w:r>
    </w:p>
    <w:p w:rsidR="00D642D0" w:rsidRDefault="00D642D0" w:rsidP="00D642D0">
      <w:pPr>
        <w:pStyle w:val="Paragrafoelenco"/>
        <w:numPr>
          <w:ilvl w:val="0"/>
          <w:numId w:val="2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D642D0">
        <w:rPr>
          <w:rFonts w:ascii="Times New Roman" w:eastAsiaTheme="minorEastAsia" w:hAnsi="Times New Roman" w:cs="Times New Roman"/>
          <w:sz w:val="24"/>
          <w:szCs w:val="24"/>
          <w:lang w:eastAsia="it-IT"/>
        </w:rPr>
        <w:t>con</w:t>
      </w:r>
      <w:proofErr w:type="gramEnd"/>
      <w:r w:rsidRPr="00D642D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DDSPA 165 del 14/04/2019 ha approvato l’apposito Bando 2019 - Viabilità rurale;</w:t>
      </w:r>
    </w:p>
    <w:p w:rsidR="00D642D0" w:rsidRPr="00D642D0" w:rsidRDefault="00D642D0" w:rsidP="00D642D0">
      <w:pPr>
        <w:pStyle w:val="Paragrafoelenco"/>
        <w:numPr>
          <w:ilvl w:val="0"/>
          <w:numId w:val="2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D642D0">
        <w:rPr>
          <w:rFonts w:ascii="Times New Roman" w:eastAsiaTheme="minorEastAsia" w:hAnsi="Times New Roman" w:cs="Times New Roman"/>
          <w:sz w:val="24"/>
          <w:szCs w:val="24"/>
          <w:lang w:eastAsia="it-IT"/>
        </w:rPr>
        <w:t>con</w:t>
      </w:r>
      <w:proofErr w:type="gramEnd"/>
      <w:r w:rsidRPr="00D642D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DDSPA 414 del 01/10/2019 ha, inoltre, approvato il Bando II 2019 - Viabilità rurale;</w:t>
      </w:r>
    </w:p>
    <w:p w:rsidR="00507371" w:rsidRDefault="00507371" w:rsidP="00507371">
      <w:pPr>
        <w:pStyle w:val="Paragrafoelenco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507371">
        <w:rPr>
          <w:rFonts w:ascii="Times New Roman" w:eastAsiaTheme="minorEastAsia" w:hAnsi="Times New Roman" w:cs="Times New Roman"/>
          <w:sz w:val="24"/>
          <w:szCs w:val="24"/>
          <w:lang w:eastAsia="it-IT"/>
        </w:rPr>
        <w:t>Nel DDSPA 165/2019 è stato previsto un contributo del 90% per un massimo di € 300.000,00 per il recupero funzionale delle strade interpoderali non classificate ai sensi del codice della strada e delle strade vicinali che, qualora di uso pubblico e fuori dei centri abitati, il codice della strada dispone assimiliate alle strade comunali;</w:t>
      </w:r>
    </w:p>
    <w:p w:rsidR="00D642D0" w:rsidRPr="00507371" w:rsidRDefault="00507371" w:rsidP="00507371">
      <w:pPr>
        <w:pStyle w:val="Paragrafoelenco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507371">
        <w:rPr>
          <w:rFonts w:ascii="Times New Roman" w:eastAsiaTheme="minorEastAsia" w:hAnsi="Times New Roman" w:cs="Times New Roman"/>
          <w:sz w:val="24"/>
          <w:szCs w:val="24"/>
          <w:lang w:eastAsia="it-IT"/>
        </w:rPr>
        <w:t>Tra le strade che rientrano nella classificazione prevista e che necessita di notevoli lavori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507371">
        <w:rPr>
          <w:rFonts w:ascii="Times New Roman" w:eastAsiaTheme="minorEastAsia" w:hAnsi="Times New Roman" w:cs="Times New Roman"/>
          <w:sz w:val="24"/>
          <w:szCs w:val="24"/>
          <w:lang w:eastAsia="it-IT"/>
        </w:rPr>
        <w:t>per la sua fruizione vi è quella di MONTELAGO, che risulta inclusa tra quelle definite vicinali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507371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uso pubblico;</w:t>
      </w:r>
    </w:p>
    <w:p w:rsidR="00833015" w:rsidRDefault="00833015" w:rsidP="007D7E2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:rsidR="00D642D0" w:rsidRPr="009923BC" w:rsidRDefault="009923BC" w:rsidP="007D7E2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9923BC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Dato atto che</w:t>
      </w:r>
    </w:p>
    <w:p w:rsidR="009667F4" w:rsidRDefault="009923BC" w:rsidP="009667F4">
      <w:pPr>
        <w:pStyle w:val="Paragrafoelenco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923BC">
        <w:rPr>
          <w:rFonts w:ascii="Times New Roman" w:eastAsiaTheme="minorEastAsia" w:hAnsi="Times New Roman" w:cs="Times New Roman"/>
          <w:sz w:val="24"/>
          <w:szCs w:val="24"/>
          <w:lang w:eastAsia="it-IT"/>
        </w:rPr>
        <w:t>Al fine di consentire all’Ente la partecipazi</w:t>
      </w:r>
      <w:r w:rsidR="0053101D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one al suddetto Bando regionale </w:t>
      </w:r>
      <w:r w:rsidRPr="009923BC">
        <w:rPr>
          <w:rFonts w:ascii="Times New Roman" w:eastAsiaTheme="minorEastAsia" w:hAnsi="Times New Roman" w:cs="Times New Roman"/>
          <w:sz w:val="24"/>
          <w:szCs w:val="24"/>
          <w:lang w:eastAsia="it-IT"/>
        </w:rPr>
        <w:t>è stato affidato all’Ing. Cesare Liberati, con studio tecnico a Matelica (MC), l’incarico per la progetta</w:t>
      </w:r>
      <w:r w:rsidR="009667F4">
        <w:rPr>
          <w:rFonts w:ascii="Times New Roman" w:eastAsiaTheme="minorEastAsia" w:hAnsi="Times New Roman" w:cs="Times New Roman"/>
          <w:sz w:val="24"/>
          <w:szCs w:val="24"/>
          <w:lang w:eastAsia="it-IT"/>
        </w:rPr>
        <w:t>zione definitiva ed esecutiva, D</w:t>
      </w:r>
      <w:r w:rsidRPr="009923BC">
        <w:rPr>
          <w:rFonts w:ascii="Times New Roman" w:eastAsiaTheme="minorEastAsia" w:hAnsi="Times New Roman" w:cs="Times New Roman"/>
          <w:sz w:val="24"/>
          <w:szCs w:val="24"/>
          <w:lang w:eastAsia="it-IT"/>
        </w:rPr>
        <w:t>irezione lavori, C.S.P.</w:t>
      </w:r>
      <w:r w:rsidR="009667F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9923BC">
        <w:rPr>
          <w:rFonts w:ascii="Times New Roman" w:eastAsiaTheme="minorEastAsia" w:hAnsi="Times New Roman" w:cs="Times New Roman"/>
          <w:sz w:val="24"/>
          <w:szCs w:val="24"/>
          <w:lang w:eastAsia="it-IT"/>
        </w:rPr>
        <w:t>e C.S.E., C.R.E. dell’intervento in oggetto</w:t>
      </w:r>
      <w:r w:rsidR="0053101D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(Determina n. R.G. n. 1336 del 21-10-2019)</w:t>
      </w:r>
      <w:r w:rsidRPr="009923BC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</w:p>
    <w:p w:rsidR="00D642D0" w:rsidRPr="00081F59" w:rsidRDefault="009667F4" w:rsidP="00081F59">
      <w:pPr>
        <w:pStyle w:val="Paragrafoelenco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667F4">
        <w:rPr>
          <w:rFonts w:ascii="Times New Roman" w:eastAsiaTheme="minorEastAsia" w:hAnsi="Times New Roman" w:cs="Times New Roman"/>
          <w:sz w:val="24"/>
          <w:szCs w:val="24"/>
          <w:lang w:eastAsia="it-IT"/>
        </w:rPr>
        <w:t>Con Delibera</w:t>
      </w:r>
      <w:r w:rsidR="00C76A9D">
        <w:rPr>
          <w:rFonts w:ascii="Times New Roman" w:eastAsiaTheme="minorEastAsia" w:hAnsi="Times New Roman" w:cs="Times New Roman"/>
          <w:sz w:val="24"/>
          <w:szCs w:val="24"/>
          <w:lang w:eastAsia="it-IT"/>
        </w:rPr>
        <w:t>zione di Giunta comunale n. 155 del 29/10/</w:t>
      </w:r>
      <w:r w:rsidRPr="009667F4">
        <w:rPr>
          <w:rFonts w:ascii="Times New Roman" w:eastAsiaTheme="minorEastAsia" w:hAnsi="Times New Roman" w:cs="Times New Roman"/>
          <w:sz w:val="24"/>
          <w:szCs w:val="24"/>
          <w:lang w:eastAsia="it-IT"/>
        </w:rPr>
        <w:t>2019 è stato approvato il progetto esecutivo dell’intervento di sistemazione della strada vicinale di Montel</w:t>
      </w:r>
      <w:r w:rsidR="0053101D">
        <w:rPr>
          <w:rFonts w:ascii="Times New Roman" w:eastAsiaTheme="minorEastAsia" w:hAnsi="Times New Roman" w:cs="Times New Roman"/>
          <w:sz w:val="24"/>
          <w:szCs w:val="24"/>
          <w:lang w:eastAsia="it-IT"/>
        </w:rPr>
        <w:t>ago, redatto da detto professionista,</w:t>
      </w:r>
      <w:r w:rsidRPr="009667F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il cui importo lordo complessivo</w:t>
      </w:r>
      <w:r w:rsidR="0053101D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, </w:t>
      </w:r>
      <w:r w:rsidR="0053101D" w:rsidRPr="009667F4">
        <w:rPr>
          <w:rFonts w:ascii="Times New Roman" w:eastAsiaTheme="minorEastAsia" w:hAnsi="Times New Roman" w:cs="Times New Roman"/>
          <w:sz w:val="24"/>
          <w:szCs w:val="24"/>
          <w:lang w:eastAsia="it-IT"/>
        </w:rPr>
        <w:t>risultante da</w:t>
      </w:r>
      <w:r w:rsidR="0053101D">
        <w:rPr>
          <w:rFonts w:ascii="Times New Roman" w:eastAsiaTheme="minorEastAsia" w:hAnsi="Times New Roman" w:cs="Times New Roman"/>
          <w:sz w:val="24"/>
          <w:szCs w:val="24"/>
          <w:lang w:eastAsia="it-IT"/>
        </w:rPr>
        <w:t>l</w:t>
      </w:r>
      <w:r w:rsidR="0053101D" w:rsidRPr="009667F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relativo QTE</w:t>
      </w:r>
      <w:r w:rsidR="0053101D"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 w:rsidR="0053101D" w:rsidRPr="009667F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9667F4">
        <w:rPr>
          <w:rFonts w:ascii="Times New Roman" w:eastAsiaTheme="minorEastAsia" w:hAnsi="Times New Roman" w:cs="Times New Roman"/>
          <w:sz w:val="24"/>
          <w:szCs w:val="24"/>
          <w:lang w:eastAsia="it-IT"/>
        </w:rPr>
        <w:t>è pari ad € 311.00</w:t>
      </w:r>
      <w:r w:rsidR="0053101D">
        <w:rPr>
          <w:rFonts w:ascii="Times New Roman" w:eastAsiaTheme="minorEastAsia" w:hAnsi="Times New Roman" w:cs="Times New Roman"/>
          <w:sz w:val="24"/>
          <w:szCs w:val="24"/>
          <w:lang w:eastAsia="it-IT"/>
        </w:rPr>
        <w:t>0,00,</w:t>
      </w:r>
      <w:r w:rsidRPr="009667F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progetto così trasmesso alla Regione Marche ai fini della partecipazione al Bando regionale 2019 per l’accesso alle misure del P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SR 2014-2020 - Viabilità rurale;</w:t>
      </w:r>
    </w:p>
    <w:p w:rsidR="00833015" w:rsidRDefault="00833015" w:rsidP="007D7E2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:rsidR="00D642D0" w:rsidRPr="000D5CA6" w:rsidRDefault="000D5CA6" w:rsidP="007D7E2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0D5CA6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lastRenderedPageBreak/>
        <w:t>Dato atto che</w:t>
      </w:r>
    </w:p>
    <w:p w:rsidR="00D642D0" w:rsidRDefault="000D5CA6" w:rsidP="000D5CA6">
      <w:pPr>
        <w:pStyle w:val="Paragrafoelenco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D5CA6">
        <w:rPr>
          <w:rFonts w:ascii="Times New Roman" w:eastAsiaTheme="minorEastAsia" w:hAnsi="Times New Roman" w:cs="Times New Roman"/>
          <w:sz w:val="24"/>
          <w:szCs w:val="24"/>
          <w:lang w:eastAsia="it-IT"/>
        </w:rPr>
        <w:t>Con la determina a contrarre n. 302/Settore 3^ del 23-06-2021 R.G. n. 763</w:t>
      </w:r>
      <w:r w:rsidR="00AC2060">
        <w:rPr>
          <w:rFonts w:ascii="Times New Roman" w:eastAsiaTheme="minorEastAsia" w:hAnsi="Times New Roman" w:cs="Times New Roman"/>
          <w:sz w:val="24"/>
          <w:szCs w:val="24"/>
          <w:lang w:eastAsia="it-IT"/>
        </w:rPr>
        <w:t>, si è</w:t>
      </w:r>
      <w:r w:rsidRPr="000D5CA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stabilito di indire, ai sensi dell’art. 1, comma 2, </w:t>
      </w:r>
      <w:proofErr w:type="spellStart"/>
      <w:r w:rsidRPr="000D5CA6">
        <w:rPr>
          <w:rFonts w:ascii="Times New Roman" w:eastAsiaTheme="minorEastAsia" w:hAnsi="Times New Roman" w:cs="Times New Roman"/>
          <w:sz w:val="24"/>
          <w:szCs w:val="24"/>
          <w:lang w:eastAsia="it-IT"/>
        </w:rPr>
        <w:t>lett</w:t>
      </w:r>
      <w:proofErr w:type="spellEnd"/>
      <w:r w:rsidRPr="000D5CA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. b, del D.L. n. 76/2020 </w:t>
      </w:r>
      <w:proofErr w:type="spellStart"/>
      <w:r w:rsidRPr="000D5CA6">
        <w:rPr>
          <w:rFonts w:ascii="Times New Roman" w:eastAsiaTheme="minorEastAsia" w:hAnsi="Times New Roman" w:cs="Times New Roman"/>
          <w:sz w:val="24"/>
          <w:szCs w:val="24"/>
          <w:lang w:eastAsia="it-IT"/>
        </w:rPr>
        <w:t>s.m.i</w:t>
      </w:r>
      <w:proofErr w:type="spellEnd"/>
      <w:r w:rsidRPr="000D5CA6">
        <w:rPr>
          <w:rFonts w:ascii="Times New Roman" w:eastAsiaTheme="minorEastAsia" w:hAnsi="Times New Roman" w:cs="Times New Roman"/>
          <w:sz w:val="24"/>
          <w:szCs w:val="24"/>
          <w:lang w:eastAsia="it-IT"/>
        </w:rPr>
        <w:t>, una procedura negoziata senza bando, per l’affidamento dei lavori relativi all’intervento di “Reg. UE 1305/2013 – PSR Regione Marche 2014-2020 Misura 4 Sottomisura 4.3 Operazione a) - Sistemazione della strada vicinale di Montelago – ID 43547",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0D5CA6">
        <w:rPr>
          <w:rFonts w:ascii="Times New Roman" w:eastAsiaTheme="minorEastAsia" w:hAnsi="Times New Roman" w:cs="Times New Roman"/>
          <w:sz w:val="24"/>
          <w:szCs w:val="24"/>
          <w:lang w:eastAsia="it-IT"/>
        </w:rPr>
        <w:t>come da progetto esecu</w:t>
      </w:r>
      <w:r w:rsidR="00AC2060">
        <w:rPr>
          <w:rFonts w:ascii="Times New Roman" w:eastAsiaTheme="minorEastAsia" w:hAnsi="Times New Roman" w:cs="Times New Roman"/>
          <w:sz w:val="24"/>
          <w:szCs w:val="24"/>
          <w:lang w:eastAsia="it-IT"/>
        </w:rPr>
        <w:t>tivo approvato con la predetta Delibera</w:t>
      </w:r>
      <w:r w:rsidRPr="000D5CA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di G</w:t>
      </w:r>
      <w:r w:rsidR="00AC2060">
        <w:rPr>
          <w:rFonts w:ascii="Times New Roman" w:eastAsiaTheme="minorEastAsia" w:hAnsi="Times New Roman" w:cs="Times New Roman"/>
          <w:sz w:val="24"/>
          <w:szCs w:val="24"/>
          <w:lang w:eastAsia="it-IT"/>
        </w:rPr>
        <w:t>.C.</w:t>
      </w:r>
      <w:r w:rsidRPr="000D5CA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n. 155/2019, che prevede lavori a misura per € 229.349,25, di cui € 6.974,47 per oneri della sicurezza, ed € 222.374,78 per lavori a base d’asta soggetti a ribasso (CUP: E17H19001880001 - CIG: 8803402D23), previo espletamento di apposita indagine di mercato per l’individuazione degli operatori economici da invitare a gara;</w:t>
      </w:r>
    </w:p>
    <w:p w:rsidR="001A5EF4" w:rsidRDefault="001A5EF4" w:rsidP="000D5CA6">
      <w:pPr>
        <w:pStyle w:val="Paragrafoelenco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in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esecuzione di detto provvedimento, il 24-06-2021 è stato pubblicato l’Avviso di Indagine di Mercato</w:t>
      </w:r>
      <w:r w:rsidRPr="001A5EF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finalizzato</w:t>
      </w:r>
      <w:r w:rsidR="000D5CA6" w:rsidRPr="001A5EF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al</w:t>
      </w:r>
      <w:r w:rsidR="000D5CA6" w:rsidRPr="001A5EF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l’individuazione degli operatori economici da invitare a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successiva procedura negoziata con fissazione del termine per la presentazione delle manifestazioni di interesse da parte degli operatori economici interessati al giorno 09-07-2021;</w:t>
      </w:r>
    </w:p>
    <w:p w:rsidR="001A5EF4" w:rsidRDefault="001F1D69" w:rsidP="000D5CA6">
      <w:pPr>
        <w:pStyle w:val="Paragrafoelenco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successivamente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alla scadenza di detto termine, il RUP ha proceduto ad espletare le attività di selezione degli operatori economici da invitare a gara negoziata tra coloro che hanno presentato regolare istanza di partecipazione, secondo modalità e termini indicati nel predetto avviso pubblico;</w:t>
      </w:r>
    </w:p>
    <w:p w:rsidR="00833015" w:rsidRDefault="00833015" w:rsidP="00081F5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:rsidR="00BF1928" w:rsidRPr="00081F59" w:rsidRDefault="00081F59" w:rsidP="00081F5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81F59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Atteso che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, </w:t>
      </w:r>
      <w:r w:rsidR="001F1D69" w:rsidRPr="00081F59">
        <w:rPr>
          <w:rFonts w:ascii="Times New Roman" w:eastAsiaTheme="minorEastAsia" w:hAnsi="Times New Roman" w:cs="Times New Roman"/>
          <w:sz w:val="24"/>
          <w:szCs w:val="24"/>
          <w:lang w:eastAsia="it-IT"/>
        </w:rPr>
        <w:t>conclus</w:t>
      </w:r>
      <w:r w:rsidR="00C76A9D" w:rsidRPr="00081F59">
        <w:rPr>
          <w:rFonts w:ascii="Times New Roman" w:eastAsiaTheme="minorEastAsia" w:hAnsi="Times New Roman" w:cs="Times New Roman"/>
          <w:sz w:val="24"/>
          <w:szCs w:val="24"/>
          <w:lang w:eastAsia="it-IT"/>
        </w:rPr>
        <w:t>a tale</w:t>
      </w:r>
      <w:r w:rsidR="001F1D69" w:rsidRPr="00081F59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fase di prequalifica ed individuati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i soggetti da invitare a gara, si rende</w:t>
      </w:r>
      <w:r w:rsidR="001F1D69" w:rsidRPr="00081F59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necessario procedere all’espletamento della procedura negoziata per l’affidamento dei lavori relativi all’intervento in oggetto</w:t>
      </w:r>
      <w:r w:rsidR="00A83F0F" w:rsidRPr="00081F59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</w:p>
    <w:p w:rsidR="00833015" w:rsidRDefault="00833015" w:rsidP="00BF192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:rsidR="003E0F75" w:rsidRDefault="00BF1928" w:rsidP="00BF192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</w:t>
      </w:r>
      <w:r w:rsidR="00F029CE" w:rsidRPr="00BF1928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ato</w:t>
      </w:r>
      <w:r w:rsidR="00C76A9D" w:rsidRPr="00BF1928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 atto che</w:t>
      </w:r>
      <w:r w:rsidR="00F029CE" w:rsidRPr="00BF1928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</w:p>
    <w:p w:rsidR="003E0F75" w:rsidRDefault="00F029CE" w:rsidP="003E0F75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>l’Ente</w:t>
      </w:r>
      <w:r w:rsidR="00081F59"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>, come sopra riportato, ha già</w:t>
      </w:r>
      <w:r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acquisito ed approvato il progetto esecutivo dell’intervento</w:t>
      </w:r>
      <w:r w:rsidR="00BF1928"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reda</w:t>
      </w:r>
      <w:r w:rsid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>tto dall’Ing. Cesare Liberati, quale tecnico a suo tempo incaricato oltre che della progettazione anche della relativa direzione lavori e CSE;</w:t>
      </w:r>
    </w:p>
    <w:p w:rsidR="00BF1928" w:rsidRDefault="00F029CE" w:rsidP="003E0F75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</w:t>
      </w:r>
      <w:proofErr w:type="gramEnd"/>
      <w:r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, </w:t>
      </w:r>
      <w:r w:rsidR="00C76A9D"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essendo </w:t>
      </w:r>
      <w:r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nel frattempo </w:t>
      </w:r>
      <w:r w:rsidR="00C76A9D"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>sopraggiunto il decess</w:t>
      </w:r>
      <w:r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>o del medesimo professionista</w:t>
      </w:r>
      <w:r w:rsidR="00BF1928"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>e in vista dell’imminente avvio della procedura negoziata per l’affidamento dei lavori, si è resa necessaria</w:t>
      </w:r>
      <w:r w:rsidR="00BF1928"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ed urgente</w:t>
      </w:r>
      <w:r w:rsid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l’acquisizione dei</w:t>
      </w:r>
      <w:r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servizi</w:t>
      </w:r>
      <w:r w:rsid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di direzione lavori e CSE</w:t>
      </w:r>
      <w:r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>, mediante specifico incarico ad operatore economico in possesso di idonei requisiti, stante l’impossibilità di eseguire tali prestazioni con l’utilizzo del personale</w:t>
      </w:r>
      <w:r w:rsidR="00BF1928"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tecnico interno al Comune</w:t>
      </w:r>
      <w:r w:rsid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  <w:r w:rsidR="00BF1928" w:rsidRPr="003E0F7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</w:p>
    <w:p w:rsidR="003E0F75" w:rsidRPr="003E0F75" w:rsidRDefault="003E0F75" w:rsidP="003E0F75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lastRenderedPageBreak/>
        <w:t>che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 tal fine, con determinazione n. 347/Settore 3^ del 30-07-2021 R.G. n. 863, è stato affidato all’Ing. Paolo Musicanti di Macerata </w:t>
      </w:r>
      <w:r w:rsidRPr="003E0F7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(P.IVA: 01335920433)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3B40BD">
        <w:rPr>
          <w:rFonts w:ascii="Times New Roman" w:eastAsiaTheme="minorEastAsia" w:hAnsi="Times New Roman" w:cs="Times New Roman"/>
          <w:sz w:val="24"/>
          <w:szCs w:val="20"/>
          <w:lang w:eastAsia="it-IT"/>
        </w:rPr>
        <w:t>l’incarico per l’esecuzione dei</w:t>
      </w:r>
      <w:r w:rsidRPr="00C57473">
        <w:rPr>
          <w:rFonts w:ascii="Times New Roman" w:eastAsiaTheme="minorEastAsia" w:hAnsi="Times New Roman" w:cs="Times New Roman"/>
          <w:b/>
          <w:sz w:val="24"/>
          <w:szCs w:val="20"/>
          <w:lang w:eastAsia="it-IT"/>
        </w:rPr>
        <w:t xml:space="preserve"> </w:t>
      </w:r>
      <w:r w:rsidRPr="00C57473">
        <w:rPr>
          <w:rFonts w:ascii="Times New Roman" w:eastAsiaTheme="minorEastAsia" w:hAnsi="Times New Roman" w:cs="Times New Roman"/>
          <w:sz w:val="24"/>
          <w:szCs w:val="24"/>
          <w:lang w:eastAsia="it-IT"/>
        </w:rPr>
        <w:t>servizi tecnici di D.L. e CSE relativi all’intervento di “Reg. UE 1305/2013 – PSR Regione Marche 2014-2020 Misura 4 Sottomisura 4.3 Operazione a) - Sistemazione della strada vicinale di Montelago – ID 43547"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 contestualmente disposto</w:t>
      </w:r>
      <w:r w:rsidR="001D62F8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, ai sensi dell’art. 8, comma 1, </w:t>
      </w:r>
      <w:proofErr w:type="spellStart"/>
      <w:r w:rsidR="001D62F8">
        <w:rPr>
          <w:rFonts w:ascii="Times New Roman" w:eastAsiaTheme="minorEastAsia" w:hAnsi="Times New Roman" w:cs="Times New Roman"/>
          <w:sz w:val="24"/>
          <w:szCs w:val="24"/>
          <w:lang w:eastAsia="it-IT"/>
        </w:rPr>
        <w:t>let</w:t>
      </w:r>
      <w:proofErr w:type="spellEnd"/>
      <w:r w:rsidR="001D62F8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. </w:t>
      </w:r>
      <w:proofErr w:type="gramStart"/>
      <w:r w:rsidR="001D62F8">
        <w:rPr>
          <w:rFonts w:ascii="Times New Roman" w:eastAsiaTheme="minorEastAsia" w:hAnsi="Times New Roman" w:cs="Times New Roman"/>
          <w:sz w:val="24"/>
          <w:szCs w:val="24"/>
          <w:lang w:eastAsia="it-IT"/>
        </w:rPr>
        <w:t>a</w:t>
      </w:r>
      <w:proofErr w:type="gramEnd"/>
      <w:r w:rsidR="001D62F8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), del D.L. n. 76/2020 </w:t>
      </w:r>
      <w:proofErr w:type="spellStart"/>
      <w:r w:rsidR="001D62F8">
        <w:rPr>
          <w:rFonts w:ascii="Times New Roman" w:eastAsiaTheme="minorEastAsia" w:hAnsi="Times New Roman" w:cs="Times New Roman"/>
          <w:sz w:val="24"/>
          <w:szCs w:val="24"/>
          <w:lang w:eastAsia="it-IT"/>
        </w:rPr>
        <w:t>s.m.i.</w:t>
      </w:r>
      <w:proofErr w:type="spellEnd"/>
      <w:r w:rsidR="001D62F8"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l’avvio dell’esecuzione del servizio in via d’urgenza;</w:t>
      </w:r>
    </w:p>
    <w:p w:rsidR="00833015" w:rsidRDefault="00833015" w:rsidP="007D7E2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:rsidR="00833015" w:rsidRDefault="00833015" w:rsidP="007D7E2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Ritenuto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necessario</w:t>
      </w:r>
      <w:r w:rsidR="00D81C5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integrare</w:t>
      </w:r>
      <w:r w:rsidR="002E09AD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il </w:t>
      </w:r>
      <w:r w:rsidR="00D81C52">
        <w:rPr>
          <w:rFonts w:ascii="Times New Roman" w:eastAsiaTheme="minorEastAsia" w:hAnsi="Times New Roman" w:cs="Times New Roman"/>
          <w:sz w:val="24"/>
          <w:szCs w:val="24"/>
          <w:lang w:eastAsia="it-IT"/>
        </w:rPr>
        <w:t>progetto esecutivo approvato con la citata delibera G.C. n. 155 del 29-10-2019 al fine di adeguare ed aggiornare alle normative vigenti</w:t>
      </w:r>
      <w:r w:rsidR="00D81C52" w:rsidRPr="00D81C5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D81C52">
        <w:rPr>
          <w:rFonts w:ascii="Times New Roman" w:eastAsiaTheme="minorEastAsia" w:hAnsi="Times New Roman" w:cs="Times New Roman"/>
          <w:sz w:val="24"/>
          <w:szCs w:val="24"/>
          <w:lang w:eastAsia="it-IT"/>
        </w:rPr>
        <w:t>lo Capitolato Speciale di Appalto e lo schema di contratto,</w:t>
      </w:r>
      <w:r w:rsidR="00D81C52" w:rsidRPr="00D81C5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D81C52">
        <w:rPr>
          <w:rFonts w:ascii="Times New Roman" w:eastAsiaTheme="minorEastAsia" w:hAnsi="Times New Roman" w:cs="Times New Roman"/>
          <w:sz w:val="24"/>
          <w:szCs w:val="24"/>
          <w:lang w:eastAsia="it-IT"/>
        </w:rPr>
        <w:t>da porre a base di gara nella procedura negoziata per l’affidamento dei lavori relativi all’intervento in oggetto, che l’Ente è in procinto di avviare;</w:t>
      </w:r>
    </w:p>
    <w:p w:rsidR="00D81C52" w:rsidRPr="00D81C52" w:rsidRDefault="00D81C52" w:rsidP="007D7E2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030263" w:rsidRDefault="00030263" w:rsidP="007D7E2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3026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Dato atto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che il contenuto dei restanti documenti ed elaborati tecnici che fanno parte del progetto esecutivo approvato con la delibera G.C. n. 155 del 29-10-2019 resta fermo ed invariato;</w:t>
      </w:r>
    </w:p>
    <w:p w:rsidR="00833015" w:rsidRDefault="00833015" w:rsidP="007D7E2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:rsidR="002E09AD" w:rsidRDefault="00C81319" w:rsidP="007D7E2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C81319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Preso atto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che</w:t>
      </w:r>
      <w:r w:rsidR="00030263">
        <w:rPr>
          <w:rFonts w:ascii="Times New Roman" w:eastAsiaTheme="minorEastAsia" w:hAnsi="Times New Roman" w:cs="Times New Roman"/>
          <w:sz w:val="24"/>
          <w:szCs w:val="24"/>
          <w:lang w:eastAsia="it-IT"/>
        </w:rPr>
        <w:t>, a tal fine, l’Ing. Paolo Musicanti, incaricato della D.L. e C.S.E. dell’intervento, ha provveduto</w:t>
      </w:r>
      <w:r w:rsidR="008346A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ad aggiornare la suddetta documentazione tecnica a</w:t>
      </w:r>
      <w:r w:rsidR="00997658">
        <w:rPr>
          <w:rFonts w:ascii="Times New Roman" w:eastAsiaTheme="minorEastAsia" w:hAnsi="Times New Roman" w:cs="Times New Roman"/>
          <w:sz w:val="24"/>
          <w:szCs w:val="24"/>
          <w:lang w:eastAsia="it-IT"/>
        </w:rPr>
        <w:t>lla vigente normativa ed ha</w:t>
      </w:r>
      <w:r w:rsidR="008346A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prodotto</w:t>
      </w:r>
      <w:r w:rsidR="008346AA" w:rsidRPr="0021254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, con nota acquisita agli atti dell’Ente </w:t>
      </w:r>
      <w:r w:rsidR="000A68EC" w:rsidRPr="00212542">
        <w:rPr>
          <w:rFonts w:ascii="Times New Roman" w:eastAsiaTheme="minorEastAsia" w:hAnsi="Times New Roman" w:cs="Times New Roman"/>
          <w:sz w:val="24"/>
          <w:szCs w:val="24"/>
          <w:lang w:eastAsia="it-IT"/>
        </w:rPr>
        <w:t>(</w:t>
      </w:r>
      <w:proofErr w:type="spellStart"/>
      <w:r w:rsidR="00212542" w:rsidRPr="00212542">
        <w:rPr>
          <w:rFonts w:ascii="Times New Roman" w:eastAsiaTheme="minorEastAsia" w:hAnsi="Times New Roman" w:cs="Times New Roman"/>
          <w:sz w:val="24"/>
          <w:szCs w:val="24"/>
          <w:lang w:eastAsia="it-IT"/>
        </w:rPr>
        <w:t>Prot</w:t>
      </w:r>
      <w:proofErr w:type="spellEnd"/>
      <w:r w:rsidR="00212542" w:rsidRPr="0021254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. n. 18008 </w:t>
      </w:r>
      <w:r w:rsidR="008346AA" w:rsidRPr="0021254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del </w:t>
      </w:r>
      <w:r w:rsidR="00212542" w:rsidRPr="00212542">
        <w:rPr>
          <w:rFonts w:ascii="Times New Roman" w:eastAsiaTheme="minorEastAsia" w:hAnsi="Times New Roman" w:cs="Times New Roman"/>
          <w:sz w:val="24"/>
          <w:szCs w:val="24"/>
          <w:lang w:eastAsia="it-IT"/>
        </w:rPr>
        <w:t>02-08-2021</w:t>
      </w:r>
      <w:r w:rsidR="000A68EC" w:rsidRPr="00212542">
        <w:rPr>
          <w:rFonts w:ascii="Times New Roman" w:eastAsiaTheme="minorEastAsia" w:hAnsi="Times New Roman" w:cs="Times New Roman"/>
          <w:sz w:val="24"/>
          <w:szCs w:val="24"/>
          <w:lang w:eastAsia="it-IT"/>
        </w:rPr>
        <w:t>)</w:t>
      </w:r>
      <w:r w:rsidR="008346AA" w:rsidRPr="00212542"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bookmarkStart w:id="0" w:name="_GoBack"/>
      <w:bookmarkEnd w:id="0"/>
      <w:r w:rsidR="008346A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gli allegati CSA e schema di contratto</w:t>
      </w:r>
      <w:r w:rsidR="00997658"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 w:rsidR="008346A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97658">
        <w:rPr>
          <w:rFonts w:ascii="Times New Roman" w:eastAsiaTheme="minorEastAsia" w:hAnsi="Times New Roman" w:cs="Times New Roman"/>
          <w:sz w:val="24"/>
          <w:szCs w:val="24"/>
          <w:lang w:eastAsia="it-IT"/>
        </w:rPr>
        <w:t>i quali,</w:t>
      </w:r>
      <w:r w:rsidR="008346A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97658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così </w:t>
      </w:r>
      <w:r w:rsidR="008346AA">
        <w:rPr>
          <w:rFonts w:ascii="Times New Roman" w:eastAsiaTheme="minorEastAsia" w:hAnsi="Times New Roman" w:cs="Times New Roman"/>
          <w:sz w:val="24"/>
          <w:szCs w:val="24"/>
          <w:lang w:eastAsia="it-IT"/>
        </w:rPr>
        <w:t>adeguati ed aggiornati alle vigenti diposizioni normative, costituiscono parte integrante e sostanziale del progetto esecutivo de</w:t>
      </w:r>
      <w:r w:rsidR="008346AA" w:rsidRPr="00C57473">
        <w:rPr>
          <w:rFonts w:ascii="Times New Roman" w:eastAsiaTheme="minorEastAsia" w:hAnsi="Times New Roman" w:cs="Times New Roman"/>
          <w:sz w:val="24"/>
          <w:szCs w:val="24"/>
          <w:lang w:eastAsia="it-IT"/>
        </w:rPr>
        <w:t>ll’intervento di “Reg. UE 1305/2013 – PSR Regione Marche 2014-2020 Misura 4 Sottomisura 4.3 Operazione a) - Sistemazione della strada vicinale di Montelago – ID 43547"</w:t>
      </w:r>
      <w:r w:rsidR="008346AA">
        <w:rPr>
          <w:rFonts w:ascii="Times New Roman" w:eastAsiaTheme="minorEastAsia" w:hAnsi="Times New Roman" w:cs="Times New Roman"/>
          <w:sz w:val="24"/>
          <w:szCs w:val="24"/>
          <w:lang w:eastAsia="it-IT"/>
        </w:rPr>
        <w:t>, già approvato con la citata delibera G.C. n. 155 del 29-10-2019, da porre a base di gara nella procedura negoziata per l’affidamento dei relativi lavori;</w:t>
      </w:r>
    </w:p>
    <w:p w:rsidR="00F6706C" w:rsidRPr="002E09AD" w:rsidRDefault="00F6706C" w:rsidP="007D7E2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85114E" w:rsidRPr="00037BB0" w:rsidRDefault="009248EB" w:rsidP="00037BB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Ritenuto, </w:t>
      </w:r>
      <w:r w:rsidRPr="009248EB">
        <w:rPr>
          <w:rFonts w:ascii="Times New Roman" w:eastAsiaTheme="minorEastAsia" w:hAnsi="Times New Roman" w:cs="Times New Roman"/>
          <w:sz w:val="24"/>
          <w:szCs w:val="24"/>
          <w:lang w:eastAsia="it-IT"/>
        </w:rPr>
        <w:t>pertanto, necessario procedere all’approvazione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degli allegati CSA e schema di contratto, </w:t>
      </w:r>
      <w:r w:rsidR="00AD644D">
        <w:rPr>
          <w:rFonts w:ascii="Times New Roman" w:eastAsiaTheme="minorEastAsia" w:hAnsi="Times New Roman" w:cs="Times New Roman"/>
          <w:sz w:val="24"/>
          <w:szCs w:val="24"/>
          <w:lang w:eastAsia="it-IT"/>
        </w:rPr>
        <w:t>relativi al progetto esecutivo de</w:t>
      </w:r>
      <w:r w:rsidR="00AD644D" w:rsidRPr="00C57473">
        <w:rPr>
          <w:rFonts w:ascii="Times New Roman" w:eastAsiaTheme="minorEastAsia" w:hAnsi="Times New Roman" w:cs="Times New Roman"/>
          <w:sz w:val="24"/>
          <w:szCs w:val="24"/>
          <w:lang w:eastAsia="it-IT"/>
        </w:rPr>
        <w:t>ll’intervento</w:t>
      </w:r>
      <w:r w:rsidR="00AD644D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in oggetto,</w:t>
      </w:r>
      <w:r w:rsidR="00AD644D" w:rsidRPr="00C5747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adeguati ed aggiornati</w:t>
      </w:r>
      <w:r w:rsidR="00AD644D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alla vigente normativa e così prodotti dal D.L. Ing. Paolo Musicanti con la predetta nota e già acquisiti agli atti dell’Ente;</w:t>
      </w:r>
    </w:p>
    <w:p w:rsidR="00833015" w:rsidRDefault="00833015" w:rsidP="00EC72F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lang w:eastAsia="it-IT"/>
        </w:rPr>
      </w:pPr>
    </w:p>
    <w:p w:rsidR="00F82CB1" w:rsidRPr="00EC72FE" w:rsidRDefault="00037BB0" w:rsidP="00EC72F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sz w:val="24"/>
          <w:lang w:eastAsia="it-IT"/>
        </w:rPr>
        <w:t>I</w:t>
      </w:r>
      <w:r w:rsidRPr="00037BB0">
        <w:rPr>
          <w:rFonts w:ascii="Times New Roman" w:eastAsiaTheme="minorEastAsia" w:hAnsi="Times New Roman" w:cs="Times New Roman"/>
          <w:b/>
          <w:sz w:val="24"/>
          <w:lang w:eastAsia="it-IT"/>
        </w:rPr>
        <w:t>ndividuato</w:t>
      </w:r>
      <w:r w:rsidR="00C7593E">
        <w:rPr>
          <w:rFonts w:ascii="Times New Roman" w:eastAsiaTheme="minorEastAsia" w:hAnsi="Times New Roman" w:cs="Times New Roman"/>
          <w:sz w:val="24"/>
          <w:lang w:eastAsia="it-IT"/>
        </w:rPr>
        <w:t xml:space="preserve"> nel Geom. Gianfranco </w:t>
      </w:r>
      <w:proofErr w:type="spellStart"/>
      <w:r w:rsidR="00C7593E">
        <w:rPr>
          <w:rFonts w:ascii="Times New Roman" w:eastAsiaTheme="minorEastAsia" w:hAnsi="Times New Roman" w:cs="Times New Roman"/>
          <w:sz w:val="24"/>
          <w:lang w:eastAsia="it-IT"/>
        </w:rPr>
        <w:t>Carimini</w:t>
      </w:r>
      <w:proofErr w:type="spellEnd"/>
      <w:r w:rsidR="00C7593E">
        <w:rPr>
          <w:rFonts w:ascii="Times New Roman" w:eastAsiaTheme="minorEastAsia" w:hAnsi="Times New Roman" w:cs="Times New Roman"/>
          <w:sz w:val="24"/>
          <w:lang w:eastAsia="it-IT"/>
        </w:rPr>
        <w:t xml:space="preserve"> </w:t>
      </w:r>
      <w:r w:rsidR="00C7593E" w:rsidRPr="00C7593E">
        <w:rPr>
          <w:rFonts w:ascii="Times New Roman" w:eastAsiaTheme="minorEastAsia" w:hAnsi="Times New Roman" w:cs="Times New Roman"/>
          <w:sz w:val="24"/>
          <w:szCs w:val="24"/>
          <w:lang w:eastAsia="it-IT"/>
        </w:rPr>
        <w:t>del 3^ Settore Territorio, LL.PP., Manutenzione, Ambiente, Sisma Ricostruzione Pubblica, il Responsabile Unico del Procedimento e Direttore dell’Esecuzione ex artt. 31 e 111, co</w:t>
      </w:r>
      <w:r w:rsidR="00EC72F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mma 2 del D.lgs. 50/2016 </w:t>
      </w:r>
      <w:proofErr w:type="spellStart"/>
      <w:r w:rsidR="00EC72FE">
        <w:rPr>
          <w:rFonts w:ascii="Times New Roman" w:eastAsiaTheme="minorEastAsia" w:hAnsi="Times New Roman" w:cs="Times New Roman"/>
          <w:sz w:val="24"/>
          <w:szCs w:val="24"/>
          <w:lang w:eastAsia="it-IT"/>
        </w:rPr>
        <w:t>s.m.i.</w:t>
      </w:r>
      <w:proofErr w:type="spellEnd"/>
      <w:r w:rsidR="00EC72FE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</w:p>
    <w:p w:rsidR="008402D1" w:rsidRDefault="008402D1" w:rsidP="007D7E2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it-IT"/>
        </w:rPr>
      </w:pPr>
    </w:p>
    <w:p w:rsidR="00EC72FE" w:rsidRPr="00EC72FE" w:rsidRDefault="00EC72FE" w:rsidP="00EC72F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it-IT"/>
        </w:rPr>
      </w:pPr>
      <w:r w:rsidRPr="00EC72FE">
        <w:rPr>
          <w:rFonts w:ascii="Times New Roman" w:eastAsiaTheme="minorEastAsia" w:hAnsi="Times New Roman" w:cs="Times New Roman"/>
          <w:b/>
          <w:sz w:val="24"/>
          <w:lang w:eastAsia="it-IT"/>
        </w:rPr>
        <w:lastRenderedPageBreak/>
        <w:t>Atteso</w:t>
      </w:r>
      <w:r w:rsidRPr="00EC72FE">
        <w:rPr>
          <w:rFonts w:ascii="Times New Roman" w:eastAsiaTheme="minorEastAsia" w:hAnsi="Times New Roman" w:cs="Times New Roman"/>
          <w:sz w:val="24"/>
          <w:lang w:eastAsia="it-IT"/>
        </w:rPr>
        <w:t xml:space="preserve"> che lo scrivente Geom. Gianfranco </w:t>
      </w:r>
      <w:proofErr w:type="spellStart"/>
      <w:r w:rsidRPr="00EC72FE">
        <w:rPr>
          <w:rFonts w:ascii="Times New Roman" w:eastAsiaTheme="minorEastAsia" w:hAnsi="Times New Roman" w:cs="Times New Roman"/>
          <w:sz w:val="24"/>
          <w:lang w:eastAsia="it-IT"/>
        </w:rPr>
        <w:t>Carimini</w:t>
      </w:r>
      <w:proofErr w:type="spellEnd"/>
      <w:r w:rsidRPr="00EC72FE">
        <w:rPr>
          <w:rFonts w:ascii="Times New Roman" w:eastAsiaTheme="minorEastAsia" w:hAnsi="Times New Roman" w:cs="Times New Roman"/>
          <w:sz w:val="24"/>
          <w:lang w:eastAsia="it-IT"/>
        </w:rPr>
        <w:t>, quale Responsabile Unico del Procedimento, ha attestato l’assenza di conflitto di interesse ai sensi dell’art. 42 del D.lgs. 50/2016 e del D.P.R. n. 62/2013;</w:t>
      </w:r>
    </w:p>
    <w:p w:rsidR="00EC72FE" w:rsidRPr="00EC72FE" w:rsidRDefault="00EC72FE" w:rsidP="00EC72F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it-IT"/>
        </w:rPr>
      </w:pPr>
    </w:p>
    <w:p w:rsidR="00EC72FE" w:rsidRPr="00EC72FE" w:rsidRDefault="00EC72FE" w:rsidP="00EC72F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it-IT"/>
        </w:rPr>
      </w:pPr>
      <w:r w:rsidRPr="00EC72FE">
        <w:rPr>
          <w:rFonts w:ascii="Times New Roman" w:eastAsiaTheme="minorEastAsia" w:hAnsi="Times New Roman" w:cs="Times New Roman"/>
          <w:b/>
          <w:sz w:val="24"/>
          <w:lang w:eastAsia="it-IT"/>
        </w:rPr>
        <w:t>VISTO</w:t>
      </w:r>
      <w:r w:rsidRPr="00EC72FE">
        <w:rPr>
          <w:rFonts w:ascii="Times New Roman" w:eastAsiaTheme="minorEastAsia" w:hAnsi="Times New Roman" w:cs="Times New Roman"/>
          <w:sz w:val="24"/>
          <w:lang w:eastAsia="it-IT"/>
        </w:rPr>
        <w:tab/>
        <w:t xml:space="preserve">il </w:t>
      </w:r>
      <w:proofErr w:type="spellStart"/>
      <w:r w:rsidRPr="00EC72FE">
        <w:rPr>
          <w:rFonts w:ascii="Times New Roman" w:eastAsiaTheme="minorEastAsia" w:hAnsi="Times New Roman" w:cs="Times New Roman"/>
          <w:sz w:val="24"/>
          <w:lang w:eastAsia="it-IT"/>
        </w:rPr>
        <w:t>D.lgs</w:t>
      </w:r>
      <w:proofErr w:type="spellEnd"/>
      <w:r w:rsidRPr="00EC72FE">
        <w:rPr>
          <w:rFonts w:ascii="Times New Roman" w:eastAsiaTheme="minorEastAsia" w:hAnsi="Times New Roman" w:cs="Times New Roman"/>
          <w:sz w:val="24"/>
          <w:lang w:eastAsia="it-IT"/>
        </w:rPr>
        <w:t xml:space="preserve"> n°267/2000 recante “Testo unico delle Leggi sull’ ordinamento EE.LL.”;</w:t>
      </w:r>
    </w:p>
    <w:p w:rsidR="00EC72FE" w:rsidRPr="00EC72FE" w:rsidRDefault="00EC72FE" w:rsidP="00EC72F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it-IT"/>
        </w:rPr>
      </w:pPr>
    </w:p>
    <w:p w:rsidR="00EC72FE" w:rsidRPr="00EC72FE" w:rsidRDefault="00EC72FE" w:rsidP="00EC72F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it-IT"/>
        </w:rPr>
      </w:pPr>
      <w:r w:rsidRPr="00EC72FE">
        <w:rPr>
          <w:rFonts w:ascii="Times New Roman" w:eastAsiaTheme="minorEastAsia" w:hAnsi="Times New Roman" w:cs="Times New Roman"/>
          <w:b/>
          <w:sz w:val="24"/>
          <w:lang w:eastAsia="it-IT"/>
        </w:rPr>
        <w:t>VISTI</w:t>
      </w:r>
      <w:r w:rsidRPr="00EC72FE">
        <w:rPr>
          <w:rFonts w:ascii="Times New Roman" w:eastAsiaTheme="minorEastAsia" w:hAnsi="Times New Roman" w:cs="Times New Roman"/>
          <w:sz w:val="24"/>
          <w:lang w:eastAsia="it-IT"/>
        </w:rPr>
        <w:tab/>
        <w:t xml:space="preserve">- il </w:t>
      </w:r>
      <w:proofErr w:type="spellStart"/>
      <w:r w:rsidRPr="00EC72FE">
        <w:rPr>
          <w:rFonts w:ascii="Times New Roman" w:eastAsiaTheme="minorEastAsia" w:hAnsi="Times New Roman" w:cs="Times New Roman"/>
          <w:sz w:val="24"/>
          <w:lang w:eastAsia="it-IT"/>
        </w:rPr>
        <w:t>D.Lgs.</w:t>
      </w:r>
      <w:proofErr w:type="spellEnd"/>
      <w:r w:rsidRPr="00EC72FE">
        <w:rPr>
          <w:rFonts w:ascii="Times New Roman" w:eastAsiaTheme="minorEastAsia" w:hAnsi="Times New Roman" w:cs="Times New Roman"/>
          <w:sz w:val="24"/>
          <w:lang w:eastAsia="it-IT"/>
        </w:rPr>
        <w:t xml:space="preserve"> n. 50/2016 e </w:t>
      </w:r>
      <w:proofErr w:type="spellStart"/>
      <w:r w:rsidRPr="00EC72FE">
        <w:rPr>
          <w:rFonts w:ascii="Times New Roman" w:eastAsiaTheme="minorEastAsia" w:hAnsi="Times New Roman" w:cs="Times New Roman"/>
          <w:sz w:val="24"/>
          <w:lang w:eastAsia="it-IT"/>
        </w:rPr>
        <w:t>s.m.i</w:t>
      </w:r>
      <w:proofErr w:type="spellEnd"/>
      <w:r w:rsidRPr="00EC72FE">
        <w:rPr>
          <w:rFonts w:ascii="Times New Roman" w:eastAsiaTheme="minorEastAsia" w:hAnsi="Times New Roman" w:cs="Times New Roman"/>
          <w:sz w:val="24"/>
          <w:lang w:eastAsia="it-IT"/>
        </w:rPr>
        <w:t xml:space="preserve">, ed in particolare i correttivi/deroghe introdotte con il D.L. n. 76/2020 </w:t>
      </w:r>
      <w:proofErr w:type="spellStart"/>
      <w:r w:rsidRPr="00EC72FE">
        <w:rPr>
          <w:rFonts w:ascii="Times New Roman" w:eastAsiaTheme="minorEastAsia" w:hAnsi="Times New Roman" w:cs="Times New Roman"/>
          <w:sz w:val="24"/>
          <w:lang w:eastAsia="it-IT"/>
        </w:rPr>
        <w:t>conv</w:t>
      </w:r>
      <w:proofErr w:type="spellEnd"/>
      <w:r w:rsidRPr="00EC72FE">
        <w:rPr>
          <w:rFonts w:ascii="Times New Roman" w:eastAsiaTheme="minorEastAsia" w:hAnsi="Times New Roman" w:cs="Times New Roman"/>
          <w:sz w:val="24"/>
          <w:lang w:eastAsia="it-IT"/>
        </w:rPr>
        <w:t xml:space="preserve">. </w:t>
      </w:r>
      <w:proofErr w:type="gramStart"/>
      <w:r w:rsidRPr="00EC72FE">
        <w:rPr>
          <w:rFonts w:ascii="Times New Roman" w:eastAsiaTheme="minorEastAsia" w:hAnsi="Times New Roman" w:cs="Times New Roman"/>
          <w:sz w:val="24"/>
          <w:lang w:eastAsia="it-IT"/>
        </w:rPr>
        <w:t>in</w:t>
      </w:r>
      <w:proofErr w:type="gramEnd"/>
      <w:r w:rsidRPr="00EC72FE">
        <w:rPr>
          <w:rFonts w:ascii="Times New Roman" w:eastAsiaTheme="minorEastAsia" w:hAnsi="Times New Roman" w:cs="Times New Roman"/>
          <w:sz w:val="24"/>
          <w:lang w:eastAsia="it-IT"/>
        </w:rPr>
        <w:t xml:space="preserve"> Legge n. 120/2010 e con il D.L. n. 77/2021;</w:t>
      </w:r>
    </w:p>
    <w:p w:rsidR="00EC72FE" w:rsidRPr="00EC72FE" w:rsidRDefault="00EC72FE" w:rsidP="00EC72F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it-IT"/>
        </w:rPr>
      </w:pPr>
      <w:r w:rsidRPr="00EC72FE">
        <w:rPr>
          <w:rFonts w:ascii="Times New Roman" w:eastAsiaTheme="minorEastAsia" w:hAnsi="Times New Roman" w:cs="Times New Roman"/>
          <w:sz w:val="24"/>
          <w:lang w:eastAsia="it-IT"/>
        </w:rPr>
        <w:t>- il DPR 207/2010 per le parti ancora in vigore;</w:t>
      </w:r>
    </w:p>
    <w:p w:rsidR="00EC72FE" w:rsidRPr="00EC72FE" w:rsidRDefault="00EC72FE" w:rsidP="00EC72F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lang w:eastAsia="it-IT"/>
        </w:rPr>
      </w:pPr>
    </w:p>
    <w:p w:rsidR="00EC72FE" w:rsidRPr="00EC72FE" w:rsidRDefault="00EC72FE" w:rsidP="00EC72F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lang w:eastAsia="it-IT"/>
        </w:rPr>
      </w:pPr>
      <w:r w:rsidRPr="00EC72FE">
        <w:rPr>
          <w:rFonts w:ascii="Times New Roman" w:eastAsiaTheme="minorEastAsia" w:hAnsi="Times New Roman" w:cs="Times New Roman"/>
          <w:b/>
          <w:iCs/>
          <w:sz w:val="24"/>
          <w:lang w:eastAsia="it-IT"/>
        </w:rPr>
        <w:t>RITENUTO</w:t>
      </w:r>
      <w:r w:rsidRPr="00EC72FE">
        <w:rPr>
          <w:rFonts w:ascii="Times New Roman" w:eastAsiaTheme="minorEastAsia" w:hAnsi="Times New Roman" w:cs="Times New Roman"/>
          <w:iCs/>
          <w:sz w:val="24"/>
          <w:lang w:eastAsia="it-IT"/>
        </w:rPr>
        <w:t xml:space="preserve"> doversi acquisire il parere di regolarità tecnica, ai sensi dell’art. 147/bis del D.lgs. n. 267/2000, in ordine alla regolarità e correttezza dell’azione amministrativa, da parte del competente Responsabile del Servizio;</w:t>
      </w:r>
    </w:p>
    <w:p w:rsidR="00EC72FE" w:rsidRPr="00EC72FE" w:rsidRDefault="00EC72FE" w:rsidP="00EC72F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lang w:eastAsia="it-IT"/>
        </w:rPr>
      </w:pPr>
    </w:p>
    <w:p w:rsidR="003611FB" w:rsidRPr="008E053E" w:rsidRDefault="00EC72FE" w:rsidP="00B737D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lang w:eastAsia="it-IT"/>
        </w:rPr>
      </w:pPr>
      <w:r w:rsidRPr="00D81C52">
        <w:rPr>
          <w:rFonts w:ascii="Times New Roman" w:eastAsiaTheme="minorEastAsia" w:hAnsi="Times New Roman" w:cs="Times New Roman"/>
          <w:b/>
          <w:iCs/>
          <w:sz w:val="24"/>
          <w:lang w:eastAsia="it-IT"/>
        </w:rPr>
        <w:t>RITENUTO</w:t>
      </w:r>
      <w:r w:rsidR="00037BB0" w:rsidRPr="00D81C52">
        <w:rPr>
          <w:rFonts w:ascii="Times New Roman" w:eastAsiaTheme="minorEastAsia" w:hAnsi="Times New Roman" w:cs="Times New Roman"/>
          <w:iCs/>
          <w:sz w:val="24"/>
          <w:lang w:eastAsia="it-IT"/>
        </w:rPr>
        <w:t xml:space="preserve"> </w:t>
      </w:r>
      <w:r w:rsidRPr="00D81C52">
        <w:rPr>
          <w:rFonts w:ascii="Times New Roman" w:eastAsiaTheme="minorEastAsia" w:hAnsi="Times New Roman" w:cs="Times New Roman"/>
          <w:iCs/>
          <w:sz w:val="24"/>
          <w:lang w:eastAsia="it-IT"/>
        </w:rPr>
        <w:t>doversi acquisire il parere di regolarità contabile ed il visto attestante la copertura finanziaria, ai sensi dell’art. 147/bis e dell’art. 153, comma 5 del D.lgs. n. 267/2000, in q</w:t>
      </w:r>
      <w:r w:rsidR="00D81C52" w:rsidRPr="00D81C52">
        <w:rPr>
          <w:rFonts w:ascii="Times New Roman" w:eastAsiaTheme="minorEastAsia" w:hAnsi="Times New Roman" w:cs="Times New Roman"/>
          <w:iCs/>
          <w:sz w:val="24"/>
          <w:lang w:eastAsia="it-IT"/>
        </w:rPr>
        <w:t>uanto il presente provvedimento</w:t>
      </w:r>
      <w:r w:rsidR="00037BB0" w:rsidRPr="00D81C52">
        <w:rPr>
          <w:rFonts w:ascii="Times New Roman" w:eastAsiaTheme="minorEastAsia" w:hAnsi="Times New Roman" w:cs="Times New Roman"/>
          <w:iCs/>
          <w:sz w:val="24"/>
          <w:lang w:eastAsia="it-IT"/>
        </w:rPr>
        <w:t xml:space="preserve"> </w:t>
      </w:r>
      <w:r w:rsidRPr="00D81C52">
        <w:rPr>
          <w:rFonts w:ascii="Times New Roman" w:eastAsiaTheme="minorEastAsia" w:hAnsi="Times New Roman" w:cs="Times New Roman"/>
          <w:iCs/>
          <w:sz w:val="24"/>
          <w:lang w:eastAsia="it-IT"/>
        </w:rPr>
        <w:t>comporta riflessi diretti ed indiretti sulla situazione economico-finanziaria o sul patrimonio dell’Ente;</w:t>
      </w:r>
    </w:p>
    <w:p w:rsidR="003611FB" w:rsidRPr="007D7E24" w:rsidRDefault="003611FB" w:rsidP="003611F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4"/>
          <w:lang w:eastAsia="it-IT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eastAsia="it-IT"/>
        </w:rPr>
        <w:t>PROPONE</w:t>
      </w:r>
    </w:p>
    <w:p w:rsidR="007D7E24" w:rsidRPr="007D7E24" w:rsidRDefault="007D7E24" w:rsidP="003611FB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lang w:eastAsia="it-IT"/>
        </w:rPr>
      </w:pPr>
    </w:p>
    <w:p w:rsidR="00AC320A" w:rsidRDefault="0066474E" w:rsidP="00AC320A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Di </w:t>
      </w:r>
      <w:r w:rsidR="00492ACA" w:rsidRPr="0034115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approvare</w:t>
      </w:r>
      <w:r w:rsidR="00492AC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il documento istruttorio</w:t>
      </w:r>
      <w:r w:rsidR="00492ACA">
        <w:rPr>
          <w:rFonts w:ascii="Times New Roman" w:eastAsiaTheme="minorEastAsia" w:hAnsi="Times New Roman" w:cs="Times New Roman"/>
          <w:sz w:val="24"/>
          <w:szCs w:val="24"/>
          <w:lang w:eastAsia="it-IT"/>
        </w:rPr>
        <w:t>, quale</w:t>
      </w:r>
      <w:r w:rsidR="00492ACA" w:rsidRPr="007D7E2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parte integrante del presente dispositivo e motivazione, ai sensi dell’art. 3 del</w:t>
      </w:r>
      <w:r w:rsidR="00492AC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la Legge n. 241/90 </w:t>
      </w:r>
      <w:proofErr w:type="spellStart"/>
      <w:r w:rsidR="00492ACA">
        <w:rPr>
          <w:rFonts w:ascii="Times New Roman" w:eastAsiaTheme="minorEastAsia" w:hAnsi="Times New Roman" w:cs="Times New Roman"/>
          <w:sz w:val="24"/>
          <w:szCs w:val="24"/>
          <w:lang w:eastAsia="it-IT"/>
        </w:rPr>
        <w:t>s.m.i.</w:t>
      </w:r>
      <w:proofErr w:type="spellEnd"/>
      <w:r w:rsidR="00492ACA" w:rsidRPr="007D7E24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</w:p>
    <w:p w:rsidR="00AC320A" w:rsidRDefault="00AC320A" w:rsidP="00AC320A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C320A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Di approvare</w:t>
      </w:r>
      <w:r w:rsidRPr="00AC320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gli allegati CSA e schema di contratto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 w:rsidRPr="00AC320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adeguati ed aggiornati alle vigenti diposizioni normative,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 quali </w:t>
      </w:r>
      <w:r w:rsidRPr="00AC320A">
        <w:rPr>
          <w:rFonts w:ascii="Times New Roman" w:eastAsiaTheme="minorEastAsia" w:hAnsi="Times New Roman" w:cs="Times New Roman"/>
          <w:sz w:val="24"/>
          <w:szCs w:val="24"/>
          <w:lang w:eastAsia="it-IT"/>
        </w:rPr>
        <w:t>costituiscono parte integrante e sostanziale del progetto esecutivo dell’intervento di “Reg. UE 1305/2013 – PSR Regione Marche 2014-2020 Misura 4 Sottomisura 4.3 Operazione a) - Sistemazione della strada vicinale di Montelago – ID 43547", già approvato con la citata delibera G.C. n. 155 del 29-10-2019, da porre a base di gara nella procedura negoziata per l’affidamento dei relativi lavori;</w:t>
      </w:r>
    </w:p>
    <w:p w:rsidR="00AC320A" w:rsidRDefault="00AC320A" w:rsidP="00AC320A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C320A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Di dare atto </w:t>
      </w:r>
      <w:r w:rsidRPr="00AC320A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il contenuto dei restanti documenti ed elaborati tecnici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 w:rsidRPr="00AC320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che fanno parte del progetto esecutivo approvato con la delibera G.C. n. 155 del 29-10-2019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 w:rsidRPr="00AC320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resta fermo ed invariato;</w:t>
      </w:r>
    </w:p>
    <w:p w:rsidR="00D81C52" w:rsidRPr="00D81C52" w:rsidRDefault="00D81C52" w:rsidP="00D81C52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it-IT"/>
        </w:rPr>
      </w:pPr>
      <w:r w:rsidRPr="00AC320A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Di dare atto </w:t>
      </w:r>
      <w:r w:rsidRPr="00D81C52">
        <w:rPr>
          <w:rFonts w:ascii="Times New Roman" w:eastAsiaTheme="minorEastAsia" w:hAnsi="Times New Roman" w:cs="Times New Roman"/>
          <w:iCs/>
          <w:sz w:val="24"/>
          <w:szCs w:val="24"/>
          <w:lang w:eastAsia="it-IT"/>
        </w:rPr>
        <w:t xml:space="preserve">che </w:t>
      </w:r>
      <w:r w:rsidRPr="00D81C52">
        <w:rPr>
          <w:rFonts w:ascii="Times New Roman" w:eastAsiaTheme="minorEastAsia" w:hAnsi="Times New Roman" w:cs="Times New Roman"/>
          <w:sz w:val="24"/>
          <w:szCs w:val="24"/>
          <w:lang w:eastAsia="it-IT"/>
        </w:rPr>
        <w:t>la spesa complessiva dell’intervento in oggetto di € 311.000,00, imputata al capitolo n. 2834/5 del bilancio di previsione 2021, è interamente finanziata come di seguito indicato:</w:t>
      </w:r>
    </w:p>
    <w:p w:rsidR="00D81C52" w:rsidRPr="00D81C52" w:rsidRDefault="00D81C52" w:rsidP="00D81C52">
      <w:p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D81C52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lastRenderedPageBreak/>
        <w:t>quanto</w:t>
      </w:r>
      <w:proofErr w:type="gramEnd"/>
      <w:r w:rsidRPr="00D81C52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 ad € 275.565,14</w:t>
      </w:r>
      <w:r w:rsidRPr="00D81C5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, con contributo riconosciuto dalla Regione Marche con proprio Decreto dirigenziale n. 98/CSI del 22.09.2020 sulla Domanda di Aiuto del Comune di Camerino n. 435471310941|31/10/2019|R_MARCHE|GRM|AEA|A|300.20.10/2019/AEA/775, ai sensi del Reg. UE 1305/2013 – PSR Regione Marche 2014-2020 Misura 4 Sottomisura 4.3. Operazione a), “Sostegno a investimenti nell’infrastruttura necessaria allo sviluppo, all’ammodernamento e all’adeguamento dell’agricoltura e della silvicoltura” – Viabilità rurale – Bando II Annualità 2019 – DDS 414 del 01/10/2019, a valere sul fondo di rotazione di cui alla legge n. 183/1987 come previsto dal D.L. n. 189/20106, convertito in Legge n. 229/2016 </w:t>
      </w:r>
      <w:proofErr w:type="spellStart"/>
      <w:r w:rsidRPr="00D81C52">
        <w:rPr>
          <w:rFonts w:ascii="Times New Roman" w:eastAsiaTheme="minorEastAsia" w:hAnsi="Times New Roman" w:cs="Times New Roman"/>
          <w:sz w:val="24"/>
          <w:szCs w:val="24"/>
          <w:lang w:eastAsia="it-IT"/>
        </w:rPr>
        <w:t>s.m.i.</w:t>
      </w:r>
      <w:proofErr w:type="spellEnd"/>
      <w:r w:rsidRPr="00D81C52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</w:p>
    <w:p w:rsidR="00D81C52" w:rsidRPr="00D81C52" w:rsidRDefault="00D81C52" w:rsidP="00D81C52">
      <w:p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D81C52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quanto</w:t>
      </w:r>
      <w:proofErr w:type="gramEnd"/>
      <w:r w:rsidRPr="00D81C52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 alla residua somma di € 35.434,86</w:t>
      </w:r>
      <w:r w:rsidRPr="00D81C52">
        <w:rPr>
          <w:rFonts w:ascii="Times New Roman" w:eastAsiaTheme="minorEastAsia" w:hAnsi="Times New Roman" w:cs="Times New Roman"/>
          <w:sz w:val="24"/>
          <w:szCs w:val="24"/>
          <w:lang w:eastAsia="it-IT"/>
        </w:rPr>
        <w:t>, con fondi propri del Comune di Camerino di cui al medesimo Cap. 2834/5 del Bilancio di previsione 2021, quale quota di compartecipazione dell’Ente;</w:t>
      </w:r>
    </w:p>
    <w:p w:rsidR="00D81C52" w:rsidRDefault="00D81C52" w:rsidP="00D81C52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D81C52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Di dare atto</w:t>
      </w:r>
      <w:r w:rsidRPr="00D81C5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che</w:t>
      </w:r>
      <w:r w:rsidR="004432C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con la determina a contrarre R.G. n. 763 del 23-06-2021</w:t>
      </w:r>
      <w:r w:rsidR="004432CE" w:rsidRPr="004432CE">
        <w:rPr>
          <w:rFonts w:ascii="Times New Roman" w:eastAsiaTheme="minorEastAsia" w:hAnsi="Times New Roman" w:cs="Times New Roman"/>
          <w:iCs/>
          <w:sz w:val="24"/>
          <w:szCs w:val="24"/>
          <w:lang w:eastAsia="it-IT"/>
        </w:rPr>
        <w:t xml:space="preserve">, </w:t>
      </w:r>
      <w:r w:rsidR="004432CE">
        <w:rPr>
          <w:rFonts w:ascii="Times New Roman" w:eastAsiaTheme="minorEastAsia" w:hAnsi="Times New Roman" w:cs="Times New Roman"/>
          <w:iCs/>
          <w:sz w:val="24"/>
          <w:szCs w:val="24"/>
          <w:lang w:eastAsia="it-IT"/>
        </w:rPr>
        <w:t xml:space="preserve">è stato prenotato </w:t>
      </w:r>
      <w:r w:rsidR="004432CE" w:rsidRPr="004432CE">
        <w:rPr>
          <w:rFonts w:ascii="Times New Roman" w:eastAsiaTheme="minorEastAsia" w:hAnsi="Times New Roman" w:cs="Times New Roman"/>
          <w:iCs/>
          <w:sz w:val="24"/>
          <w:szCs w:val="24"/>
          <w:lang w:eastAsia="it-IT"/>
        </w:rPr>
        <w:t xml:space="preserve">l’impegno relativo alla spesa per l’affidamento dei lavori relativi all’intervento in oggetto, per complessivi € 252.284,17 </w:t>
      </w:r>
      <w:r w:rsidR="004432CE" w:rsidRPr="004432CE">
        <w:rPr>
          <w:rFonts w:ascii="Times New Roman" w:eastAsiaTheme="minorEastAsia" w:hAnsi="Times New Roman" w:cs="Times New Roman"/>
          <w:i/>
          <w:iCs/>
          <w:sz w:val="24"/>
          <w:szCs w:val="24"/>
          <w:lang w:eastAsia="it-IT"/>
        </w:rPr>
        <w:t>(importo totale lavori di € 229.349,25 + IVA 10% di € 22.934,92 = spesa lorda complessiva di € 252.284,17)</w:t>
      </w:r>
      <w:r w:rsidR="004432CE">
        <w:rPr>
          <w:rFonts w:ascii="Times New Roman" w:eastAsiaTheme="minorEastAsia" w:hAnsi="Times New Roman" w:cs="Times New Roman"/>
          <w:iCs/>
          <w:sz w:val="24"/>
          <w:szCs w:val="24"/>
          <w:lang w:eastAsia="it-IT"/>
        </w:rPr>
        <w:t>, sui fondi del</w:t>
      </w:r>
      <w:r w:rsidR="004432CE" w:rsidRPr="004432CE">
        <w:rPr>
          <w:rFonts w:ascii="Times New Roman" w:eastAsiaTheme="minorEastAsia" w:hAnsi="Times New Roman" w:cs="Times New Roman"/>
          <w:iCs/>
          <w:sz w:val="24"/>
          <w:szCs w:val="24"/>
          <w:lang w:eastAsia="it-IT"/>
        </w:rPr>
        <w:t xml:space="preserve"> </w:t>
      </w:r>
      <w:r w:rsidR="004432CE" w:rsidRPr="004432CE">
        <w:rPr>
          <w:rFonts w:ascii="Times New Roman" w:eastAsiaTheme="minorEastAsia" w:hAnsi="Times New Roman" w:cs="Times New Roman"/>
          <w:sz w:val="24"/>
          <w:szCs w:val="24"/>
          <w:lang w:eastAsia="it-IT"/>
        </w:rPr>
        <w:t>Cap. 2834/5 del Bilancio di previsione 2021;</w:t>
      </w:r>
    </w:p>
    <w:p w:rsidR="004432CE" w:rsidRPr="004432CE" w:rsidRDefault="004432CE" w:rsidP="00AA5A02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4432CE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Di dare atto </w:t>
      </w:r>
      <w:r w:rsidRPr="004432CE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con la determina R.G. n. 863 del 30-07-2021 è stato assunto l’impegno relativo alla spesa per l’affidamento dei servizi di D.L. e C.S.E. relativi all’intervento in oggetto</w:t>
      </w:r>
      <w:r w:rsidR="0066474E"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 w:rsidRPr="004432C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per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complessivi € 17.146,26 sui fondi dello stesso </w:t>
      </w:r>
      <w:r w:rsidRPr="004432CE">
        <w:rPr>
          <w:rFonts w:ascii="Times New Roman" w:eastAsiaTheme="minorEastAsia" w:hAnsi="Times New Roman" w:cs="Times New Roman"/>
          <w:sz w:val="24"/>
          <w:szCs w:val="24"/>
          <w:lang w:eastAsia="it-IT"/>
        </w:rPr>
        <w:t>Cap. 2834/5 del Bilancio di previsione 2021;</w:t>
      </w:r>
    </w:p>
    <w:p w:rsidR="00AC320A" w:rsidRDefault="00492ACA" w:rsidP="00AA5A02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4432CE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Di dare atto</w:t>
      </w:r>
      <w:r w:rsidRPr="004432C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che il presente provvedimento è soggetto agli obblighi di pubblicità, trasparenza e diffusione di informazioni di cui al D.lgs. n. 33/2013;</w:t>
      </w:r>
    </w:p>
    <w:p w:rsidR="0066474E" w:rsidRPr="0066474E" w:rsidRDefault="0066474E" w:rsidP="0066474E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C320A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Di attestare</w:t>
      </w:r>
      <w:r w:rsidRPr="00AC320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che, in relazione al presente provvedimento, non sussistono ipotesi di conflitto di interesse, ai sensi dell’art. 6 bis della Legge 241/1990 </w:t>
      </w:r>
      <w:proofErr w:type="spellStart"/>
      <w:r w:rsidRPr="00AC320A">
        <w:rPr>
          <w:rFonts w:ascii="Times New Roman" w:eastAsiaTheme="minorEastAsia" w:hAnsi="Times New Roman" w:cs="Times New Roman"/>
          <w:sz w:val="24"/>
          <w:szCs w:val="24"/>
          <w:lang w:eastAsia="it-IT"/>
        </w:rPr>
        <w:t>s.m.i.</w:t>
      </w:r>
      <w:proofErr w:type="spellEnd"/>
      <w:r w:rsidRPr="00AC320A">
        <w:rPr>
          <w:rFonts w:ascii="Times New Roman" w:eastAsiaTheme="minorEastAsia" w:hAnsi="Times New Roman" w:cs="Times New Roman"/>
          <w:sz w:val="24"/>
          <w:szCs w:val="24"/>
          <w:lang w:eastAsia="it-IT"/>
        </w:rPr>
        <w:t>, dell’art. 6 del D.P.R. n. 62/2013 e del Codice di Comportamento del Comune di Camerino;</w:t>
      </w:r>
    </w:p>
    <w:p w:rsidR="00AC320A" w:rsidRDefault="00492ACA" w:rsidP="00AC320A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C320A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Di dare atto</w:t>
      </w:r>
      <w:r w:rsidRPr="00AC320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che è accertata, ai sensi dell’art. 147/bis del D.lgs. n. 267/2000, la regolarità tecnica del presente provvedimento, in ordine alla regolarità e correttezza dell’azione amministrativa, il cui parere favorevole è reso unitamente alla sottoscrizione del presente provvedimento da parte del presente provvedimento da parte del Responsabile del Settore competente;</w:t>
      </w:r>
    </w:p>
    <w:p w:rsidR="0066474E" w:rsidRPr="0066474E" w:rsidRDefault="0066474E" w:rsidP="0066474E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6474E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Di trasmettere</w:t>
      </w:r>
      <w:r w:rsidRPr="0066474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il presente provvedimento al Servizio Finanziario per l’apposizione, ai sensi dell’art. 147/bis, comma 1, e dell’art. 153, comma 5, del D.lgs. n. 267/2000, del visto di regolarità contabile e del visto attestante la copertura finanziaria, nonché per accertare, ai sensi dell’art. 183, comma 8, del D.lgs. n. 267/2000, la compatibilità dei conseguenti pagamenti con i relativi stanziamenti di cassa;</w:t>
      </w:r>
    </w:p>
    <w:p w:rsidR="00492ACA" w:rsidRPr="00AC320A" w:rsidRDefault="00492ACA" w:rsidP="00AC320A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C320A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Di trasmettere</w:t>
      </w:r>
      <w:r w:rsidR="0066474E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, </w:t>
      </w:r>
      <w:r w:rsidR="0066474E" w:rsidRPr="0066474E">
        <w:rPr>
          <w:rFonts w:ascii="Times New Roman" w:eastAsiaTheme="minorEastAsia" w:hAnsi="Times New Roman" w:cs="Times New Roman"/>
          <w:sz w:val="24"/>
          <w:szCs w:val="24"/>
          <w:lang w:eastAsia="it-IT"/>
        </w:rPr>
        <w:t>inoltre,</w:t>
      </w:r>
      <w:r w:rsidRPr="00AC320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la presente determinazione:</w:t>
      </w:r>
    </w:p>
    <w:p w:rsidR="0066474E" w:rsidRDefault="0066474E" w:rsidP="0066474E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All’Albo pretorio;</w:t>
      </w:r>
    </w:p>
    <w:p w:rsidR="0066474E" w:rsidRDefault="0066474E" w:rsidP="0066474E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6474E">
        <w:rPr>
          <w:rFonts w:ascii="Times New Roman" w:hAnsi="Times New Roman" w:cs="Times New Roman"/>
          <w:color w:val="auto"/>
        </w:rPr>
        <w:t>Al Settore 2° -Bilancio, Programmazione, Tributi, Economato, Risorse Umane;</w:t>
      </w:r>
    </w:p>
    <w:p w:rsidR="0066474E" w:rsidRPr="0066474E" w:rsidRDefault="0066474E" w:rsidP="0066474E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6474E">
        <w:rPr>
          <w:rFonts w:ascii="Times New Roman" w:hAnsi="Times New Roman" w:cs="Times New Roman"/>
          <w:color w:val="auto"/>
        </w:rPr>
        <w:t>Al Responsabile delle pubblicazioni per gli adempimenti di competenza;</w:t>
      </w:r>
    </w:p>
    <w:p w:rsidR="007D26F9" w:rsidRDefault="007D26F9" w:rsidP="007D26F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26F9" w:rsidRPr="007D26F9" w:rsidRDefault="007D26F9" w:rsidP="007D26F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D26F9">
        <w:rPr>
          <w:rFonts w:ascii="Times New Roman" w:hAnsi="Times New Roman" w:cs="Times New Roman"/>
          <w:color w:val="auto"/>
        </w:rPr>
        <w:t>Il presente documento istruttorio è trasmesso al Responsabile del Settore 3^ per gli adempimenti di competenza.</w:t>
      </w:r>
    </w:p>
    <w:p w:rsidR="007D26F9" w:rsidRPr="007D26F9" w:rsidRDefault="007D26F9" w:rsidP="007D26F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26F9" w:rsidRPr="007D26F9" w:rsidRDefault="007D26F9" w:rsidP="007D26F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D26F9">
        <w:rPr>
          <w:rFonts w:ascii="Times New Roman" w:hAnsi="Times New Roman" w:cs="Times New Roman"/>
          <w:color w:val="auto"/>
        </w:rPr>
        <w:t xml:space="preserve">Infine il sottoscritto dichiara che, in relazione al presente provvedimento, non sussistono ipotesi di conflitto di interesse, ai sensi dell’art. 6 bis della Legge n. 241/1990 </w:t>
      </w:r>
      <w:proofErr w:type="spellStart"/>
      <w:r w:rsidRPr="007D26F9">
        <w:rPr>
          <w:rFonts w:ascii="Times New Roman" w:hAnsi="Times New Roman" w:cs="Times New Roman"/>
          <w:color w:val="auto"/>
        </w:rPr>
        <w:t>s.m.i.</w:t>
      </w:r>
      <w:proofErr w:type="spellEnd"/>
      <w:r w:rsidRPr="007D26F9">
        <w:rPr>
          <w:rFonts w:ascii="Times New Roman" w:hAnsi="Times New Roman" w:cs="Times New Roman"/>
          <w:color w:val="auto"/>
        </w:rPr>
        <w:t>, dell’art. 6 D.P.R. n. 62/2013, e del Codice di Comportamento del Comune di Camerino.</w:t>
      </w:r>
    </w:p>
    <w:p w:rsidR="007D26F9" w:rsidRDefault="007D26F9"/>
    <w:p w:rsidR="003108A0" w:rsidRPr="003108A0" w:rsidRDefault="003108A0" w:rsidP="003108A0">
      <w:pPr>
        <w:ind w:left="5664" w:firstLine="708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  Il</w:t>
      </w:r>
      <w:r w:rsidRPr="003108A0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 R.U.P.</w:t>
      </w:r>
    </w:p>
    <w:p w:rsidR="003108A0" w:rsidRPr="003108A0" w:rsidRDefault="003108A0" w:rsidP="003108A0">
      <w:pPr>
        <w:ind w:left="5664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3108A0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(Geom. Gianfranco </w:t>
      </w:r>
      <w:proofErr w:type="spellStart"/>
      <w:r w:rsidRPr="003108A0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Carimini</w:t>
      </w:r>
      <w:proofErr w:type="spellEnd"/>
      <w:r w:rsidRPr="003108A0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)</w:t>
      </w:r>
    </w:p>
    <w:p w:rsidR="00860817" w:rsidRPr="008E452E" w:rsidRDefault="00860817" w:rsidP="00193F9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3108A0" w:rsidRPr="00193F9E" w:rsidRDefault="00193F9E" w:rsidP="00193F9E">
      <w:pPr>
        <w:spacing w:after="0" w:line="360" w:lineRule="auto"/>
        <w:jc w:val="center"/>
        <w:rPr>
          <w:i/>
          <w:sz w:val="20"/>
          <w:szCs w:val="20"/>
        </w:rPr>
      </w:pPr>
      <w:r w:rsidRPr="00193F9E">
        <w:rPr>
          <w:i/>
          <w:sz w:val="20"/>
          <w:szCs w:val="20"/>
        </w:rPr>
        <w:t xml:space="preserve">Atto firmato digitalmente ai sensi del D. </w:t>
      </w:r>
      <w:proofErr w:type="spellStart"/>
      <w:r w:rsidRPr="00193F9E">
        <w:rPr>
          <w:i/>
          <w:sz w:val="20"/>
          <w:szCs w:val="20"/>
        </w:rPr>
        <w:t>Lgs</w:t>
      </w:r>
      <w:proofErr w:type="spellEnd"/>
      <w:r w:rsidRPr="00193F9E">
        <w:rPr>
          <w:i/>
          <w:sz w:val="20"/>
          <w:szCs w:val="20"/>
        </w:rPr>
        <w:t>. n. 82 del 7.3.2005 e norme collegate</w:t>
      </w:r>
    </w:p>
    <w:sectPr w:rsidR="003108A0" w:rsidRPr="00193F9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14FB"/>
    <w:multiLevelType w:val="hybridMultilevel"/>
    <w:tmpl w:val="15547DD8"/>
    <w:lvl w:ilvl="0" w:tplc="53623F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73B0"/>
    <w:multiLevelType w:val="hybridMultilevel"/>
    <w:tmpl w:val="EB48E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3D6A"/>
    <w:multiLevelType w:val="hybridMultilevel"/>
    <w:tmpl w:val="7A4AEC0E"/>
    <w:lvl w:ilvl="0" w:tplc="5A2CBE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225A78"/>
    <w:multiLevelType w:val="hybridMultilevel"/>
    <w:tmpl w:val="C84E0BC4"/>
    <w:lvl w:ilvl="0" w:tplc="53623FDC">
      <w:start w:val="3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8F153D"/>
    <w:multiLevelType w:val="hybridMultilevel"/>
    <w:tmpl w:val="7A4AEC0E"/>
    <w:lvl w:ilvl="0" w:tplc="5A2CBE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F1764F"/>
    <w:multiLevelType w:val="hybridMultilevel"/>
    <w:tmpl w:val="2B2E082A"/>
    <w:lvl w:ilvl="0" w:tplc="53623F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D1391"/>
    <w:multiLevelType w:val="hybridMultilevel"/>
    <w:tmpl w:val="A6964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37D7E"/>
    <w:multiLevelType w:val="hybridMultilevel"/>
    <w:tmpl w:val="08E49102"/>
    <w:lvl w:ilvl="0" w:tplc="12DCCF8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1480"/>
    <w:multiLevelType w:val="hybridMultilevel"/>
    <w:tmpl w:val="7A4AEC0E"/>
    <w:lvl w:ilvl="0" w:tplc="5A2CBE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13658"/>
    <w:multiLevelType w:val="hybridMultilevel"/>
    <w:tmpl w:val="9F5650E0"/>
    <w:lvl w:ilvl="0" w:tplc="0410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2" w:hanging="180"/>
      </w:pPr>
      <w:rPr>
        <w:rFonts w:cs="Times New Roman"/>
      </w:rPr>
    </w:lvl>
  </w:abstractNum>
  <w:abstractNum w:abstractNumId="10" w15:restartNumberingAfterBreak="0">
    <w:nsid w:val="1BB476AA"/>
    <w:multiLevelType w:val="hybridMultilevel"/>
    <w:tmpl w:val="7A4AEC0E"/>
    <w:lvl w:ilvl="0" w:tplc="5A2CBE6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B1506C"/>
    <w:multiLevelType w:val="hybridMultilevel"/>
    <w:tmpl w:val="094ABAC4"/>
    <w:lvl w:ilvl="0" w:tplc="0410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1EDF1AA0"/>
    <w:multiLevelType w:val="hybridMultilevel"/>
    <w:tmpl w:val="42C607B6"/>
    <w:lvl w:ilvl="0" w:tplc="46F22D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177C7"/>
    <w:multiLevelType w:val="hybridMultilevel"/>
    <w:tmpl w:val="C6ECBF44"/>
    <w:lvl w:ilvl="0" w:tplc="0D34C41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2F71"/>
    <w:multiLevelType w:val="hybridMultilevel"/>
    <w:tmpl w:val="A13A9C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2A27D9"/>
    <w:multiLevelType w:val="hybridMultilevel"/>
    <w:tmpl w:val="C9541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41987"/>
    <w:multiLevelType w:val="hybridMultilevel"/>
    <w:tmpl w:val="EB06E81C"/>
    <w:lvl w:ilvl="0" w:tplc="0834374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917F2"/>
    <w:multiLevelType w:val="hybridMultilevel"/>
    <w:tmpl w:val="A6A0C518"/>
    <w:lvl w:ilvl="0" w:tplc="0D34C41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23925"/>
    <w:multiLevelType w:val="hybridMultilevel"/>
    <w:tmpl w:val="19288436"/>
    <w:lvl w:ilvl="0" w:tplc="0D34C41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90ED4"/>
    <w:multiLevelType w:val="multilevel"/>
    <w:tmpl w:val="37D422AA"/>
    <w:lvl w:ilvl="0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1C1DD9"/>
    <w:multiLevelType w:val="hybridMultilevel"/>
    <w:tmpl w:val="0AB4F43A"/>
    <w:lvl w:ilvl="0" w:tplc="53623F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248A0"/>
    <w:multiLevelType w:val="hybridMultilevel"/>
    <w:tmpl w:val="E6EEDA76"/>
    <w:lvl w:ilvl="0" w:tplc="53623F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06BFA"/>
    <w:multiLevelType w:val="hybridMultilevel"/>
    <w:tmpl w:val="5784D5B6"/>
    <w:lvl w:ilvl="0" w:tplc="53623FDC">
      <w:start w:val="3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801D20"/>
    <w:multiLevelType w:val="hybridMultilevel"/>
    <w:tmpl w:val="0F022CB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50389"/>
    <w:multiLevelType w:val="hybridMultilevel"/>
    <w:tmpl w:val="7A4AEC0E"/>
    <w:lvl w:ilvl="0" w:tplc="5A2CBE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AB0AC3"/>
    <w:multiLevelType w:val="hybridMultilevel"/>
    <w:tmpl w:val="3A067DB6"/>
    <w:lvl w:ilvl="0" w:tplc="0D34C41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D5986"/>
    <w:multiLevelType w:val="hybridMultilevel"/>
    <w:tmpl w:val="46465DF0"/>
    <w:lvl w:ilvl="0" w:tplc="46F22DE0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E50CE"/>
    <w:multiLevelType w:val="hybridMultilevel"/>
    <w:tmpl w:val="854C3B82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514847"/>
    <w:multiLevelType w:val="hybridMultilevel"/>
    <w:tmpl w:val="1220A50A"/>
    <w:lvl w:ilvl="0" w:tplc="0410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5E6A4DED"/>
    <w:multiLevelType w:val="hybridMultilevel"/>
    <w:tmpl w:val="681A2D5E"/>
    <w:lvl w:ilvl="0" w:tplc="53623FDC">
      <w:start w:val="3"/>
      <w:numFmt w:val="bullet"/>
      <w:lvlText w:val="-"/>
      <w:lvlJc w:val="left"/>
      <w:pPr>
        <w:ind w:left="1506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EDA1510"/>
    <w:multiLevelType w:val="hybridMultilevel"/>
    <w:tmpl w:val="6AA6F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76786"/>
    <w:multiLevelType w:val="hybridMultilevel"/>
    <w:tmpl w:val="BB380718"/>
    <w:lvl w:ilvl="0" w:tplc="0D34C41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F32DE"/>
    <w:multiLevelType w:val="hybridMultilevel"/>
    <w:tmpl w:val="5A84E4F8"/>
    <w:lvl w:ilvl="0" w:tplc="7D303B54">
      <w:numFmt w:val="bullet"/>
      <w:lvlText w:val="•"/>
      <w:lvlJc w:val="left"/>
      <w:pPr>
        <w:ind w:left="1146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7451858"/>
    <w:multiLevelType w:val="hybridMultilevel"/>
    <w:tmpl w:val="6C92A470"/>
    <w:lvl w:ilvl="0" w:tplc="1B12DC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82F20"/>
    <w:multiLevelType w:val="hybridMultilevel"/>
    <w:tmpl w:val="2FE4A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B0391"/>
    <w:multiLevelType w:val="hybridMultilevel"/>
    <w:tmpl w:val="08BC5DD4"/>
    <w:lvl w:ilvl="0" w:tplc="7D303B54">
      <w:numFmt w:val="bullet"/>
      <w:lvlText w:val="•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50F29"/>
    <w:multiLevelType w:val="hybridMultilevel"/>
    <w:tmpl w:val="9D8210AA"/>
    <w:lvl w:ilvl="0" w:tplc="53623FDC">
      <w:start w:val="3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7287E72"/>
    <w:multiLevelType w:val="hybridMultilevel"/>
    <w:tmpl w:val="076ADDCE"/>
    <w:lvl w:ilvl="0" w:tplc="A956FAA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strike w:val="0"/>
      </w:rPr>
    </w:lvl>
    <w:lvl w:ilvl="1" w:tplc="0410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4"/>
  </w:num>
  <w:num w:numId="5">
    <w:abstractNumId w:val="14"/>
  </w:num>
  <w:num w:numId="6">
    <w:abstractNumId w:val="20"/>
  </w:num>
  <w:num w:numId="7">
    <w:abstractNumId w:val="34"/>
  </w:num>
  <w:num w:numId="8">
    <w:abstractNumId w:val="22"/>
  </w:num>
  <w:num w:numId="9">
    <w:abstractNumId w:val="5"/>
  </w:num>
  <w:num w:numId="10">
    <w:abstractNumId w:val="26"/>
  </w:num>
  <w:num w:numId="11">
    <w:abstractNumId w:val="11"/>
  </w:num>
  <w:num w:numId="12">
    <w:abstractNumId w:val="0"/>
  </w:num>
  <w:num w:numId="13">
    <w:abstractNumId w:val="7"/>
  </w:num>
  <w:num w:numId="14">
    <w:abstractNumId w:val="28"/>
  </w:num>
  <w:num w:numId="15">
    <w:abstractNumId w:val="13"/>
  </w:num>
  <w:num w:numId="16">
    <w:abstractNumId w:val="29"/>
  </w:num>
  <w:num w:numId="17">
    <w:abstractNumId w:val="36"/>
  </w:num>
  <w:num w:numId="18">
    <w:abstractNumId w:val="21"/>
  </w:num>
  <w:num w:numId="19">
    <w:abstractNumId w:val="3"/>
  </w:num>
  <w:num w:numId="20">
    <w:abstractNumId w:val="24"/>
  </w:num>
  <w:num w:numId="21">
    <w:abstractNumId w:va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8"/>
  </w:num>
  <w:num w:numId="25">
    <w:abstractNumId w:val="30"/>
  </w:num>
  <w:num w:numId="26">
    <w:abstractNumId w:val="25"/>
  </w:num>
  <w:num w:numId="27">
    <w:abstractNumId w:val="17"/>
  </w:num>
  <w:num w:numId="28">
    <w:abstractNumId w:val="31"/>
  </w:num>
  <w:num w:numId="29">
    <w:abstractNumId w:val="19"/>
  </w:num>
  <w:num w:numId="30">
    <w:abstractNumId w:val="35"/>
  </w:num>
  <w:num w:numId="31">
    <w:abstractNumId w:val="23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7"/>
  </w:num>
  <w:num w:numId="35">
    <w:abstractNumId w:val="16"/>
  </w:num>
  <w:num w:numId="36">
    <w:abstractNumId w:val="33"/>
  </w:num>
  <w:num w:numId="37">
    <w:abstractNumId w:val="12"/>
  </w:num>
  <w:num w:numId="38">
    <w:abstractNumId w:val="3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24"/>
    <w:rsid w:val="00025C22"/>
    <w:rsid w:val="00030263"/>
    <w:rsid w:val="00037BB0"/>
    <w:rsid w:val="00081F59"/>
    <w:rsid w:val="000A68EC"/>
    <w:rsid w:val="000D5CA6"/>
    <w:rsid w:val="00153848"/>
    <w:rsid w:val="00153E3D"/>
    <w:rsid w:val="001571E6"/>
    <w:rsid w:val="0017045C"/>
    <w:rsid w:val="00170FD2"/>
    <w:rsid w:val="00193F9E"/>
    <w:rsid w:val="001A5EF4"/>
    <w:rsid w:val="001C1299"/>
    <w:rsid w:val="001D62F8"/>
    <w:rsid w:val="001F1D69"/>
    <w:rsid w:val="002009E8"/>
    <w:rsid w:val="00212542"/>
    <w:rsid w:val="002D01EF"/>
    <w:rsid w:val="002E09AD"/>
    <w:rsid w:val="003108A0"/>
    <w:rsid w:val="00313831"/>
    <w:rsid w:val="00336015"/>
    <w:rsid w:val="003360E7"/>
    <w:rsid w:val="00341153"/>
    <w:rsid w:val="003567F0"/>
    <w:rsid w:val="00357250"/>
    <w:rsid w:val="003611FB"/>
    <w:rsid w:val="003927EF"/>
    <w:rsid w:val="003A72B2"/>
    <w:rsid w:val="003B40BD"/>
    <w:rsid w:val="003D6888"/>
    <w:rsid w:val="003E0F75"/>
    <w:rsid w:val="003E7E0B"/>
    <w:rsid w:val="00404A5C"/>
    <w:rsid w:val="004432CE"/>
    <w:rsid w:val="00492ACA"/>
    <w:rsid w:val="005059DE"/>
    <w:rsid w:val="005070EF"/>
    <w:rsid w:val="00507371"/>
    <w:rsid w:val="005102A7"/>
    <w:rsid w:val="0053101D"/>
    <w:rsid w:val="00562926"/>
    <w:rsid w:val="00565A1B"/>
    <w:rsid w:val="005C6496"/>
    <w:rsid w:val="005D6559"/>
    <w:rsid w:val="005E22D4"/>
    <w:rsid w:val="00633DA0"/>
    <w:rsid w:val="0066474E"/>
    <w:rsid w:val="00684386"/>
    <w:rsid w:val="006B4EBF"/>
    <w:rsid w:val="006D24C3"/>
    <w:rsid w:val="006E05D2"/>
    <w:rsid w:val="0072311B"/>
    <w:rsid w:val="00742959"/>
    <w:rsid w:val="007907A5"/>
    <w:rsid w:val="007D0305"/>
    <w:rsid w:val="007D26F9"/>
    <w:rsid w:val="007D796F"/>
    <w:rsid w:val="007D7E24"/>
    <w:rsid w:val="007E4CDF"/>
    <w:rsid w:val="007F56F3"/>
    <w:rsid w:val="00833015"/>
    <w:rsid w:val="008346AA"/>
    <w:rsid w:val="008402D1"/>
    <w:rsid w:val="0085114E"/>
    <w:rsid w:val="0085713F"/>
    <w:rsid w:val="00860817"/>
    <w:rsid w:val="008A5768"/>
    <w:rsid w:val="008D6BEE"/>
    <w:rsid w:val="008E053E"/>
    <w:rsid w:val="008E452E"/>
    <w:rsid w:val="009248EB"/>
    <w:rsid w:val="009667F4"/>
    <w:rsid w:val="00967B16"/>
    <w:rsid w:val="009837F1"/>
    <w:rsid w:val="009923BC"/>
    <w:rsid w:val="00994285"/>
    <w:rsid w:val="00997658"/>
    <w:rsid w:val="009D181C"/>
    <w:rsid w:val="00A17C3E"/>
    <w:rsid w:val="00A33541"/>
    <w:rsid w:val="00A5531B"/>
    <w:rsid w:val="00A72A11"/>
    <w:rsid w:val="00A73F25"/>
    <w:rsid w:val="00A83F0F"/>
    <w:rsid w:val="00AA619D"/>
    <w:rsid w:val="00AC2060"/>
    <w:rsid w:val="00AC320A"/>
    <w:rsid w:val="00AD644D"/>
    <w:rsid w:val="00AE799B"/>
    <w:rsid w:val="00AF22E8"/>
    <w:rsid w:val="00B10BE1"/>
    <w:rsid w:val="00B24C48"/>
    <w:rsid w:val="00B737D2"/>
    <w:rsid w:val="00BB1F9F"/>
    <w:rsid w:val="00BB2E51"/>
    <w:rsid w:val="00BD75AC"/>
    <w:rsid w:val="00BD7ABF"/>
    <w:rsid w:val="00BF1928"/>
    <w:rsid w:val="00BF3792"/>
    <w:rsid w:val="00BF5BFD"/>
    <w:rsid w:val="00BF7098"/>
    <w:rsid w:val="00C57473"/>
    <w:rsid w:val="00C7593E"/>
    <w:rsid w:val="00C76A9D"/>
    <w:rsid w:val="00C81319"/>
    <w:rsid w:val="00C834D3"/>
    <w:rsid w:val="00CE129A"/>
    <w:rsid w:val="00D55D04"/>
    <w:rsid w:val="00D642D0"/>
    <w:rsid w:val="00D707F3"/>
    <w:rsid w:val="00D721D1"/>
    <w:rsid w:val="00D81C52"/>
    <w:rsid w:val="00DB76FA"/>
    <w:rsid w:val="00DE0213"/>
    <w:rsid w:val="00DE131A"/>
    <w:rsid w:val="00E43D06"/>
    <w:rsid w:val="00EB5315"/>
    <w:rsid w:val="00EC72FE"/>
    <w:rsid w:val="00EE2777"/>
    <w:rsid w:val="00EE44A0"/>
    <w:rsid w:val="00F0025C"/>
    <w:rsid w:val="00F029CE"/>
    <w:rsid w:val="00F305D8"/>
    <w:rsid w:val="00F36A5E"/>
    <w:rsid w:val="00F549B9"/>
    <w:rsid w:val="00F6706C"/>
    <w:rsid w:val="00F82CB1"/>
    <w:rsid w:val="00F85385"/>
    <w:rsid w:val="00F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35292-AE84-4AA9-BA0D-F5DE318A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07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0E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3D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3DA0"/>
  </w:style>
  <w:style w:type="paragraph" w:customStyle="1" w:styleId="Default">
    <w:name w:val="Default"/>
    <w:rsid w:val="007D26F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85FA0-D89E-43B7-AD8B-262F0728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</dc:creator>
  <cp:keywords/>
  <dc:description/>
  <cp:lastModifiedBy>Corrado</cp:lastModifiedBy>
  <cp:revision>32</cp:revision>
  <cp:lastPrinted>2021-07-31T08:46:00Z</cp:lastPrinted>
  <dcterms:created xsi:type="dcterms:W3CDTF">2021-07-30T09:40:00Z</dcterms:created>
  <dcterms:modified xsi:type="dcterms:W3CDTF">2021-08-02T11:49:00Z</dcterms:modified>
</cp:coreProperties>
</file>