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CF" w:rsidRPr="00FC79CF" w:rsidRDefault="00FC79CF" w:rsidP="00FC79CF">
      <w:pPr>
        <w:jc w:val="center"/>
        <w:rPr>
          <w:sz w:val="28"/>
          <w:szCs w:val="28"/>
        </w:rPr>
      </w:pPr>
      <w:r w:rsidRPr="00FC79CF">
        <w:rPr>
          <w:sz w:val="28"/>
          <w:szCs w:val="28"/>
        </w:rPr>
        <w:t>COMUNE DI CAMERINO</w:t>
      </w:r>
    </w:p>
    <w:p w:rsidR="00FC79CF" w:rsidRPr="00FC79CF" w:rsidRDefault="00FC79CF" w:rsidP="00FC79CF">
      <w:pPr>
        <w:jc w:val="center"/>
        <w:rPr>
          <w:sz w:val="28"/>
          <w:szCs w:val="28"/>
        </w:rPr>
      </w:pPr>
      <w:r w:rsidRPr="00FC79CF">
        <w:rPr>
          <w:sz w:val="28"/>
          <w:szCs w:val="28"/>
        </w:rPr>
        <w:t>Provincia di Macerata</w:t>
      </w:r>
    </w:p>
    <w:p w:rsidR="0075691D" w:rsidRDefault="009611FA">
      <w:r>
        <w:t>Servizio Territorio, LL.PP., Manutenzione, Ricostruzione Pubblica e Ambiente</w:t>
      </w:r>
    </w:p>
    <w:p w:rsidR="009611FA" w:rsidRDefault="009611FA">
      <w:pPr>
        <w:rPr>
          <w:sz w:val="28"/>
          <w:szCs w:val="28"/>
        </w:rPr>
      </w:pPr>
      <w:r w:rsidRPr="009611FA">
        <w:rPr>
          <w:sz w:val="28"/>
          <w:szCs w:val="28"/>
        </w:rPr>
        <w:t>VERIFICA AREE E FABBRICATI DA DESTINARE ALLA RESIDENZA E ALLE ATTIVITA’ PRODUTTIVE E TERZIARIE CHE POTRANNO ESSERE CEDUTE IN PROPRIETA’ O IN DIRITTO DI SUPERFICIE</w:t>
      </w:r>
    </w:p>
    <w:p w:rsidR="009611FA" w:rsidRDefault="009611FA">
      <w:pPr>
        <w:rPr>
          <w:sz w:val="28"/>
          <w:szCs w:val="28"/>
        </w:rPr>
      </w:pPr>
      <w:r>
        <w:rPr>
          <w:sz w:val="28"/>
          <w:szCs w:val="28"/>
        </w:rPr>
        <w:t>DETERMINAZIONE PREZZO DI CESSIONE D.L. N. 55 DEL 28.02.1985, CONVERTITO CON MODIFICAZIONI NELLA LEGGE N. 131 DEL 26.04.1983</w:t>
      </w:r>
    </w:p>
    <w:p w:rsidR="009611FA" w:rsidRDefault="009611FA">
      <w:pPr>
        <w:rPr>
          <w:sz w:val="24"/>
          <w:szCs w:val="24"/>
        </w:rPr>
      </w:pPr>
      <w:r>
        <w:rPr>
          <w:sz w:val="24"/>
          <w:szCs w:val="24"/>
        </w:rPr>
        <w:t>L’art. 14 del D.L. 28.02.1983, convertito in legge n. 131 del 26.04.1983, prevede l’</w:t>
      </w:r>
      <w:r w:rsidR="00CD25B2">
        <w:rPr>
          <w:sz w:val="24"/>
          <w:szCs w:val="24"/>
        </w:rPr>
        <w:t>obbligo per i C</w:t>
      </w:r>
      <w:r>
        <w:rPr>
          <w:sz w:val="24"/>
          <w:szCs w:val="24"/>
        </w:rPr>
        <w:t>omuni di provvedere annualmente, prima della deliberazione del bilancio, a quanto segue:</w:t>
      </w:r>
    </w:p>
    <w:p w:rsidR="009611FA" w:rsidRDefault="009611FA" w:rsidP="009611FA">
      <w:pPr>
        <w:pStyle w:val="Paragrafoelenco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Alla verifica della quantità delle aree fabbricabili da destinare alla residenza, alle attività produttive e terziarie, che potranno essere cedute in proprietà o in diritto di superficie ai sensi delle leggi n. 167 del 18.04.1982, n. 865 del 22.10.1971 e n. 457 del 05.08.1978;</w:t>
      </w:r>
    </w:p>
    <w:p w:rsidR="009611FA" w:rsidRDefault="009611FA" w:rsidP="009611FA">
      <w:pPr>
        <w:pStyle w:val="Paragrafoelenco"/>
        <w:rPr>
          <w:sz w:val="24"/>
          <w:szCs w:val="24"/>
        </w:rPr>
      </w:pP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  <w:r>
        <w:rPr>
          <w:sz w:val="24"/>
          <w:szCs w:val="24"/>
        </w:rPr>
        <w:t>2) Alla determinazione del prezzo di cessione per ciascun tipo di area o fabbricato.</w:t>
      </w: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  <w:r>
        <w:rPr>
          <w:sz w:val="24"/>
          <w:szCs w:val="24"/>
        </w:rPr>
        <w:t>In merito a quanto enunciato, dall’esame degli atti amministrativi, risulta la seguente situazione:</w:t>
      </w: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  <w:r>
        <w:rPr>
          <w:sz w:val="24"/>
          <w:szCs w:val="24"/>
        </w:rPr>
        <w:t>A1 – AREE FABBRICABILI DA DESTINARE ALLA RESIDENZA</w:t>
      </w: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  <w:r>
        <w:rPr>
          <w:sz w:val="24"/>
          <w:szCs w:val="24"/>
        </w:rPr>
        <w:t>Il Comune non ha individuato per l’anno 2018 nuove aree da destinare all’attuazione di Piani PEEP.</w:t>
      </w: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</w:p>
    <w:p w:rsidR="009611FA" w:rsidRDefault="009611FA" w:rsidP="009611FA">
      <w:pPr>
        <w:pStyle w:val="Paragrafoelenco"/>
        <w:ind w:left="142" w:hanging="142"/>
        <w:rPr>
          <w:sz w:val="24"/>
          <w:szCs w:val="24"/>
        </w:rPr>
      </w:pPr>
      <w:r>
        <w:rPr>
          <w:sz w:val="24"/>
          <w:szCs w:val="24"/>
        </w:rPr>
        <w:t>A2 – FABBRICATI RESIDENZIALI</w:t>
      </w:r>
    </w:p>
    <w:p w:rsidR="009611FA" w:rsidRDefault="00FC79CF" w:rsidP="00FC79CF">
      <w:pPr>
        <w:pStyle w:val="Paragrafoelenc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611FA">
        <w:rPr>
          <w:sz w:val="24"/>
          <w:szCs w:val="24"/>
        </w:rPr>
        <w:t>Il Comune ha individuato per l’anno 2018 fabbricati residenzi</w:t>
      </w:r>
      <w:r>
        <w:rPr>
          <w:sz w:val="24"/>
          <w:szCs w:val="24"/>
        </w:rPr>
        <w:t xml:space="preserve">ali da alienare inserendoli nel </w:t>
      </w:r>
      <w:r w:rsidR="009611FA">
        <w:rPr>
          <w:sz w:val="24"/>
          <w:szCs w:val="24"/>
        </w:rPr>
        <w:t>programma delle alienazioni e valorizzazioni che viene sottoposto al</w:t>
      </w:r>
      <w:r w:rsidR="00BC4A9E">
        <w:rPr>
          <w:sz w:val="24"/>
          <w:szCs w:val="24"/>
        </w:rPr>
        <w:t>l’approvazione del</w:t>
      </w:r>
      <w:r w:rsidR="009611FA">
        <w:rPr>
          <w:sz w:val="24"/>
          <w:szCs w:val="24"/>
        </w:rPr>
        <w:t xml:space="preserve"> Consiglio</w:t>
      </w:r>
      <w:r w:rsidR="00BC4A9E">
        <w:rPr>
          <w:sz w:val="24"/>
          <w:szCs w:val="24"/>
        </w:rPr>
        <w:t xml:space="preserve"> comunale con atto separato.</w:t>
      </w:r>
    </w:p>
    <w:p w:rsidR="00BC4A9E" w:rsidRDefault="00BC4A9E" w:rsidP="009611FA">
      <w:pPr>
        <w:pStyle w:val="Paragrafoelenco"/>
        <w:ind w:left="142" w:hanging="142"/>
        <w:rPr>
          <w:sz w:val="24"/>
          <w:szCs w:val="24"/>
        </w:rPr>
      </w:pPr>
    </w:p>
    <w:p w:rsidR="009611FA" w:rsidRDefault="00BC4A9E" w:rsidP="00BC4A9E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B) AREE FABBRICABILI DA DESTINARE ALLE ATTIVITA’ PRODUTTIVE E TERZIARIE</w:t>
      </w:r>
    </w:p>
    <w:p w:rsidR="00BC4A9E" w:rsidRDefault="00BC4A9E" w:rsidP="00BC4A9E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B1 – Il Comune dispone di un piano di lottizzazione PIP denominato Torre del Parco. Il prezzo di cessione è stato stabilito con atto C.C. n. 26/02 e Regolamento di assegnazione aree. Il prezzo di cessione in diritto di proprietà può essere desunto dal Q.T.E. allegato alla presente.</w:t>
      </w:r>
    </w:p>
    <w:p w:rsidR="00BC4A9E" w:rsidRDefault="00BC4A9E" w:rsidP="00BC4A9E">
      <w:pPr>
        <w:pStyle w:val="Paragrafoelenco"/>
        <w:ind w:left="0"/>
        <w:rPr>
          <w:sz w:val="24"/>
          <w:szCs w:val="24"/>
        </w:rPr>
      </w:pPr>
    </w:p>
    <w:p w:rsidR="00BC4A9E" w:rsidRDefault="00BC4A9E" w:rsidP="00BC4A9E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B2 – Il Comune dispone di un piano di lottizzazione artigianale in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 Rio approvato con delibera C.C. n. 169 del 28.06.1982. L’area da destinare alle attività produttive è di proprietà comunale. Il prezzo di cessione, in diritto di proprietà ed in diritto di superficie può essere desunto dal QTE allegato alla presente.</w:t>
      </w:r>
    </w:p>
    <w:p w:rsidR="00FC79CF" w:rsidRDefault="00FC79CF" w:rsidP="00BC4A9E">
      <w:pPr>
        <w:pStyle w:val="Paragrafoelenco"/>
        <w:ind w:left="0"/>
        <w:rPr>
          <w:sz w:val="24"/>
          <w:szCs w:val="24"/>
        </w:rPr>
      </w:pPr>
    </w:p>
    <w:p w:rsidR="00BC4A9E" w:rsidRDefault="00BC4A9E" w:rsidP="00BC4A9E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Camerino 16.02.2018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 Servizio Territorio, LL.PP.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Manutenzione, Ricostruzione Pubblica e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Ambiente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F4FF7">
        <w:rPr>
          <w:sz w:val="24"/>
          <w:szCs w:val="24"/>
        </w:rPr>
        <w:t>F.to</w:t>
      </w:r>
      <w:r>
        <w:rPr>
          <w:sz w:val="24"/>
          <w:szCs w:val="24"/>
        </w:rPr>
        <w:t xml:space="preserve"> Ing. Marco Orioli</w:t>
      </w:r>
    </w:p>
    <w:p w:rsidR="00FC79CF" w:rsidRPr="00FC79CF" w:rsidRDefault="00FC79CF" w:rsidP="00FC79CF">
      <w:pPr>
        <w:jc w:val="center"/>
        <w:rPr>
          <w:sz w:val="28"/>
          <w:szCs w:val="28"/>
        </w:rPr>
      </w:pPr>
      <w:r w:rsidRPr="00FC79CF">
        <w:rPr>
          <w:sz w:val="28"/>
          <w:szCs w:val="28"/>
        </w:rPr>
        <w:lastRenderedPageBreak/>
        <w:t>COMUNE DI CAMERINO</w:t>
      </w:r>
    </w:p>
    <w:p w:rsidR="00FC79CF" w:rsidRPr="00FC79CF" w:rsidRDefault="00FC79CF" w:rsidP="00FC79CF">
      <w:pPr>
        <w:jc w:val="center"/>
        <w:rPr>
          <w:sz w:val="28"/>
          <w:szCs w:val="28"/>
        </w:rPr>
      </w:pPr>
      <w:r w:rsidRPr="00FC79CF">
        <w:rPr>
          <w:sz w:val="28"/>
          <w:szCs w:val="28"/>
        </w:rPr>
        <w:t>Provincia di Macerata</w:t>
      </w:r>
    </w:p>
    <w:p w:rsidR="00FC79CF" w:rsidRDefault="00FC79CF" w:rsidP="00FC79CF">
      <w:r>
        <w:t>Servizio Territorio, LL.PP., Manutenzione, Ricostruzione Pubblica e Ambiente</w:t>
      </w:r>
    </w:p>
    <w:p w:rsidR="00BC4A9E" w:rsidRDefault="00BC4A9E" w:rsidP="00BC4A9E">
      <w:pPr>
        <w:pStyle w:val="Paragrafoelenco"/>
        <w:ind w:left="0"/>
        <w:rPr>
          <w:sz w:val="24"/>
          <w:szCs w:val="24"/>
        </w:rPr>
      </w:pPr>
    </w:p>
    <w:p w:rsidR="00BC4A9E" w:rsidRDefault="00BC4A9E" w:rsidP="00BC4A9E">
      <w:pPr>
        <w:pStyle w:val="Paragrafoelenco"/>
        <w:ind w:left="0"/>
        <w:jc w:val="center"/>
        <w:rPr>
          <w:sz w:val="28"/>
          <w:szCs w:val="28"/>
        </w:rPr>
      </w:pPr>
      <w:r w:rsidRPr="00BC4A9E">
        <w:rPr>
          <w:sz w:val="28"/>
          <w:szCs w:val="28"/>
        </w:rPr>
        <w:t>LOTTIZZAZIONE ARTIGIANALE IN LOCALITA’ RIO</w:t>
      </w:r>
    </w:p>
    <w:p w:rsidR="00FC79CF" w:rsidRDefault="00FC79CF" w:rsidP="00BC4A9E">
      <w:pPr>
        <w:pStyle w:val="Paragrafoelenc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Q.T.E.</w:t>
      </w:r>
    </w:p>
    <w:p w:rsidR="00FC79CF" w:rsidRDefault="00FC79CF" w:rsidP="00BC4A9E">
      <w:pPr>
        <w:pStyle w:val="Paragrafoelenco"/>
        <w:ind w:left="0"/>
        <w:jc w:val="center"/>
        <w:rPr>
          <w:sz w:val="28"/>
          <w:szCs w:val="28"/>
        </w:rPr>
      </w:pPr>
    </w:p>
    <w:p w:rsidR="00FC79CF" w:rsidRDefault="00FC79CF" w:rsidP="00FC79CF">
      <w:pPr>
        <w:pStyle w:val="Paragrafoelenco"/>
        <w:ind w:left="0"/>
        <w:rPr>
          <w:sz w:val="24"/>
          <w:szCs w:val="24"/>
        </w:rPr>
      </w:pPr>
      <w:r w:rsidRPr="00FC79CF">
        <w:rPr>
          <w:sz w:val="24"/>
          <w:szCs w:val="24"/>
        </w:rPr>
        <w:t>In relazione alla lottizzazione artigianale in località Rio si comunica quanto segue</w:t>
      </w:r>
      <w:r>
        <w:rPr>
          <w:sz w:val="24"/>
          <w:szCs w:val="24"/>
        </w:rPr>
        <w:t>:</w:t>
      </w:r>
    </w:p>
    <w:p w:rsidR="00FC79CF" w:rsidRDefault="00FC79CF" w:rsidP="00FC79CF">
      <w:pPr>
        <w:pStyle w:val="Paragrafoelenco"/>
        <w:ind w:left="0"/>
        <w:rPr>
          <w:sz w:val="24"/>
          <w:szCs w:val="24"/>
        </w:rPr>
      </w:pPr>
    </w:p>
    <w:p w:rsidR="00FC79CF" w:rsidRDefault="00FC79CF" w:rsidP="00FC79C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costo per la realizzazione di tutte le opere per l’urbanizzazione primaria è di £ 425.000.000</w:t>
      </w:r>
    </w:p>
    <w:p w:rsidR="00FC79CF" w:rsidRDefault="00FC79CF" w:rsidP="00FC79CF">
      <w:pPr>
        <w:pStyle w:val="Paragrafoelenco"/>
        <w:rPr>
          <w:sz w:val="24"/>
          <w:szCs w:val="24"/>
        </w:rPr>
      </w:pPr>
    </w:p>
    <w:p w:rsidR="00FC79CF" w:rsidRDefault="00FC79CF" w:rsidP="00FC79C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costo per le indagini geologiche è di £ 50.000.000</w:t>
      </w:r>
    </w:p>
    <w:p w:rsidR="00FC79CF" w:rsidRPr="00FC79CF" w:rsidRDefault="00FC79CF" w:rsidP="00FC79CF">
      <w:pPr>
        <w:pStyle w:val="Paragrafoelenco"/>
        <w:rPr>
          <w:sz w:val="24"/>
          <w:szCs w:val="24"/>
        </w:rPr>
      </w:pPr>
    </w:p>
    <w:p w:rsidR="00FC79CF" w:rsidRDefault="00FC79CF" w:rsidP="00FC79C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costo per le opere di bonifica del versante a monte della strada provinciale ammonta a £ 140.000.000.</w:t>
      </w:r>
    </w:p>
    <w:p w:rsidR="00FC79CF" w:rsidRDefault="00FC79CF" w:rsidP="00FC79CF">
      <w:pPr>
        <w:pStyle w:val="Paragrafoelenco"/>
        <w:rPr>
          <w:sz w:val="24"/>
          <w:szCs w:val="24"/>
        </w:rPr>
      </w:pPr>
    </w:p>
    <w:p w:rsidR="00FC79CF" w:rsidRDefault="00FC79CF" w:rsidP="00FC79C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superficie effettiva dei lotti a seguito del frazionamento è la seguente:</w:t>
      </w:r>
    </w:p>
    <w:p w:rsidR="00FC79CF" w:rsidRDefault="00FC79CF" w:rsidP="00FC79CF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1 </w:t>
      </w:r>
      <w:r w:rsidR="00A54C01">
        <w:rPr>
          <w:sz w:val="24"/>
          <w:szCs w:val="24"/>
        </w:rPr>
        <w:t xml:space="preserve">  </w:t>
      </w:r>
      <w:r>
        <w:rPr>
          <w:sz w:val="24"/>
          <w:szCs w:val="24"/>
        </w:rPr>
        <w:t>mq. 3720</w:t>
      </w:r>
      <w:r>
        <w:rPr>
          <w:sz w:val="24"/>
          <w:szCs w:val="24"/>
        </w:rPr>
        <w:tab/>
        <w:t xml:space="preserve">- lotto n. 2 </w:t>
      </w:r>
      <w:r w:rsidR="00A54C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mq. </w:t>
      </w:r>
      <w:r w:rsidR="00A54C01">
        <w:rPr>
          <w:sz w:val="24"/>
          <w:szCs w:val="24"/>
        </w:rPr>
        <w:t xml:space="preserve"> </w:t>
      </w:r>
      <w:r>
        <w:rPr>
          <w:sz w:val="24"/>
          <w:szCs w:val="24"/>
        </w:rPr>
        <w:t>990</w:t>
      </w:r>
      <w:r>
        <w:rPr>
          <w:sz w:val="24"/>
          <w:szCs w:val="24"/>
        </w:rPr>
        <w:tab/>
      </w:r>
      <w:r w:rsidR="00A54C01">
        <w:rPr>
          <w:sz w:val="24"/>
          <w:szCs w:val="24"/>
        </w:rPr>
        <w:t xml:space="preserve">     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lotto n. 3</w:t>
      </w:r>
      <w:r>
        <w:rPr>
          <w:sz w:val="24"/>
          <w:szCs w:val="24"/>
        </w:rPr>
        <w:tab/>
      </w:r>
      <w:r w:rsidR="00A54C01">
        <w:rPr>
          <w:sz w:val="24"/>
          <w:szCs w:val="24"/>
        </w:rPr>
        <w:t>mq. 4880</w:t>
      </w:r>
    </w:p>
    <w:p w:rsidR="00A54C01" w:rsidRDefault="00A54C01" w:rsidP="00FC79CF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4   mq.2190</w:t>
      </w:r>
      <w:r>
        <w:rPr>
          <w:sz w:val="24"/>
          <w:szCs w:val="24"/>
        </w:rPr>
        <w:tab/>
        <w:t>- lotto n. 5   mq. 3040</w:t>
      </w:r>
      <w:r>
        <w:rPr>
          <w:sz w:val="24"/>
          <w:szCs w:val="24"/>
        </w:rPr>
        <w:tab/>
        <w:t xml:space="preserve">      -</w:t>
      </w:r>
      <w:r>
        <w:rPr>
          <w:sz w:val="24"/>
          <w:szCs w:val="24"/>
        </w:rPr>
        <w:tab/>
        <w:t>lotto n. 6</w:t>
      </w:r>
      <w:r>
        <w:rPr>
          <w:sz w:val="24"/>
          <w:szCs w:val="24"/>
        </w:rPr>
        <w:tab/>
        <w:t>mq. 2360</w:t>
      </w:r>
    </w:p>
    <w:p w:rsidR="00A54C01" w:rsidRDefault="00A54C01" w:rsidP="00FC79CF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7   mq 3440</w:t>
      </w:r>
      <w:r>
        <w:rPr>
          <w:sz w:val="24"/>
          <w:szCs w:val="24"/>
        </w:rPr>
        <w:tab/>
        <w:t xml:space="preserve">- lotto n. 8   mq. 3090       -  </w:t>
      </w:r>
      <w:r>
        <w:rPr>
          <w:sz w:val="24"/>
          <w:szCs w:val="24"/>
        </w:rPr>
        <w:tab/>
        <w:t xml:space="preserve">lotto n. 9 </w:t>
      </w:r>
      <w:r>
        <w:rPr>
          <w:sz w:val="24"/>
          <w:szCs w:val="24"/>
        </w:rPr>
        <w:tab/>
        <w:t>mq. 2300</w:t>
      </w:r>
    </w:p>
    <w:p w:rsidR="00A54C01" w:rsidRDefault="00A54C01" w:rsidP="00FC79CF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10 mq. 2180</w:t>
      </w:r>
      <w:r>
        <w:rPr>
          <w:sz w:val="24"/>
          <w:szCs w:val="24"/>
        </w:rPr>
        <w:tab/>
        <w:t>- lotto n. 11 mq. 2900       -     lotto n. 12</w:t>
      </w:r>
      <w:r>
        <w:rPr>
          <w:sz w:val="24"/>
          <w:szCs w:val="24"/>
        </w:rPr>
        <w:tab/>
        <w:t>mq. 2760</w:t>
      </w:r>
    </w:p>
    <w:p w:rsidR="00A54C01" w:rsidRDefault="00A54C01" w:rsidP="00FC79CF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13 mq. 2740   per una superficie totale pari a mq. 38590</w:t>
      </w:r>
    </w:p>
    <w:p w:rsidR="00A54C01" w:rsidRDefault="00A54C01" w:rsidP="00FC79CF">
      <w:pPr>
        <w:pStyle w:val="Paragrafoelenco"/>
        <w:rPr>
          <w:sz w:val="24"/>
          <w:szCs w:val="24"/>
        </w:rPr>
      </w:pPr>
    </w:p>
    <w:p w:rsidR="00A54C01" w:rsidRDefault="00A54C01" w:rsidP="00A54C0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lotti n. 1-2-3-4-5-6-7-10-11-12-13 per complessivi mq 33200 sono stati venduti.</w:t>
      </w:r>
    </w:p>
    <w:p w:rsidR="00A54C01" w:rsidRDefault="00A54C01" w:rsidP="00A54C01">
      <w:pPr>
        <w:pStyle w:val="Paragrafoelenco"/>
        <w:rPr>
          <w:sz w:val="24"/>
          <w:szCs w:val="24"/>
        </w:rPr>
      </w:pPr>
    </w:p>
    <w:p w:rsidR="00A54C01" w:rsidRDefault="00A54C01" w:rsidP="00A54C0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Restano da vendere i lotti n. 8-9 per una superficie totale di mq. 5390.</w:t>
      </w:r>
    </w:p>
    <w:p w:rsidR="005A5CDA" w:rsidRPr="005A5CDA" w:rsidRDefault="005A5CDA" w:rsidP="005A5CDA">
      <w:pPr>
        <w:pStyle w:val="Paragrafoelenco"/>
        <w:rPr>
          <w:sz w:val="24"/>
          <w:szCs w:val="24"/>
        </w:rPr>
      </w:pPr>
    </w:p>
    <w:p w:rsidR="005A5CDA" w:rsidRDefault="005A5CDA" w:rsidP="00A54C0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L’incidenza degli oneri per le opere di urbanizzazione è pari a £ 3.147 al mq.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superficie utile delle costruzioni.</w:t>
      </w:r>
    </w:p>
    <w:p w:rsidR="005A5CDA" w:rsidRPr="005A5CDA" w:rsidRDefault="005A5CDA" w:rsidP="005A5CDA">
      <w:pPr>
        <w:pStyle w:val="Paragrafoelenco"/>
        <w:rPr>
          <w:sz w:val="24"/>
          <w:szCs w:val="24"/>
        </w:rPr>
      </w:pPr>
    </w:p>
    <w:p w:rsidR="005A5CDA" w:rsidRDefault="005A5CDA" w:rsidP="004617D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Secondo </w:t>
      </w:r>
      <w:r w:rsidR="00DC7B73">
        <w:rPr>
          <w:sz w:val="24"/>
          <w:szCs w:val="24"/>
        </w:rPr>
        <w:t>questo ufficio il prezzo di cessione delle aree artigianali determinato con delibera di C.C. n. 34/2009 in € 13,00/mq per le aree in diritto di proprietà ed in € 11,60/mq per l</w:t>
      </w:r>
      <w:r w:rsidR="004617DA">
        <w:rPr>
          <w:sz w:val="24"/>
          <w:szCs w:val="24"/>
        </w:rPr>
        <w:t>e aree in diritto di superficie.</w:t>
      </w:r>
      <w:r w:rsidR="00DC7B73">
        <w:rPr>
          <w:sz w:val="24"/>
          <w:szCs w:val="24"/>
        </w:rPr>
        <w:t xml:space="preserve"> </w:t>
      </w:r>
      <w:r w:rsidR="004617DA">
        <w:rPr>
          <w:sz w:val="24"/>
          <w:szCs w:val="24"/>
        </w:rPr>
        <w:t>P</w:t>
      </w:r>
      <w:r w:rsidR="00DC7B73">
        <w:rPr>
          <w:sz w:val="24"/>
          <w:szCs w:val="24"/>
        </w:rPr>
        <w:t>er l’anno 2018, rimane invar</w:t>
      </w:r>
      <w:r w:rsidR="004617DA">
        <w:rPr>
          <w:sz w:val="24"/>
          <w:szCs w:val="24"/>
        </w:rPr>
        <w:t xml:space="preserve">iato rispetto al 2017, ed è pari </w:t>
      </w:r>
      <w:proofErr w:type="gramStart"/>
      <w:r w:rsidR="004617DA">
        <w:rPr>
          <w:sz w:val="24"/>
          <w:szCs w:val="24"/>
        </w:rPr>
        <w:t xml:space="preserve">a </w:t>
      </w:r>
      <w:r w:rsidR="00DC7B73">
        <w:rPr>
          <w:sz w:val="24"/>
          <w:szCs w:val="24"/>
        </w:rPr>
        <w:t xml:space="preserve"> €</w:t>
      </w:r>
      <w:proofErr w:type="gramEnd"/>
      <w:r w:rsidR="00DC7B73">
        <w:rPr>
          <w:sz w:val="24"/>
          <w:szCs w:val="24"/>
        </w:rPr>
        <w:t xml:space="preserve"> 14,20/mq per le ar</w:t>
      </w:r>
      <w:r w:rsidR="004617DA">
        <w:rPr>
          <w:sz w:val="24"/>
          <w:szCs w:val="24"/>
        </w:rPr>
        <w:t xml:space="preserve">ee in diritto di proprietà e ad </w:t>
      </w:r>
      <w:r w:rsidR="00DC7B73">
        <w:rPr>
          <w:sz w:val="24"/>
          <w:szCs w:val="24"/>
        </w:rPr>
        <w:t>€ 12,66/mq per le aree in diritto di superficie.</w:t>
      </w:r>
    </w:p>
    <w:p w:rsidR="00DC7B73" w:rsidRPr="00DC7B73" w:rsidRDefault="00DC7B73" w:rsidP="00DC7B73">
      <w:pPr>
        <w:pStyle w:val="Paragrafoelenco"/>
        <w:rPr>
          <w:sz w:val="24"/>
          <w:szCs w:val="24"/>
        </w:rPr>
      </w:pP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Camerino, 16.02.2018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 Servizio Territorio, LL.PP.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Manutenzione, Ricostruzione Pubblica e Ambiente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F4FF7">
        <w:rPr>
          <w:sz w:val="24"/>
          <w:szCs w:val="24"/>
        </w:rPr>
        <w:t xml:space="preserve">F.to </w:t>
      </w:r>
      <w:r>
        <w:rPr>
          <w:sz w:val="24"/>
          <w:szCs w:val="24"/>
        </w:rPr>
        <w:t>Ing. Marco Orioli</w:t>
      </w:r>
    </w:p>
    <w:p w:rsidR="00DC7B73" w:rsidRDefault="00DC7B73" w:rsidP="00DC7B73">
      <w:pPr>
        <w:pStyle w:val="Paragrafoelenco"/>
        <w:rPr>
          <w:sz w:val="24"/>
          <w:szCs w:val="24"/>
        </w:rPr>
      </w:pPr>
    </w:p>
    <w:p w:rsidR="00E21B1C" w:rsidRDefault="00E21B1C" w:rsidP="00F64679">
      <w:pPr>
        <w:pStyle w:val="Paragrafoelenco"/>
        <w:ind w:left="142" w:firstLine="578"/>
        <w:rPr>
          <w:sz w:val="24"/>
          <w:szCs w:val="24"/>
        </w:rPr>
      </w:pPr>
    </w:p>
    <w:p w:rsidR="00E21B1C" w:rsidRPr="00FC79CF" w:rsidRDefault="00E21B1C" w:rsidP="00E21B1C">
      <w:pPr>
        <w:jc w:val="center"/>
        <w:rPr>
          <w:sz w:val="28"/>
          <w:szCs w:val="28"/>
        </w:rPr>
      </w:pPr>
      <w:r w:rsidRPr="00FC79CF">
        <w:rPr>
          <w:sz w:val="28"/>
          <w:szCs w:val="28"/>
        </w:rPr>
        <w:t>COMUNE DI CAMERINO</w:t>
      </w:r>
    </w:p>
    <w:p w:rsidR="00E21B1C" w:rsidRPr="00FC79CF" w:rsidRDefault="00E21B1C" w:rsidP="00E21B1C">
      <w:pPr>
        <w:jc w:val="center"/>
        <w:rPr>
          <w:sz w:val="28"/>
          <w:szCs w:val="28"/>
        </w:rPr>
      </w:pPr>
      <w:r w:rsidRPr="00FC79CF">
        <w:rPr>
          <w:sz w:val="28"/>
          <w:szCs w:val="28"/>
        </w:rPr>
        <w:t>Provincia di Macerata</w:t>
      </w:r>
    </w:p>
    <w:p w:rsidR="00E21B1C" w:rsidRDefault="00E21B1C" w:rsidP="00E21B1C">
      <w:r>
        <w:t>Servizio Territorio, LL.PP., Manutenzione, Ricostruzione Pubblica e Ambiente</w:t>
      </w:r>
    </w:p>
    <w:p w:rsidR="00E21B1C" w:rsidRDefault="00E21B1C" w:rsidP="00E21B1C">
      <w:pPr>
        <w:pStyle w:val="Paragrafoelenco"/>
        <w:ind w:left="0"/>
        <w:rPr>
          <w:sz w:val="24"/>
          <w:szCs w:val="24"/>
        </w:rPr>
      </w:pPr>
    </w:p>
    <w:p w:rsidR="00E21B1C" w:rsidRDefault="00E21B1C" w:rsidP="00E21B1C">
      <w:pPr>
        <w:pStyle w:val="Paragrafoelenco"/>
        <w:ind w:left="0"/>
        <w:rPr>
          <w:sz w:val="24"/>
          <w:szCs w:val="24"/>
        </w:rPr>
      </w:pPr>
    </w:p>
    <w:p w:rsidR="00E21B1C" w:rsidRDefault="00E21B1C" w:rsidP="00E21B1C">
      <w:pPr>
        <w:pStyle w:val="Paragrafoelenco"/>
        <w:ind w:left="0"/>
        <w:jc w:val="center"/>
        <w:rPr>
          <w:sz w:val="28"/>
          <w:szCs w:val="28"/>
        </w:rPr>
      </w:pPr>
      <w:r w:rsidRPr="00BC4A9E">
        <w:rPr>
          <w:sz w:val="28"/>
          <w:szCs w:val="28"/>
        </w:rPr>
        <w:t xml:space="preserve">LOTTIZZAZIONE </w:t>
      </w:r>
      <w:r>
        <w:rPr>
          <w:sz w:val="28"/>
          <w:szCs w:val="28"/>
        </w:rPr>
        <w:t>PIP TORRE DEL PARCO</w:t>
      </w:r>
    </w:p>
    <w:p w:rsidR="00E21B1C" w:rsidRDefault="00E21B1C" w:rsidP="00E21B1C">
      <w:pPr>
        <w:pStyle w:val="Paragrafoelenc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Q.T.E.</w:t>
      </w:r>
    </w:p>
    <w:p w:rsidR="00E21B1C" w:rsidRDefault="00E21B1C" w:rsidP="00E21B1C">
      <w:pPr>
        <w:pStyle w:val="Paragrafoelenco"/>
        <w:ind w:left="0"/>
        <w:jc w:val="center"/>
        <w:rPr>
          <w:sz w:val="28"/>
          <w:szCs w:val="28"/>
        </w:rPr>
      </w:pPr>
    </w:p>
    <w:p w:rsidR="00E21B1C" w:rsidRDefault="00E21B1C" w:rsidP="00E21B1C">
      <w:pPr>
        <w:pStyle w:val="Paragrafoelenco"/>
        <w:ind w:left="0"/>
        <w:rPr>
          <w:sz w:val="24"/>
          <w:szCs w:val="24"/>
        </w:rPr>
      </w:pPr>
      <w:r w:rsidRPr="00FC79CF">
        <w:rPr>
          <w:sz w:val="24"/>
          <w:szCs w:val="24"/>
        </w:rPr>
        <w:t>I</w:t>
      </w:r>
      <w:r>
        <w:rPr>
          <w:sz w:val="24"/>
          <w:szCs w:val="24"/>
        </w:rPr>
        <w:t>n relazione alla lottizzazione PIP</w:t>
      </w:r>
      <w:r w:rsidRPr="00FC79CF">
        <w:rPr>
          <w:sz w:val="24"/>
          <w:szCs w:val="24"/>
        </w:rPr>
        <w:t xml:space="preserve"> in località </w:t>
      </w:r>
      <w:r>
        <w:rPr>
          <w:sz w:val="24"/>
          <w:szCs w:val="24"/>
        </w:rPr>
        <w:t xml:space="preserve">Torre del </w:t>
      </w:r>
      <w:proofErr w:type="gramStart"/>
      <w:r>
        <w:rPr>
          <w:sz w:val="24"/>
          <w:szCs w:val="24"/>
        </w:rPr>
        <w:t xml:space="preserve">Parco </w:t>
      </w:r>
      <w:r w:rsidRPr="00FC79CF">
        <w:rPr>
          <w:sz w:val="24"/>
          <w:szCs w:val="24"/>
        </w:rPr>
        <w:t xml:space="preserve"> si</w:t>
      </w:r>
      <w:proofErr w:type="gramEnd"/>
      <w:r w:rsidRPr="00FC79CF">
        <w:rPr>
          <w:sz w:val="24"/>
          <w:szCs w:val="24"/>
        </w:rPr>
        <w:t xml:space="preserve"> comunica quanto segue</w:t>
      </w:r>
      <w:r>
        <w:rPr>
          <w:sz w:val="24"/>
          <w:szCs w:val="24"/>
        </w:rPr>
        <w:t>:</w:t>
      </w:r>
    </w:p>
    <w:p w:rsidR="00E21B1C" w:rsidRDefault="00E21B1C" w:rsidP="00E21B1C">
      <w:pPr>
        <w:pStyle w:val="Paragrafoelenco"/>
        <w:ind w:left="0"/>
        <w:rPr>
          <w:sz w:val="24"/>
          <w:szCs w:val="24"/>
        </w:rPr>
      </w:pPr>
    </w:p>
    <w:p w:rsidR="00E21B1C" w:rsidRDefault="00E21B1C" w:rsidP="00E21B1C">
      <w:pPr>
        <w:pStyle w:val="Paragrafoelenco"/>
        <w:rPr>
          <w:sz w:val="24"/>
          <w:szCs w:val="24"/>
        </w:rPr>
      </w:pPr>
    </w:p>
    <w:p w:rsidR="00E21B1C" w:rsidRDefault="00E21B1C" w:rsidP="00F64679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La superficie effettiva dei lotti a seguito del frazionamento è la seguente:</w:t>
      </w:r>
    </w:p>
    <w:p w:rsidR="00E21B1C" w:rsidRPr="00FC79CF" w:rsidRDefault="00E21B1C" w:rsidP="00E21B1C">
      <w:pPr>
        <w:pStyle w:val="Paragrafoelenco"/>
        <w:rPr>
          <w:sz w:val="24"/>
          <w:szCs w:val="24"/>
        </w:rPr>
      </w:pPr>
    </w:p>
    <w:p w:rsidR="00E21B1C" w:rsidRDefault="00E21B1C" w:rsidP="00E21B1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1   mq. </w:t>
      </w:r>
      <w:r w:rsidR="00987645">
        <w:rPr>
          <w:sz w:val="24"/>
          <w:szCs w:val="24"/>
        </w:rPr>
        <w:t>575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- lotto n. 2   mq.  7850      -</w:t>
      </w:r>
      <w:r>
        <w:rPr>
          <w:sz w:val="24"/>
          <w:szCs w:val="24"/>
        </w:rPr>
        <w:tab/>
        <w:t>lotto n. 3</w:t>
      </w:r>
      <w:r>
        <w:rPr>
          <w:sz w:val="24"/>
          <w:szCs w:val="24"/>
        </w:rPr>
        <w:tab/>
        <w:t xml:space="preserve">mq. </w:t>
      </w:r>
      <w:r w:rsidR="00F64679">
        <w:rPr>
          <w:sz w:val="24"/>
          <w:szCs w:val="24"/>
        </w:rPr>
        <w:t>8500</w:t>
      </w:r>
    </w:p>
    <w:p w:rsidR="00E21B1C" w:rsidRDefault="00E21B1C" w:rsidP="00E21B1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4   mq.</w:t>
      </w:r>
      <w:r w:rsidR="00F64679">
        <w:rPr>
          <w:sz w:val="24"/>
          <w:szCs w:val="24"/>
        </w:rPr>
        <w:t xml:space="preserve"> 6900</w:t>
      </w:r>
      <w:r>
        <w:rPr>
          <w:sz w:val="24"/>
          <w:szCs w:val="24"/>
        </w:rPr>
        <w:tab/>
        <w:t xml:space="preserve">- lotto n. 5   </w:t>
      </w:r>
      <w:r w:rsidR="00F64679">
        <w:rPr>
          <w:sz w:val="24"/>
          <w:szCs w:val="24"/>
        </w:rPr>
        <w:t>mq.  3500</w:t>
      </w: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  <w:t>lotto n. 6</w:t>
      </w:r>
      <w:r>
        <w:rPr>
          <w:sz w:val="24"/>
          <w:szCs w:val="24"/>
        </w:rPr>
        <w:tab/>
        <w:t xml:space="preserve">mq. </w:t>
      </w:r>
      <w:r w:rsidR="00F64679">
        <w:rPr>
          <w:sz w:val="24"/>
          <w:szCs w:val="24"/>
        </w:rPr>
        <w:t>3500</w:t>
      </w:r>
    </w:p>
    <w:p w:rsidR="00E21B1C" w:rsidRDefault="00E21B1C" w:rsidP="00E21B1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7   mq </w:t>
      </w:r>
      <w:r w:rsidR="00F6467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F64679">
        <w:rPr>
          <w:sz w:val="24"/>
          <w:szCs w:val="24"/>
        </w:rPr>
        <w:t>500</w:t>
      </w:r>
      <w:r>
        <w:rPr>
          <w:sz w:val="24"/>
          <w:szCs w:val="24"/>
        </w:rPr>
        <w:tab/>
        <w:t xml:space="preserve">- lotto n. 8   mq. </w:t>
      </w:r>
      <w:r w:rsidR="00F64679">
        <w:rPr>
          <w:sz w:val="24"/>
          <w:szCs w:val="24"/>
        </w:rPr>
        <w:t xml:space="preserve"> 2700</w:t>
      </w:r>
      <w:r>
        <w:rPr>
          <w:sz w:val="24"/>
          <w:szCs w:val="24"/>
        </w:rPr>
        <w:t xml:space="preserve">       -  </w:t>
      </w:r>
      <w:r>
        <w:rPr>
          <w:sz w:val="24"/>
          <w:szCs w:val="24"/>
        </w:rPr>
        <w:tab/>
        <w:t xml:space="preserve">lotto n. 9 </w:t>
      </w:r>
      <w:r>
        <w:rPr>
          <w:sz w:val="24"/>
          <w:szCs w:val="24"/>
        </w:rPr>
        <w:tab/>
        <w:t>mq. 2</w:t>
      </w:r>
      <w:r w:rsidR="00F64679">
        <w:rPr>
          <w:sz w:val="24"/>
          <w:szCs w:val="24"/>
        </w:rPr>
        <w:t>550</w:t>
      </w:r>
    </w:p>
    <w:p w:rsidR="00E21B1C" w:rsidRDefault="00E21B1C" w:rsidP="00E21B1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10 mq. </w:t>
      </w:r>
      <w:r w:rsidR="00F64679">
        <w:rPr>
          <w:sz w:val="24"/>
          <w:szCs w:val="24"/>
        </w:rPr>
        <w:t>3450</w:t>
      </w:r>
      <w:r>
        <w:rPr>
          <w:sz w:val="24"/>
          <w:szCs w:val="24"/>
        </w:rPr>
        <w:tab/>
        <w:t xml:space="preserve">- lotto n. 11 mq. </w:t>
      </w:r>
      <w:r w:rsidR="00F64679">
        <w:rPr>
          <w:sz w:val="24"/>
          <w:szCs w:val="24"/>
        </w:rPr>
        <w:t xml:space="preserve"> 4250</w:t>
      </w:r>
      <w:r>
        <w:rPr>
          <w:sz w:val="24"/>
          <w:szCs w:val="24"/>
        </w:rPr>
        <w:t xml:space="preserve">      -     lotto n. 12</w:t>
      </w:r>
      <w:r>
        <w:rPr>
          <w:sz w:val="24"/>
          <w:szCs w:val="24"/>
        </w:rPr>
        <w:tab/>
        <w:t xml:space="preserve">mq. </w:t>
      </w:r>
      <w:r w:rsidR="00F64679">
        <w:rPr>
          <w:sz w:val="24"/>
          <w:szCs w:val="24"/>
        </w:rPr>
        <w:t>2700</w:t>
      </w:r>
    </w:p>
    <w:p w:rsidR="00F64679" w:rsidRDefault="00E21B1C" w:rsidP="00E21B1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lotto</w:t>
      </w:r>
      <w:proofErr w:type="gramEnd"/>
      <w:r>
        <w:rPr>
          <w:sz w:val="24"/>
          <w:szCs w:val="24"/>
        </w:rPr>
        <w:t xml:space="preserve"> n. 13 mq. 2</w:t>
      </w:r>
      <w:r w:rsidR="00F64679">
        <w:rPr>
          <w:sz w:val="24"/>
          <w:szCs w:val="24"/>
        </w:rPr>
        <w:t>900</w:t>
      </w:r>
      <w:r w:rsidR="00F64679">
        <w:rPr>
          <w:sz w:val="24"/>
          <w:szCs w:val="24"/>
        </w:rPr>
        <w:tab/>
        <w:t>- lotto n. 14 mq.  4700</w:t>
      </w:r>
    </w:p>
    <w:p w:rsidR="00E21B1C" w:rsidRDefault="00E21B1C" w:rsidP="00E21B1C">
      <w:pPr>
        <w:pStyle w:val="Paragrafoelenco"/>
        <w:rPr>
          <w:sz w:val="24"/>
          <w:szCs w:val="24"/>
        </w:rPr>
      </w:pPr>
    </w:p>
    <w:p w:rsidR="00E21B1C" w:rsidRDefault="00E21B1C" w:rsidP="00F64679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I lotti n. 3-4-5-6-7-</w:t>
      </w:r>
      <w:r w:rsidR="00F64679">
        <w:rPr>
          <w:sz w:val="24"/>
          <w:szCs w:val="24"/>
        </w:rPr>
        <w:t>8-9-</w:t>
      </w:r>
      <w:r>
        <w:rPr>
          <w:sz w:val="24"/>
          <w:szCs w:val="24"/>
        </w:rPr>
        <w:t xml:space="preserve">10-11-12-13 </w:t>
      </w:r>
      <w:r w:rsidR="00F64679">
        <w:rPr>
          <w:sz w:val="24"/>
          <w:szCs w:val="24"/>
        </w:rPr>
        <w:t>e 14</w:t>
      </w:r>
      <w:r w:rsidR="00987645">
        <w:rPr>
          <w:sz w:val="24"/>
          <w:szCs w:val="24"/>
        </w:rPr>
        <w:t xml:space="preserve">, </w:t>
      </w:r>
      <w:r>
        <w:rPr>
          <w:sz w:val="24"/>
          <w:szCs w:val="24"/>
        </w:rPr>
        <w:t>per com</w:t>
      </w:r>
      <w:r w:rsidR="00F64679">
        <w:rPr>
          <w:sz w:val="24"/>
          <w:szCs w:val="24"/>
        </w:rPr>
        <w:t>plessivi mq 1</w:t>
      </w:r>
      <w:r>
        <w:rPr>
          <w:sz w:val="24"/>
          <w:szCs w:val="24"/>
        </w:rPr>
        <w:t>3200</w:t>
      </w:r>
      <w:r w:rsidR="00987645">
        <w:rPr>
          <w:sz w:val="24"/>
          <w:szCs w:val="24"/>
        </w:rPr>
        <w:t>,</w:t>
      </w:r>
      <w:r>
        <w:rPr>
          <w:sz w:val="24"/>
          <w:szCs w:val="24"/>
        </w:rPr>
        <w:t xml:space="preserve"> sono stati venduti.</w:t>
      </w:r>
    </w:p>
    <w:p w:rsidR="00E21B1C" w:rsidRDefault="00E21B1C" w:rsidP="00E21B1C">
      <w:pPr>
        <w:pStyle w:val="Paragrafoelenco"/>
        <w:rPr>
          <w:sz w:val="24"/>
          <w:szCs w:val="24"/>
        </w:rPr>
      </w:pPr>
    </w:p>
    <w:p w:rsidR="00F64679" w:rsidRDefault="00E21B1C" w:rsidP="00F64679">
      <w:pPr>
        <w:pStyle w:val="Paragrafoelenc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Restano da vendere i lotti n. </w:t>
      </w:r>
      <w:r w:rsidR="00F64679">
        <w:rPr>
          <w:sz w:val="24"/>
          <w:szCs w:val="24"/>
        </w:rPr>
        <w:t>1 e 2</w:t>
      </w:r>
      <w:r>
        <w:rPr>
          <w:sz w:val="24"/>
          <w:szCs w:val="24"/>
        </w:rPr>
        <w:t xml:space="preserve"> per una superficie totale di mq. </w:t>
      </w:r>
      <w:r w:rsidR="00F64679">
        <w:rPr>
          <w:sz w:val="24"/>
          <w:szCs w:val="24"/>
        </w:rPr>
        <w:t>13600</w:t>
      </w:r>
      <w:r>
        <w:rPr>
          <w:sz w:val="24"/>
          <w:szCs w:val="24"/>
        </w:rPr>
        <w:t>.</w:t>
      </w:r>
    </w:p>
    <w:p w:rsidR="00F64679" w:rsidRDefault="00F64679" w:rsidP="00F64679">
      <w:pPr>
        <w:pStyle w:val="Paragrafoelenco"/>
        <w:ind w:left="284" w:hanging="284"/>
        <w:rPr>
          <w:sz w:val="24"/>
          <w:szCs w:val="24"/>
        </w:rPr>
      </w:pP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64679">
        <w:rPr>
          <w:sz w:val="24"/>
          <w:szCs w:val="24"/>
        </w:rPr>
        <w:t xml:space="preserve">Il </w:t>
      </w:r>
      <w:r w:rsidR="00E21B1C">
        <w:rPr>
          <w:sz w:val="24"/>
          <w:szCs w:val="24"/>
        </w:rPr>
        <w:t xml:space="preserve"> prezzo</w:t>
      </w:r>
      <w:proofErr w:type="gramEnd"/>
      <w:r w:rsidR="00E21B1C">
        <w:rPr>
          <w:sz w:val="24"/>
          <w:szCs w:val="24"/>
        </w:rPr>
        <w:t xml:space="preserve"> di cessione de</w:t>
      </w:r>
      <w:r w:rsidR="00F64679">
        <w:rPr>
          <w:sz w:val="24"/>
          <w:szCs w:val="24"/>
        </w:rPr>
        <w:t>i lotti è stabilito con</w:t>
      </w:r>
      <w:r w:rsidR="00E21B1C">
        <w:rPr>
          <w:sz w:val="24"/>
          <w:szCs w:val="24"/>
        </w:rPr>
        <w:t xml:space="preserve"> delibera di C.C. n. </w:t>
      </w:r>
      <w:r w:rsidR="00F64679">
        <w:rPr>
          <w:sz w:val="24"/>
          <w:szCs w:val="24"/>
        </w:rPr>
        <w:t xml:space="preserve">26 del 21.06.2002 in € 15,00/mq </w:t>
      </w:r>
      <w:r>
        <w:rPr>
          <w:sz w:val="24"/>
          <w:szCs w:val="24"/>
        </w:rPr>
        <w:t>da aggiornare annualmente secondo gli indici ISTAT a partire dall’anno 2003.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  <w:t>Il prezzo di cessione delle aree per l’anno 2018 può rim</w:t>
      </w:r>
      <w:r w:rsidR="00987645">
        <w:rPr>
          <w:sz w:val="24"/>
          <w:szCs w:val="24"/>
        </w:rPr>
        <w:t>anere invariato rispetto al 2017,</w:t>
      </w:r>
      <w:r>
        <w:rPr>
          <w:sz w:val="24"/>
          <w:szCs w:val="24"/>
        </w:rPr>
        <w:t xml:space="preserve"> per effetto della contingenza legata al terremoto e pertanto è di €/mq 18,37.</w:t>
      </w:r>
    </w:p>
    <w:p w:rsidR="00E21B1C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  <w:t>Camerino, 16.02.2018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 Servizio Territorio, LL.PP.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Manutenzione, Ricostruzione Pubblica e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Ambiente</w:t>
      </w:r>
    </w:p>
    <w:p w:rsidR="00510827" w:rsidRDefault="00510827" w:rsidP="00510827">
      <w:pPr>
        <w:pStyle w:val="Paragrafoelenco"/>
        <w:tabs>
          <w:tab w:val="left" w:pos="0"/>
        </w:tabs>
        <w:ind w:left="0" w:hanging="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F4FF7">
        <w:rPr>
          <w:sz w:val="24"/>
          <w:szCs w:val="24"/>
        </w:rPr>
        <w:t>F.to</w:t>
      </w:r>
      <w:bookmarkStart w:id="0" w:name="_GoBack"/>
      <w:bookmarkEnd w:id="0"/>
      <w:r>
        <w:rPr>
          <w:sz w:val="24"/>
          <w:szCs w:val="24"/>
        </w:rPr>
        <w:t xml:space="preserve"> Ing. Marco Orioli</w:t>
      </w:r>
    </w:p>
    <w:p w:rsidR="00E21B1C" w:rsidRPr="00DC7B73" w:rsidRDefault="00E21B1C" w:rsidP="00E21B1C">
      <w:pPr>
        <w:pStyle w:val="Paragrafoelenco"/>
        <w:rPr>
          <w:sz w:val="24"/>
          <w:szCs w:val="24"/>
        </w:rPr>
      </w:pPr>
    </w:p>
    <w:p w:rsidR="00E21B1C" w:rsidRPr="00A54C01" w:rsidRDefault="00E21B1C" w:rsidP="00E21B1C">
      <w:pPr>
        <w:pStyle w:val="Paragrafoelenco"/>
        <w:rPr>
          <w:sz w:val="24"/>
          <w:szCs w:val="24"/>
        </w:rPr>
      </w:pPr>
    </w:p>
    <w:p w:rsidR="00E21B1C" w:rsidRDefault="00E21B1C" w:rsidP="00DC7B73">
      <w:pPr>
        <w:pStyle w:val="Paragrafoelenco"/>
        <w:rPr>
          <w:sz w:val="24"/>
          <w:szCs w:val="24"/>
        </w:rPr>
      </w:pPr>
    </w:p>
    <w:sectPr w:rsidR="00E21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693A"/>
    <w:multiLevelType w:val="hybridMultilevel"/>
    <w:tmpl w:val="E1589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240F4"/>
    <w:multiLevelType w:val="hybridMultilevel"/>
    <w:tmpl w:val="E1589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56988"/>
    <w:multiLevelType w:val="hybridMultilevel"/>
    <w:tmpl w:val="2222B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BE"/>
    <w:rsid w:val="004617DA"/>
    <w:rsid w:val="00510827"/>
    <w:rsid w:val="005A5CDA"/>
    <w:rsid w:val="006F4FF7"/>
    <w:rsid w:val="0075691D"/>
    <w:rsid w:val="009611FA"/>
    <w:rsid w:val="00987645"/>
    <w:rsid w:val="00A54C01"/>
    <w:rsid w:val="00B21EBE"/>
    <w:rsid w:val="00BC4A9E"/>
    <w:rsid w:val="00CD25B2"/>
    <w:rsid w:val="00DC7B73"/>
    <w:rsid w:val="00E21B1C"/>
    <w:rsid w:val="00F64679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7272-B217-4332-BF6E-545F654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Pazzelli</dc:creator>
  <cp:keywords/>
  <dc:description/>
  <cp:lastModifiedBy>Donatella Pazzelli</cp:lastModifiedBy>
  <cp:revision>7</cp:revision>
  <cp:lastPrinted>2018-02-16T10:10:00Z</cp:lastPrinted>
  <dcterms:created xsi:type="dcterms:W3CDTF">2018-02-16T08:53:00Z</dcterms:created>
  <dcterms:modified xsi:type="dcterms:W3CDTF">2018-02-21T12:53:00Z</dcterms:modified>
</cp:coreProperties>
</file>