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A41" w:rsidRDefault="00B20A41" w:rsidP="00B20A41">
      <w:pPr>
        <w:widowControl w:val="0"/>
        <w:autoSpaceDE w:val="0"/>
        <w:autoSpaceDN w:val="0"/>
        <w:adjustRightInd w:val="0"/>
        <w:spacing w:after="80" w:line="240" w:lineRule="atLeast"/>
        <w:jc w:val="center"/>
        <w:rPr>
          <w:rFonts w:ascii="Garamond" w:hAnsi="Garamond" w:cs="Calibri"/>
          <w:b/>
        </w:rPr>
      </w:pPr>
      <w:r>
        <w:rPr>
          <w:rFonts w:ascii="Garamond" w:hAnsi="Garamond" w:cs="Calibri"/>
          <w:b/>
        </w:rPr>
        <w:t>DOCUMENTO ISTRUTTORIO</w:t>
      </w:r>
    </w:p>
    <w:p w:rsidR="00B20A41" w:rsidRDefault="00B20A41" w:rsidP="00523969">
      <w:pPr>
        <w:widowControl w:val="0"/>
        <w:autoSpaceDE w:val="0"/>
        <w:autoSpaceDN w:val="0"/>
        <w:adjustRightInd w:val="0"/>
        <w:spacing w:after="80" w:line="240" w:lineRule="atLeast"/>
        <w:jc w:val="both"/>
        <w:rPr>
          <w:rFonts w:ascii="Garamond" w:hAnsi="Garamond" w:cs="Calibri"/>
          <w:b/>
        </w:rPr>
      </w:pPr>
    </w:p>
    <w:p w:rsidR="00940CB7" w:rsidRPr="00707ED5" w:rsidRDefault="00940CB7" w:rsidP="00523969">
      <w:pPr>
        <w:widowControl w:val="0"/>
        <w:autoSpaceDE w:val="0"/>
        <w:autoSpaceDN w:val="0"/>
        <w:adjustRightInd w:val="0"/>
        <w:spacing w:after="80" w:line="240" w:lineRule="atLeast"/>
        <w:jc w:val="both"/>
        <w:rPr>
          <w:rFonts w:ascii="Garamond" w:hAnsi="Garamond" w:cs="Calibri"/>
          <w:b/>
        </w:rPr>
      </w:pPr>
      <w:r w:rsidRPr="00707ED5">
        <w:rPr>
          <w:rFonts w:ascii="Garamond" w:hAnsi="Garamond" w:cs="Calibri"/>
          <w:b/>
        </w:rPr>
        <w:t>PROCEDURA DI AGGIUDICAZIONE, MEDIANTE AFFIDAMENTO DIRETTO, IN REGIME DI CONVENZIONE, DEL SERVIZIO DI MANUTENZIONE E CURA DEI GIARDINI/PARCHI PUBBLICI DEL TERRITORIO COMUNALE, RISERVATA A COOPERATIVE SOCIALI DI TIPO “B” ISCRITTE ALL’ ALBO REGIONALE E LORO CONSORZI, PREVIA CONSULTAZIONE DEGLI OPERATORI ECONOMICI, AI SENSI DELL’ART. 5 COMMA 1 DELLA LEGGE N. 381/1991</w:t>
      </w:r>
    </w:p>
    <w:p w:rsidR="00523969" w:rsidRPr="00707ED5" w:rsidRDefault="00234C2D" w:rsidP="00523969">
      <w:pPr>
        <w:widowControl w:val="0"/>
        <w:autoSpaceDE w:val="0"/>
        <w:autoSpaceDN w:val="0"/>
        <w:adjustRightInd w:val="0"/>
        <w:spacing w:after="80" w:line="240" w:lineRule="atLeast"/>
        <w:jc w:val="both"/>
        <w:rPr>
          <w:rFonts w:ascii="Garamond" w:eastAsia="Times New Roman" w:hAnsi="Garamond" w:cs="Calibri"/>
          <w:b/>
          <w:u w:val="single"/>
        </w:rPr>
      </w:pPr>
      <w:r>
        <w:rPr>
          <w:rFonts w:ascii="Garamond" w:eastAsia="Times New Roman" w:hAnsi="Garamond" w:cs="Calibri"/>
          <w:b/>
          <w:u w:val="single"/>
        </w:rPr>
        <w:t>APPROVAZIO</w:t>
      </w:r>
      <w:r w:rsidR="00523969" w:rsidRPr="00707ED5">
        <w:rPr>
          <w:rFonts w:ascii="Garamond" w:eastAsia="Times New Roman" w:hAnsi="Garamond" w:cs="Calibri"/>
          <w:b/>
          <w:u w:val="single"/>
        </w:rPr>
        <w:t xml:space="preserve">NE ATTI DI GARA E </w:t>
      </w:r>
      <w:r w:rsidR="00B75BED" w:rsidRPr="00707ED5">
        <w:rPr>
          <w:rFonts w:ascii="Garamond" w:eastAsia="Times New Roman" w:hAnsi="Garamond" w:cs="Calibri"/>
          <w:b/>
          <w:u w:val="single"/>
        </w:rPr>
        <w:t xml:space="preserve">PROPOSTA DI </w:t>
      </w:r>
      <w:r w:rsidR="00523969" w:rsidRPr="00707ED5">
        <w:rPr>
          <w:rFonts w:ascii="Garamond" w:eastAsia="Times New Roman" w:hAnsi="Garamond" w:cs="Calibri"/>
          <w:b/>
          <w:u w:val="single"/>
        </w:rPr>
        <w:t>AGGIUDICAZIONE</w:t>
      </w:r>
    </w:p>
    <w:p w:rsidR="00523969" w:rsidRPr="00707ED5" w:rsidRDefault="00523969" w:rsidP="00AD2A41">
      <w:pPr>
        <w:spacing w:before="113"/>
        <w:jc w:val="both"/>
        <w:outlineLvl w:val="0"/>
        <w:rPr>
          <w:rFonts w:ascii="Garamond" w:hAnsi="Garamond"/>
        </w:rPr>
      </w:pPr>
    </w:p>
    <w:p w:rsidR="00940CB7" w:rsidRPr="00707ED5" w:rsidRDefault="00940CB7" w:rsidP="00940CB7">
      <w:pPr>
        <w:pStyle w:val="rtf1Default"/>
        <w:contextualSpacing/>
        <w:jc w:val="both"/>
        <w:rPr>
          <w:rFonts w:ascii="Garamond" w:hAnsi="Garamond" w:cs="Times New Roman"/>
          <w:bCs/>
          <w:lang w:eastAsia="en-US"/>
        </w:rPr>
      </w:pPr>
      <w:r w:rsidRPr="00707ED5">
        <w:rPr>
          <w:rFonts w:ascii="Garamond" w:hAnsi="Garamond" w:cs="Times New Roman"/>
          <w:bCs/>
          <w:lang w:eastAsia="en-US"/>
        </w:rPr>
        <w:t xml:space="preserve">La sottoscritta Dott.ssa Manuela Marsili quale Responsabile del procedimenti in capo all’Ufficio Ambiente, ai sensi del disposto della Determinazione n 69 del 12.02.2020 del Settore 3^ </w:t>
      </w:r>
      <w:proofErr w:type="spellStart"/>
      <w:r w:rsidRPr="00707ED5">
        <w:rPr>
          <w:rFonts w:ascii="Garamond" w:hAnsi="Garamond" w:cs="Times New Roman"/>
          <w:bCs/>
          <w:lang w:eastAsia="en-US"/>
        </w:rPr>
        <w:t>Territorio-LL.PP.-Manutenzione-Ambiente-Sisma</w:t>
      </w:r>
      <w:proofErr w:type="spellEnd"/>
      <w:r w:rsidRPr="00707ED5">
        <w:rPr>
          <w:rFonts w:ascii="Garamond" w:hAnsi="Garamond" w:cs="Times New Roman"/>
          <w:bCs/>
          <w:lang w:eastAsia="en-US"/>
        </w:rPr>
        <w:t xml:space="preserve"> Ricostruzione pubblica;</w:t>
      </w:r>
    </w:p>
    <w:p w:rsidR="00940CB7" w:rsidRPr="00707ED5" w:rsidRDefault="00940CB7" w:rsidP="00940CB7">
      <w:pPr>
        <w:jc w:val="both"/>
        <w:rPr>
          <w:rFonts w:ascii="Garamond" w:hAnsi="Garamond"/>
          <w:b/>
        </w:rPr>
      </w:pPr>
    </w:p>
    <w:p w:rsidR="00940CB7" w:rsidRPr="00707ED5" w:rsidRDefault="00940CB7" w:rsidP="00940CB7">
      <w:pPr>
        <w:jc w:val="both"/>
        <w:rPr>
          <w:rFonts w:ascii="Garamond" w:hAnsi="Garamond"/>
          <w:b/>
        </w:rPr>
      </w:pPr>
      <w:r w:rsidRPr="00707ED5">
        <w:rPr>
          <w:rFonts w:ascii="Garamond" w:hAnsi="Garamond"/>
        </w:rPr>
        <w:t>PREMESSO CHE con Deliberazione della Giunta Comunale n. 40 del 30.03.2021, l’Amministrazione comunale ha espresso atto d’indirizzo politico amministrativo circa l’affidamento del servizio di manutenzione e cura dei giardini/parchi pubblici comunali a cooperativa sociale di tipo B, in conformità alle disposizioni vigenti in materia ed in particolare alla Legge 8 novembre 1991, n. 381, alla L.R. n. 34/2001 ed ai criteri fissati dalla Regione Marche con la DGRM n. 569 del 12.05.2014;</w:t>
      </w:r>
    </w:p>
    <w:p w:rsidR="00940CB7" w:rsidRPr="00707ED5" w:rsidRDefault="00940CB7" w:rsidP="00940CB7">
      <w:pPr>
        <w:jc w:val="both"/>
        <w:rPr>
          <w:rFonts w:ascii="Garamond" w:hAnsi="Garamond"/>
          <w:b/>
        </w:rPr>
      </w:pPr>
    </w:p>
    <w:p w:rsidR="00940CB7" w:rsidRPr="00707ED5" w:rsidRDefault="00940CB7" w:rsidP="00940CB7">
      <w:pPr>
        <w:pStyle w:val="rtf1BodyText"/>
        <w:ind w:right="120"/>
        <w:rPr>
          <w:rFonts w:ascii="Garamond" w:hAnsi="Garamond"/>
          <w:szCs w:val="24"/>
        </w:rPr>
      </w:pPr>
      <w:r w:rsidRPr="00707ED5">
        <w:rPr>
          <w:rFonts w:ascii="Garamond" w:hAnsi="Garamond"/>
          <w:szCs w:val="24"/>
        </w:rPr>
        <w:t xml:space="preserve">VISTI: </w:t>
      </w:r>
    </w:p>
    <w:p w:rsidR="00940CB7" w:rsidRPr="00707ED5" w:rsidRDefault="00940CB7" w:rsidP="00940CB7">
      <w:pPr>
        <w:numPr>
          <w:ilvl w:val="0"/>
          <w:numId w:val="29"/>
        </w:numPr>
        <w:jc w:val="both"/>
        <w:rPr>
          <w:rFonts w:ascii="Garamond" w:hAnsi="Garamond"/>
          <w:b/>
        </w:rPr>
      </w:pPr>
      <w:r w:rsidRPr="00707ED5">
        <w:rPr>
          <w:rFonts w:ascii="Garamond" w:hAnsi="Garamond"/>
        </w:rPr>
        <w:t xml:space="preserve">l’art. 5 della Legge 381/1991, così come modificato dall’art. 1, c. 610, della legge n. 190/2014 (Legge di stabilità 2015), che consente agli enti pubblici in deroga alla disciplina in materia di contratti della Pubblica Amministrazione, di stipulare convenzioni con le Cooperative sociali di tipo B per le forniture di beni e servizi diversi da quelli socio-sanitari ed educativi di cui all’art. 1, comma 1, </w:t>
      </w:r>
      <w:proofErr w:type="spellStart"/>
      <w:r w:rsidRPr="00707ED5">
        <w:rPr>
          <w:rFonts w:ascii="Garamond" w:hAnsi="Garamond"/>
        </w:rPr>
        <w:t>lett.b</w:t>
      </w:r>
      <w:proofErr w:type="spellEnd"/>
      <w:r w:rsidRPr="00707ED5">
        <w:rPr>
          <w:rFonts w:ascii="Garamond" w:hAnsi="Garamond"/>
        </w:rPr>
        <w:t>) della Legge 381/1991, purché tali convenzioni siano finalizzate a creare opportunità di lavoro per le persone svantaggiate di cui all’art. 4, comma 1 della legge medesima. Le convenzioni di cui al presente comma sono stipulate previo svolgimento di procedure di selezione del contraente idonee ad assicurare il rispetto dei principi di trasparenza, di non discriminazione e di efficienza;</w:t>
      </w:r>
    </w:p>
    <w:p w:rsidR="00940CB7" w:rsidRPr="00707ED5" w:rsidRDefault="00940CB7" w:rsidP="00940CB7">
      <w:pPr>
        <w:numPr>
          <w:ilvl w:val="0"/>
          <w:numId w:val="29"/>
        </w:numPr>
        <w:jc w:val="both"/>
        <w:rPr>
          <w:rFonts w:ascii="Garamond" w:hAnsi="Garamond"/>
          <w:b/>
        </w:rPr>
      </w:pPr>
      <w:proofErr w:type="gramStart"/>
      <w:r w:rsidRPr="00707ED5">
        <w:rPr>
          <w:rFonts w:ascii="Garamond" w:hAnsi="Garamond"/>
        </w:rPr>
        <w:t>la</w:t>
      </w:r>
      <w:proofErr w:type="gramEnd"/>
      <w:r w:rsidRPr="00707ED5">
        <w:rPr>
          <w:rFonts w:ascii="Garamond" w:hAnsi="Garamond"/>
        </w:rPr>
        <w:t xml:space="preserve"> L.R. n. 34 del 18 dicembre 2001 "Promozione e sviluppo della cooperazione sociale" con la quale, tra gli altri provvedimenti ivi contenuti, la Regione Marche ha istituito e regolamentato l'Albo Regionale delle Cooperative Sociali ed ha demandato alla Giunta regionale l’approvazione del tariffario, dei criteri per l’affidamento dei servizi, nonché degli schemi delle convenzioni tra le cooperative sociali e gli Enti territoriali operanti nelle materie di competenza regionale; </w:t>
      </w:r>
    </w:p>
    <w:p w:rsidR="00940CB7" w:rsidRPr="00707ED5" w:rsidRDefault="00940CB7" w:rsidP="00940CB7">
      <w:pPr>
        <w:numPr>
          <w:ilvl w:val="0"/>
          <w:numId w:val="29"/>
        </w:numPr>
        <w:jc w:val="both"/>
        <w:rPr>
          <w:rFonts w:ascii="Garamond" w:hAnsi="Garamond"/>
          <w:b/>
        </w:rPr>
      </w:pPr>
      <w:proofErr w:type="gramStart"/>
      <w:r w:rsidRPr="00707ED5">
        <w:rPr>
          <w:rFonts w:ascii="Garamond" w:hAnsi="Garamond"/>
        </w:rPr>
        <w:t>la</w:t>
      </w:r>
      <w:proofErr w:type="gramEnd"/>
      <w:r w:rsidRPr="00707ED5">
        <w:rPr>
          <w:rFonts w:ascii="Garamond" w:hAnsi="Garamond"/>
        </w:rPr>
        <w:t xml:space="preserve"> DGRM n. 569 del 12.05.2014 con la quale la Regione Marche è intervenuta per disciplinare quanto sopra; </w:t>
      </w:r>
    </w:p>
    <w:p w:rsidR="00940CB7" w:rsidRPr="00707ED5" w:rsidRDefault="00940CB7" w:rsidP="00940CB7">
      <w:pPr>
        <w:numPr>
          <w:ilvl w:val="0"/>
          <w:numId w:val="29"/>
        </w:numPr>
        <w:jc w:val="both"/>
        <w:rPr>
          <w:rFonts w:ascii="Garamond" w:hAnsi="Garamond"/>
          <w:b/>
        </w:rPr>
      </w:pPr>
      <w:proofErr w:type="gramStart"/>
      <w:r w:rsidRPr="00707ED5">
        <w:rPr>
          <w:rFonts w:ascii="Garamond" w:hAnsi="Garamond"/>
        </w:rPr>
        <w:t>l'allegato</w:t>
      </w:r>
      <w:proofErr w:type="gramEnd"/>
      <w:r w:rsidRPr="00707ED5">
        <w:rPr>
          <w:rFonts w:ascii="Garamond" w:hAnsi="Garamond"/>
        </w:rPr>
        <w:t xml:space="preserve"> "C" alla citata DGRM n. 569/2014, recante i criteri e le indicazioni operative per l'affidamento di contratti per la fornitura di beni o servizi diversi da quelli socio-sanitari, assistenziali e educativi alle Cooperative Sociali di tipo B e loro consorzi, con particolare riferimento agli artt. 8, 9 e 10; </w:t>
      </w:r>
    </w:p>
    <w:p w:rsidR="00940CB7" w:rsidRPr="00707ED5" w:rsidRDefault="00940CB7" w:rsidP="00940CB7">
      <w:pPr>
        <w:numPr>
          <w:ilvl w:val="0"/>
          <w:numId w:val="29"/>
        </w:numPr>
        <w:jc w:val="both"/>
        <w:rPr>
          <w:rFonts w:ascii="Garamond" w:hAnsi="Garamond"/>
          <w:b/>
        </w:rPr>
      </w:pPr>
      <w:proofErr w:type="gramStart"/>
      <w:r w:rsidRPr="00707ED5">
        <w:rPr>
          <w:rFonts w:ascii="Garamond" w:hAnsi="Garamond"/>
        </w:rPr>
        <w:t>la</w:t>
      </w:r>
      <w:proofErr w:type="gramEnd"/>
      <w:r w:rsidRPr="00707ED5">
        <w:rPr>
          <w:rFonts w:ascii="Garamond" w:hAnsi="Garamond"/>
        </w:rPr>
        <w:t xml:space="preserve"> deliberazione dell’ANAC n. 32 del 20.01.2016 recante le linee guida per l’affidamento di servizi a cooperative sociali - ai sensi dell'art. 5, comma 1, della Legge n. 381/1991;</w:t>
      </w:r>
    </w:p>
    <w:p w:rsidR="00940CB7" w:rsidRPr="00707ED5" w:rsidRDefault="00940CB7" w:rsidP="00940CB7">
      <w:pPr>
        <w:numPr>
          <w:ilvl w:val="0"/>
          <w:numId w:val="29"/>
        </w:numPr>
        <w:jc w:val="both"/>
        <w:rPr>
          <w:rFonts w:ascii="Garamond" w:hAnsi="Garamond"/>
          <w:b/>
        </w:rPr>
      </w:pPr>
      <w:proofErr w:type="gramStart"/>
      <w:r w:rsidRPr="00707ED5">
        <w:rPr>
          <w:rFonts w:ascii="Garamond" w:hAnsi="Garamond"/>
        </w:rPr>
        <w:t>l’allegato</w:t>
      </w:r>
      <w:proofErr w:type="gramEnd"/>
      <w:r w:rsidRPr="00707ED5">
        <w:rPr>
          <w:rFonts w:ascii="Garamond" w:hAnsi="Garamond"/>
        </w:rPr>
        <w:t xml:space="preserve"> IX e gli artt. 112 e 143 del </w:t>
      </w:r>
      <w:proofErr w:type="spellStart"/>
      <w:r w:rsidRPr="00707ED5">
        <w:rPr>
          <w:rFonts w:ascii="Garamond" w:hAnsi="Garamond"/>
        </w:rPr>
        <w:t>D.Lgs.</w:t>
      </w:r>
      <w:proofErr w:type="spellEnd"/>
      <w:r w:rsidRPr="00707ED5">
        <w:rPr>
          <w:rFonts w:ascii="Garamond" w:hAnsi="Garamond"/>
        </w:rPr>
        <w:t xml:space="preserve"> 18 aprile 2016 n. 50 e </w:t>
      </w:r>
      <w:proofErr w:type="spellStart"/>
      <w:r w:rsidRPr="00707ED5">
        <w:rPr>
          <w:rFonts w:ascii="Garamond" w:hAnsi="Garamond"/>
        </w:rPr>
        <w:t>smi</w:t>
      </w:r>
      <w:proofErr w:type="spellEnd"/>
      <w:r w:rsidRPr="00707ED5">
        <w:rPr>
          <w:rFonts w:ascii="Garamond" w:hAnsi="Garamond"/>
        </w:rPr>
        <w:t>;</w:t>
      </w:r>
    </w:p>
    <w:p w:rsidR="00940CB7" w:rsidRPr="00707ED5" w:rsidRDefault="00940CB7" w:rsidP="00940CB7">
      <w:pPr>
        <w:pStyle w:val="rtf1BodyText"/>
        <w:ind w:right="120"/>
        <w:rPr>
          <w:rFonts w:ascii="Garamond" w:hAnsi="Garamond"/>
          <w:szCs w:val="24"/>
        </w:rPr>
      </w:pPr>
    </w:p>
    <w:p w:rsidR="00523969" w:rsidRPr="00707ED5" w:rsidRDefault="00523969" w:rsidP="00523969">
      <w:pPr>
        <w:pStyle w:val="rtf1rtf1Default"/>
        <w:spacing w:line="240" w:lineRule="atLeast"/>
        <w:jc w:val="both"/>
        <w:rPr>
          <w:rFonts w:ascii="Garamond" w:hAnsi="Garamond" w:cs="Calibri"/>
          <w:lang w:eastAsia="it-IT"/>
        </w:rPr>
      </w:pPr>
    </w:p>
    <w:p w:rsidR="00523969" w:rsidRPr="00F03349" w:rsidRDefault="00523969" w:rsidP="00523969">
      <w:pPr>
        <w:pStyle w:val="rtf1rtf1Default"/>
        <w:spacing w:line="240" w:lineRule="atLeast"/>
        <w:jc w:val="both"/>
        <w:rPr>
          <w:rFonts w:ascii="Garamond" w:hAnsi="Garamond" w:cs="Calibri"/>
          <w:lang w:eastAsia="it-IT"/>
        </w:rPr>
      </w:pPr>
      <w:r w:rsidRPr="00F03349">
        <w:rPr>
          <w:rFonts w:ascii="Garamond" w:hAnsi="Garamond" w:cs="Calibri"/>
          <w:lang w:eastAsia="it-IT"/>
        </w:rPr>
        <w:t>PRESO ATTO CHE</w:t>
      </w:r>
      <w:r w:rsidR="00F03349">
        <w:rPr>
          <w:rFonts w:ascii="Garamond" w:hAnsi="Garamond" w:cs="Calibri"/>
          <w:lang w:eastAsia="it-IT"/>
        </w:rPr>
        <w:t>:</w:t>
      </w:r>
    </w:p>
    <w:p w:rsidR="00523969" w:rsidRPr="00707ED5" w:rsidRDefault="00523969" w:rsidP="00523969">
      <w:pPr>
        <w:pStyle w:val="rtf1rtf1Default"/>
        <w:numPr>
          <w:ilvl w:val="0"/>
          <w:numId w:val="21"/>
        </w:numPr>
        <w:spacing w:line="240" w:lineRule="atLeast"/>
        <w:jc w:val="both"/>
        <w:rPr>
          <w:rFonts w:ascii="Garamond" w:hAnsi="Garamond" w:cs="Calibri"/>
          <w:lang w:eastAsia="it-IT"/>
        </w:rPr>
      </w:pPr>
      <w:proofErr w:type="gramStart"/>
      <w:r w:rsidRPr="00707ED5">
        <w:rPr>
          <w:rFonts w:ascii="Garamond" w:hAnsi="Garamond" w:cs="Calibri"/>
          <w:lang w:eastAsia="it-IT"/>
        </w:rPr>
        <w:lastRenderedPageBreak/>
        <w:t>il</w:t>
      </w:r>
      <w:proofErr w:type="gramEnd"/>
      <w:r w:rsidRPr="00707ED5">
        <w:rPr>
          <w:rFonts w:ascii="Garamond" w:hAnsi="Garamond" w:cs="Calibri"/>
          <w:lang w:eastAsia="it-IT"/>
        </w:rPr>
        <w:t xml:space="preserve"> Responsabile Unico del Procedimento è l</w:t>
      </w:r>
      <w:r w:rsidR="00DD28DA" w:rsidRPr="00707ED5">
        <w:rPr>
          <w:rFonts w:ascii="Garamond" w:hAnsi="Garamond" w:cs="Calibri"/>
          <w:lang w:eastAsia="it-IT"/>
        </w:rPr>
        <w:t>a Dott.ssa Manuela Marsili</w:t>
      </w:r>
      <w:r w:rsidRPr="00707ED5">
        <w:rPr>
          <w:rFonts w:ascii="Garamond" w:hAnsi="Garamond" w:cs="Calibri"/>
          <w:lang w:eastAsia="it-IT"/>
        </w:rPr>
        <w:t>;</w:t>
      </w:r>
    </w:p>
    <w:p w:rsidR="00DD28DA" w:rsidRPr="00707ED5" w:rsidRDefault="00523969" w:rsidP="00F03349">
      <w:pPr>
        <w:pStyle w:val="rtf1rtf1Default"/>
        <w:numPr>
          <w:ilvl w:val="0"/>
          <w:numId w:val="21"/>
        </w:numPr>
        <w:spacing w:line="240" w:lineRule="atLeast"/>
        <w:rPr>
          <w:rFonts w:ascii="Garamond" w:hAnsi="Garamond" w:cs="Calibri"/>
          <w:lang w:eastAsia="it-IT"/>
        </w:rPr>
      </w:pPr>
      <w:proofErr w:type="gramStart"/>
      <w:r w:rsidRPr="00707ED5">
        <w:rPr>
          <w:rFonts w:ascii="Garamond" w:hAnsi="Garamond" w:cs="Calibri"/>
          <w:lang w:eastAsia="it-IT"/>
        </w:rPr>
        <w:t>per</w:t>
      </w:r>
      <w:proofErr w:type="gramEnd"/>
      <w:r w:rsidRPr="00707ED5">
        <w:rPr>
          <w:rFonts w:ascii="Garamond" w:hAnsi="Garamond" w:cs="Calibri"/>
          <w:lang w:eastAsia="it-IT"/>
        </w:rPr>
        <w:t xml:space="preserve"> l’intervento è stato acquisito il </w:t>
      </w:r>
      <w:proofErr w:type="spellStart"/>
      <w:r w:rsidR="00F03349">
        <w:rPr>
          <w:rFonts w:ascii="Garamond" w:hAnsi="Garamond"/>
        </w:rPr>
        <w:t>il</w:t>
      </w:r>
      <w:proofErr w:type="spellEnd"/>
      <w:r w:rsidR="00F03349">
        <w:rPr>
          <w:rFonts w:ascii="Garamond" w:hAnsi="Garamond"/>
        </w:rPr>
        <w:t xml:space="preserve"> CIG: </w:t>
      </w:r>
      <w:r w:rsidR="00DD28DA" w:rsidRPr="00F03349">
        <w:rPr>
          <w:rFonts w:ascii="Garamond" w:hAnsi="Garamond"/>
          <w:b/>
          <w:bCs/>
        </w:rPr>
        <w:t>Z5231886F8</w:t>
      </w:r>
      <w:r w:rsidR="00DD28DA" w:rsidRPr="00707ED5">
        <w:rPr>
          <w:rFonts w:ascii="Garamond" w:hAnsi="Garamond"/>
        </w:rPr>
        <w:t>;</w:t>
      </w:r>
    </w:p>
    <w:p w:rsidR="00523969" w:rsidRPr="00707ED5" w:rsidRDefault="00523969" w:rsidP="00523969">
      <w:pPr>
        <w:spacing w:before="240"/>
        <w:jc w:val="both"/>
        <w:rPr>
          <w:rFonts w:ascii="Garamond" w:hAnsi="Garamond" w:cs="ArialNarrow-OneByteIdentityH"/>
        </w:rPr>
      </w:pPr>
    </w:p>
    <w:p w:rsidR="003A2C9F" w:rsidRPr="00F03349" w:rsidRDefault="000E78E4" w:rsidP="003A2C9F">
      <w:pPr>
        <w:pStyle w:val="Default"/>
        <w:spacing w:before="113"/>
        <w:jc w:val="both"/>
        <w:rPr>
          <w:rFonts w:ascii="Garamond" w:hAnsi="Garamond" w:cs="ArialNarrow-OneByteIdentityH"/>
        </w:rPr>
      </w:pPr>
      <w:r w:rsidRPr="00F03349">
        <w:rPr>
          <w:rFonts w:ascii="Garamond" w:hAnsi="Garamond" w:cs="ArialNarrow-OneByteIdentityH"/>
        </w:rPr>
        <w:t>DATO ATTO CHE:</w:t>
      </w:r>
    </w:p>
    <w:p w:rsidR="00523969" w:rsidRPr="00707ED5" w:rsidRDefault="00523969" w:rsidP="00523969">
      <w:pPr>
        <w:pStyle w:val="Paragrafoelenco"/>
        <w:numPr>
          <w:ilvl w:val="0"/>
          <w:numId w:val="22"/>
        </w:numPr>
        <w:jc w:val="both"/>
        <w:rPr>
          <w:rFonts w:ascii="Garamond" w:hAnsi="Garamond"/>
          <w:color w:val="auto"/>
        </w:rPr>
      </w:pPr>
      <w:r w:rsidRPr="00F03349">
        <w:rPr>
          <w:rFonts w:ascii="Garamond" w:hAnsi="Garamond" w:cs="Arial"/>
        </w:rPr>
        <w:t xml:space="preserve">con </w:t>
      </w:r>
      <w:r w:rsidR="003A2C9F" w:rsidRPr="00F03349">
        <w:rPr>
          <w:rFonts w:ascii="Garamond" w:hAnsi="Garamond" w:cs="Arial"/>
        </w:rPr>
        <w:t>la Determinazione</w:t>
      </w:r>
      <w:r w:rsidR="00F56699" w:rsidRPr="00F03349">
        <w:rPr>
          <w:rFonts w:ascii="Garamond" w:hAnsi="Garamond" w:cs="Arial"/>
        </w:rPr>
        <w:t xml:space="preserve"> a contrarre</w:t>
      </w:r>
      <w:r w:rsidR="003A2C9F" w:rsidRPr="00F03349">
        <w:rPr>
          <w:rFonts w:ascii="Garamond" w:hAnsi="Garamond" w:cs="Arial"/>
        </w:rPr>
        <w:t xml:space="preserve"> del Settore 3^ n. </w:t>
      </w:r>
      <w:r w:rsidR="00DD28DA" w:rsidRPr="00F03349">
        <w:rPr>
          <w:rFonts w:ascii="Garamond" w:hAnsi="Garamond" w:cs="Arial"/>
        </w:rPr>
        <w:t>270 del 17.05.2021 RG 675</w:t>
      </w:r>
      <w:r w:rsidRPr="00F03349">
        <w:rPr>
          <w:rFonts w:ascii="Garamond" w:hAnsi="Garamond" w:cs="Arial"/>
        </w:rPr>
        <w:t>,</w:t>
      </w:r>
      <w:r w:rsidR="00F56699" w:rsidRPr="00707ED5">
        <w:rPr>
          <w:rFonts w:ascii="Garamond" w:hAnsi="Garamond" w:cs="Arial"/>
        </w:rPr>
        <w:t xml:space="preserve"> veniva stabilito</w:t>
      </w:r>
      <w:r w:rsidR="00F56699" w:rsidRPr="00707ED5">
        <w:rPr>
          <w:rFonts w:ascii="Garamond" w:hAnsi="Garamond"/>
          <w:b/>
        </w:rPr>
        <w:t xml:space="preserve"> </w:t>
      </w:r>
      <w:r w:rsidR="00F56699" w:rsidRPr="00707ED5">
        <w:rPr>
          <w:rFonts w:ascii="Garamond" w:hAnsi="Garamond"/>
        </w:rPr>
        <w:t xml:space="preserve">di avviare </w:t>
      </w:r>
      <w:r w:rsidR="00DD28DA" w:rsidRPr="00707ED5">
        <w:rPr>
          <w:rFonts w:ascii="Garamond" w:hAnsi="Garamond"/>
          <w:snapToGrid w:val="0"/>
        </w:rPr>
        <w:t xml:space="preserve">la procedura per l’aggiudicazione, mediante affidamento diretto, in regime di convenzione, ai sensi dell’art. 5 comma 1 della Legge n. 381/1991, del servizio di manutenzione e cura dei giardini/parchi pubblici comunali, riservata a  Cooperative sociali di tipo “B”, iscritte nell’apposito Albo regionale, e loro consorzi, previa consultazione dei predetti operatori economici, da aggiudicarsi con il criterio dell’offerta economicamente più vantaggiosa ai sensi dell’art. 95 del </w:t>
      </w:r>
      <w:proofErr w:type="spellStart"/>
      <w:r w:rsidR="00DD28DA" w:rsidRPr="00707ED5">
        <w:rPr>
          <w:rFonts w:ascii="Garamond" w:hAnsi="Garamond"/>
          <w:snapToGrid w:val="0"/>
        </w:rPr>
        <w:t>D.Lgs.</w:t>
      </w:r>
      <w:proofErr w:type="spellEnd"/>
      <w:r w:rsidR="00DD28DA" w:rsidRPr="00707ED5">
        <w:rPr>
          <w:rFonts w:ascii="Garamond" w:hAnsi="Garamond"/>
          <w:snapToGrid w:val="0"/>
        </w:rPr>
        <w:t xml:space="preserve"> 50/2016, per un importo a base di gara pari a € 35.360,08 oltre IVA come per legge</w:t>
      </w:r>
      <w:r w:rsidRPr="00707ED5">
        <w:rPr>
          <w:rFonts w:ascii="Garamond" w:hAnsi="Garamond"/>
          <w:color w:val="auto"/>
        </w:rPr>
        <w:t>;</w:t>
      </w:r>
    </w:p>
    <w:p w:rsidR="00446A19" w:rsidRPr="00707ED5" w:rsidRDefault="00B86341" w:rsidP="00446A19">
      <w:pPr>
        <w:pStyle w:val="Paragrafoelenco"/>
        <w:numPr>
          <w:ilvl w:val="0"/>
          <w:numId w:val="22"/>
        </w:numPr>
        <w:jc w:val="both"/>
        <w:rPr>
          <w:rFonts w:ascii="Garamond" w:hAnsi="Garamond"/>
          <w:color w:val="auto"/>
        </w:rPr>
      </w:pPr>
      <w:proofErr w:type="gramStart"/>
      <w:r w:rsidRPr="00707ED5">
        <w:rPr>
          <w:rFonts w:ascii="Garamond" w:hAnsi="Garamond"/>
        </w:rPr>
        <w:t>entro</w:t>
      </w:r>
      <w:proofErr w:type="gramEnd"/>
      <w:r w:rsidRPr="00707ED5">
        <w:rPr>
          <w:rFonts w:ascii="Garamond" w:hAnsi="Garamond"/>
        </w:rPr>
        <w:t xml:space="preserve"> il termine delle ore 14</w:t>
      </w:r>
      <w:r w:rsidR="006F3C46" w:rsidRPr="00707ED5">
        <w:rPr>
          <w:rFonts w:ascii="Garamond" w:hAnsi="Garamond"/>
        </w:rPr>
        <w:t>:</w:t>
      </w:r>
      <w:r w:rsidRPr="00707ED5">
        <w:rPr>
          <w:rFonts w:ascii="Garamond" w:hAnsi="Garamond"/>
        </w:rPr>
        <w:t>00</w:t>
      </w:r>
      <w:r w:rsidR="006F3C46" w:rsidRPr="00707ED5">
        <w:rPr>
          <w:rFonts w:ascii="Garamond" w:hAnsi="Garamond"/>
        </w:rPr>
        <w:t xml:space="preserve"> del </w:t>
      </w:r>
      <w:r w:rsidRPr="00707ED5">
        <w:rPr>
          <w:rFonts w:ascii="Garamond" w:hAnsi="Garamond"/>
        </w:rPr>
        <w:t>08</w:t>
      </w:r>
      <w:r w:rsidR="006F3C46" w:rsidRPr="00707ED5">
        <w:rPr>
          <w:rFonts w:ascii="Garamond" w:hAnsi="Garamond"/>
        </w:rPr>
        <w:t>/06/202</w:t>
      </w:r>
      <w:r w:rsidRPr="00707ED5">
        <w:rPr>
          <w:rFonts w:ascii="Garamond" w:hAnsi="Garamond"/>
        </w:rPr>
        <w:t>1</w:t>
      </w:r>
      <w:r w:rsidR="006F3C46" w:rsidRPr="00707ED5">
        <w:rPr>
          <w:rFonts w:ascii="Garamond" w:hAnsi="Garamond"/>
        </w:rPr>
        <w:t>, previsto nel</w:t>
      </w:r>
      <w:r w:rsidRPr="00707ED5">
        <w:rPr>
          <w:rFonts w:ascii="Garamond" w:hAnsi="Garamond"/>
        </w:rPr>
        <w:t>l’avviso</w:t>
      </w:r>
      <w:r w:rsidR="006F3C46" w:rsidRPr="00707ED5">
        <w:rPr>
          <w:rFonts w:ascii="Garamond" w:hAnsi="Garamond"/>
        </w:rPr>
        <w:t xml:space="preserve"> di gara, hanno presentato offerta, mediante utilizzo della piattaforma telematica denominata Portale Appalti del Comune di C</w:t>
      </w:r>
      <w:r w:rsidR="00446A19" w:rsidRPr="00707ED5">
        <w:rPr>
          <w:rFonts w:ascii="Garamond" w:hAnsi="Garamond"/>
        </w:rPr>
        <w:t>amerino, i seguenti concorrenti:</w:t>
      </w:r>
    </w:p>
    <w:p w:rsidR="00446A19" w:rsidRPr="00707ED5" w:rsidRDefault="00446A19" w:rsidP="00446A19">
      <w:pPr>
        <w:ind w:left="60"/>
        <w:jc w:val="both"/>
        <w:rPr>
          <w:rFonts w:ascii="Garamond" w:hAnsi="Garamond"/>
        </w:rPr>
      </w:pPr>
    </w:p>
    <w:tbl>
      <w:tblPr>
        <w:tblW w:w="5000" w:type="pct"/>
        <w:shd w:val="clear" w:color="auto" w:fill="FFFFFF"/>
        <w:tblCellMar>
          <w:left w:w="0" w:type="dxa"/>
          <w:right w:w="0" w:type="dxa"/>
        </w:tblCellMar>
        <w:tblLook w:val="04A0" w:firstRow="1" w:lastRow="0" w:firstColumn="1" w:lastColumn="0" w:noHBand="0" w:noVBand="1"/>
      </w:tblPr>
      <w:tblGrid>
        <w:gridCol w:w="948"/>
        <w:gridCol w:w="580"/>
        <w:gridCol w:w="3182"/>
        <w:gridCol w:w="1334"/>
        <w:gridCol w:w="900"/>
        <w:gridCol w:w="863"/>
        <w:gridCol w:w="655"/>
        <w:gridCol w:w="408"/>
        <w:gridCol w:w="180"/>
      </w:tblGrid>
      <w:tr w:rsidR="00446A19" w:rsidRPr="00707ED5" w:rsidTr="00592E6C">
        <w:tc>
          <w:tcPr>
            <w:tcW w:w="281" w:type="pct"/>
            <w:tcBorders>
              <w:top w:val="single" w:sz="8" w:space="0" w:color="FFFFFF"/>
              <w:left w:val="single" w:sz="8" w:space="0" w:color="FFFFFF"/>
              <w:bottom w:val="single" w:sz="8" w:space="0" w:color="FFFFFF"/>
              <w:right w:val="single" w:sz="8" w:space="0" w:color="FFFFFF"/>
            </w:tcBorders>
            <w:shd w:val="clear" w:color="auto" w:fill="A7BFD9"/>
            <w:tcMar>
              <w:top w:w="30" w:type="dxa"/>
              <w:left w:w="60" w:type="dxa"/>
              <w:bottom w:w="30" w:type="dxa"/>
              <w:right w:w="60" w:type="dxa"/>
            </w:tcMar>
            <w:hideMark/>
          </w:tcPr>
          <w:p w:rsidR="00446A19" w:rsidRPr="00707ED5" w:rsidRDefault="00446A19" w:rsidP="00592E6C">
            <w:pPr>
              <w:spacing w:before="75" w:after="75" w:line="360" w:lineRule="auto"/>
              <w:rPr>
                <w:rFonts w:ascii="Garamond" w:hAnsi="Garamond"/>
                <w:b/>
                <w:bCs/>
              </w:rPr>
            </w:pPr>
            <w:r w:rsidRPr="00707ED5">
              <w:rPr>
                <w:rFonts w:ascii="Garamond" w:hAnsi="Garamond"/>
                <w:b/>
                <w:bCs/>
              </w:rPr>
              <w:t>Opzioni</w:t>
            </w:r>
          </w:p>
          <w:p w:rsidR="00446A19" w:rsidRPr="00707ED5" w:rsidRDefault="00B02A5D" w:rsidP="00592E6C">
            <w:pPr>
              <w:spacing w:before="75" w:after="75" w:line="360" w:lineRule="auto"/>
              <w:jc w:val="center"/>
              <w:rPr>
                <w:rFonts w:ascii="Garamond" w:hAnsi="Garamond"/>
                <w:b/>
                <w:bCs/>
              </w:rPr>
            </w:pPr>
            <w:hyperlink r:id="rId8" w:tooltip="&quot;Seleziona tutti&quot; " w:history="1">
              <w:r w:rsidR="00446A19" w:rsidRPr="00707ED5">
                <w:rPr>
                  <w:rFonts w:ascii="Garamond" w:hAnsi="Garamond"/>
                  <w:b/>
                  <w:bCs/>
                  <w:color w:val="000000"/>
                </w:rPr>
                <w:fldChar w:fldCharType="begin"/>
              </w:r>
              <w:r w:rsidR="00446A19" w:rsidRPr="00707ED5">
                <w:rPr>
                  <w:rFonts w:ascii="Garamond" w:hAnsi="Garamond"/>
                  <w:b/>
                  <w:bCs/>
                  <w:color w:val="000000"/>
                </w:rPr>
                <w:instrText xml:space="preserve"> INCLUDEPICTURE  "cid:image001.gif@01D75E00.0EACB710" \* MERGEFORMATINET </w:instrText>
              </w:r>
              <w:r w:rsidR="00446A19" w:rsidRPr="00707ED5">
                <w:rPr>
                  <w:rFonts w:ascii="Garamond" w:hAnsi="Garamond"/>
                  <w:b/>
                  <w:bCs/>
                  <w:color w:val="000000"/>
                </w:rPr>
                <w:fldChar w:fldCharType="separate"/>
              </w:r>
              <w:r w:rsidR="00276B0C" w:rsidRPr="00707ED5">
                <w:rPr>
                  <w:rFonts w:ascii="Garamond" w:hAnsi="Garamond"/>
                  <w:b/>
                  <w:bCs/>
                  <w:color w:val="000000"/>
                </w:rPr>
                <w:fldChar w:fldCharType="begin"/>
              </w:r>
              <w:r w:rsidR="00276B0C" w:rsidRPr="00707ED5">
                <w:rPr>
                  <w:rFonts w:ascii="Garamond" w:hAnsi="Garamond"/>
                  <w:b/>
                  <w:bCs/>
                  <w:color w:val="000000"/>
                </w:rPr>
                <w:instrText xml:space="preserve"> INCLUDEPICTURE  "cid:image001.gif@01D75E00.0EACB710" \* MERGEFORMATINET </w:instrText>
              </w:r>
              <w:r w:rsidR="00276B0C" w:rsidRPr="00707ED5">
                <w:rPr>
                  <w:rFonts w:ascii="Garamond" w:hAnsi="Garamond"/>
                  <w:b/>
                  <w:bCs/>
                  <w:color w:val="000000"/>
                </w:rPr>
                <w:fldChar w:fldCharType="separate"/>
              </w:r>
              <w:r w:rsidR="004C719D" w:rsidRPr="00707ED5">
                <w:rPr>
                  <w:rFonts w:ascii="Garamond" w:hAnsi="Garamond"/>
                  <w:b/>
                  <w:bCs/>
                  <w:color w:val="000000"/>
                </w:rPr>
                <w:fldChar w:fldCharType="begin"/>
              </w:r>
              <w:r w:rsidR="004C719D" w:rsidRPr="00707ED5">
                <w:rPr>
                  <w:rFonts w:ascii="Garamond" w:hAnsi="Garamond"/>
                  <w:b/>
                  <w:bCs/>
                  <w:color w:val="000000"/>
                </w:rPr>
                <w:instrText xml:space="preserve"> INCLUDEPICTURE  "cid:image001.gif@01D75E00.0EACB710" \* MERGEFORMATINET </w:instrText>
              </w:r>
              <w:r w:rsidR="004C719D" w:rsidRPr="00707ED5">
                <w:rPr>
                  <w:rFonts w:ascii="Garamond" w:hAnsi="Garamond"/>
                  <w:b/>
                  <w:bCs/>
                  <w:color w:val="000000"/>
                </w:rPr>
                <w:fldChar w:fldCharType="separate"/>
              </w:r>
              <w:r w:rsidR="00296A86" w:rsidRPr="00707ED5">
                <w:rPr>
                  <w:rFonts w:ascii="Garamond" w:hAnsi="Garamond"/>
                  <w:b/>
                  <w:bCs/>
                  <w:color w:val="000000"/>
                </w:rPr>
                <w:fldChar w:fldCharType="begin"/>
              </w:r>
              <w:r w:rsidR="00296A86" w:rsidRPr="00707ED5">
                <w:rPr>
                  <w:rFonts w:ascii="Garamond" w:hAnsi="Garamond"/>
                  <w:b/>
                  <w:bCs/>
                  <w:color w:val="000000"/>
                </w:rPr>
                <w:instrText xml:space="preserve"> INCLUDEPICTURE  "cid:image001.gif@01D75E00.0EACB710" \* MERGEFORMATINET </w:instrText>
              </w:r>
              <w:r w:rsidR="00296A86" w:rsidRPr="00707ED5">
                <w:rPr>
                  <w:rFonts w:ascii="Garamond" w:hAnsi="Garamond"/>
                  <w:b/>
                  <w:bCs/>
                  <w:color w:val="000000"/>
                </w:rPr>
                <w:fldChar w:fldCharType="separate"/>
              </w:r>
              <w:r w:rsidR="003B37E6">
                <w:rPr>
                  <w:rFonts w:ascii="Garamond" w:hAnsi="Garamond"/>
                  <w:b/>
                  <w:bCs/>
                  <w:color w:val="000000"/>
                </w:rPr>
                <w:fldChar w:fldCharType="begin"/>
              </w:r>
              <w:r w:rsidR="003B37E6">
                <w:rPr>
                  <w:rFonts w:ascii="Garamond" w:hAnsi="Garamond"/>
                  <w:b/>
                  <w:bCs/>
                  <w:color w:val="000000"/>
                </w:rPr>
                <w:instrText xml:space="preserve"> INCLUDEPICTURE  "cid:image001.gif@01D75E00.0EACB710" \* MERGEFORMATINET </w:instrText>
              </w:r>
              <w:r w:rsidR="003B37E6">
                <w:rPr>
                  <w:rFonts w:ascii="Garamond" w:hAnsi="Garamond"/>
                  <w:b/>
                  <w:bCs/>
                  <w:color w:val="000000"/>
                </w:rPr>
                <w:fldChar w:fldCharType="separate"/>
              </w:r>
              <w:r>
                <w:rPr>
                  <w:rFonts w:ascii="Garamond" w:hAnsi="Garamond"/>
                  <w:b/>
                  <w:bCs/>
                  <w:color w:val="000000"/>
                </w:rPr>
                <w:fldChar w:fldCharType="begin"/>
              </w:r>
              <w:r>
                <w:rPr>
                  <w:rFonts w:ascii="Garamond" w:hAnsi="Garamond"/>
                  <w:b/>
                  <w:bCs/>
                  <w:color w:val="000000"/>
                </w:rPr>
                <w:instrText xml:space="preserve"> </w:instrText>
              </w:r>
              <w:r>
                <w:rPr>
                  <w:rFonts w:ascii="Garamond" w:hAnsi="Garamond"/>
                  <w:b/>
                  <w:bCs/>
                  <w:color w:val="000000"/>
                </w:rPr>
                <w:instrText>INCLUDEPICTURE  "cid:image001.gif@01D75E00.0EACB710" \* MERGEFORMATINET</w:instrText>
              </w:r>
              <w:r>
                <w:rPr>
                  <w:rFonts w:ascii="Garamond" w:hAnsi="Garamond"/>
                  <w:b/>
                  <w:bCs/>
                  <w:color w:val="000000"/>
                </w:rPr>
                <w:instrText xml:space="preserve"> </w:instrText>
              </w:r>
              <w:r>
                <w:rPr>
                  <w:rFonts w:ascii="Garamond" w:hAnsi="Garamond"/>
                  <w:b/>
                  <w:bCs/>
                  <w:color w:val="000000"/>
                </w:rPr>
                <w:fldChar w:fldCharType="separate"/>
              </w:r>
              <w:r>
                <w:rPr>
                  <w:rFonts w:ascii="Garamond" w:hAnsi="Garamond"/>
                  <w:b/>
                  <w:bCs/>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i1025" type="#_x0000_t75" alt="Seleziona tutti" style="width:11.25pt;height:11.25pt">
                    <v:imagedata r:id="rId9" r:href="rId10"/>
                  </v:shape>
                </w:pict>
              </w:r>
              <w:r>
                <w:rPr>
                  <w:rFonts w:ascii="Garamond" w:hAnsi="Garamond"/>
                  <w:b/>
                  <w:bCs/>
                  <w:color w:val="000000"/>
                </w:rPr>
                <w:fldChar w:fldCharType="end"/>
              </w:r>
              <w:r w:rsidR="003B37E6">
                <w:rPr>
                  <w:rFonts w:ascii="Garamond" w:hAnsi="Garamond"/>
                  <w:b/>
                  <w:bCs/>
                  <w:color w:val="000000"/>
                </w:rPr>
                <w:fldChar w:fldCharType="end"/>
              </w:r>
              <w:r w:rsidR="00296A86" w:rsidRPr="00707ED5">
                <w:rPr>
                  <w:rFonts w:ascii="Garamond" w:hAnsi="Garamond"/>
                  <w:b/>
                  <w:bCs/>
                  <w:color w:val="000000"/>
                </w:rPr>
                <w:fldChar w:fldCharType="end"/>
              </w:r>
              <w:r w:rsidR="004C719D" w:rsidRPr="00707ED5">
                <w:rPr>
                  <w:rFonts w:ascii="Garamond" w:hAnsi="Garamond"/>
                  <w:b/>
                  <w:bCs/>
                  <w:color w:val="000000"/>
                </w:rPr>
                <w:fldChar w:fldCharType="end"/>
              </w:r>
              <w:r w:rsidR="00276B0C" w:rsidRPr="00707ED5">
                <w:rPr>
                  <w:rFonts w:ascii="Garamond" w:hAnsi="Garamond"/>
                  <w:b/>
                  <w:bCs/>
                  <w:color w:val="000000"/>
                </w:rPr>
                <w:fldChar w:fldCharType="end"/>
              </w:r>
              <w:r w:rsidR="00446A19" w:rsidRPr="00707ED5">
                <w:rPr>
                  <w:rFonts w:ascii="Garamond" w:hAnsi="Garamond"/>
                  <w:b/>
                  <w:bCs/>
                  <w:color w:val="000000"/>
                </w:rPr>
                <w:fldChar w:fldCharType="end"/>
              </w:r>
            </w:hyperlink>
            <w:r w:rsidR="00446A19" w:rsidRPr="00707ED5">
              <w:rPr>
                <w:rFonts w:ascii="Garamond" w:hAnsi="Garamond"/>
                <w:b/>
                <w:bCs/>
              </w:rPr>
              <w:t>   </w:t>
            </w:r>
            <w:hyperlink r:id="rId11" w:tooltip="&quot;Deseleziona tutti&quot; " w:history="1">
              <w:r w:rsidR="00446A19" w:rsidRPr="00707ED5">
                <w:rPr>
                  <w:rFonts w:ascii="Garamond" w:hAnsi="Garamond"/>
                  <w:b/>
                  <w:bCs/>
                  <w:color w:val="000000"/>
                </w:rPr>
                <w:fldChar w:fldCharType="begin"/>
              </w:r>
              <w:r w:rsidR="00446A19" w:rsidRPr="00707ED5">
                <w:rPr>
                  <w:rFonts w:ascii="Garamond" w:hAnsi="Garamond"/>
                  <w:b/>
                  <w:bCs/>
                  <w:color w:val="000000"/>
                </w:rPr>
                <w:instrText xml:space="preserve"> INCLUDEPICTURE  "cid:image002.gif@01D75E00.0EACB710" \* MERGEFORMATINET </w:instrText>
              </w:r>
              <w:r w:rsidR="00446A19" w:rsidRPr="00707ED5">
                <w:rPr>
                  <w:rFonts w:ascii="Garamond" w:hAnsi="Garamond"/>
                  <w:b/>
                  <w:bCs/>
                  <w:color w:val="000000"/>
                </w:rPr>
                <w:fldChar w:fldCharType="separate"/>
              </w:r>
              <w:r w:rsidR="00276B0C" w:rsidRPr="00707ED5">
                <w:rPr>
                  <w:rFonts w:ascii="Garamond" w:hAnsi="Garamond"/>
                  <w:b/>
                  <w:bCs/>
                  <w:color w:val="000000"/>
                </w:rPr>
                <w:fldChar w:fldCharType="begin"/>
              </w:r>
              <w:r w:rsidR="00276B0C" w:rsidRPr="00707ED5">
                <w:rPr>
                  <w:rFonts w:ascii="Garamond" w:hAnsi="Garamond"/>
                  <w:b/>
                  <w:bCs/>
                  <w:color w:val="000000"/>
                </w:rPr>
                <w:instrText xml:space="preserve"> INCLUDEPICTURE  "cid:image002.gif@01D75E00.0EACB710" \* MERGEFORMATINET </w:instrText>
              </w:r>
              <w:r w:rsidR="00276B0C" w:rsidRPr="00707ED5">
                <w:rPr>
                  <w:rFonts w:ascii="Garamond" w:hAnsi="Garamond"/>
                  <w:b/>
                  <w:bCs/>
                  <w:color w:val="000000"/>
                </w:rPr>
                <w:fldChar w:fldCharType="separate"/>
              </w:r>
              <w:r w:rsidR="004C719D" w:rsidRPr="00707ED5">
                <w:rPr>
                  <w:rFonts w:ascii="Garamond" w:hAnsi="Garamond"/>
                  <w:b/>
                  <w:bCs/>
                  <w:color w:val="000000"/>
                </w:rPr>
                <w:fldChar w:fldCharType="begin"/>
              </w:r>
              <w:r w:rsidR="004C719D" w:rsidRPr="00707ED5">
                <w:rPr>
                  <w:rFonts w:ascii="Garamond" w:hAnsi="Garamond"/>
                  <w:b/>
                  <w:bCs/>
                  <w:color w:val="000000"/>
                </w:rPr>
                <w:instrText xml:space="preserve"> INCLUDEPICTURE  "cid:image002.gif@01D75E00.0EACB710" \* MERGEFORMATINET </w:instrText>
              </w:r>
              <w:r w:rsidR="004C719D" w:rsidRPr="00707ED5">
                <w:rPr>
                  <w:rFonts w:ascii="Garamond" w:hAnsi="Garamond"/>
                  <w:b/>
                  <w:bCs/>
                  <w:color w:val="000000"/>
                </w:rPr>
                <w:fldChar w:fldCharType="separate"/>
              </w:r>
              <w:r w:rsidR="00296A86" w:rsidRPr="00707ED5">
                <w:rPr>
                  <w:rFonts w:ascii="Garamond" w:hAnsi="Garamond"/>
                  <w:b/>
                  <w:bCs/>
                  <w:color w:val="000000"/>
                </w:rPr>
                <w:fldChar w:fldCharType="begin"/>
              </w:r>
              <w:r w:rsidR="00296A86" w:rsidRPr="00707ED5">
                <w:rPr>
                  <w:rFonts w:ascii="Garamond" w:hAnsi="Garamond"/>
                  <w:b/>
                  <w:bCs/>
                  <w:color w:val="000000"/>
                </w:rPr>
                <w:instrText xml:space="preserve"> INCLUDEPICTURE  "cid:image002.gif@01D75E00.0EACB710" \* MERGEFORMATINET </w:instrText>
              </w:r>
              <w:r w:rsidR="00296A86" w:rsidRPr="00707ED5">
                <w:rPr>
                  <w:rFonts w:ascii="Garamond" w:hAnsi="Garamond"/>
                  <w:b/>
                  <w:bCs/>
                  <w:color w:val="000000"/>
                </w:rPr>
                <w:fldChar w:fldCharType="separate"/>
              </w:r>
              <w:r w:rsidR="003B37E6">
                <w:rPr>
                  <w:rFonts w:ascii="Garamond" w:hAnsi="Garamond"/>
                  <w:b/>
                  <w:bCs/>
                  <w:color w:val="000000"/>
                </w:rPr>
                <w:fldChar w:fldCharType="begin"/>
              </w:r>
              <w:r w:rsidR="003B37E6">
                <w:rPr>
                  <w:rFonts w:ascii="Garamond" w:hAnsi="Garamond"/>
                  <w:b/>
                  <w:bCs/>
                  <w:color w:val="000000"/>
                </w:rPr>
                <w:instrText xml:space="preserve"> INCLUDEPICTURE  "cid:image002.gif@01D75E00.0EACB710" \* MERGEFORMATINET </w:instrText>
              </w:r>
              <w:r w:rsidR="003B37E6">
                <w:rPr>
                  <w:rFonts w:ascii="Garamond" w:hAnsi="Garamond"/>
                  <w:b/>
                  <w:bCs/>
                  <w:color w:val="000000"/>
                </w:rPr>
                <w:fldChar w:fldCharType="separate"/>
              </w:r>
              <w:r>
                <w:rPr>
                  <w:rFonts w:ascii="Garamond" w:hAnsi="Garamond"/>
                  <w:b/>
                  <w:bCs/>
                  <w:color w:val="000000"/>
                </w:rPr>
                <w:fldChar w:fldCharType="begin"/>
              </w:r>
              <w:r>
                <w:rPr>
                  <w:rFonts w:ascii="Garamond" w:hAnsi="Garamond"/>
                  <w:b/>
                  <w:bCs/>
                  <w:color w:val="000000"/>
                </w:rPr>
                <w:instrText xml:space="preserve"> </w:instrText>
              </w:r>
              <w:r>
                <w:rPr>
                  <w:rFonts w:ascii="Garamond" w:hAnsi="Garamond"/>
                  <w:b/>
                  <w:bCs/>
                  <w:color w:val="000000"/>
                </w:rPr>
                <w:instrText>INCLUDEPICTURE  "cid:image002.gif@01D75E00.0EACB710" \* MERGEFORMATINET</w:instrText>
              </w:r>
              <w:r>
                <w:rPr>
                  <w:rFonts w:ascii="Garamond" w:hAnsi="Garamond"/>
                  <w:b/>
                  <w:bCs/>
                  <w:color w:val="000000"/>
                </w:rPr>
                <w:instrText xml:space="preserve"> </w:instrText>
              </w:r>
              <w:r>
                <w:rPr>
                  <w:rFonts w:ascii="Garamond" w:hAnsi="Garamond"/>
                  <w:b/>
                  <w:bCs/>
                  <w:color w:val="000000"/>
                </w:rPr>
                <w:fldChar w:fldCharType="separate"/>
              </w:r>
              <w:r>
                <w:rPr>
                  <w:rFonts w:ascii="Garamond" w:hAnsi="Garamond"/>
                  <w:b/>
                  <w:bCs/>
                  <w:color w:val="000000"/>
                </w:rPr>
                <w:pict>
                  <v:shape id="Immagine 6" o:spid="_x0000_i1026" type="#_x0000_t75" alt="Deseleziona tutti" style="width:11.25pt;height:11.25pt">
                    <v:imagedata r:id="rId12" r:href="rId13"/>
                  </v:shape>
                </w:pict>
              </w:r>
              <w:r>
                <w:rPr>
                  <w:rFonts w:ascii="Garamond" w:hAnsi="Garamond"/>
                  <w:b/>
                  <w:bCs/>
                  <w:color w:val="000000"/>
                </w:rPr>
                <w:fldChar w:fldCharType="end"/>
              </w:r>
              <w:r w:rsidR="003B37E6">
                <w:rPr>
                  <w:rFonts w:ascii="Garamond" w:hAnsi="Garamond"/>
                  <w:b/>
                  <w:bCs/>
                  <w:color w:val="000000"/>
                </w:rPr>
                <w:fldChar w:fldCharType="end"/>
              </w:r>
              <w:r w:rsidR="00296A86" w:rsidRPr="00707ED5">
                <w:rPr>
                  <w:rFonts w:ascii="Garamond" w:hAnsi="Garamond"/>
                  <w:b/>
                  <w:bCs/>
                  <w:color w:val="000000"/>
                </w:rPr>
                <w:fldChar w:fldCharType="end"/>
              </w:r>
              <w:r w:rsidR="004C719D" w:rsidRPr="00707ED5">
                <w:rPr>
                  <w:rFonts w:ascii="Garamond" w:hAnsi="Garamond"/>
                  <w:b/>
                  <w:bCs/>
                  <w:color w:val="000000"/>
                </w:rPr>
                <w:fldChar w:fldCharType="end"/>
              </w:r>
              <w:r w:rsidR="00276B0C" w:rsidRPr="00707ED5">
                <w:rPr>
                  <w:rFonts w:ascii="Garamond" w:hAnsi="Garamond"/>
                  <w:b/>
                  <w:bCs/>
                  <w:color w:val="000000"/>
                </w:rPr>
                <w:fldChar w:fldCharType="end"/>
              </w:r>
              <w:r w:rsidR="00446A19" w:rsidRPr="00707ED5">
                <w:rPr>
                  <w:rFonts w:ascii="Garamond" w:hAnsi="Garamond"/>
                  <w:b/>
                  <w:bCs/>
                  <w:color w:val="000000"/>
                </w:rPr>
                <w:fldChar w:fldCharType="end"/>
              </w:r>
            </w:hyperlink>
          </w:p>
        </w:tc>
        <w:tc>
          <w:tcPr>
            <w:tcW w:w="168" w:type="pct"/>
            <w:tcBorders>
              <w:top w:val="nil"/>
              <w:left w:val="nil"/>
              <w:bottom w:val="single" w:sz="8" w:space="0" w:color="FFFFFF"/>
              <w:right w:val="single" w:sz="8" w:space="0" w:color="FFFFFF"/>
            </w:tcBorders>
            <w:shd w:val="clear" w:color="auto" w:fill="78B7D6"/>
            <w:tcMar>
              <w:top w:w="30" w:type="dxa"/>
              <w:left w:w="60" w:type="dxa"/>
              <w:bottom w:w="30" w:type="dxa"/>
              <w:right w:w="60" w:type="dxa"/>
            </w:tcMar>
            <w:hideMark/>
          </w:tcPr>
          <w:p w:rsidR="00446A19" w:rsidRPr="00707ED5" w:rsidRDefault="00B02A5D" w:rsidP="00592E6C">
            <w:pPr>
              <w:spacing w:before="75" w:after="75" w:line="360" w:lineRule="auto"/>
              <w:rPr>
                <w:rFonts w:ascii="Garamond" w:hAnsi="Garamond"/>
                <w:b/>
                <w:bCs/>
              </w:rPr>
            </w:pPr>
            <w:hyperlink r:id="rId14" w:tooltip="Ordina discendente" w:history="1">
              <w:r w:rsidR="00446A19" w:rsidRPr="00707ED5">
                <w:rPr>
                  <w:rStyle w:val="Collegamentoipertestuale"/>
                  <w:rFonts w:ascii="Garamond" w:hAnsi="Garamond"/>
                  <w:b/>
                  <w:bCs/>
                  <w:color w:val="000000"/>
                </w:rPr>
                <w:t>N.pl</w:t>
              </w:r>
            </w:hyperlink>
          </w:p>
        </w:tc>
        <w:tc>
          <w:tcPr>
            <w:tcW w:w="1956" w:type="pct"/>
            <w:tcBorders>
              <w:top w:val="nil"/>
              <w:left w:val="nil"/>
              <w:bottom w:val="single" w:sz="8" w:space="0" w:color="FFFFFF"/>
              <w:right w:val="single" w:sz="8" w:space="0" w:color="FFFFFF"/>
            </w:tcBorders>
            <w:shd w:val="clear" w:color="auto" w:fill="78B7D6"/>
            <w:tcMar>
              <w:top w:w="30" w:type="dxa"/>
              <w:left w:w="60" w:type="dxa"/>
              <w:bottom w:w="30" w:type="dxa"/>
              <w:right w:w="60" w:type="dxa"/>
            </w:tcMar>
            <w:hideMark/>
          </w:tcPr>
          <w:p w:rsidR="00446A19" w:rsidRPr="00707ED5" w:rsidRDefault="00B02A5D" w:rsidP="00592E6C">
            <w:pPr>
              <w:spacing w:before="75" w:after="75" w:line="360" w:lineRule="auto"/>
              <w:rPr>
                <w:rFonts w:ascii="Garamond" w:hAnsi="Garamond"/>
                <w:b/>
                <w:bCs/>
              </w:rPr>
            </w:pPr>
            <w:hyperlink r:id="rId15" w:tooltip="Ordina discendente" w:history="1">
              <w:proofErr w:type="spellStart"/>
              <w:r w:rsidR="00446A19" w:rsidRPr="00707ED5">
                <w:rPr>
                  <w:rStyle w:val="Collegamentoipertestuale"/>
                  <w:rFonts w:ascii="Garamond" w:hAnsi="Garamond"/>
                  <w:b/>
                  <w:bCs/>
                  <w:color w:val="000000"/>
                </w:rPr>
                <w:t>Rag.sociale</w:t>
              </w:r>
              <w:proofErr w:type="spellEnd"/>
              <w:r w:rsidR="00446A19" w:rsidRPr="00707ED5">
                <w:rPr>
                  <w:rStyle w:val="Collegamentoipertestuale"/>
                  <w:rFonts w:ascii="Garamond" w:hAnsi="Garamond"/>
                  <w:b/>
                  <w:bCs/>
                  <w:color w:val="000000"/>
                </w:rPr>
                <w:t xml:space="preserve"> ditta</w:t>
              </w:r>
            </w:hyperlink>
          </w:p>
        </w:tc>
        <w:tc>
          <w:tcPr>
            <w:tcW w:w="934" w:type="pct"/>
            <w:tcBorders>
              <w:top w:val="nil"/>
              <w:left w:val="nil"/>
              <w:bottom w:val="single" w:sz="8" w:space="0" w:color="FFFFFF"/>
              <w:right w:val="single" w:sz="8" w:space="0" w:color="FFFFFF"/>
            </w:tcBorders>
            <w:shd w:val="clear" w:color="auto" w:fill="A7BFD9"/>
            <w:tcMar>
              <w:top w:w="30" w:type="dxa"/>
              <w:left w:w="60" w:type="dxa"/>
              <w:bottom w:w="30" w:type="dxa"/>
              <w:right w:w="60" w:type="dxa"/>
            </w:tcMar>
            <w:hideMark/>
          </w:tcPr>
          <w:p w:rsidR="00446A19" w:rsidRPr="00707ED5" w:rsidRDefault="00B02A5D" w:rsidP="00592E6C">
            <w:pPr>
              <w:spacing w:before="75" w:after="75" w:line="360" w:lineRule="auto"/>
              <w:rPr>
                <w:rFonts w:ascii="Garamond" w:hAnsi="Garamond"/>
                <w:b/>
                <w:bCs/>
              </w:rPr>
            </w:pPr>
            <w:hyperlink r:id="rId16" w:tooltip="Ordina ascendente" w:history="1">
              <w:r w:rsidR="00446A19" w:rsidRPr="00707ED5">
                <w:rPr>
                  <w:rStyle w:val="Collegamentoipertestuale"/>
                  <w:rFonts w:ascii="Garamond" w:hAnsi="Garamond"/>
                  <w:b/>
                  <w:bCs/>
                  <w:color w:val="000000"/>
                </w:rPr>
                <w:t xml:space="preserve">Data </w:t>
              </w:r>
              <w:proofErr w:type="spellStart"/>
              <w:r w:rsidR="00446A19" w:rsidRPr="00707ED5">
                <w:rPr>
                  <w:rStyle w:val="Collegamentoipertestuale"/>
                  <w:rFonts w:ascii="Garamond" w:hAnsi="Garamond"/>
                  <w:b/>
                  <w:bCs/>
                  <w:color w:val="000000"/>
                </w:rPr>
                <w:t>pres</w:t>
              </w:r>
              <w:proofErr w:type="spellEnd"/>
              <w:r w:rsidR="00446A19" w:rsidRPr="00707ED5">
                <w:rPr>
                  <w:rStyle w:val="Collegamentoipertestuale"/>
                  <w:rFonts w:ascii="Garamond" w:hAnsi="Garamond"/>
                  <w:b/>
                  <w:bCs/>
                  <w:color w:val="000000"/>
                </w:rPr>
                <w:t xml:space="preserve">. </w:t>
              </w:r>
              <w:proofErr w:type="gramStart"/>
              <w:r w:rsidR="00446A19" w:rsidRPr="00707ED5">
                <w:rPr>
                  <w:rStyle w:val="Collegamentoipertestuale"/>
                  <w:rFonts w:ascii="Garamond" w:hAnsi="Garamond"/>
                  <w:b/>
                  <w:bCs/>
                  <w:color w:val="000000"/>
                </w:rPr>
                <w:t>offerta</w:t>
              </w:r>
              <w:proofErr w:type="gramEnd"/>
            </w:hyperlink>
          </w:p>
        </w:tc>
        <w:tc>
          <w:tcPr>
            <w:tcW w:w="476" w:type="pct"/>
            <w:tcBorders>
              <w:top w:val="nil"/>
              <w:left w:val="nil"/>
              <w:bottom w:val="single" w:sz="8" w:space="0" w:color="FFFFFF"/>
              <w:right w:val="single" w:sz="8" w:space="0" w:color="FFFFFF"/>
            </w:tcBorders>
            <w:shd w:val="clear" w:color="auto" w:fill="A7BFD9"/>
            <w:tcMar>
              <w:top w:w="30" w:type="dxa"/>
              <w:left w:w="60" w:type="dxa"/>
              <w:bottom w:w="30" w:type="dxa"/>
              <w:right w:w="60" w:type="dxa"/>
            </w:tcMar>
            <w:hideMark/>
          </w:tcPr>
          <w:p w:rsidR="00446A19" w:rsidRPr="00707ED5" w:rsidRDefault="00B02A5D" w:rsidP="00592E6C">
            <w:pPr>
              <w:spacing w:before="75" w:after="75" w:line="360" w:lineRule="auto"/>
              <w:rPr>
                <w:rFonts w:ascii="Garamond" w:hAnsi="Garamond"/>
                <w:b/>
                <w:bCs/>
              </w:rPr>
            </w:pPr>
            <w:hyperlink r:id="rId17" w:tooltip="Ordina ascendente" w:history="1">
              <w:r w:rsidR="00446A19" w:rsidRPr="00707ED5">
                <w:rPr>
                  <w:rStyle w:val="Collegamentoipertestuale"/>
                  <w:rFonts w:ascii="Garamond" w:hAnsi="Garamond"/>
                  <w:b/>
                  <w:bCs/>
                  <w:color w:val="000000"/>
                </w:rPr>
                <w:t>Ora</w:t>
              </w:r>
            </w:hyperlink>
          </w:p>
        </w:tc>
        <w:tc>
          <w:tcPr>
            <w:tcW w:w="405" w:type="pct"/>
            <w:tcBorders>
              <w:top w:val="nil"/>
              <w:left w:val="nil"/>
              <w:bottom w:val="single" w:sz="8" w:space="0" w:color="FFFFFF"/>
              <w:right w:val="single" w:sz="8" w:space="0" w:color="FFFFFF"/>
            </w:tcBorders>
            <w:shd w:val="clear" w:color="auto" w:fill="A7BFD9"/>
            <w:tcMar>
              <w:top w:w="30" w:type="dxa"/>
              <w:left w:w="60" w:type="dxa"/>
              <w:bottom w:w="30" w:type="dxa"/>
              <w:right w:w="60" w:type="dxa"/>
            </w:tcMar>
            <w:hideMark/>
          </w:tcPr>
          <w:p w:rsidR="00446A19" w:rsidRPr="00707ED5" w:rsidRDefault="00B02A5D" w:rsidP="00592E6C">
            <w:pPr>
              <w:spacing w:before="75" w:after="75" w:line="360" w:lineRule="auto"/>
              <w:rPr>
                <w:rFonts w:ascii="Garamond" w:hAnsi="Garamond"/>
                <w:b/>
                <w:bCs/>
              </w:rPr>
            </w:pPr>
            <w:hyperlink r:id="rId18" w:tooltip="Ordina ascendente" w:history="1">
              <w:proofErr w:type="spellStart"/>
              <w:r w:rsidR="00446A19" w:rsidRPr="00707ED5">
                <w:rPr>
                  <w:rStyle w:val="Collegamentoipertestuale"/>
                  <w:rFonts w:ascii="Garamond" w:hAnsi="Garamond"/>
                  <w:b/>
                  <w:bCs/>
                  <w:color w:val="000000"/>
                </w:rPr>
                <w:t>N.prot</w:t>
              </w:r>
              <w:proofErr w:type="spellEnd"/>
              <w:r w:rsidR="00446A19" w:rsidRPr="00707ED5">
                <w:rPr>
                  <w:rStyle w:val="Collegamentoipertestuale"/>
                  <w:rFonts w:ascii="Garamond" w:hAnsi="Garamond"/>
                  <w:b/>
                  <w:bCs/>
                  <w:color w:val="000000"/>
                </w:rPr>
                <w:t>.</w:t>
              </w:r>
            </w:hyperlink>
          </w:p>
        </w:tc>
        <w:tc>
          <w:tcPr>
            <w:tcW w:w="559" w:type="pct"/>
            <w:tcBorders>
              <w:top w:val="nil"/>
              <w:left w:val="nil"/>
              <w:bottom w:val="single" w:sz="8" w:space="0" w:color="FFFFFF"/>
              <w:right w:val="single" w:sz="8" w:space="0" w:color="FFFFFF"/>
            </w:tcBorders>
            <w:shd w:val="clear" w:color="auto" w:fill="A7BFD9"/>
            <w:tcMar>
              <w:top w:w="30" w:type="dxa"/>
              <w:left w:w="60" w:type="dxa"/>
              <w:bottom w:w="30" w:type="dxa"/>
              <w:right w:w="60" w:type="dxa"/>
            </w:tcMar>
            <w:hideMark/>
          </w:tcPr>
          <w:p w:rsidR="00446A19" w:rsidRPr="00707ED5" w:rsidRDefault="00B02A5D" w:rsidP="00592E6C">
            <w:pPr>
              <w:spacing w:before="75" w:after="75" w:line="360" w:lineRule="auto"/>
              <w:rPr>
                <w:rFonts w:ascii="Garamond" w:hAnsi="Garamond"/>
                <w:b/>
                <w:bCs/>
              </w:rPr>
            </w:pPr>
            <w:hyperlink r:id="rId19" w:tooltip="Ordina ascendente" w:history="1">
              <w:r w:rsidR="00446A19" w:rsidRPr="00707ED5">
                <w:rPr>
                  <w:rStyle w:val="Collegamentoipertestuale"/>
                  <w:rFonts w:ascii="Garamond" w:hAnsi="Garamond"/>
                  <w:b/>
                  <w:bCs/>
                  <w:color w:val="000000"/>
                </w:rPr>
                <w:t xml:space="preserve">Data </w:t>
              </w:r>
              <w:proofErr w:type="spellStart"/>
              <w:r w:rsidR="00446A19" w:rsidRPr="00707ED5">
                <w:rPr>
                  <w:rStyle w:val="Collegamentoipertestuale"/>
                  <w:rFonts w:ascii="Garamond" w:hAnsi="Garamond"/>
                  <w:b/>
                  <w:bCs/>
                  <w:color w:val="000000"/>
                </w:rPr>
                <w:t>prot</w:t>
              </w:r>
              <w:proofErr w:type="spellEnd"/>
              <w:r w:rsidR="00446A19" w:rsidRPr="00707ED5">
                <w:rPr>
                  <w:rStyle w:val="Collegamentoipertestuale"/>
                  <w:rFonts w:ascii="Garamond" w:hAnsi="Garamond"/>
                  <w:b/>
                  <w:bCs/>
                  <w:color w:val="000000"/>
                </w:rPr>
                <w:t>.</w:t>
              </w:r>
            </w:hyperlink>
          </w:p>
        </w:tc>
        <w:tc>
          <w:tcPr>
            <w:tcW w:w="120" w:type="pct"/>
            <w:tcBorders>
              <w:top w:val="nil"/>
              <w:left w:val="nil"/>
              <w:bottom w:val="single" w:sz="8" w:space="0" w:color="FFFFFF"/>
              <w:right w:val="single" w:sz="8" w:space="0" w:color="FFFFFF"/>
            </w:tcBorders>
            <w:shd w:val="clear" w:color="auto" w:fill="A7BFD9"/>
            <w:tcMar>
              <w:top w:w="30" w:type="dxa"/>
              <w:left w:w="60" w:type="dxa"/>
              <w:bottom w:w="30" w:type="dxa"/>
              <w:right w:w="60" w:type="dxa"/>
            </w:tcMar>
            <w:hideMark/>
          </w:tcPr>
          <w:p w:rsidR="00446A19" w:rsidRPr="00707ED5" w:rsidRDefault="00446A19" w:rsidP="00592E6C">
            <w:pPr>
              <w:spacing w:before="75" w:after="75" w:line="360" w:lineRule="auto"/>
              <w:rPr>
                <w:rFonts w:ascii="Garamond" w:hAnsi="Garamond"/>
                <w:b/>
                <w:bCs/>
              </w:rPr>
            </w:pPr>
            <w:r w:rsidRPr="00707ED5">
              <w:rPr>
                <w:rFonts w:ascii="Garamond" w:hAnsi="Garamond"/>
                <w:b/>
                <w:bCs/>
              </w:rPr>
              <w:t> </w:t>
            </w:r>
          </w:p>
        </w:tc>
        <w:tc>
          <w:tcPr>
            <w:tcW w:w="100" w:type="pct"/>
            <w:tcBorders>
              <w:top w:val="nil"/>
              <w:left w:val="nil"/>
              <w:bottom w:val="single" w:sz="8" w:space="0" w:color="FFFFFF"/>
              <w:right w:val="single" w:sz="8" w:space="0" w:color="FFFFFF"/>
            </w:tcBorders>
            <w:shd w:val="clear" w:color="auto" w:fill="A7BFD9"/>
            <w:tcMar>
              <w:top w:w="30" w:type="dxa"/>
              <w:left w:w="60" w:type="dxa"/>
              <w:bottom w:w="30" w:type="dxa"/>
              <w:right w:w="60" w:type="dxa"/>
            </w:tcMar>
            <w:hideMark/>
          </w:tcPr>
          <w:p w:rsidR="00446A19" w:rsidRPr="00707ED5" w:rsidRDefault="00446A19" w:rsidP="00592E6C">
            <w:pPr>
              <w:spacing w:before="75" w:after="75" w:line="360" w:lineRule="auto"/>
              <w:rPr>
                <w:rFonts w:ascii="Garamond" w:hAnsi="Garamond"/>
                <w:b/>
                <w:bCs/>
              </w:rPr>
            </w:pPr>
            <w:r w:rsidRPr="00707ED5">
              <w:rPr>
                <w:rFonts w:ascii="Garamond" w:hAnsi="Garamond"/>
                <w:b/>
                <w:bCs/>
              </w:rPr>
              <w:t> </w:t>
            </w:r>
          </w:p>
        </w:tc>
      </w:tr>
      <w:tr w:rsidR="00446A19" w:rsidRPr="00707ED5" w:rsidTr="00592E6C">
        <w:tc>
          <w:tcPr>
            <w:tcW w:w="281" w:type="pct"/>
            <w:tcBorders>
              <w:top w:val="nil"/>
              <w:left w:val="single" w:sz="8" w:space="0" w:color="FFFFFF"/>
              <w:bottom w:val="single" w:sz="8" w:space="0" w:color="FFFFFF"/>
              <w:right w:val="single" w:sz="8" w:space="0" w:color="FFFFFF"/>
            </w:tcBorders>
            <w:shd w:val="clear" w:color="auto" w:fill="E7F1FF"/>
            <w:tcMar>
              <w:top w:w="30" w:type="dxa"/>
              <w:left w:w="60" w:type="dxa"/>
              <w:bottom w:w="30" w:type="dxa"/>
              <w:right w:w="60" w:type="dxa"/>
            </w:tcMar>
            <w:hideMark/>
          </w:tcPr>
          <w:p w:rsidR="00446A19" w:rsidRPr="00707ED5" w:rsidRDefault="00446A19" w:rsidP="00592E6C">
            <w:pPr>
              <w:spacing w:before="75" w:after="75" w:line="360" w:lineRule="auto"/>
              <w:rPr>
                <w:rFonts w:ascii="Garamond" w:hAnsi="Garamond"/>
              </w:rPr>
            </w:pPr>
            <w:r w:rsidRPr="00707ED5">
              <w:rPr>
                <w:rFonts w:ascii="Garamond" w:hAnsi="Garamond"/>
              </w:rPr>
              <w:t> </w:t>
            </w:r>
            <w:hyperlink r:id="rId20" w:history="1">
              <w:r w:rsidRPr="00707ED5">
                <w:rPr>
                  <w:rFonts w:ascii="Garamond" w:hAnsi="Garamond"/>
                  <w:color w:val="000000"/>
                </w:rPr>
                <w:fldChar w:fldCharType="begin"/>
              </w:r>
              <w:r w:rsidRPr="00707ED5">
                <w:rPr>
                  <w:rFonts w:ascii="Garamond" w:hAnsi="Garamond"/>
                  <w:color w:val="000000"/>
                </w:rPr>
                <w:instrText xml:space="preserve"> INCLUDEPICTURE  "cid:image003.gif@01D75E00.0EACB710" \* MERGEFORMATINET </w:instrText>
              </w:r>
              <w:r w:rsidRPr="00707ED5">
                <w:rPr>
                  <w:rFonts w:ascii="Garamond" w:hAnsi="Garamond"/>
                  <w:color w:val="000000"/>
                </w:rPr>
                <w:fldChar w:fldCharType="separate"/>
              </w:r>
              <w:r w:rsidR="00276B0C" w:rsidRPr="00707ED5">
                <w:rPr>
                  <w:rFonts w:ascii="Garamond" w:hAnsi="Garamond"/>
                  <w:color w:val="000000"/>
                </w:rPr>
                <w:fldChar w:fldCharType="begin"/>
              </w:r>
              <w:r w:rsidR="00276B0C" w:rsidRPr="00707ED5">
                <w:rPr>
                  <w:rFonts w:ascii="Garamond" w:hAnsi="Garamond"/>
                  <w:color w:val="000000"/>
                </w:rPr>
                <w:instrText xml:space="preserve"> INCLUDEPICTURE  "cid:image003.gif@01D75E00.0EACB710" \* MERGEFORMATINET </w:instrText>
              </w:r>
              <w:r w:rsidR="00276B0C" w:rsidRPr="00707ED5">
                <w:rPr>
                  <w:rFonts w:ascii="Garamond" w:hAnsi="Garamond"/>
                  <w:color w:val="000000"/>
                </w:rPr>
                <w:fldChar w:fldCharType="separate"/>
              </w:r>
              <w:r w:rsidR="004C719D" w:rsidRPr="00707ED5">
                <w:rPr>
                  <w:rFonts w:ascii="Garamond" w:hAnsi="Garamond"/>
                  <w:color w:val="000000"/>
                </w:rPr>
                <w:fldChar w:fldCharType="begin"/>
              </w:r>
              <w:r w:rsidR="004C719D" w:rsidRPr="00707ED5">
                <w:rPr>
                  <w:rFonts w:ascii="Garamond" w:hAnsi="Garamond"/>
                  <w:color w:val="000000"/>
                </w:rPr>
                <w:instrText xml:space="preserve"> INCLUDEPICTURE  "cid:image003.gif@01D75E00.0EACB710" \* MERGEFORMATINET </w:instrText>
              </w:r>
              <w:r w:rsidR="004C719D" w:rsidRPr="00707ED5">
                <w:rPr>
                  <w:rFonts w:ascii="Garamond" w:hAnsi="Garamond"/>
                  <w:color w:val="000000"/>
                </w:rPr>
                <w:fldChar w:fldCharType="separate"/>
              </w:r>
              <w:r w:rsidR="00296A86" w:rsidRPr="00707ED5">
                <w:rPr>
                  <w:rFonts w:ascii="Garamond" w:hAnsi="Garamond"/>
                  <w:color w:val="000000"/>
                </w:rPr>
                <w:fldChar w:fldCharType="begin"/>
              </w:r>
              <w:r w:rsidR="00296A86" w:rsidRPr="00707ED5">
                <w:rPr>
                  <w:rFonts w:ascii="Garamond" w:hAnsi="Garamond"/>
                  <w:color w:val="000000"/>
                </w:rPr>
                <w:instrText xml:space="preserve"> INCLUDEPICTURE  "cid:image003.gif@01D75E00.0EACB710" \* MERGEFORMATINET </w:instrText>
              </w:r>
              <w:r w:rsidR="00296A86" w:rsidRPr="00707ED5">
                <w:rPr>
                  <w:rFonts w:ascii="Garamond" w:hAnsi="Garamond"/>
                  <w:color w:val="000000"/>
                </w:rPr>
                <w:fldChar w:fldCharType="separate"/>
              </w:r>
              <w:r w:rsidR="003B37E6">
                <w:rPr>
                  <w:rFonts w:ascii="Garamond" w:hAnsi="Garamond"/>
                  <w:color w:val="000000"/>
                </w:rPr>
                <w:fldChar w:fldCharType="begin"/>
              </w:r>
              <w:r w:rsidR="003B37E6">
                <w:rPr>
                  <w:rFonts w:ascii="Garamond" w:hAnsi="Garamond"/>
                  <w:color w:val="000000"/>
                </w:rPr>
                <w:instrText xml:space="preserve"> INCLUDEPICTURE  "cid:image003.gif@01D75E00.0EACB710" \* MERGEFORMATINET </w:instrText>
              </w:r>
              <w:r w:rsidR="003B37E6">
                <w:rPr>
                  <w:rFonts w:ascii="Garamond" w:hAnsi="Garamond"/>
                  <w:color w:val="000000"/>
                </w:rPr>
                <w:fldChar w:fldCharType="separate"/>
              </w:r>
              <w:r w:rsidR="00B02A5D">
                <w:rPr>
                  <w:rFonts w:ascii="Garamond" w:hAnsi="Garamond"/>
                  <w:color w:val="000000"/>
                </w:rPr>
                <w:fldChar w:fldCharType="begin"/>
              </w:r>
              <w:r w:rsidR="00B02A5D">
                <w:rPr>
                  <w:rFonts w:ascii="Garamond" w:hAnsi="Garamond"/>
                  <w:color w:val="000000"/>
                </w:rPr>
                <w:instrText xml:space="preserve"> </w:instrText>
              </w:r>
              <w:r w:rsidR="00B02A5D">
                <w:rPr>
                  <w:rFonts w:ascii="Garamond" w:hAnsi="Garamond"/>
                  <w:color w:val="000000"/>
                </w:rPr>
                <w:instrText>IN</w:instrText>
              </w:r>
              <w:r w:rsidR="00B02A5D">
                <w:rPr>
                  <w:rFonts w:ascii="Garamond" w:hAnsi="Garamond"/>
                  <w:color w:val="000000"/>
                </w:rPr>
                <w:instrText>CLUDEPICTURE  "cid:image003.gif@01D75E00.0EACB710" \* MERGEFORMATINET</w:instrText>
              </w:r>
              <w:r w:rsidR="00B02A5D">
                <w:rPr>
                  <w:rFonts w:ascii="Garamond" w:hAnsi="Garamond"/>
                  <w:color w:val="000000"/>
                </w:rPr>
                <w:instrText xml:space="preserve"> </w:instrText>
              </w:r>
              <w:r w:rsidR="00B02A5D">
                <w:rPr>
                  <w:rFonts w:ascii="Garamond" w:hAnsi="Garamond"/>
                  <w:color w:val="000000"/>
                </w:rPr>
                <w:fldChar w:fldCharType="separate"/>
              </w:r>
              <w:r w:rsidR="00B02A5D">
                <w:rPr>
                  <w:rFonts w:ascii="Garamond" w:hAnsi="Garamond"/>
                  <w:color w:val="000000"/>
                </w:rPr>
                <w:pict>
                  <v:shape id="Immagine 5" o:spid="_x0000_i1027" type="#_x0000_t75" alt="https://camerino-appalti.regione.marche.it/Appalti/img/opzioni_info.gif" style="width:11.9pt;height:11.9pt">
                    <v:imagedata r:id="rId21" r:href="rId22"/>
                  </v:shape>
                </w:pict>
              </w:r>
              <w:r w:rsidR="00B02A5D">
                <w:rPr>
                  <w:rFonts w:ascii="Garamond" w:hAnsi="Garamond"/>
                  <w:color w:val="000000"/>
                </w:rPr>
                <w:fldChar w:fldCharType="end"/>
              </w:r>
              <w:r w:rsidR="003B37E6">
                <w:rPr>
                  <w:rFonts w:ascii="Garamond" w:hAnsi="Garamond"/>
                  <w:color w:val="000000"/>
                </w:rPr>
                <w:fldChar w:fldCharType="end"/>
              </w:r>
              <w:r w:rsidR="00296A86" w:rsidRPr="00707ED5">
                <w:rPr>
                  <w:rFonts w:ascii="Garamond" w:hAnsi="Garamond"/>
                  <w:color w:val="000000"/>
                </w:rPr>
                <w:fldChar w:fldCharType="end"/>
              </w:r>
              <w:r w:rsidR="004C719D" w:rsidRPr="00707ED5">
                <w:rPr>
                  <w:rFonts w:ascii="Garamond" w:hAnsi="Garamond"/>
                  <w:color w:val="000000"/>
                </w:rPr>
                <w:fldChar w:fldCharType="end"/>
              </w:r>
              <w:r w:rsidR="00276B0C" w:rsidRPr="00707ED5">
                <w:rPr>
                  <w:rFonts w:ascii="Garamond" w:hAnsi="Garamond"/>
                  <w:color w:val="000000"/>
                </w:rPr>
                <w:fldChar w:fldCharType="end"/>
              </w:r>
              <w:r w:rsidRPr="00707ED5">
                <w:rPr>
                  <w:rFonts w:ascii="Garamond" w:hAnsi="Garamond"/>
                  <w:color w:val="000000"/>
                </w:rPr>
                <w:fldChar w:fldCharType="end"/>
              </w:r>
            </w:hyperlink>
          </w:p>
        </w:tc>
        <w:tc>
          <w:tcPr>
            <w:tcW w:w="168" w:type="pct"/>
            <w:tcBorders>
              <w:top w:val="nil"/>
              <w:left w:val="nil"/>
              <w:bottom w:val="single" w:sz="8" w:space="0" w:color="FFFFFF"/>
              <w:right w:val="single" w:sz="8" w:space="0" w:color="FFFFFF"/>
            </w:tcBorders>
            <w:shd w:val="clear" w:color="auto" w:fill="E7F1FF"/>
            <w:tcMar>
              <w:top w:w="30" w:type="dxa"/>
              <w:left w:w="60" w:type="dxa"/>
              <w:bottom w:w="30" w:type="dxa"/>
              <w:right w:w="60" w:type="dxa"/>
            </w:tcMar>
            <w:hideMark/>
          </w:tcPr>
          <w:p w:rsidR="00446A19" w:rsidRPr="00707ED5" w:rsidRDefault="00446A19" w:rsidP="00592E6C">
            <w:pPr>
              <w:spacing w:before="75" w:after="75" w:line="360" w:lineRule="auto"/>
              <w:rPr>
                <w:rFonts w:ascii="Garamond" w:hAnsi="Garamond"/>
              </w:rPr>
            </w:pPr>
            <w:r w:rsidRPr="00707ED5">
              <w:rPr>
                <w:rFonts w:ascii="Garamond" w:hAnsi="Garamond"/>
              </w:rPr>
              <w:t>1</w:t>
            </w:r>
          </w:p>
        </w:tc>
        <w:tc>
          <w:tcPr>
            <w:tcW w:w="1956" w:type="pct"/>
            <w:tcBorders>
              <w:top w:val="nil"/>
              <w:left w:val="nil"/>
              <w:bottom w:val="single" w:sz="8" w:space="0" w:color="FFFFFF"/>
              <w:right w:val="single" w:sz="8" w:space="0" w:color="FFFFFF"/>
            </w:tcBorders>
            <w:shd w:val="clear" w:color="auto" w:fill="E7F1FF"/>
            <w:tcMar>
              <w:top w:w="30" w:type="dxa"/>
              <w:left w:w="60" w:type="dxa"/>
              <w:bottom w:w="30" w:type="dxa"/>
              <w:right w:w="60" w:type="dxa"/>
            </w:tcMar>
            <w:hideMark/>
          </w:tcPr>
          <w:p w:rsidR="00446A19" w:rsidRPr="00707ED5" w:rsidRDefault="00B02A5D" w:rsidP="00592E6C">
            <w:pPr>
              <w:spacing w:before="75" w:after="75" w:line="360" w:lineRule="auto"/>
              <w:rPr>
                <w:rFonts w:ascii="Garamond" w:hAnsi="Garamond"/>
              </w:rPr>
            </w:pPr>
            <w:hyperlink r:id="rId23" w:history="1">
              <w:r w:rsidR="00446A19" w:rsidRPr="00707ED5">
                <w:rPr>
                  <w:rStyle w:val="Collegamentoipertestuale"/>
                  <w:rFonts w:ascii="Garamond" w:hAnsi="Garamond"/>
                  <w:color w:val="000000"/>
                </w:rPr>
                <w:t>MERIDIANA COOPERATIVA SOCIALE</w:t>
              </w:r>
            </w:hyperlink>
          </w:p>
        </w:tc>
        <w:tc>
          <w:tcPr>
            <w:tcW w:w="934" w:type="pct"/>
            <w:tcBorders>
              <w:top w:val="nil"/>
              <w:left w:val="nil"/>
              <w:bottom w:val="single" w:sz="8" w:space="0" w:color="FFFFFF"/>
              <w:right w:val="single" w:sz="8" w:space="0" w:color="FFFFFF"/>
            </w:tcBorders>
            <w:shd w:val="clear" w:color="auto" w:fill="E7F1FF"/>
            <w:tcMar>
              <w:top w:w="30" w:type="dxa"/>
              <w:left w:w="60" w:type="dxa"/>
              <w:bottom w:w="30" w:type="dxa"/>
              <w:right w:w="60" w:type="dxa"/>
            </w:tcMar>
            <w:hideMark/>
          </w:tcPr>
          <w:p w:rsidR="00446A19" w:rsidRPr="00707ED5" w:rsidRDefault="00446A19" w:rsidP="00592E6C">
            <w:pPr>
              <w:spacing w:before="75" w:after="75" w:line="360" w:lineRule="auto"/>
              <w:rPr>
                <w:rFonts w:ascii="Garamond" w:hAnsi="Garamond"/>
              </w:rPr>
            </w:pPr>
            <w:r w:rsidRPr="00707ED5">
              <w:rPr>
                <w:rFonts w:ascii="Garamond" w:hAnsi="Garamond"/>
              </w:rPr>
              <w:t>07/06/2021</w:t>
            </w:r>
          </w:p>
        </w:tc>
        <w:tc>
          <w:tcPr>
            <w:tcW w:w="476" w:type="pct"/>
            <w:tcBorders>
              <w:top w:val="nil"/>
              <w:left w:val="nil"/>
              <w:bottom w:val="single" w:sz="8" w:space="0" w:color="FFFFFF"/>
              <w:right w:val="single" w:sz="8" w:space="0" w:color="FFFFFF"/>
            </w:tcBorders>
            <w:shd w:val="clear" w:color="auto" w:fill="E7F1FF"/>
            <w:tcMar>
              <w:top w:w="30" w:type="dxa"/>
              <w:left w:w="60" w:type="dxa"/>
              <w:bottom w:w="30" w:type="dxa"/>
              <w:right w:w="60" w:type="dxa"/>
            </w:tcMar>
            <w:hideMark/>
          </w:tcPr>
          <w:p w:rsidR="00446A19" w:rsidRPr="00707ED5" w:rsidRDefault="00446A19" w:rsidP="00592E6C">
            <w:pPr>
              <w:spacing w:before="75" w:after="75" w:line="360" w:lineRule="auto"/>
              <w:rPr>
                <w:rFonts w:ascii="Garamond" w:hAnsi="Garamond"/>
              </w:rPr>
            </w:pPr>
            <w:r w:rsidRPr="00707ED5">
              <w:rPr>
                <w:rFonts w:ascii="Garamond" w:hAnsi="Garamond"/>
              </w:rPr>
              <w:t>11:56:24</w:t>
            </w:r>
          </w:p>
        </w:tc>
        <w:tc>
          <w:tcPr>
            <w:tcW w:w="405" w:type="pct"/>
            <w:tcBorders>
              <w:top w:val="nil"/>
              <w:left w:val="nil"/>
              <w:bottom w:val="single" w:sz="8" w:space="0" w:color="FFFFFF"/>
              <w:right w:val="single" w:sz="8" w:space="0" w:color="FFFFFF"/>
            </w:tcBorders>
            <w:shd w:val="clear" w:color="auto" w:fill="E7F1FF"/>
            <w:tcMar>
              <w:top w:w="30" w:type="dxa"/>
              <w:left w:w="60" w:type="dxa"/>
              <w:bottom w:w="30" w:type="dxa"/>
              <w:right w:w="60" w:type="dxa"/>
            </w:tcMar>
            <w:hideMark/>
          </w:tcPr>
          <w:p w:rsidR="00446A19" w:rsidRPr="00707ED5" w:rsidRDefault="00446A19" w:rsidP="00592E6C">
            <w:pPr>
              <w:rPr>
                <w:rFonts w:ascii="Garamond" w:hAnsi="Garamond"/>
              </w:rPr>
            </w:pPr>
          </w:p>
        </w:tc>
        <w:tc>
          <w:tcPr>
            <w:tcW w:w="559" w:type="pct"/>
            <w:tcBorders>
              <w:top w:val="nil"/>
              <w:left w:val="nil"/>
              <w:bottom w:val="single" w:sz="8" w:space="0" w:color="FFFFFF"/>
              <w:right w:val="single" w:sz="8" w:space="0" w:color="FFFFFF"/>
            </w:tcBorders>
            <w:shd w:val="clear" w:color="auto" w:fill="E7F1FF"/>
            <w:tcMar>
              <w:top w:w="30" w:type="dxa"/>
              <w:left w:w="60" w:type="dxa"/>
              <w:bottom w:w="30" w:type="dxa"/>
              <w:right w:w="60" w:type="dxa"/>
            </w:tcMar>
            <w:hideMark/>
          </w:tcPr>
          <w:p w:rsidR="00446A19" w:rsidRPr="00707ED5" w:rsidRDefault="00446A19" w:rsidP="00592E6C">
            <w:pPr>
              <w:rPr>
                <w:rFonts w:ascii="Garamond" w:hAnsi="Garamond"/>
              </w:rPr>
            </w:pPr>
          </w:p>
        </w:tc>
        <w:tc>
          <w:tcPr>
            <w:tcW w:w="120" w:type="pct"/>
            <w:tcBorders>
              <w:top w:val="nil"/>
              <w:left w:val="nil"/>
              <w:bottom w:val="single" w:sz="8" w:space="0" w:color="FFFFFF"/>
              <w:right w:val="single" w:sz="8" w:space="0" w:color="FFFFFF"/>
            </w:tcBorders>
            <w:shd w:val="clear" w:color="auto" w:fill="E7F1FF"/>
            <w:tcMar>
              <w:top w:w="30" w:type="dxa"/>
              <w:left w:w="60" w:type="dxa"/>
              <w:bottom w:w="30" w:type="dxa"/>
              <w:right w:w="60" w:type="dxa"/>
            </w:tcMar>
            <w:hideMark/>
          </w:tcPr>
          <w:p w:rsidR="00446A19" w:rsidRPr="00707ED5" w:rsidRDefault="00B02A5D" w:rsidP="00592E6C">
            <w:pPr>
              <w:spacing w:before="75" w:after="75" w:line="360" w:lineRule="auto"/>
              <w:rPr>
                <w:rFonts w:ascii="Garamond" w:eastAsia="Calibri" w:hAnsi="Garamond" w:cs="Calibri"/>
                <w:lang w:eastAsia="en-US"/>
              </w:rPr>
            </w:pPr>
            <w:hyperlink r:id="rId24" w:tooltip="&quot;Ulteriori dettagli&quot; " w:history="1">
              <w:r w:rsidR="00446A19" w:rsidRPr="00707ED5">
                <w:rPr>
                  <w:rFonts w:ascii="Garamond" w:hAnsi="Garamond"/>
                  <w:color w:val="000000"/>
                </w:rPr>
                <w:fldChar w:fldCharType="begin"/>
              </w:r>
              <w:r w:rsidR="00446A19" w:rsidRPr="00707ED5">
                <w:rPr>
                  <w:rFonts w:ascii="Garamond" w:hAnsi="Garamond"/>
                  <w:color w:val="000000"/>
                </w:rPr>
                <w:instrText xml:space="preserve"> INCLUDEPICTURE  "cid:image004.png@01D75E00.0EACB710" \* MERGEFORMATINET </w:instrText>
              </w:r>
              <w:r w:rsidR="00446A19" w:rsidRPr="00707ED5">
                <w:rPr>
                  <w:rFonts w:ascii="Garamond" w:hAnsi="Garamond"/>
                  <w:color w:val="000000"/>
                </w:rPr>
                <w:fldChar w:fldCharType="separate"/>
              </w:r>
              <w:r w:rsidR="00276B0C" w:rsidRPr="00707ED5">
                <w:rPr>
                  <w:rFonts w:ascii="Garamond" w:hAnsi="Garamond"/>
                  <w:color w:val="000000"/>
                </w:rPr>
                <w:fldChar w:fldCharType="begin"/>
              </w:r>
              <w:r w:rsidR="00276B0C" w:rsidRPr="00707ED5">
                <w:rPr>
                  <w:rFonts w:ascii="Garamond" w:hAnsi="Garamond"/>
                  <w:color w:val="000000"/>
                </w:rPr>
                <w:instrText xml:space="preserve"> INCLUDEPICTURE  "cid:image004.png@01D75E00.0EACB710" \* MERGEFORMATINET </w:instrText>
              </w:r>
              <w:r w:rsidR="00276B0C" w:rsidRPr="00707ED5">
                <w:rPr>
                  <w:rFonts w:ascii="Garamond" w:hAnsi="Garamond"/>
                  <w:color w:val="000000"/>
                </w:rPr>
                <w:fldChar w:fldCharType="separate"/>
              </w:r>
              <w:r w:rsidR="004C719D" w:rsidRPr="00707ED5">
                <w:rPr>
                  <w:rFonts w:ascii="Garamond" w:hAnsi="Garamond"/>
                  <w:color w:val="000000"/>
                </w:rPr>
                <w:fldChar w:fldCharType="begin"/>
              </w:r>
              <w:r w:rsidR="004C719D" w:rsidRPr="00707ED5">
                <w:rPr>
                  <w:rFonts w:ascii="Garamond" w:hAnsi="Garamond"/>
                  <w:color w:val="000000"/>
                </w:rPr>
                <w:instrText xml:space="preserve"> INCLUDEPICTURE  "cid:image004.png@01D75E00.0EACB710" \* MERGEFORMATINET </w:instrText>
              </w:r>
              <w:r w:rsidR="004C719D" w:rsidRPr="00707ED5">
                <w:rPr>
                  <w:rFonts w:ascii="Garamond" w:hAnsi="Garamond"/>
                  <w:color w:val="000000"/>
                </w:rPr>
                <w:fldChar w:fldCharType="separate"/>
              </w:r>
              <w:r w:rsidR="00296A86" w:rsidRPr="00707ED5">
                <w:rPr>
                  <w:rFonts w:ascii="Garamond" w:hAnsi="Garamond"/>
                  <w:color w:val="000000"/>
                </w:rPr>
                <w:fldChar w:fldCharType="begin"/>
              </w:r>
              <w:r w:rsidR="00296A86" w:rsidRPr="00707ED5">
                <w:rPr>
                  <w:rFonts w:ascii="Garamond" w:hAnsi="Garamond"/>
                  <w:color w:val="000000"/>
                </w:rPr>
                <w:instrText xml:space="preserve"> INCLUDEPICTURE  "cid:image004.png@01D75E00.0EACB710" \* MERGEFORMATINET </w:instrText>
              </w:r>
              <w:r w:rsidR="00296A86" w:rsidRPr="00707ED5">
                <w:rPr>
                  <w:rFonts w:ascii="Garamond" w:hAnsi="Garamond"/>
                  <w:color w:val="000000"/>
                </w:rPr>
                <w:fldChar w:fldCharType="separate"/>
              </w:r>
              <w:r w:rsidR="003B37E6">
                <w:rPr>
                  <w:rFonts w:ascii="Garamond" w:hAnsi="Garamond"/>
                  <w:color w:val="000000"/>
                </w:rPr>
                <w:fldChar w:fldCharType="begin"/>
              </w:r>
              <w:r w:rsidR="003B37E6">
                <w:rPr>
                  <w:rFonts w:ascii="Garamond" w:hAnsi="Garamond"/>
                  <w:color w:val="000000"/>
                </w:rPr>
                <w:instrText xml:space="preserve"> INCLUDEPICTURE  "cid:image004.png@01D75E00.0EACB710" \* MERGEFORMATINET </w:instrText>
              </w:r>
              <w:r w:rsidR="003B37E6">
                <w:rPr>
                  <w:rFonts w:ascii="Garamond" w:hAnsi="Garamond"/>
                  <w:color w:val="000000"/>
                </w:rPr>
                <w:fldChar w:fldCharType="separate"/>
              </w:r>
              <w:r>
                <w:rPr>
                  <w:rFonts w:ascii="Garamond" w:hAnsi="Garamond"/>
                  <w:color w:val="000000"/>
                </w:rPr>
                <w:fldChar w:fldCharType="begin"/>
              </w:r>
              <w:r>
                <w:rPr>
                  <w:rFonts w:ascii="Garamond" w:hAnsi="Garamond"/>
                  <w:color w:val="000000"/>
                </w:rPr>
                <w:instrText xml:space="preserve"> </w:instrText>
              </w:r>
              <w:r>
                <w:rPr>
                  <w:rFonts w:ascii="Garamond" w:hAnsi="Garamond"/>
                  <w:color w:val="000000"/>
                </w:rPr>
                <w:instrText>INCLUDEPICTURE  "cid:image004.png@01D75E00.0EACB710" \* MERGEFORMATINET</w:instrText>
              </w:r>
              <w:r>
                <w:rPr>
                  <w:rFonts w:ascii="Garamond" w:hAnsi="Garamond"/>
                  <w:color w:val="000000"/>
                </w:rPr>
                <w:instrText xml:space="preserve"> </w:instrText>
              </w:r>
              <w:r>
                <w:rPr>
                  <w:rFonts w:ascii="Garamond" w:hAnsi="Garamond"/>
                  <w:color w:val="000000"/>
                </w:rPr>
                <w:fldChar w:fldCharType="separate"/>
              </w:r>
              <w:r>
                <w:rPr>
                  <w:rFonts w:ascii="Garamond" w:hAnsi="Garamond"/>
                  <w:color w:val="000000"/>
                </w:rPr>
                <w:pict>
                  <v:shape id="Immagine 4" o:spid="_x0000_i1028" type="#_x0000_t75" alt="Ulteriori dettagli" style="width:14.4pt;height:14.4pt">
                    <v:imagedata r:id="rId25" r:href="rId26"/>
                  </v:shape>
                </w:pict>
              </w:r>
              <w:r>
                <w:rPr>
                  <w:rFonts w:ascii="Garamond" w:hAnsi="Garamond"/>
                  <w:color w:val="000000"/>
                </w:rPr>
                <w:fldChar w:fldCharType="end"/>
              </w:r>
              <w:r w:rsidR="003B37E6">
                <w:rPr>
                  <w:rFonts w:ascii="Garamond" w:hAnsi="Garamond"/>
                  <w:color w:val="000000"/>
                </w:rPr>
                <w:fldChar w:fldCharType="end"/>
              </w:r>
              <w:r w:rsidR="00296A86" w:rsidRPr="00707ED5">
                <w:rPr>
                  <w:rFonts w:ascii="Garamond" w:hAnsi="Garamond"/>
                  <w:color w:val="000000"/>
                </w:rPr>
                <w:fldChar w:fldCharType="end"/>
              </w:r>
              <w:r w:rsidR="004C719D" w:rsidRPr="00707ED5">
                <w:rPr>
                  <w:rFonts w:ascii="Garamond" w:hAnsi="Garamond"/>
                  <w:color w:val="000000"/>
                </w:rPr>
                <w:fldChar w:fldCharType="end"/>
              </w:r>
              <w:r w:rsidR="00276B0C" w:rsidRPr="00707ED5">
                <w:rPr>
                  <w:rFonts w:ascii="Garamond" w:hAnsi="Garamond"/>
                  <w:color w:val="000000"/>
                </w:rPr>
                <w:fldChar w:fldCharType="end"/>
              </w:r>
              <w:r w:rsidR="00446A19" w:rsidRPr="00707ED5">
                <w:rPr>
                  <w:rFonts w:ascii="Garamond" w:hAnsi="Garamond"/>
                  <w:color w:val="000000"/>
                </w:rPr>
                <w:fldChar w:fldCharType="end"/>
              </w:r>
            </w:hyperlink>
          </w:p>
        </w:tc>
        <w:tc>
          <w:tcPr>
            <w:tcW w:w="100" w:type="pct"/>
            <w:tcBorders>
              <w:top w:val="nil"/>
              <w:left w:val="nil"/>
              <w:bottom w:val="single" w:sz="8" w:space="0" w:color="FFFFFF"/>
              <w:right w:val="single" w:sz="8" w:space="0" w:color="FFFFFF"/>
            </w:tcBorders>
            <w:shd w:val="clear" w:color="auto" w:fill="E7F1FF"/>
            <w:tcMar>
              <w:top w:w="30" w:type="dxa"/>
              <w:left w:w="60" w:type="dxa"/>
              <w:bottom w:w="30" w:type="dxa"/>
              <w:right w:w="60" w:type="dxa"/>
            </w:tcMar>
            <w:hideMark/>
          </w:tcPr>
          <w:p w:rsidR="00446A19" w:rsidRPr="00707ED5" w:rsidRDefault="00446A19" w:rsidP="00592E6C">
            <w:pPr>
              <w:spacing w:before="75" w:after="75" w:line="360" w:lineRule="auto"/>
              <w:rPr>
                <w:rFonts w:ascii="Garamond" w:hAnsi="Garamond"/>
              </w:rPr>
            </w:pPr>
            <w:r w:rsidRPr="00707ED5">
              <w:rPr>
                <w:rFonts w:ascii="Garamond" w:hAnsi="Garamond"/>
              </w:rPr>
              <w:t> </w:t>
            </w:r>
          </w:p>
        </w:tc>
      </w:tr>
      <w:tr w:rsidR="00446A19" w:rsidRPr="00707ED5" w:rsidTr="00592E6C">
        <w:tc>
          <w:tcPr>
            <w:tcW w:w="281" w:type="pct"/>
            <w:tcBorders>
              <w:top w:val="nil"/>
              <w:left w:val="single" w:sz="8" w:space="0" w:color="FFFFFF"/>
              <w:bottom w:val="single" w:sz="8" w:space="0" w:color="FFFFFF"/>
              <w:right w:val="single" w:sz="8" w:space="0" w:color="FFFFFF"/>
            </w:tcBorders>
            <w:shd w:val="clear" w:color="auto" w:fill="CEDAEB"/>
            <w:tcMar>
              <w:top w:w="30" w:type="dxa"/>
              <w:left w:w="60" w:type="dxa"/>
              <w:bottom w:w="30" w:type="dxa"/>
              <w:right w:w="60" w:type="dxa"/>
            </w:tcMar>
            <w:hideMark/>
          </w:tcPr>
          <w:p w:rsidR="00446A19" w:rsidRPr="00707ED5" w:rsidRDefault="00446A19" w:rsidP="00592E6C">
            <w:pPr>
              <w:spacing w:before="75" w:after="75" w:line="360" w:lineRule="auto"/>
              <w:rPr>
                <w:rFonts w:ascii="Garamond" w:hAnsi="Garamond"/>
              </w:rPr>
            </w:pPr>
            <w:r w:rsidRPr="00707ED5">
              <w:rPr>
                <w:rFonts w:ascii="Garamond" w:hAnsi="Garamond"/>
              </w:rPr>
              <w:t> </w:t>
            </w:r>
            <w:hyperlink r:id="rId27" w:history="1">
              <w:r w:rsidRPr="00707ED5">
                <w:rPr>
                  <w:rFonts w:ascii="Garamond" w:hAnsi="Garamond"/>
                  <w:color w:val="000000"/>
                </w:rPr>
                <w:fldChar w:fldCharType="begin"/>
              </w:r>
              <w:r w:rsidRPr="00707ED5">
                <w:rPr>
                  <w:rFonts w:ascii="Garamond" w:hAnsi="Garamond"/>
                  <w:color w:val="000000"/>
                </w:rPr>
                <w:instrText xml:space="preserve"> INCLUDEPICTURE  "cid:image003.gif@01D75E00.0EACB710" \* MERGEFORMATINET </w:instrText>
              </w:r>
              <w:r w:rsidRPr="00707ED5">
                <w:rPr>
                  <w:rFonts w:ascii="Garamond" w:hAnsi="Garamond"/>
                  <w:color w:val="000000"/>
                </w:rPr>
                <w:fldChar w:fldCharType="separate"/>
              </w:r>
              <w:r w:rsidR="00276B0C" w:rsidRPr="00707ED5">
                <w:rPr>
                  <w:rFonts w:ascii="Garamond" w:hAnsi="Garamond"/>
                  <w:color w:val="000000"/>
                </w:rPr>
                <w:fldChar w:fldCharType="begin"/>
              </w:r>
              <w:r w:rsidR="00276B0C" w:rsidRPr="00707ED5">
                <w:rPr>
                  <w:rFonts w:ascii="Garamond" w:hAnsi="Garamond"/>
                  <w:color w:val="000000"/>
                </w:rPr>
                <w:instrText xml:space="preserve"> INCLUDEPICTURE  "cid:image003.gif@01D75E00.0EACB710" \* MERGEFORMATINET </w:instrText>
              </w:r>
              <w:r w:rsidR="00276B0C" w:rsidRPr="00707ED5">
                <w:rPr>
                  <w:rFonts w:ascii="Garamond" w:hAnsi="Garamond"/>
                  <w:color w:val="000000"/>
                </w:rPr>
                <w:fldChar w:fldCharType="separate"/>
              </w:r>
              <w:r w:rsidR="004C719D" w:rsidRPr="00707ED5">
                <w:rPr>
                  <w:rFonts w:ascii="Garamond" w:hAnsi="Garamond"/>
                  <w:color w:val="000000"/>
                </w:rPr>
                <w:fldChar w:fldCharType="begin"/>
              </w:r>
              <w:r w:rsidR="004C719D" w:rsidRPr="00707ED5">
                <w:rPr>
                  <w:rFonts w:ascii="Garamond" w:hAnsi="Garamond"/>
                  <w:color w:val="000000"/>
                </w:rPr>
                <w:instrText xml:space="preserve"> INCLUDEPICTURE  "cid:image003.gif@01D75E00.0EACB710" \* MERGEFORMATINET </w:instrText>
              </w:r>
              <w:r w:rsidR="004C719D" w:rsidRPr="00707ED5">
                <w:rPr>
                  <w:rFonts w:ascii="Garamond" w:hAnsi="Garamond"/>
                  <w:color w:val="000000"/>
                </w:rPr>
                <w:fldChar w:fldCharType="separate"/>
              </w:r>
              <w:r w:rsidR="00296A86" w:rsidRPr="00707ED5">
                <w:rPr>
                  <w:rFonts w:ascii="Garamond" w:hAnsi="Garamond"/>
                  <w:color w:val="000000"/>
                </w:rPr>
                <w:fldChar w:fldCharType="begin"/>
              </w:r>
              <w:r w:rsidR="00296A86" w:rsidRPr="00707ED5">
                <w:rPr>
                  <w:rFonts w:ascii="Garamond" w:hAnsi="Garamond"/>
                  <w:color w:val="000000"/>
                </w:rPr>
                <w:instrText xml:space="preserve"> INCLUDEPICTURE  "cid:image003.gif@01D75E00.0EACB710" \* MERGEFORMATINET </w:instrText>
              </w:r>
              <w:r w:rsidR="00296A86" w:rsidRPr="00707ED5">
                <w:rPr>
                  <w:rFonts w:ascii="Garamond" w:hAnsi="Garamond"/>
                  <w:color w:val="000000"/>
                </w:rPr>
                <w:fldChar w:fldCharType="separate"/>
              </w:r>
              <w:r w:rsidR="003B37E6">
                <w:rPr>
                  <w:rFonts w:ascii="Garamond" w:hAnsi="Garamond"/>
                  <w:color w:val="000000"/>
                </w:rPr>
                <w:fldChar w:fldCharType="begin"/>
              </w:r>
              <w:r w:rsidR="003B37E6">
                <w:rPr>
                  <w:rFonts w:ascii="Garamond" w:hAnsi="Garamond"/>
                  <w:color w:val="000000"/>
                </w:rPr>
                <w:instrText xml:space="preserve"> INCLUDEPICTURE  "cid:image003.gif@01D75E00.0EACB710" \* MERGEFORMATINET </w:instrText>
              </w:r>
              <w:r w:rsidR="003B37E6">
                <w:rPr>
                  <w:rFonts w:ascii="Garamond" w:hAnsi="Garamond"/>
                  <w:color w:val="000000"/>
                </w:rPr>
                <w:fldChar w:fldCharType="separate"/>
              </w:r>
              <w:r w:rsidR="00B02A5D">
                <w:rPr>
                  <w:rFonts w:ascii="Garamond" w:hAnsi="Garamond"/>
                  <w:color w:val="000000"/>
                </w:rPr>
                <w:fldChar w:fldCharType="begin"/>
              </w:r>
              <w:r w:rsidR="00B02A5D">
                <w:rPr>
                  <w:rFonts w:ascii="Garamond" w:hAnsi="Garamond"/>
                  <w:color w:val="000000"/>
                </w:rPr>
                <w:instrText xml:space="preserve"> </w:instrText>
              </w:r>
              <w:r w:rsidR="00B02A5D">
                <w:rPr>
                  <w:rFonts w:ascii="Garamond" w:hAnsi="Garamond"/>
                  <w:color w:val="000000"/>
                </w:rPr>
                <w:instrText>INCLUDEPICTURE  "cid:image003.gif@01D75E00.0EACB710" \* MERGEFORMATINET</w:instrText>
              </w:r>
              <w:r w:rsidR="00B02A5D">
                <w:rPr>
                  <w:rFonts w:ascii="Garamond" w:hAnsi="Garamond"/>
                  <w:color w:val="000000"/>
                </w:rPr>
                <w:instrText xml:space="preserve"> </w:instrText>
              </w:r>
              <w:r w:rsidR="00B02A5D">
                <w:rPr>
                  <w:rFonts w:ascii="Garamond" w:hAnsi="Garamond"/>
                  <w:color w:val="000000"/>
                </w:rPr>
                <w:fldChar w:fldCharType="separate"/>
              </w:r>
              <w:r w:rsidR="00B02A5D">
                <w:rPr>
                  <w:rFonts w:ascii="Garamond" w:hAnsi="Garamond"/>
                  <w:color w:val="000000"/>
                </w:rPr>
                <w:pict>
                  <v:shape id="Immagine 3" o:spid="_x0000_i1029" type="#_x0000_t75" alt="https://camerino-appalti.regione.marche.it/Appalti/img/opzioni_info.gif" style="width:14.4pt;height:14.4pt">
                    <v:imagedata r:id="rId21" r:href="rId28"/>
                  </v:shape>
                </w:pict>
              </w:r>
              <w:r w:rsidR="00B02A5D">
                <w:rPr>
                  <w:rFonts w:ascii="Garamond" w:hAnsi="Garamond"/>
                  <w:color w:val="000000"/>
                </w:rPr>
                <w:fldChar w:fldCharType="end"/>
              </w:r>
              <w:r w:rsidR="003B37E6">
                <w:rPr>
                  <w:rFonts w:ascii="Garamond" w:hAnsi="Garamond"/>
                  <w:color w:val="000000"/>
                </w:rPr>
                <w:fldChar w:fldCharType="end"/>
              </w:r>
              <w:r w:rsidR="00296A86" w:rsidRPr="00707ED5">
                <w:rPr>
                  <w:rFonts w:ascii="Garamond" w:hAnsi="Garamond"/>
                  <w:color w:val="000000"/>
                </w:rPr>
                <w:fldChar w:fldCharType="end"/>
              </w:r>
              <w:r w:rsidR="004C719D" w:rsidRPr="00707ED5">
                <w:rPr>
                  <w:rFonts w:ascii="Garamond" w:hAnsi="Garamond"/>
                  <w:color w:val="000000"/>
                </w:rPr>
                <w:fldChar w:fldCharType="end"/>
              </w:r>
              <w:r w:rsidR="00276B0C" w:rsidRPr="00707ED5">
                <w:rPr>
                  <w:rFonts w:ascii="Garamond" w:hAnsi="Garamond"/>
                  <w:color w:val="000000"/>
                </w:rPr>
                <w:fldChar w:fldCharType="end"/>
              </w:r>
              <w:r w:rsidRPr="00707ED5">
                <w:rPr>
                  <w:rFonts w:ascii="Garamond" w:hAnsi="Garamond"/>
                  <w:color w:val="000000"/>
                </w:rPr>
                <w:fldChar w:fldCharType="end"/>
              </w:r>
            </w:hyperlink>
          </w:p>
        </w:tc>
        <w:tc>
          <w:tcPr>
            <w:tcW w:w="168" w:type="pct"/>
            <w:tcBorders>
              <w:top w:val="nil"/>
              <w:left w:val="nil"/>
              <w:bottom w:val="single" w:sz="8" w:space="0" w:color="FFFFFF"/>
              <w:right w:val="single" w:sz="8" w:space="0" w:color="FFFFFF"/>
            </w:tcBorders>
            <w:shd w:val="clear" w:color="auto" w:fill="CEDAEB"/>
            <w:tcMar>
              <w:top w:w="30" w:type="dxa"/>
              <w:left w:w="60" w:type="dxa"/>
              <w:bottom w:w="30" w:type="dxa"/>
              <w:right w:w="60" w:type="dxa"/>
            </w:tcMar>
            <w:hideMark/>
          </w:tcPr>
          <w:p w:rsidR="00446A19" w:rsidRPr="00707ED5" w:rsidRDefault="00446A19" w:rsidP="00592E6C">
            <w:pPr>
              <w:spacing w:before="75" w:after="75" w:line="360" w:lineRule="auto"/>
              <w:rPr>
                <w:rFonts w:ascii="Garamond" w:hAnsi="Garamond"/>
              </w:rPr>
            </w:pPr>
            <w:r w:rsidRPr="00707ED5">
              <w:rPr>
                <w:rFonts w:ascii="Garamond" w:hAnsi="Garamond"/>
              </w:rPr>
              <w:t>2</w:t>
            </w:r>
          </w:p>
        </w:tc>
        <w:tc>
          <w:tcPr>
            <w:tcW w:w="1956" w:type="pct"/>
            <w:tcBorders>
              <w:top w:val="nil"/>
              <w:left w:val="nil"/>
              <w:bottom w:val="single" w:sz="8" w:space="0" w:color="FFFFFF"/>
              <w:right w:val="single" w:sz="8" w:space="0" w:color="FFFFFF"/>
            </w:tcBorders>
            <w:shd w:val="clear" w:color="auto" w:fill="CEDAEB"/>
            <w:tcMar>
              <w:top w:w="30" w:type="dxa"/>
              <w:left w:w="60" w:type="dxa"/>
              <w:bottom w:w="30" w:type="dxa"/>
              <w:right w:w="60" w:type="dxa"/>
            </w:tcMar>
            <w:hideMark/>
          </w:tcPr>
          <w:p w:rsidR="00446A19" w:rsidRPr="00707ED5" w:rsidRDefault="00B02A5D" w:rsidP="00592E6C">
            <w:pPr>
              <w:spacing w:before="75" w:after="75" w:line="360" w:lineRule="auto"/>
              <w:rPr>
                <w:rFonts w:ascii="Garamond" w:hAnsi="Garamond"/>
              </w:rPr>
            </w:pPr>
            <w:hyperlink r:id="rId29" w:history="1">
              <w:r w:rsidR="00446A19" w:rsidRPr="00707ED5">
                <w:rPr>
                  <w:rStyle w:val="Collegamentoipertestuale"/>
                  <w:rFonts w:ascii="Garamond" w:hAnsi="Garamond"/>
                  <w:color w:val="000000"/>
                </w:rPr>
                <w:t>COOPERATIVA SOCIALE KOINONIA ONLUS</w:t>
              </w:r>
            </w:hyperlink>
          </w:p>
        </w:tc>
        <w:tc>
          <w:tcPr>
            <w:tcW w:w="934" w:type="pct"/>
            <w:tcBorders>
              <w:top w:val="nil"/>
              <w:left w:val="nil"/>
              <w:bottom w:val="single" w:sz="8" w:space="0" w:color="FFFFFF"/>
              <w:right w:val="single" w:sz="8" w:space="0" w:color="FFFFFF"/>
            </w:tcBorders>
            <w:shd w:val="clear" w:color="auto" w:fill="CEDAEB"/>
            <w:tcMar>
              <w:top w:w="30" w:type="dxa"/>
              <w:left w:w="60" w:type="dxa"/>
              <w:bottom w:w="30" w:type="dxa"/>
              <w:right w:w="60" w:type="dxa"/>
            </w:tcMar>
            <w:hideMark/>
          </w:tcPr>
          <w:p w:rsidR="00446A19" w:rsidRPr="00707ED5" w:rsidRDefault="00446A19" w:rsidP="00592E6C">
            <w:pPr>
              <w:spacing w:before="75" w:after="75" w:line="360" w:lineRule="auto"/>
              <w:rPr>
                <w:rFonts w:ascii="Garamond" w:hAnsi="Garamond"/>
              </w:rPr>
            </w:pPr>
            <w:r w:rsidRPr="00707ED5">
              <w:rPr>
                <w:rFonts w:ascii="Garamond" w:hAnsi="Garamond"/>
              </w:rPr>
              <w:t>08/06/2021</w:t>
            </w:r>
          </w:p>
        </w:tc>
        <w:tc>
          <w:tcPr>
            <w:tcW w:w="476" w:type="pct"/>
            <w:tcBorders>
              <w:top w:val="nil"/>
              <w:left w:val="nil"/>
              <w:bottom w:val="single" w:sz="8" w:space="0" w:color="FFFFFF"/>
              <w:right w:val="single" w:sz="8" w:space="0" w:color="FFFFFF"/>
            </w:tcBorders>
            <w:shd w:val="clear" w:color="auto" w:fill="CEDAEB"/>
            <w:tcMar>
              <w:top w:w="30" w:type="dxa"/>
              <w:left w:w="60" w:type="dxa"/>
              <w:bottom w:w="30" w:type="dxa"/>
              <w:right w:w="60" w:type="dxa"/>
            </w:tcMar>
            <w:hideMark/>
          </w:tcPr>
          <w:p w:rsidR="00446A19" w:rsidRPr="00707ED5" w:rsidRDefault="00446A19" w:rsidP="00592E6C">
            <w:pPr>
              <w:spacing w:before="75" w:after="75" w:line="360" w:lineRule="auto"/>
              <w:rPr>
                <w:rFonts w:ascii="Garamond" w:hAnsi="Garamond"/>
              </w:rPr>
            </w:pPr>
            <w:r w:rsidRPr="00707ED5">
              <w:rPr>
                <w:rFonts w:ascii="Garamond" w:hAnsi="Garamond"/>
              </w:rPr>
              <w:t>11:39:02</w:t>
            </w:r>
          </w:p>
        </w:tc>
        <w:tc>
          <w:tcPr>
            <w:tcW w:w="405" w:type="pct"/>
            <w:tcBorders>
              <w:top w:val="nil"/>
              <w:left w:val="nil"/>
              <w:bottom w:val="single" w:sz="8" w:space="0" w:color="FFFFFF"/>
              <w:right w:val="single" w:sz="8" w:space="0" w:color="FFFFFF"/>
            </w:tcBorders>
            <w:shd w:val="clear" w:color="auto" w:fill="CEDAEB"/>
            <w:tcMar>
              <w:top w:w="30" w:type="dxa"/>
              <w:left w:w="60" w:type="dxa"/>
              <w:bottom w:w="30" w:type="dxa"/>
              <w:right w:w="60" w:type="dxa"/>
            </w:tcMar>
            <w:hideMark/>
          </w:tcPr>
          <w:p w:rsidR="00446A19" w:rsidRPr="00707ED5" w:rsidRDefault="00446A19" w:rsidP="00592E6C">
            <w:pPr>
              <w:rPr>
                <w:rFonts w:ascii="Garamond" w:hAnsi="Garamond"/>
              </w:rPr>
            </w:pPr>
          </w:p>
        </w:tc>
        <w:tc>
          <w:tcPr>
            <w:tcW w:w="559" w:type="pct"/>
            <w:tcBorders>
              <w:top w:val="nil"/>
              <w:left w:val="nil"/>
              <w:bottom w:val="single" w:sz="8" w:space="0" w:color="FFFFFF"/>
              <w:right w:val="single" w:sz="8" w:space="0" w:color="FFFFFF"/>
            </w:tcBorders>
            <w:shd w:val="clear" w:color="auto" w:fill="CEDAEB"/>
            <w:tcMar>
              <w:top w:w="30" w:type="dxa"/>
              <w:left w:w="60" w:type="dxa"/>
              <w:bottom w:w="30" w:type="dxa"/>
              <w:right w:w="60" w:type="dxa"/>
            </w:tcMar>
            <w:hideMark/>
          </w:tcPr>
          <w:p w:rsidR="00446A19" w:rsidRPr="00707ED5" w:rsidRDefault="00446A19" w:rsidP="00592E6C">
            <w:pPr>
              <w:rPr>
                <w:rFonts w:ascii="Garamond" w:hAnsi="Garamond"/>
              </w:rPr>
            </w:pPr>
          </w:p>
        </w:tc>
        <w:tc>
          <w:tcPr>
            <w:tcW w:w="120" w:type="pct"/>
            <w:tcBorders>
              <w:top w:val="nil"/>
              <w:left w:val="nil"/>
              <w:bottom w:val="single" w:sz="8" w:space="0" w:color="FFFFFF"/>
              <w:right w:val="single" w:sz="8" w:space="0" w:color="FFFFFF"/>
            </w:tcBorders>
            <w:shd w:val="clear" w:color="auto" w:fill="CEDAEB"/>
            <w:tcMar>
              <w:top w:w="30" w:type="dxa"/>
              <w:left w:w="60" w:type="dxa"/>
              <w:bottom w:w="30" w:type="dxa"/>
              <w:right w:w="60" w:type="dxa"/>
            </w:tcMar>
            <w:hideMark/>
          </w:tcPr>
          <w:p w:rsidR="00446A19" w:rsidRPr="00707ED5" w:rsidRDefault="00B02A5D" w:rsidP="00592E6C">
            <w:pPr>
              <w:spacing w:before="75" w:after="75" w:line="360" w:lineRule="auto"/>
              <w:rPr>
                <w:rFonts w:ascii="Garamond" w:eastAsia="Calibri" w:hAnsi="Garamond" w:cs="Calibri"/>
                <w:lang w:eastAsia="en-US"/>
              </w:rPr>
            </w:pPr>
            <w:hyperlink r:id="rId30" w:tooltip="&quot;Ulteriori dettagli&quot; " w:history="1">
              <w:r w:rsidR="00446A19" w:rsidRPr="00707ED5">
                <w:rPr>
                  <w:rFonts w:ascii="Garamond" w:hAnsi="Garamond"/>
                  <w:color w:val="000000"/>
                </w:rPr>
                <w:fldChar w:fldCharType="begin"/>
              </w:r>
              <w:r w:rsidR="00446A19" w:rsidRPr="00707ED5">
                <w:rPr>
                  <w:rFonts w:ascii="Garamond" w:hAnsi="Garamond"/>
                  <w:color w:val="000000"/>
                </w:rPr>
                <w:instrText xml:space="preserve"> INCLUDEPICTURE  "cid:image004.png@01D75E00.0EACB710" \* MERGEFORMATINET </w:instrText>
              </w:r>
              <w:r w:rsidR="00446A19" w:rsidRPr="00707ED5">
                <w:rPr>
                  <w:rFonts w:ascii="Garamond" w:hAnsi="Garamond"/>
                  <w:color w:val="000000"/>
                </w:rPr>
                <w:fldChar w:fldCharType="separate"/>
              </w:r>
              <w:r w:rsidR="00276B0C" w:rsidRPr="00707ED5">
                <w:rPr>
                  <w:rFonts w:ascii="Garamond" w:hAnsi="Garamond"/>
                  <w:color w:val="000000"/>
                </w:rPr>
                <w:fldChar w:fldCharType="begin"/>
              </w:r>
              <w:r w:rsidR="00276B0C" w:rsidRPr="00707ED5">
                <w:rPr>
                  <w:rFonts w:ascii="Garamond" w:hAnsi="Garamond"/>
                  <w:color w:val="000000"/>
                </w:rPr>
                <w:instrText xml:space="preserve"> INCLUDEPICTURE  "cid:image004.png@01D75E00.0EACB710" \* MERGEFORMATINET </w:instrText>
              </w:r>
              <w:r w:rsidR="00276B0C" w:rsidRPr="00707ED5">
                <w:rPr>
                  <w:rFonts w:ascii="Garamond" w:hAnsi="Garamond"/>
                  <w:color w:val="000000"/>
                </w:rPr>
                <w:fldChar w:fldCharType="separate"/>
              </w:r>
              <w:r w:rsidR="004C719D" w:rsidRPr="00707ED5">
                <w:rPr>
                  <w:rFonts w:ascii="Garamond" w:hAnsi="Garamond"/>
                  <w:color w:val="000000"/>
                </w:rPr>
                <w:fldChar w:fldCharType="begin"/>
              </w:r>
              <w:r w:rsidR="004C719D" w:rsidRPr="00707ED5">
                <w:rPr>
                  <w:rFonts w:ascii="Garamond" w:hAnsi="Garamond"/>
                  <w:color w:val="000000"/>
                </w:rPr>
                <w:instrText xml:space="preserve"> INCLUDEPICTURE  "cid:image004.png@01D75E00.0EACB710" \* MERGEFORMATINET </w:instrText>
              </w:r>
              <w:r w:rsidR="004C719D" w:rsidRPr="00707ED5">
                <w:rPr>
                  <w:rFonts w:ascii="Garamond" w:hAnsi="Garamond"/>
                  <w:color w:val="000000"/>
                </w:rPr>
                <w:fldChar w:fldCharType="separate"/>
              </w:r>
              <w:r w:rsidR="00296A86" w:rsidRPr="00707ED5">
                <w:rPr>
                  <w:rFonts w:ascii="Garamond" w:hAnsi="Garamond"/>
                  <w:color w:val="000000"/>
                </w:rPr>
                <w:fldChar w:fldCharType="begin"/>
              </w:r>
              <w:r w:rsidR="00296A86" w:rsidRPr="00707ED5">
                <w:rPr>
                  <w:rFonts w:ascii="Garamond" w:hAnsi="Garamond"/>
                  <w:color w:val="000000"/>
                </w:rPr>
                <w:instrText xml:space="preserve"> INCLUDEPICTURE  "cid:image004.png@01D75E00.0EACB710" \* MERGEFORMATINET </w:instrText>
              </w:r>
              <w:r w:rsidR="00296A86" w:rsidRPr="00707ED5">
                <w:rPr>
                  <w:rFonts w:ascii="Garamond" w:hAnsi="Garamond"/>
                  <w:color w:val="000000"/>
                </w:rPr>
                <w:fldChar w:fldCharType="separate"/>
              </w:r>
              <w:r w:rsidR="003B37E6">
                <w:rPr>
                  <w:rFonts w:ascii="Garamond" w:hAnsi="Garamond"/>
                  <w:color w:val="000000"/>
                </w:rPr>
                <w:fldChar w:fldCharType="begin"/>
              </w:r>
              <w:r w:rsidR="003B37E6">
                <w:rPr>
                  <w:rFonts w:ascii="Garamond" w:hAnsi="Garamond"/>
                  <w:color w:val="000000"/>
                </w:rPr>
                <w:instrText xml:space="preserve"> INCLUDEPICTURE  "cid:image004.png@01D75E00.0EACB710" \* MERGEFORMATINET </w:instrText>
              </w:r>
              <w:r w:rsidR="003B37E6">
                <w:rPr>
                  <w:rFonts w:ascii="Garamond" w:hAnsi="Garamond"/>
                  <w:color w:val="000000"/>
                </w:rPr>
                <w:fldChar w:fldCharType="separate"/>
              </w:r>
              <w:r>
                <w:rPr>
                  <w:rFonts w:ascii="Garamond" w:hAnsi="Garamond"/>
                  <w:color w:val="000000"/>
                </w:rPr>
                <w:fldChar w:fldCharType="begin"/>
              </w:r>
              <w:r>
                <w:rPr>
                  <w:rFonts w:ascii="Garamond" w:hAnsi="Garamond"/>
                  <w:color w:val="000000"/>
                </w:rPr>
                <w:instrText xml:space="preserve"> </w:instrText>
              </w:r>
              <w:r>
                <w:rPr>
                  <w:rFonts w:ascii="Garamond" w:hAnsi="Garamond"/>
                  <w:color w:val="000000"/>
                </w:rPr>
                <w:instrText>INCLUDEPICTURE  "cid:image004.png@01D75E00.0EACB710" \* MERGEFORMATINET</w:instrText>
              </w:r>
              <w:r>
                <w:rPr>
                  <w:rFonts w:ascii="Garamond" w:hAnsi="Garamond"/>
                  <w:color w:val="000000"/>
                </w:rPr>
                <w:instrText xml:space="preserve"> </w:instrText>
              </w:r>
              <w:r>
                <w:rPr>
                  <w:rFonts w:ascii="Garamond" w:hAnsi="Garamond"/>
                  <w:color w:val="000000"/>
                </w:rPr>
                <w:fldChar w:fldCharType="separate"/>
              </w:r>
              <w:r>
                <w:rPr>
                  <w:rFonts w:ascii="Garamond" w:hAnsi="Garamond"/>
                  <w:color w:val="000000"/>
                </w:rPr>
                <w:pict>
                  <v:shape id="Immagine 2" o:spid="_x0000_i1030" type="#_x0000_t75" alt="Ulteriori dettagli" style="width:14.4pt;height:14.4pt">
                    <v:imagedata r:id="rId25" r:href="rId31"/>
                  </v:shape>
                </w:pict>
              </w:r>
              <w:r>
                <w:rPr>
                  <w:rFonts w:ascii="Garamond" w:hAnsi="Garamond"/>
                  <w:color w:val="000000"/>
                </w:rPr>
                <w:fldChar w:fldCharType="end"/>
              </w:r>
              <w:r w:rsidR="003B37E6">
                <w:rPr>
                  <w:rFonts w:ascii="Garamond" w:hAnsi="Garamond"/>
                  <w:color w:val="000000"/>
                </w:rPr>
                <w:fldChar w:fldCharType="end"/>
              </w:r>
              <w:r w:rsidR="00296A86" w:rsidRPr="00707ED5">
                <w:rPr>
                  <w:rFonts w:ascii="Garamond" w:hAnsi="Garamond"/>
                  <w:color w:val="000000"/>
                </w:rPr>
                <w:fldChar w:fldCharType="end"/>
              </w:r>
              <w:r w:rsidR="004C719D" w:rsidRPr="00707ED5">
                <w:rPr>
                  <w:rFonts w:ascii="Garamond" w:hAnsi="Garamond"/>
                  <w:color w:val="000000"/>
                </w:rPr>
                <w:fldChar w:fldCharType="end"/>
              </w:r>
              <w:r w:rsidR="00276B0C" w:rsidRPr="00707ED5">
                <w:rPr>
                  <w:rFonts w:ascii="Garamond" w:hAnsi="Garamond"/>
                  <w:color w:val="000000"/>
                </w:rPr>
                <w:fldChar w:fldCharType="end"/>
              </w:r>
              <w:r w:rsidR="00446A19" w:rsidRPr="00707ED5">
                <w:rPr>
                  <w:rFonts w:ascii="Garamond" w:hAnsi="Garamond"/>
                  <w:color w:val="000000"/>
                </w:rPr>
                <w:fldChar w:fldCharType="end"/>
              </w:r>
            </w:hyperlink>
          </w:p>
        </w:tc>
        <w:tc>
          <w:tcPr>
            <w:tcW w:w="100" w:type="pct"/>
            <w:tcBorders>
              <w:top w:val="nil"/>
              <w:left w:val="nil"/>
              <w:bottom w:val="single" w:sz="8" w:space="0" w:color="FFFFFF"/>
              <w:right w:val="single" w:sz="8" w:space="0" w:color="FFFFFF"/>
            </w:tcBorders>
            <w:shd w:val="clear" w:color="auto" w:fill="CEDAEB"/>
            <w:tcMar>
              <w:top w:w="30" w:type="dxa"/>
              <w:left w:w="60" w:type="dxa"/>
              <w:bottom w:w="30" w:type="dxa"/>
              <w:right w:w="60" w:type="dxa"/>
            </w:tcMar>
            <w:hideMark/>
          </w:tcPr>
          <w:p w:rsidR="00446A19" w:rsidRPr="00707ED5" w:rsidRDefault="00446A19" w:rsidP="00592E6C">
            <w:pPr>
              <w:spacing w:before="75" w:after="75" w:line="360" w:lineRule="auto"/>
              <w:rPr>
                <w:rFonts w:ascii="Garamond" w:hAnsi="Garamond"/>
              </w:rPr>
            </w:pPr>
            <w:r w:rsidRPr="00707ED5">
              <w:rPr>
                <w:rFonts w:ascii="Garamond" w:hAnsi="Garamond"/>
              </w:rPr>
              <w:t> </w:t>
            </w:r>
          </w:p>
        </w:tc>
      </w:tr>
      <w:tr w:rsidR="00446A19" w:rsidRPr="00707ED5" w:rsidTr="00592E6C">
        <w:tc>
          <w:tcPr>
            <w:tcW w:w="281" w:type="pct"/>
            <w:tcBorders>
              <w:top w:val="nil"/>
              <w:left w:val="single" w:sz="8" w:space="0" w:color="FFFFFF"/>
              <w:bottom w:val="single" w:sz="8" w:space="0" w:color="FFFFFF"/>
              <w:right w:val="single" w:sz="8" w:space="0" w:color="FFFFFF"/>
            </w:tcBorders>
            <w:shd w:val="clear" w:color="auto" w:fill="B7B7FF"/>
            <w:tcMar>
              <w:top w:w="30" w:type="dxa"/>
              <w:left w:w="60" w:type="dxa"/>
              <w:bottom w:w="30" w:type="dxa"/>
              <w:right w:w="60" w:type="dxa"/>
            </w:tcMar>
            <w:hideMark/>
          </w:tcPr>
          <w:p w:rsidR="00446A19" w:rsidRPr="00707ED5" w:rsidRDefault="00446A19" w:rsidP="00592E6C">
            <w:pPr>
              <w:spacing w:before="75" w:after="75" w:line="360" w:lineRule="auto"/>
              <w:rPr>
                <w:rFonts w:ascii="Garamond" w:hAnsi="Garamond"/>
              </w:rPr>
            </w:pPr>
            <w:r w:rsidRPr="00707ED5">
              <w:rPr>
                <w:rFonts w:ascii="Garamond" w:hAnsi="Garamond"/>
              </w:rPr>
              <w:t> </w:t>
            </w:r>
            <w:hyperlink r:id="rId32" w:history="1">
              <w:r w:rsidRPr="00707ED5">
                <w:rPr>
                  <w:rFonts w:ascii="Garamond" w:hAnsi="Garamond"/>
                  <w:color w:val="000000"/>
                </w:rPr>
                <w:fldChar w:fldCharType="begin"/>
              </w:r>
              <w:r w:rsidRPr="00707ED5">
                <w:rPr>
                  <w:rFonts w:ascii="Garamond" w:hAnsi="Garamond"/>
                  <w:color w:val="000000"/>
                </w:rPr>
                <w:instrText xml:space="preserve"> INCLUDEPICTURE  "cid:image003.gif@01D75E00.0EACB710" \* MERGEFORMATINET </w:instrText>
              </w:r>
              <w:r w:rsidRPr="00707ED5">
                <w:rPr>
                  <w:rFonts w:ascii="Garamond" w:hAnsi="Garamond"/>
                  <w:color w:val="000000"/>
                </w:rPr>
                <w:fldChar w:fldCharType="separate"/>
              </w:r>
              <w:r w:rsidR="00276B0C" w:rsidRPr="00707ED5">
                <w:rPr>
                  <w:rFonts w:ascii="Garamond" w:hAnsi="Garamond"/>
                  <w:color w:val="000000"/>
                </w:rPr>
                <w:fldChar w:fldCharType="begin"/>
              </w:r>
              <w:r w:rsidR="00276B0C" w:rsidRPr="00707ED5">
                <w:rPr>
                  <w:rFonts w:ascii="Garamond" w:hAnsi="Garamond"/>
                  <w:color w:val="000000"/>
                </w:rPr>
                <w:instrText xml:space="preserve"> INCLUDEPICTURE  "cid:image003.gif@01D75E00.0EACB710" \* MERGEFORMATINET </w:instrText>
              </w:r>
              <w:r w:rsidR="00276B0C" w:rsidRPr="00707ED5">
                <w:rPr>
                  <w:rFonts w:ascii="Garamond" w:hAnsi="Garamond"/>
                  <w:color w:val="000000"/>
                </w:rPr>
                <w:fldChar w:fldCharType="separate"/>
              </w:r>
              <w:r w:rsidR="004C719D" w:rsidRPr="00707ED5">
                <w:rPr>
                  <w:rFonts w:ascii="Garamond" w:hAnsi="Garamond"/>
                  <w:color w:val="000000"/>
                </w:rPr>
                <w:fldChar w:fldCharType="begin"/>
              </w:r>
              <w:r w:rsidR="004C719D" w:rsidRPr="00707ED5">
                <w:rPr>
                  <w:rFonts w:ascii="Garamond" w:hAnsi="Garamond"/>
                  <w:color w:val="000000"/>
                </w:rPr>
                <w:instrText xml:space="preserve"> INCLUDEPICTURE  "cid:image003.gif@01D75E00.0EACB710" \* MERGEFORMATINET </w:instrText>
              </w:r>
              <w:r w:rsidR="004C719D" w:rsidRPr="00707ED5">
                <w:rPr>
                  <w:rFonts w:ascii="Garamond" w:hAnsi="Garamond"/>
                  <w:color w:val="000000"/>
                </w:rPr>
                <w:fldChar w:fldCharType="separate"/>
              </w:r>
              <w:r w:rsidR="00296A86" w:rsidRPr="00707ED5">
                <w:rPr>
                  <w:rFonts w:ascii="Garamond" w:hAnsi="Garamond"/>
                  <w:color w:val="000000"/>
                </w:rPr>
                <w:fldChar w:fldCharType="begin"/>
              </w:r>
              <w:r w:rsidR="00296A86" w:rsidRPr="00707ED5">
                <w:rPr>
                  <w:rFonts w:ascii="Garamond" w:hAnsi="Garamond"/>
                  <w:color w:val="000000"/>
                </w:rPr>
                <w:instrText xml:space="preserve"> INCLUDEPICTURE  "cid:image003.gif@01D75E00.0EACB710" \* MERGEFORMATINET </w:instrText>
              </w:r>
              <w:r w:rsidR="00296A86" w:rsidRPr="00707ED5">
                <w:rPr>
                  <w:rFonts w:ascii="Garamond" w:hAnsi="Garamond"/>
                  <w:color w:val="000000"/>
                </w:rPr>
                <w:fldChar w:fldCharType="separate"/>
              </w:r>
              <w:r w:rsidR="003B37E6">
                <w:rPr>
                  <w:rFonts w:ascii="Garamond" w:hAnsi="Garamond"/>
                  <w:color w:val="000000"/>
                </w:rPr>
                <w:fldChar w:fldCharType="begin"/>
              </w:r>
              <w:r w:rsidR="003B37E6">
                <w:rPr>
                  <w:rFonts w:ascii="Garamond" w:hAnsi="Garamond"/>
                  <w:color w:val="000000"/>
                </w:rPr>
                <w:instrText xml:space="preserve"> INCLUDEPICTURE  "cid:image003.gif@01D75E00.0EACB710" \* MERGEFORMATINET </w:instrText>
              </w:r>
              <w:r w:rsidR="003B37E6">
                <w:rPr>
                  <w:rFonts w:ascii="Garamond" w:hAnsi="Garamond"/>
                  <w:color w:val="000000"/>
                </w:rPr>
                <w:fldChar w:fldCharType="separate"/>
              </w:r>
              <w:r w:rsidR="00B02A5D">
                <w:rPr>
                  <w:rFonts w:ascii="Garamond" w:hAnsi="Garamond"/>
                  <w:color w:val="000000"/>
                </w:rPr>
                <w:fldChar w:fldCharType="begin"/>
              </w:r>
              <w:r w:rsidR="00B02A5D">
                <w:rPr>
                  <w:rFonts w:ascii="Garamond" w:hAnsi="Garamond"/>
                  <w:color w:val="000000"/>
                </w:rPr>
                <w:instrText xml:space="preserve"> </w:instrText>
              </w:r>
              <w:r w:rsidR="00B02A5D">
                <w:rPr>
                  <w:rFonts w:ascii="Garamond" w:hAnsi="Garamond"/>
                  <w:color w:val="000000"/>
                </w:rPr>
                <w:instrText>I</w:instrText>
              </w:r>
              <w:r w:rsidR="00B02A5D">
                <w:rPr>
                  <w:rFonts w:ascii="Garamond" w:hAnsi="Garamond"/>
                  <w:color w:val="000000"/>
                </w:rPr>
                <w:instrText>NCLUDEPICTURE  "cid:image003.gif@01D75E00.0EACB710" \* MERGEFORMATINET</w:instrText>
              </w:r>
              <w:r w:rsidR="00B02A5D">
                <w:rPr>
                  <w:rFonts w:ascii="Garamond" w:hAnsi="Garamond"/>
                  <w:color w:val="000000"/>
                </w:rPr>
                <w:instrText xml:space="preserve"> </w:instrText>
              </w:r>
              <w:r w:rsidR="00B02A5D">
                <w:rPr>
                  <w:rFonts w:ascii="Garamond" w:hAnsi="Garamond"/>
                  <w:color w:val="000000"/>
                </w:rPr>
                <w:fldChar w:fldCharType="separate"/>
              </w:r>
              <w:r w:rsidR="00B02A5D">
                <w:rPr>
                  <w:rFonts w:ascii="Garamond" w:hAnsi="Garamond"/>
                  <w:color w:val="000000"/>
                </w:rPr>
                <w:pict>
                  <v:shape id="Immagine 1" o:spid="_x0000_i1031" type="#_x0000_t75" alt="https://camerino-appalti.regione.marche.it/Appalti/img/opzioni_info.gif" style="width:14.4pt;height:14.4pt">
                    <v:imagedata r:id="rId21" r:href="rId33"/>
                  </v:shape>
                </w:pict>
              </w:r>
              <w:r w:rsidR="00B02A5D">
                <w:rPr>
                  <w:rFonts w:ascii="Garamond" w:hAnsi="Garamond"/>
                  <w:color w:val="000000"/>
                </w:rPr>
                <w:fldChar w:fldCharType="end"/>
              </w:r>
              <w:r w:rsidR="003B37E6">
                <w:rPr>
                  <w:rFonts w:ascii="Garamond" w:hAnsi="Garamond"/>
                  <w:color w:val="000000"/>
                </w:rPr>
                <w:fldChar w:fldCharType="end"/>
              </w:r>
              <w:r w:rsidR="00296A86" w:rsidRPr="00707ED5">
                <w:rPr>
                  <w:rFonts w:ascii="Garamond" w:hAnsi="Garamond"/>
                  <w:color w:val="000000"/>
                </w:rPr>
                <w:fldChar w:fldCharType="end"/>
              </w:r>
              <w:r w:rsidR="004C719D" w:rsidRPr="00707ED5">
                <w:rPr>
                  <w:rFonts w:ascii="Garamond" w:hAnsi="Garamond"/>
                  <w:color w:val="000000"/>
                </w:rPr>
                <w:fldChar w:fldCharType="end"/>
              </w:r>
              <w:r w:rsidR="00276B0C" w:rsidRPr="00707ED5">
                <w:rPr>
                  <w:rFonts w:ascii="Garamond" w:hAnsi="Garamond"/>
                  <w:color w:val="000000"/>
                </w:rPr>
                <w:fldChar w:fldCharType="end"/>
              </w:r>
              <w:r w:rsidRPr="00707ED5">
                <w:rPr>
                  <w:rFonts w:ascii="Garamond" w:hAnsi="Garamond"/>
                  <w:color w:val="000000"/>
                </w:rPr>
                <w:fldChar w:fldCharType="end"/>
              </w:r>
            </w:hyperlink>
          </w:p>
        </w:tc>
        <w:tc>
          <w:tcPr>
            <w:tcW w:w="168" w:type="pct"/>
            <w:tcBorders>
              <w:top w:val="nil"/>
              <w:left w:val="nil"/>
              <w:bottom w:val="single" w:sz="8" w:space="0" w:color="FFFFFF"/>
              <w:right w:val="single" w:sz="8" w:space="0" w:color="FFFFFF"/>
            </w:tcBorders>
            <w:shd w:val="clear" w:color="auto" w:fill="B7B7FF"/>
            <w:tcMar>
              <w:top w:w="30" w:type="dxa"/>
              <w:left w:w="60" w:type="dxa"/>
              <w:bottom w:w="30" w:type="dxa"/>
              <w:right w:w="60" w:type="dxa"/>
            </w:tcMar>
            <w:hideMark/>
          </w:tcPr>
          <w:p w:rsidR="00446A19" w:rsidRPr="00707ED5" w:rsidRDefault="00446A19" w:rsidP="00592E6C">
            <w:pPr>
              <w:spacing w:before="75" w:after="75" w:line="360" w:lineRule="auto"/>
              <w:rPr>
                <w:rFonts w:ascii="Garamond" w:hAnsi="Garamond"/>
              </w:rPr>
            </w:pPr>
            <w:r w:rsidRPr="00707ED5">
              <w:rPr>
                <w:rFonts w:ascii="Garamond" w:hAnsi="Garamond"/>
              </w:rPr>
              <w:t>3</w:t>
            </w:r>
          </w:p>
        </w:tc>
        <w:tc>
          <w:tcPr>
            <w:tcW w:w="1956" w:type="pct"/>
            <w:tcBorders>
              <w:top w:val="nil"/>
              <w:left w:val="nil"/>
              <w:bottom w:val="single" w:sz="8" w:space="0" w:color="FFFFFF"/>
              <w:right w:val="single" w:sz="8" w:space="0" w:color="FFFFFF"/>
            </w:tcBorders>
            <w:shd w:val="clear" w:color="auto" w:fill="B7B7FF"/>
            <w:tcMar>
              <w:top w:w="30" w:type="dxa"/>
              <w:left w:w="60" w:type="dxa"/>
              <w:bottom w:w="30" w:type="dxa"/>
              <w:right w:w="60" w:type="dxa"/>
            </w:tcMar>
            <w:hideMark/>
          </w:tcPr>
          <w:p w:rsidR="00446A19" w:rsidRPr="00707ED5" w:rsidRDefault="00B02A5D" w:rsidP="00592E6C">
            <w:pPr>
              <w:spacing w:before="75" w:after="75" w:line="360" w:lineRule="auto"/>
              <w:rPr>
                <w:rFonts w:ascii="Garamond" w:hAnsi="Garamond"/>
              </w:rPr>
            </w:pPr>
            <w:hyperlink r:id="rId34" w:history="1">
              <w:r w:rsidR="00446A19" w:rsidRPr="00707ED5">
                <w:rPr>
                  <w:rStyle w:val="Collegamentoipertestuale"/>
                  <w:rFonts w:ascii="Garamond" w:hAnsi="Garamond"/>
                  <w:color w:val="000000"/>
                </w:rPr>
                <w:t xml:space="preserve">Opera </w:t>
              </w:r>
              <w:proofErr w:type="spellStart"/>
              <w:r w:rsidR="00446A19" w:rsidRPr="00707ED5">
                <w:rPr>
                  <w:rStyle w:val="Collegamentoipertestuale"/>
                  <w:rFonts w:ascii="Garamond" w:hAnsi="Garamond"/>
                  <w:color w:val="000000"/>
                </w:rPr>
                <w:t>Onlus</w:t>
              </w:r>
              <w:proofErr w:type="spellEnd"/>
              <w:r w:rsidR="00446A19" w:rsidRPr="00707ED5">
                <w:rPr>
                  <w:rStyle w:val="Collegamentoipertestuale"/>
                  <w:rFonts w:ascii="Garamond" w:hAnsi="Garamond"/>
                  <w:color w:val="000000"/>
                </w:rPr>
                <w:t xml:space="preserve"> </w:t>
              </w:r>
              <w:proofErr w:type="spellStart"/>
              <w:r w:rsidR="00446A19" w:rsidRPr="00707ED5">
                <w:rPr>
                  <w:rStyle w:val="Collegamentoipertestuale"/>
                  <w:rFonts w:ascii="Garamond" w:hAnsi="Garamond"/>
                  <w:color w:val="000000"/>
                </w:rPr>
                <w:t>soc</w:t>
              </w:r>
              <w:proofErr w:type="spellEnd"/>
              <w:r w:rsidR="00446A19" w:rsidRPr="00707ED5">
                <w:rPr>
                  <w:rStyle w:val="Collegamentoipertestuale"/>
                  <w:rFonts w:ascii="Garamond" w:hAnsi="Garamond"/>
                  <w:color w:val="000000"/>
                </w:rPr>
                <w:t xml:space="preserve">. </w:t>
              </w:r>
              <w:proofErr w:type="gramStart"/>
              <w:r w:rsidR="00446A19" w:rsidRPr="00707ED5">
                <w:rPr>
                  <w:rStyle w:val="Collegamentoipertestuale"/>
                  <w:rFonts w:ascii="Garamond" w:hAnsi="Garamond"/>
                  <w:color w:val="000000"/>
                </w:rPr>
                <w:t>coop</w:t>
              </w:r>
              <w:proofErr w:type="gramEnd"/>
              <w:r w:rsidR="00446A19" w:rsidRPr="00707ED5">
                <w:rPr>
                  <w:rStyle w:val="Collegamentoipertestuale"/>
                  <w:rFonts w:ascii="Garamond" w:hAnsi="Garamond"/>
                  <w:color w:val="000000"/>
                </w:rPr>
                <w:t>. p.a.</w:t>
              </w:r>
            </w:hyperlink>
          </w:p>
        </w:tc>
        <w:tc>
          <w:tcPr>
            <w:tcW w:w="934" w:type="pct"/>
            <w:tcBorders>
              <w:top w:val="nil"/>
              <w:left w:val="nil"/>
              <w:bottom w:val="single" w:sz="8" w:space="0" w:color="FFFFFF"/>
              <w:right w:val="single" w:sz="8" w:space="0" w:color="FFFFFF"/>
            </w:tcBorders>
            <w:shd w:val="clear" w:color="auto" w:fill="B7B7FF"/>
            <w:tcMar>
              <w:top w:w="30" w:type="dxa"/>
              <w:left w:w="60" w:type="dxa"/>
              <w:bottom w:w="30" w:type="dxa"/>
              <w:right w:w="60" w:type="dxa"/>
            </w:tcMar>
            <w:hideMark/>
          </w:tcPr>
          <w:p w:rsidR="00446A19" w:rsidRPr="00707ED5" w:rsidRDefault="00446A19" w:rsidP="00592E6C">
            <w:pPr>
              <w:spacing w:before="75" w:after="75" w:line="360" w:lineRule="auto"/>
              <w:rPr>
                <w:rFonts w:ascii="Garamond" w:hAnsi="Garamond"/>
              </w:rPr>
            </w:pPr>
            <w:r w:rsidRPr="00707ED5">
              <w:rPr>
                <w:rFonts w:ascii="Garamond" w:hAnsi="Garamond"/>
              </w:rPr>
              <w:t>08/06/2021</w:t>
            </w:r>
          </w:p>
        </w:tc>
        <w:tc>
          <w:tcPr>
            <w:tcW w:w="476" w:type="pct"/>
            <w:tcBorders>
              <w:top w:val="nil"/>
              <w:left w:val="nil"/>
              <w:bottom w:val="single" w:sz="8" w:space="0" w:color="FFFFFF"/>
              <w:right w:val="single" w:sz="8" w:space="0" w:color="FFFFFF"/>
            </w:tcBorders>
            <w:shd w:val="clear" w:color="auto" w:fill="B7B7FF"/>
            <w:tcMar>
              <w:top w:w="30" w:type="dxa"/>
              <w:left w:w="60" w:type="dxa"/>
              <w:bottom w:w="30" w:type="dxa"/>
              <w:right w:w="60" w:type="dxa"/>
            </w:tcMar>
            <w:hideMark/>
          </w:tcPr>
          <w:p w:rsidR="00446A19" w:rsidRPr="00707ED5" w:rsidRDefault="00446A19" w:rsidP="00592E6C">
            <w:pPr>
              <w:spacing w:before="75" w:after="75" w:line="360" w:lineRule="auto"/>
              <w:rPr>
                <w:rFonts w:ascii="Garamond" w:hAnsi="Garamond"/>
              </w:rPr>
            </w:pPr>
            <w:r w:rsidRPr="00707ED5">
              <w:rPr>
                <w:rFonts w:ascii="Garamond" w:hAnsi="Garamond"/>
              </w:rPr>
              <w:t>12:00:29</w:t>
            </w:r>
          </w:p>
        </w:tc>
        <w:tc>
          <w:tcPr>
            <w:tcW w:w="405" w:type="pct"/>
            <w:tcBorders>
              <w:top w:val="nil"/>
              <w:left w:val="nil"/>
              <w:bottom w:val="single" w:sz="8" w:space="0" w:color="FFFFFF"/>
              <w:right w:val="single" w:sz="8" w:space="0" w:color="FFFFFF"/>
            </w:tcBorders>
            <w:shd w:val="clear" w:color="auto" w:fill="B7B7FF"/>
            <w:tcMar>
              <w:top w:w="30" w:type="dxa"/>
              <w:left w:w="60" w:type="dxa"/>
              <w:bottom w:w="30" w:type="dxa"/>
              <w:right w:w="60" w:type="dxa"/>
            </w:tcMar>
            <w:hideMark/>
          </w:tcPr>
          <w:p w:rsidR="00446A19" w:rsidRPr="00707ED5" w:rsidRDefault="00446A19" w:rsidP="00592E6C">
            <w:pPr>
              <w:rPr>
                <w:rFonts w:ascii="Garamond" w:hAnsi="Garamond"/>
              </w:rPr>
            </w:pPr>
          </w:p>
        </w:tc>
        <w:tc>
          <w:tcPr>
            <w:tcW w:w="559" w:type="pct"/>
            <w:shd w:val="clear" w:color="auto" w:fill="B7B7FF"/>
            <w:tcMar>
              <w:top w:w="15" w:type="dxa"/>
              <w:left w:w="15" w:type="dxa"/>
              <w:bottom w:w="15" w:type="dxa"/>
              <w:right w:w="15" w:type="dxa"/>
            </w:tcMar>
            <w:vAlign w:val="center"/>
            <w:hideMark/>
          </w:tcPr>
          <w:p w:rsidR="00446A19" w:rsidRPr="00707ED5" w:rsidRDefault="00446A19" w:rsidP="00592E6C">
            <w:pPr>
              <w:rPr>
                <w:rFonts w:ascii="Garamond" w:hAnsi="Garamond"/>
              </w:rPr>
            </w:pPr>
          </w:p>
        </w:tc>
        <w:tc>
          <w:tcPr>
            <w:tcW w:w="120" w:type="pct"/>
            <w:shd w:val="clear" w:color="auto" w:fill="B7B7FF"/>
            <w:tcMar>
              <w:top w:w="15" w:type="dxa"/>
              <w:left w:w="15" w:type="dxa"/>
              <w:bottom w:w="15" w:type="dxa"/>
              <w:right w:w="15" w:type="dxa"/>
            </w:tcMar>
            <w:vAlign w:val="center"/>
            <w:hideMark/>
          </w:tcPr>
          <w:p w:rsidR="00446A19" w:rsidRPr="00707ED5" w:rsidRDefault="00446A19" w:rsidP="00592E6C">
            <w:pPr>
              <w:rPr>
                <w:rFonts w:ascii="Garamond" w:hAnsi="Garamond"/>
              </w:rPr>
            </w:pPr>
          </w:p>
        </w:tc>
        <w:tc>
          <w:tcPr>
            <w:tcW w:w="100" w:type="pct"/>
            <w:shd w:val="clear" w:color="auto" w:fill="B7B7FF"/>
            <w:tcMar>
              <w:top w:w="15" w:type="dxa"/>
              <w:left w:w="15" w:type="dxa"/>
              <w:bottom w:w="15" w:type="dxa"/>
              <w:right w:w="15" w:type="dxa"/>
            </w:tcMar>
            <w:vAlign w:val="center"/>
            <w:hideMark/>
          </w:tcPr>
          <w:p w:rsidR="00446A19" w:rsidRPr="00707ED5" w:rsidRDefault="00446A19" w:rsidP="00592E6C">
            <w:pPr>
              <w:rPr>
                <w:rFonts w:ascii="Garamond" w:hAnsi="Garamond"/>
              </w:rPr>
            </w:pPr>
          </w:p>
        </w:tc>
      </w:tr>
    </w:tbl>
    <w:p w:rsidR="006F3C46" w:rsidRPr="00707ED5" w:rsidRDefault="006F3C46" w:rsidP="006F3C46">
      <w:pPr>
        <w:spacing w:before="113"/>
        <w:jc w:val="both"/>
        <w:outlineLvl w:val="0"/>
        <w:rPr>
          <w:rFonts w:ascii="Garamond" w:hAnsi="Garamond"/>
        </w:rPr>
      </w:pPr>
    </w:p>
    <w:p w:rsidR="00A759BB" w:rsidRPr="00707ED5" w:rsidRDefault="0065161C" w:rsidP="00A759BB">
      <w:pPr>
        <w:pStyle w:val="Paragrafoelenco"/>
        <w:numPr>
          <w:ilvl w:val="0"/>
          <w:numId w:val="22"/>
        </w:numPr>
        <w:jc w:val="both"/>
        <w:rPr>
          <w:rFonts w:ascii="Garamond" w:hAnsi="Garamond"/>
        </w:rPr>
      </w:pPr>
      <w:proofErr w:type="gramStart"/>
      <w:r w:rsidRPr="00707ED5">
        <w:rPr>
          <w:rFonts w:ascii="Garamond" w:hAnsi="Garamond"/>
        </w:rPr>
        <w:t>con</w:t>
      </w:r>
      <w:proofErr w:type="gramEnd"/>
      <w:r w:rsidRPr="00707ED5">
        <w:rPr>
          <w:rFonts w:ascii="Garamond" w:hAnsi="Garamond"/>
        </w:rPr>
        <w:t xml:space="preserve"> Determinazione del Responsabile del Settore 3° - Territorio, LL.PP., Manutenzione, Ambiente, Sisma Ricostruzione pubblica n. 289 del 14.06.2021 RG 734</w:t>
      </w:r>
      <w:r w:rsidR="00071F5C" w:rsidRPr="00707ED5">
        <w:rPr>
          <w:rFonts w:ascii="Garamond" w:hAnsi="Garamond"/>
        </w:rPr>
        <w:t>, veniva</w:t>
      </w:r>
      <w:r w:rsidR="00A759BB" w:rsidRPr="00707ED5">
        <w:rPr>
          <w:rFonts w:ascii="Garamond" w:hAnsi="Garamond"/>
        </w:rPr>
        <w:t>no</w:t>
      </w:r>
      <w:r w:rsidR="00071F5C" w:rsidRPr="00707ED5">
        <w:rPr>
          <w:rFonts w:ascii="Garamond" w:hAnsi="Garamond"/>
        </w:rPr>
        <w:t xml:space="preserve"> nominat</w:t>
      </w:r>
      <w:r w:rsidR="00A759BB" w:rsidRPr="00707ED5">
        <w:rPr>
          <w:rFonts w:ascii="Garamond" w:hAnsi="Garamond"/>
        </w:rPr>
        <w:t>e</w:t>
      </w:r>
      <w:r w:rsidR="00071F5C" w:rsidRPr="00707ED5">
        <w:rPr>
          <w:rFonts w:ascii="Garamond" w:hAnsi="Garamond"/>
        </w:rPr>
        <w:t xml:space="preserve"> </w:t>
      </w:r>
      <w:r w:rsidRPr="00707ED5">
        <w:rPr>
          <w:rFonts w:ascii="Garamond" w:hAnsi="Garamond"/>
        </w:rPr>
        <w:t>la</w:t>
      </w:r>
      <w:r w:rsidR="00071F5C" w:rsidRPr="00707ED5">
        <w:rPr>
          <w:rFonts w:ascii="Garamond" w:hAnsi="Garamond"/>
        </w:rPr>
        <w:t xml:space="preserve"> </w:t>
      </w:r>
      <w:r w:rsidRPr="00707ED5">
        <w:rPr>
          <w:rFonts w:ascii="Garamond" w:hAnsi="Garamond"/>
        </w:rPr>
        <w:t>commissione</w:t>
      </w:r>
      <w:r w:rsidR="00071F5C" w:rsidRPr="00707ED5">
        <w:rPr>
          <w:rFonts w:ascii="Garamond" w:hAnsi="Garamond"/>
        </w:rPr>
        <w:t xml:space="preserve"> di gara per le operazioni relative alla verifica ed esame della document</w:t>
      </w:r>
      <w:r w:rsidR="006D2B03" w:rsidRPr="00707ED5">
        <w:rPr>
          <w:rFonts w:ascii="Garamond" w:hAnsi="Garamond"/>
        </w:rPr>
        <w:t>azione amministrativa - Busta A</w:t>
      </w:r>
      <w:r w:rsidR="00A759BB" w:rsidRPr="00707ED5">
        <w:rPr>
          <w:rFonts w:ascii="Garamond" w:hAnsi="Garamond"/>
        </w:rPr>
        <w:t xml:space="preserve"> e la commissione giudicatrice per le operazioni relative alle verifiche ed esame delle Buste B – Offerta tecnica e Buste C – offerta economica, nelle persone di seguito indicate:</w:t>
      </w:r>
    </w:p>
    <w:p w:rsidR="00CC5A77" w:rsidRPr="00707ED5" w:rsidRDefault="00CC5A77" w:rsidP="00CC5A77">
      <w:pPr>
        <w:pStyle w:val="Paragrafoelenco"/>
        <w:numPr>
          <w:ilvl w:val="1"/>
          <w:numId w:val="22"/>
        </w:numPr>
        <w:spacing w:after="0" w:line="360" w:lineRule="auto"/>
        <w:contextualSpacing/>
        <w:jc w:val="both"/>
        <w:rPr>
          <w:rFonts w:ascii="Garamond" w:hAnsi="Garamond" w:cstheme="minorHAnsi"/>
          <w:lang w:eastAsia="en-US"/>
        </w:rPr>
      </w:pPr>
      <w:r w:rsidRPr="00707ED5">
        <w:rPr>
          <w:rFonts w:ascii="Garamond" w:hAnsi="Garamond" w:cstheme="minorHAnsi"/>
          <w:lang w:eastAsia="en-US"/>
        </w:rPr>
        <w:t>Dr Maria Francesco Aquili, Responsabile del Settore 1^ del Comune di Camerino, quale membro interno della commissione avente funzione di Presidente;</w:t>
      </w:r>
    </w:p>
    <w:p w:rsidR="00CC5A77" w:rsidRPr="00707ED5" w:rsidRDefault="00CC5A77" w:rsidP="00CC5A77">
      <w:pPr>
        <w:pStyle w:val="Paragrafoelenco"/>
        <w:numPr>
          <w:ilvl w:val="1"/>
          <w:numId w:val="22"/>
        </w:numPr>
        <w:spacing w:after="0" w:line="360" w:lineRule="auto"/>
        <w:contextualSpacing/>
        <w:jc w:val="both"/>
        <w:rPr>
          <w:rFonts w:ascii="Garamond" w:hAnsi="Garamond" w:cstheme="minorHAnsi"/>
          <w:lang w:eastAsia="en-US"/>
        </w:rPr>
      </w:pPr>
      <w:r w:rsidRPr="00707ED5">
        <w:rPr>
          <w:rFonts w:ascii="Garamond" w:hAnsi="Garamond" w:cstheme="minorHAnsi"/>
          <w:lang w:eastAsia="en-US"/>
        </w:rPr>
        <w:t>Avvocato Corrado Speranza, Istruttore Direttivo Amministrativo del Settore 3°^- Territorio, LL.PP., Manutenzione, Sisma Ricostruzione Pubblica e Ambiente del Comune di Camerino, quale membro interno della commissione;</w:t>
      </w:r>
    </w:p>
    <w:p w:rsidR="00CC5A77" w:rsidRPr="00707ED5" w:rsidRDefault="00CC5A77" w:rsidP="00CC5A77">
      <w:pPr>
        <w:pStyle w:val="Paragrafoelenco"/>
        <w:numPr>
          <w:ilvl w:val="1"/>
          <w:numId w:val="22"/>
        </w:numPr>
        <w:spacing w:after="0" w:line="360" w:lineRule="auto"/>
        <w:contextualSpacing/>
        <w:jc w:val="both"/>
        <w:rPr>
          <w:rFonts w:ascii="Garamond" w:hAnsi="Garamond" w:cstheme="minorHAnsi"/>
          <w:lang w:eastAsia="en-US"/>
        </w:rPr>
      </w:pPr>
      <w:r w:rsidRPr="00707ED5">
        <w:rPr>
          <w:rFonts w:ascii="Garamond" w:hAnsi="Garamond" w:cstheme="minorHAnsi"/>
          <w:lang w:eastAsia="en-US"/>
        </w:rPr>
        <w:lastRenderedPageBreak/>
        <w:t>Geom. Gianfranco Carimini, Istruttore Tecnico del Settore 3^ - Territorio, LL.PP., Manutenzione, Sisma Ricostruzione Pubblica e Ambiente del Comune di Camerino, quale membro interno della commissione;</w:t>
      </w:r>
    </w:p>
    <w:p w:rsidR="00CC5A77" w:rsidRPr="00707ED5" w:rsidRDefault="00CC5A77" w:rsidP="00CC5A77">
      <w:pPr>
        <w:pStyle w:val="Paragrafoelenco"/>
        <w:ind w:left="1140"/>
        <w:jc w:val="both"/>
        <w:rPr>
          <w:rFonts w:ascii="Garamond" w:hAnsi="Garamond"/>
        </w:rPr>
      </w:pPr>
    </w:p>
    <w:p w:rsidR="006F3C46" w:rsidRDefault="00702CCE" w:rsidP="00702CCE">
      <w:pPr>
        <w:jc w:val="both"/>
        <w:rPr>
          <w:rFonts w:ascii="Garamond" w:hAnsi="Garamond"/>
        </w:rPr>
      </w:pPr>
      <w:r w:rsidRPr="00707ED5">
        <w:rPr>
          <w:rFonts w:ascii="Garamond" w:hAnsi="Garamond"/>
        </w:rPr>
        <w:t xml:space="preserve">VISTI i </w:t>
      </w:r>
      <w:r w:rsidRPr="00707ED5">
        <w:rPr>
          <w:rFonts w:ascii="Garamond" w:hAnsi="Garamond"/>
          <w:b/>
        </w:rPr>
        <w:t>verbali</w:t>
      </w:r>
      <w:r w:rsidRPr="00707ED5">
        <w:rPr>
          <w:rFonts w:ascii="Garamond" w:hAnsi="Garamond"/>
        </w:rPr>
        <w:t xml:space="preserve"> della Commissione di gara</w:t>
      </w:r>
      <w:r w:rsidR="003B37E6">
        <w:rPr>
          <w:rFonts w:ascii="Garamond" w:hAnsi="Garamond"/>
        </w:rPr>
        <w:t xml:space="preserve"> e della Commissione Giudicatrice</w:t>
      </w:r>
      <w:r w:rsidRPr="00707ED5">
        <w:rPr>
          <w:rFonts w:ascii="Garamond" w:hAnsi="Garamond"/>
        </w:rPr>
        <w:t>, allegati al presente provvedimento e parte integrant</w:t>
      </w:r>
      <w:r w:rsidR="00585512" w:rsidRPr="00707ED5">
        <w:rPr>
          <w:rFonts w:ascii="Garamond" w:hAnsi="Garamond"/>
        </w:rPr>
        <w:t>e, sostanziale e motivazionale dello stesso</w:t>
      </w:r>
      <w:r w:rsidRPr="00707ED5">
        <w:rPr>
          <w:rFonts w:ascii="Garamond" w:hAnsi="Garamond"/>
        </w:rPr>
        <w:t>:</w:t>
      </w:r>
    </w:p>
    <w:p w:rsidR="003B37E6" w:rsidRPr="00707ED5" w:rsidRDefault="003B37E6" w:rsidP="00702CCE">
      <w:pPr>
        <w:jc w:val="both"/>
        <w:rPr>
          <w:rFonts w:ascii="Garamond" w:hAnsi="Garamond"/>
        </w:rPr>
      </w:pPr>
    </w:p>
    <w:p w:rsidR="00702CCE" w:rsidRPr="00707ED5" w:rsidRDefault="00702CCE" w:rsidP="00702CCE">
      <w:pPr>
        <w:pStyle w:val="Paragrafoelenco"/>
        <w:numPr>
          <w:ilvl w:val="0"/>
          <w:numId w:val="36"/>
        </w:numPr>
        <w:jc w:val="both"/>
        <w:rPr>
          <w:rFonts w:ascii="Garamond" w:hAnsi="Garamond"/>
        </w:rPr>
      </w:pPr>
      <w:proofErr w:type="gramStart"/>
      <w:r w:rsidRPr="00707ED5">
        <w:rPr>
          <w:rFonts w:ascii="Garamond" w:hAnsi="Garamond"/>
        </w:rPr>
        <w:t>della</w:t>
      </w:r>
      <w:proofErr w:type="gramEnd"/>
      <w:r w:rsidRPr="00707ED5">
        <w:rPr>
          <w:rFonts w:ascii="Garamond" w:hAnsi="Garamond"/>
        </w:rPr>
        <w:t xml:space="preserve"> </w:t>
      </w:r>
      <w:r w:rsidRPr="00707ED5">
        <w:rPr>
          <w:rFonts w:ascii="Garamond" w:hAnsi="Garamond"/>
          <w:b/>
        </w:rPr>
        <w:t xml:space="preserve">seduta pubblica </w:t>
      </w:r>
      <w:r w:rsidR="003B37E6" w:rsidRPr="003B37E6">
        <w:rPr>
          <w:rFonts w:ascii="Garamond" w:hAnsi="Garamond"/>
          <w:b/>
        </w:rPr>
        <w:t>della Commissione di gara</w:t>
      </w:r>
      <w:r w:rsidR="003B37E6" w:rsidRPr="00707ED5">
        <w:rPr>
          <w:rFonts w:ascii="Garamond" w:hAnsi="Garamond"/>
          <w:b/>
        </w:rPr>
        <w:t xml:space="preserve"> </w:t>
      </w:r>
      <w:r w:rsidRPr="00707ED5">
        <w:rPr>
          <w:rFonts w:ascii="Garamond" w:hAnsi="Garamond"/>
          <w:b/>
        </w:rPr>
        <w:t>del 17.06.2021</w:t>
      </w:r>
      <w:r w:rsidRPr="00707ED5">
        <w:rPr>
          <w:rFonts w:ascii="Garamond" w:hAnsi="Garamond"/>
        </w:rPr>
        <w:t xml:space="preserve"> </w:t>
      </w:r>
      <w:r w:rsidR="00C642E6" w:rsidRPr="00C642E6">
        <w:rPr>
          <w:rFonts w:ascii="Garamond" w:hAnsi="Garamond"/>
          <w:b/>
        </w:rPr>
        <w:t>n. 1</w:t>
      </w:r>
      <w:r w:rsidR="00C642E6">
        <w:rPr>
          <w:rFonts w:ascii="Garamond" w:hAnsi="Garamond"/>
        </w:rPr>
        <w:t xml:space="preserve"> </w:t>
      </w:r>
      <w:r w:rsidRPr="00707ED5">
        <w:rPr>
          <w:rFonts w:ascii="Garamond" w:hAnsi="Garamond"/>
        </w:rPr>
        <w:t>concernente l’apertura della busta “A” e la verifica della documentazione amministrativa</w:t>
      </w:r>
      <w:r w:rsidR="006F52A8" w:rsidRPr="00707ED5">
        <w:rPr>
          <w:rFonts w:ascii="Garamond" w:hAnsi="Garamond"/>
        </w:rPr>
        <w:t>;</w:t>
      </w:r>
    </w:p>
    <w:p w:rsidR="006F52A8" w:rsidRPr="00707ED5" w:rsidRDefault="006F52A8" w:rsidP="006F52A8">
      <w:pPr>
        <w:pStyle w:val="Paragrafoelenco"/>
        <w:numPr>
          <w:ilvl w:val="0"/>
          <w:numId w:val="36"/>
        </w:numPr>
        <w:jc w:val="both"/>
        <w:rPr>
          <w:rFonts w:ascii="Garamond" w:hAnsi="Garamond"/>
        </w:rPr>
      </w:pPr>
      <w:proofErr w:type="gramStart"/>
      <w:r w:rsidRPr="00707ED5">
        <w:rPr>
          <w:rFonts w:ascii="Garamond" w:hAnsi="Garamond"/>
        </w:rPr>
        <w:t>della</w:t>
      </w:r>
      <w:proofErr w:type="gramEnd"/>
      <w:r w:rsidRPr="00707ED5">
        <w:rPr>
          <w:rFonts w:ascii="Garamond" w:hAnsi="Garamond"/>
        </w:rPr>
        <w:t xml:space="preserve"> </w:t>
      </w:r>
      <w:r w:rsidRPr="00707ED5">
        <w:rPr>
          <w:rFonts w:ascii="Garamond" w:hAnsi="Garamond"/>
          <w:b/>
        </w:rPr>
        <w:t xml:space="preserve">seduta pubblica </w:t>
      </w:r>
      <w:r w:rsidR="003B37E6" w:rsidRPr="003B37E6">
        <w:rPr>
          <w:rFonts w:ascii="Garamond" w:hAnsi="Garamond"/>
          <w:b/>
        </w:rPr>
        <w:t>della Commissione Giudicatrice</w:t>
      </w:r>
      <w:r w:rsidR="003B37E6" w:rsidRPr="00707ED5">
        <w:rPr>
          <w:rFonts w:ascii="Garamond" w:hAnsi="Garamond"/>
          <w:b/>
        </w:rPr>
        <w:t xml:space="preserve"> </w:t>
      </w:r>
      <w:r w:rsidRPr="00707ED5">
        <w:rPr>
          <w:rFonts w:ascii="Garamond" w:hAnsi="Garamond"/>
          <w:b/>
        </w:rPr>
        <w:t>del 17.06.2021</w:t>
      </w:r>
      <w:r w:rsidRPr="00707ED5">
        <w:rPr>
          <w:rFonts w:ascii="Garamond" w:hAnsi="Garamond"/>
        </w:rPr>
        <w:t xml:space="preserve"> </w:t>
      </w:r>
      <w:r w:rsidR="00C642E6" w:rsidRPr="00C642E6">
        <w:rPr>
          <w:rFonts w:ascii="Garamond" w:hAnsi="Garamond"/>
          <w:b/>
        </w:rPr>
        <w:t xml:space="preserve">n. 2 </w:t>
      </w:r>
      <w:r w:rsidRPr="00707ED5">
        <w:rPr>
          <w:rFonts w:ascii="Garamond" w:hAnsi="Garamond"/>
        </w:rPr>
        <w:t>concernente l’apertura della busta “B” e la verifica della documentazione dell’offerta tecnica;</w:t>
      </w:r>
    </w:p>
    <w:p w:rsidR="006F52A8" w:rsidRPr="00707ED5" w:rsidRDefault="006F52A8" w:rsidP="006F52A8">
      <w:pPr>
        <w:pStyle w:val="Paragrafoelenco"/>
        <w:numPr>
          <w:ilvl w:val="0"/>
          <w:numId w:val="36"/>
        </w:numPr>
        <w:jc w:val="both"/>
        <w:rPr>
          <w:rFonts w:ascii="Garamond" w:hAnsi="Garamond"/>
        </w:rPr>
      </w:pPr>
      <w:proofErr w:type="gramStart"/>
      <w:r w:rsidRPr="00707ED5">
        <w:rPr>
          <w:rFonts w:ascii="Garamond" w:hAnsi="Garamond"/>
        </w:rPr>
        <w:t>della</w:t>
      </w:r>
      <w:proofErr w:type="gramEnd"/>
      <w:r w:rsidRPr="00707ED5">
        <w:rPr>
          <w:rFonts w:ascii="Garamond" w:hAnsi="Garamond"/>
        </w:rPr>
        <w:t xml:space="preserve"> </w:t>
      </w:r>
      <w:r w:rsidRPr="00707ED5">
        <w:rPr>
          <w:rFonts w:ascii="Garamond" w:hAnsi="Garamond"/>
          <w:b/>
        </w:rPr>
        <w:t xml:space="preserve">seduta riservata </w:t>
      </w:r>
      <w:r w:rsidR="003B37E6" w:rsidRPr="003B37E6">
        <w:rPr>
          <w:rFonts w:ascii="Garamond" w:hAnsi="Garamond"/>
          <w:b/>
        </w:rPr>
        <w:t>della Commissione Giudicatrice</w:t>
      </w:r>
      <w:r w:rsidR="003B37E6" w:rsidRPr="00707ED5">
        <w:rPr>
          <w:rFonts w:ascii="Garamond" w:hAnsi="Garamond"/>
          <w:b/>
        </w:rPr>
        <w:t xml:space="preserve"> </w:t>
      </w:r>
      <w:r w:rsidRPr="00707ED5">
        <w:rPr>
          <w:rFonts w:ascii="Garamond" w:hAnsi="Garamond"/>
          <w:b/>
        </w:rPr>
        <w:t>del 17.06.2021</w:t>
      </w:r>
      <w:r w:rsidRPr="00707ED5">
        <w:rPr>
          <w:rFonts w:ascii="Garamond" w:hAnsi="Garamond"/>
        </w:rPr>
        <w:t xml:space="preserve"> </w:t>
      </w:r>
      <w:r w:rsidR="00C642E6">
        <w:rPr>
          <w:rFonts w:ascii="Garamond" w:hAnsi="Garamond"/>
          <w:b/>
        </w:rPr>
        <w:t xml:space="preserve">n. 3 </w:t>
      </w:r>
      <w:r w:rsidRPr="00707ED5">
        <w:rPr>
          <w:rFonts w:ascii="Garamond" w:hAnsi="Garamond"/>
        </w:rPr>
        <w:t>concernente l’esame e la valutazione delle offerte tecniche e quindi, all’assegnazione dei relativi punteggi;</w:t>
      </w:r>
    </w:p>
    <w:p w:rsidR="006F52A8" w:rsidRPr="00707ED5" w:rsidRDefault="006F52A8" w:rsidP="002028C0">
      <w:pPr>
        <w:pStyle w:val="Paragrafoelenco"/>
        <w:numPr>
          <w:ilvl w:val="0"/>
          <w:numId w:val="36"/>
        </w:numPr>
        <w:jc w:val="both"/>
        <w:rPr>
          <w:rFonts w:ascii="Garamond" w:hAnsi="Garamond"/>
        </w:rPr>
      </w:pPr>
      <w:proofErr w:type="gramStart"/>
      <w:r w:rsidRPr="00707ED5">
        <w:rPr>
          <w:rFonts w:ascii="Garamond" w:hAnsi="Garamond"/>
        </w:rPr>
        <w:t>della</w:t>
      </w:r>
      <w:proofErr w:type="gramEnd"/>
      <w:r w:rsidRPr="00707ED5">
        <w:rPr>
          <w:rFonts w:ascii="Garamond" w:hAnsi="Garamond"/>
        </w:rPr>
        <w:t xml:space="preserve"> </w:t>
      </w:r>
      <w:r w:rsidRPr="00707ED5">
        <w:rPr>
          <w:rFonts w:ascii="Garamond" w:hAnsi="Garamond"/>
          <w:b/>
        </w:rPr>
        <w:t xml:space="preserve">seduta pubblica </w:t>
      </w:r>
      <w:r w:rsidR="003B37E6" w:rsidRPr="003B37E6">
        <w:rPr>
          <w:rFonts w:ascii="Garamond" w:hAnsi="Garamond"/>
          <w:b/>
        </w:rPr>
        <w:t>della Commissione Giudicatrice</w:t>
      </w:r>
      <w:r w:rsidR="003B37E6" w:rsidRPr="00707ED5">
        <w:rPr>
          <w:rFonts w:ascii="Garamond" w:hAnsi="Garamond"/>
          <w:b/>
        </w:rPr>
        <w:t xml:space="preserve"> </w:t>
      </w:r>
      <w:r w:rsidRPr="00707ED5">
        <w:rPr>
          <w:rFonts w:ascii="Garamond" w:hAnsi="Garamond"/>
          <w:b/>
        </w:rPr>
        <w:t>del 21.06.2021</w:t>
      </w:r>
      <w:r w:rsidRPr="00707ED5">
        <w:rPr>
          <w:rFonts w:ascii="Garamond" w:hAnsi="Garamond"/>
        </w:rPr>
        <w:t xml:space="preserve"> </w:t>
      </w:r>
      <w:r w:rsidR="00C642E6">
        <w:rPr>
          <w:rFonts w:ascii="Garamond" w:hAnsi="Garamond"/>
          <w:b/>
        </w:rPr>
        <w:t xml:space="preserve">n. 4 </w:t>
      </w:r>
      <w:r w:rsidRPr="00707ED5">
        <w:rPr>
          <w:rFonts w:ascii="Garamond" w:hAnsi="Garamond"/>
        </w:rPr>
        <w:t>concernente l’apertura della busta “C</w:t>
      </w:r>
      <w:r w:rsidR="007A45E2" w:rsidRPr="00707ED5">
        <w:rPr>
          <w:rFonts w:ascii="Garamond" w:hAnsi="Garamond"/>
        </w:rPr>
        <w:t>”;</w:t>
      </w:r>
    </w:p>
    <w:p w:rsidR="006F52A8" w:rsidRPr="00707ED5" w:rsidRDefault="006F52A8" w:rsidP="007A45E2">
      <w:pPr>
        <w:pStyle w:val="Paragrafoelenco"/>
        <w:ind w:left="720"/>
        <w:jc w:val="both"/>
        <w:rPr>
          <w:rFonts w:ascii="Garamond" w:hAnsi="Garamond"/>
          <w:highlight w:val="cyan"/>
        </w:rPr>
      </w:pPr>
    </w:p>
    <w:p w:rsidR="00621B31" w:rsidRPr="00707ED5" w:rsidRDefault="00621B31" w:rsidP="001F6AC8">
      <w:pPr>
        <w:spacing w:before="240" w:line="240" w:lineRule="atLeast"/>
        <w:jc w:val="both"/>
        <w:rPr>
          <w:rFonts w:ascii="Garamond" w:hAnsi="Garamond" w:cs="Calibri"/>
          <w:color w:val="000000"/>
          <w:lang w:eastAsia="en-US"/>
        </w:rPr>
      </w:pPr>
      <w:r w:rsidRPr="00707ED5">
        <w:rPr>
          <w:rFonts w:ascii="Garamond" w:hAnsi="Garamond" w:cs="Calibri"/>
          <w:b/>
          <w:color w:val="000000"/>
          <w:lang w:eastAsia="en-US"/>
        </w:rPr>
        <w:t>DATO ATTO CHE</w:t>
      </w:r>
      <w:r w:rsidR="0098729C" w:rsidRPr="00707ED5">
        <w:rPr>
          <w:rFonts w:ascii="Garamond" w:hAnsi="Garamond" w:cs="Calibri"/>
          <w:color w:val="000000"/>
          <w:lang w:eastAsia="en-US"/>
        </w:rPr>
        <w:t xml:space="preserve">, come risulta dall’allegato </w:t>
      </w:r>
      <w:r w:rsidR="0098729C" w:rsidRPr="00707ED5">
        <w:rPr>
          <w:rFonts w:ascii="Garamond" w:hAnsi="Garamond" w:cs="Calibri"/>
          <w:color w:val="000000"/>
          <w:u w:val="single"/>
          <w:lang w:eastAsia="en-US"/>
        </w:rPr>
        <w:t xml:space="preserve">Verbale </w:t>
      </w:r>
      <w:r w:rsidR="007A45E2" w:rsidRPr="00707ED5">
        <w:rPr>
          <w:rFonts w:ascii="Garamond" w:hAnsi="Garamond" w:cs="Calibri"/>
          <w:color w:val="000000"/>
          <w:u w:val="single"/>
          <w:lang w:eastAsia="en-US"/>
        </w:rPr>
        <w:t xml:space="preserve">della </w:t>
      </w:r>
      <w:r w:rsidR="0098729C" w:rsidRPr="00707ED5">
        <w:rPr>
          <w:rFonts w:ascii="Garamond" w:hAnsi="Garamond" w:cs="Calibri"/>
          <w:color w:val="000000"/>
          <w:u w:val="single"/>
          <w:lang w:eastAsia="en-US"/>
        </w:rPr>
        <w:t xml:space="preserve">seduta pubblica </w:t>
      </w:r>
      <w:r w:rsidR="00C642E6">
        <w:rPr>
          <w:rFonts w:ascii="Garamond" w:hAnsi="Garamond" w:cs="Calibri"/>
          <w:color w:val="000000"/>
          <w:u w:val="single"/>
          <w:lang w:eastAsia="en-US"/>
        </w:rPr>
        <w:t xml:space="preserve">n. 4 </w:t>
      </w:r>
      <w:r w:rsidR="0098729C" w:rsidRPr="00707ED5">
        <w:rPr>
          <w:rFonts w:ascii="Garamond" w:hAnsi="Garamond" w:cs="Calibri"/>
          <w:color w:val="000000"/>
          <w:u w:val="single"/>
          <w:lang w:eastAsia="en-US"/>
        </w:rPr>
        <w:t>del 2</w:t>
      </w:r>
      <w:r w:rsidR="00B73126" w:rsidRPr="00707ED5">
        <w:rPr>
          <w:rFonts w:ascii="Garamond" w:hAnsi="Garamond" w:cs="Calibri"/>
          <w:color w:val="000000"/>
          <w:u w:val="single"/>
          <w:lang w:eastAsia="en-US"/>
        </w:rPr>
        <w:t>1/06</w:t>
      </w:r>
      <w:r w:rsidR="0098729C" w:rsidRPr="00707ED5">
        <w:rPr>
          <w:rFonts w:ascii="Garamond" w:hAnsi="Garamond" w:cs="Calibri"/>
          <w:color w:val="000000"/>
          <w:u w:val="single"/>
          <w:lang w:eastAsia="en-US"/>
        </w:rPr>
        <w:t>/2021</w:t>
      </w:r>
      <w:r w:rsidR="0098729C" w:rsidRPr="00707ED5">
        <w:rPr>
          <w:rFonts w:ascii="Garamond" w:hAnsi="Garamond" w:cs="Calibri"/>
          <w:color w:val="000000"/>
          <w:lang w:eastAsia="en-US"/>
        </w:rPr>
        <w:t>,</w:t>
      </w:r>
      <w:r w:rsidRPr="00707ED5">
        <w:rPr>
          <w:rFonts w:ascii="Garamond" w:hAnsi="Garamond" w:cs="Calibri"/>
          <w:color w:val="000000"/>
          <w:lang w:eastAsia="en-US"/>
        </w:rPr>
        <w:t xml:space="preserve"> nella </w:t>
      </w:r>
      <w:r w:rsidR="0098729C" w:rsidRPr="00707ED5">
        <w:rPr>
          <w:rFonts w:ascii="Garamond" w:hAnsi="Garamond" w:cs="Calibri"/>
          <w:color w:val="000000"/>
          <w:lang w:eastAsia="en-US"/>
        </w:rPr>
        <w:t xml:space="preserve">medesima </w:t>
      </w:r>
      <w:r w:rsidRPr="00707ED5">
        <w:rPr>
          <w:rFonts w:ascii="Garamond" w:hAnsi="Garamond" w:cs="Calibri"/>
          <w:color w:val="000000"/>
          <w:lang w:eastAsia="en-US"/>
        </w:rPr>
        <w:t>seduta pubblica la Commissione giudicatrice:</w:t>
      </w:r>
    </w:p>
    <w:p w:rsidR="00621B31" w:rsidRPr="00707ED5" w:rsidRDefault="00621B31" w:rsidP="000E78E4">
      <w:pPr>
        <w:pStyle w:val="Paragrafoelenco"/>
        <w:numPr>
          <w:ilvl w:val="0"/>
          <w:numId w:val="22"/>
        </w:numPr>
        <w:ind w:left="419" w:hanging="357"/>
        <w:contextualSpacing/>
        <w:jc w:val="both"/>
        <w:rPr>
          <w:rFonts w:ascii="Garamond" w:hAnsi="Garamond" w:cs="Calibri"/>
          <w:lang w:eastAsia="en-US"/>
        </w:rPr>
      </w:pPr>
      <w:proofErr w:type="gramStart"/>
      <w:r w:rsidRPr="00707ED5">
        <w:rPr>
          <w:rFonts w:ascii="Garamond" w:hAnsi="Garamond" w:cs="Calibri"/>
          <w:lang w:eastAsia="en-US"/>
        </w:rPr>
        <w:t>ha</w:t>
      </w:r>
      <w:proofErr w:type="gramEnd"/>
      <w:r w:rsidRPr="00707ED5">
        <w:rPr>
          <w:rFonts w:ascii="Garamond" w:hAnsi="Garamond" w:cs="Calibri"/>
          <w:lang w:eastAsia="en-US"/>
        </w:rPr>
        <w:t xml:space="preserve"> dato lettura dei punteggi ottenuti da ciascun concorrente all’esito della valutazione dell’offerta tecnica;</w:t>
      </w:r>
    </w:p>
    <w:p w:rsidR="00CA037C" w:rsidRPr="00707ED5" w:rsidRDefault="00621B31" w:rsidP="000E78E4">
      <w:pPr>
        <w:pStyle w:val="Paragrafoelenco"/>
        <w:numPr>
          <w:ilvl w:val="0"/>
          <w:numId w:val="22"/>
        </w:numPr>
        <w:ind w:left="419" w:hanging="357"/>
        <w:contextualSpacing/>
        <w:jc w:val="both"/>
        <w:rPr>
          <w:rFonts w:ascii="Garamond" w:hAnsi="Garamond" w:cs="Calibri"/>
          <w:lang w:eastAsia="en-US"/>
        </w:rPr>
      </w:pPr>
      <w:proofErr w:type="gramStart"/>
      <w:r w:rsidRPr="00707ED5">
        <w:rPr>
          <w:rFonts w:ascii="Garamond" w:hAnsi="Garamond" w:cs="Calibri"/>
          <w:lang w:eastAsia="en-US"/>
        </w:rPr>
        <w:t>ha</w:t>
      </w:r>
      <w:proofErr w:type="gramEnd"/>
      <w:r w:rsidRPr="00707ED5">
        <w:rPr>
          <w:rFonts w:ascii="Garamond" w:hAnsi="Garamond" w:cs="Calibri"/>
          <w:lang w:eastAsia="en-US"/>
        </w:rPr>
        <w:t xml:space="preserve"> proceduto all’apertura della “Busta C – Offerta economica”, controllando la correttezza formale della documentazione contenuta e dando lettura de</w:t>
      </w:r>
      <w:r w:rsidR="00CA037C" w:rsidRPr="00707ED5">
        <w:rPr>
          <w:rFonts w:ascii="Garamond" w:hAnsi="Garamond" w:cs="Calibri"/>
          <w:lang w:eastAsia="en-US"/>
        </w:rPr>
        <w:t>i ribassi offerti da ciascun concorrente sull’importo a base di gara e sul tempo di esecuzione del servizio;</w:t>
      </w:r>
    </w:p>
    <w:p w:rsidR="0098729C" w:rsidRPr="00707ED5" w:rsidRDefault="001F6AC8" w:rsidP="000E78E4">
      <w:pPr>
        <w:pStyle w:val="Paragrafoelenco"/>
        <w:numPr>
          <w:ilvl w:val="0"/>
          <w:numId w:val="22"/>
        </w:numPr>
        <w:ind w:left="419" w:hanging="357"/>
        <w:contextualSpacing/>
        <w:jc w:val="both"/>
        <w:rPr>
          <w:rFonts w:ascii="Garamond" w:hAnsi="Garamond" w:cs="Calibri"/>
          <w:lang w:eastAsia="en-US"/>
        </w:rPr>
      </w:pPr>
      <w:proofErr w:type="gramStart"/>
      <w:r w:rsidRPr="00707ED5">
        <w:rPr>
          <w:rFonts w:ascii="Garamond" w:hAnsi="Garamond" w:cs="Calibri"/>
          <w:lang w:eastAsia="en-US"/>
        </w:rPr>
        <w:t>ha</w:t>
      </w:r>
      <w:proofErr w:type="gramEnd"/>
      <w:r w:rsidRPr="00707ED5">
        <w:rPr>
          <w:rFonts w:ascii="Garamond" w:hAnsi="Garamond" w:cs="Calibri"/>
          <w:lang w:eastAsia="en-US"/>
        </w:rPr>
        <w:t xml:space="preserve"> </w:t>
      </w:r>
      <w:r w:rsidR="0098729C" w:rsidRPr="00707ED5">
        <w:rPr>
          <w:rFonts w:ascii="Garamond" w:hAnsi="Garamond" w:cs="Calibri"/>
          <w:lang w:eastAsia="en-US"/>
        </w:rPr>
        <w:t xml:space="preserve">proceduto al </w:t>
      </w:r>
      <w:r w:rsidRPr="00707ED5">
        <w:rPr>
          <w:rFonts w:ascii="Garamond" w:hAnsi="Garamond" w:cs="Calibri"/>
          <w:lang w:eastAsia="en-US"/>
        </w:rPr>
        <w:t xml:space="preserve">calcolato </w:t>
      </w:r>
      <w:r w:rsidR="0098729C" w:rsidRPr="00707ED5">
        <w:rPr>
          <w:rFonts w:ascii="Garamond" w:hAnsi="Garamond" w:cs="Calibri"/>
          <w:lang w:eastAsia="en-US"/>
        </w:rPr>
        <w:t>de</w:t>
      </w:r>
      <w:r w:rsidRPr="00707ED5">
        <w:rPr>
          <w:rFonts w:ascii="Garamond" w:hAnsi="Garamond" w:cs="Calibri"/>
          <w:lang w:eastAsia="en-US"/>
        </w:rPr>
        <w:t xml:space="preserve">i coefficienti da assegnare a ciascuna offerta economica </w:t>
      </w:r>
      <w:r w:rsidR="0098729C" w:rsidRPr="00707ED5">
        <w:rPr>
          <w:rFonts w:ascii="Garamond" w:hAnsi="Garamond" w:cs="Calibri"/>
          <w:lang w:eastAsia="en-US"/>
        </w:rPr>
        <w:t>e de</w:t>
      </w:r>
      <w:r w:rsidRPr="00707ED5">
        <w:rPr>
          <w:rFonts w:ascii="Garamond" w:hAnsi="Garamond" w:cs="Calibri"/>
          <w:lang w:eastAsia="en-US"/>
        </w:rPr>
        <w:t xml:space="preserve">i relativi punteggi e infine </w:t>
      </w:r>
      <w:r w:rsidR="0098729C" w:rsidRPr="00707ED5">
        <w:rPr>
          <w:rFonts w:ascii="Garamond" w:hAnsi="Garamond" w:cs="Calibri"/>
          <w:lang w:eastAsia="en-US"/>
        </w:rPr>
        <w:t xml:space="preserve">ha </w:t>
      </w:r>
      <w:r w:rsidRPr="00707ED5">
        <w:rPr>
          <w:rFonts w:ascii="Garamond" w:hAnsi="Garamond" w:cs="Calibri"/>
          <w:lang w:eastAsia="en-US"/>
        </w:rPr>
        <w:t xml:space="preserve">calcolato il punteggio </w:t>
      </w:r>
      <w:r w:rsidRPr="00707ED5">
        <w:rPr>
          <w:rFonts w:ascii="Garamond" w:hAnsi="Garamond" w:cs="Calibri"/>
          <w:bCs/>
        </w:rPr>
        <w:t>complessivo ottenuto da ciascun concorrente, sommando i punteggi dell’</w:t>
      </w:r>
      <w:r w:rsidR="00B7005F" w:rsidRPr="00707ED5">
        <w:rPr>
          <w:rFonts w:ascii="Garamond" w:hAnsi="Garamond" w:cs="Calibri"/>
          <w:bCs/>
        </w:rPr>
        <w:t>offerta</w:t>
      </w:r>
      <w:r w:rsidR="0073107C" w:rsidRPr="00707ED5">
        <w:rPr>
          <w:rFonts w:ascii="Garamond" w:hAnsi="Garamond" w:cs="Calibri"/>
          <w:bCs/>
        </w:rPr>
        <w:t xml:space="preserve"> tecnica con quelli dell’offerta</w:t>
      </w:r>
      <w:r w:rsidRPr="00707ED5">
        <w:rPr>
          <w:rFonts w:ascii="Garamond" w:hAnsi="Garamond" w:cs="Calibri"/>
          <w:bCs/>
        </w:rPr>
        <w:t xml:space="preserve"> economica</w:t>
      </w:r>
      <w:r w:rsidR="0098729C" w:rsidRPr="00707ED5">
        <w:rPr>
          <w:rFonts w:ascii="Garamond" w:hAnsi="Garamond" w:cs="Calibri"/>
          <w:bCs/>
        </w:rPr>
        <w:t>;</w:t>
      </w:r>
    </w:p>
    <w:p w:rsidR="004E3C20" w:rsidRPr="00707ED5" w:rsidRDefault="004E3C20" w:rsidP="000E78E4">
      <w:pPr>
        <w:pStyle w:val="Paragrafoelenco"/>
        <w:numPr>
          <w:ilvl w:val="0"/>
          <w:numId w:val="22"/>
        </w:numPr>
        <w:ind w:left="419" w:hanging="357"/>
        <w:contextualSpacing/>
        <w:jc w:val="both"/>
        <w:rPr>
          <w:rFonts w:ascii="Garamond" w:hAnsi="Garamond" w:cs="Calibri"/>
          <w:lang w:eastAsia="en-US"/>
        </w:rPr>
      </w:pPr>
      <w:proofErr w:type="gramStart"/>
      <w:r w:rsidRPr="00707ED5">
        <w:rPr>
          <w:rFonts w:ascii="Garamond" w:hAnsi="Garamond" w:cs="Calibri"/>
          <w:bCs/>
        </w:rPr>
        <w:t>dall’esito</w:t>
      </w:r>
      <w:proofErr w:type="gramEnd"/>
      <w:r w:rsidRPr="00707ED5">
        <w:rPr>
          <w:rFonts w:ascii="Garamond" w:hAnsi="Garamond" w:cs="Calibri"/>
          <w:bCs/>
        </w:rPr>
        <w:t xml:space="preserve"> delle predette operazioni il p</w:t>
      </w:r>
      <w:r w:rsidRPr="00707ED5">
        <w:rPr>
          <w:rFonts w:ascii="Garamond" w:hAnsi="Garamond" w:cs="Calibri"/>
          <w:lang w:eastAsia="en-US"/>
        </w:rPr>
        <w:t>rospetto complessivo dei punteggi delle ditte della gara G00142 è il seguente:</w:t>
      </w:r>
    </w:p>
    <w:tbl>
      <w:tblPr>
        <w:tblW w:w="5000" w:type="pct"/>
        <w:tblBorders>
          <w:top w:val="single" w:sz="6" w:space="0" w:color="A0AABA"/>
          <w:left w:val="single" w:sz="6" w:space="0" w:color="A0AABA"/>
          <w:right w:val="single" w:sz="6" w:space="0" w:color="A0AABA"/>
        </w:tblBorders>
        <w:tblCellMar>
          <w:left w:w="0" w:type="dxa"/>
          <w:right w:w="0" w:type="dxa"/>
        </w:tblCellMar>
        <w:tblLook w:val="04A0" w:firstRow="1" w:lastRow="0" w:firstColumn="1" w:lastColumn="0" w:noHBand="0" w:noVBand="1"/>
      </w:tblPr>
      <w:tblGrid>
        <w:gridCol w:w="1455"/>
        <w:gridCol w:w="1455"/>
        <w:gridCol w:w="2449"/>
        <w:gridCol w:w="1203"/>
        <w:gridCol w:w="1018"/>
        <w:gridCol w:w="701"/>
        <w:gridCol w:w="773"/>
      </w:tblGrid>
      <w:tr w:rsidR="004E3C20" w:rsidRPr="00707ED5" w:rsidTr="00860F87">
        <w:trPr>
          <w:trHeight w:val="953"/>
          <w:tblHeader/>
        </w:trPr>
        <w:tc>
          <w:tcPr>
            <w:tcW w:w="884" w:type="pct"/>
            <w:shd w:val="clear" w:color="auto" w:fill="A7BFD9"/>
            <w:tcMar>
              <w:top w:w="30" w:type="dxa"/>
              <w:left w:w="75" w:type="dxa"/>
              <w:bottom w:w="30" w:type="dxa"/>
              <w:right w:w="75" w:type="dxa"/>
            </w:tcMar>
            <w:vAlign w:val="center"/>
            <w:hideMark/>
          </w:tcPr>
          <w:p w:rsidR="004E3C20" w:rsidRPr="00707ED5" w:rsidRDefault="004E3C20" w:rsidP="00860F87">
            <w:pPr>
              <w:pStyle w:val="NormaleWeb"/>
              <w:spacing w:before="240" w:after="240"/>
              <w:contextualSpacing/>
              <w:jc w:val="both"/>
              <w:rPr>
                <w:rFonts w:ascii="Garamond" w:hAnsi="Garamond" w:cs="Calibri Light"/>
                <w:b/>
                <w:bCs/>
              </w:rPr>
            </w:pPr>
            <w:r w:rsidRPr="00707ED5">
              <w:rPr>
                <w:rFonts w:ascii="Garamond" w:hAnsi="Garamond" w:cs="Calibri Light"/>
                <w:b/>
                <w:bCs/>
              </w:rPr>
              <w:t> </w:t>
            </w:r>
          </w:p>
        </w:tc>
        <w:tc>
          <w:tcPr>
            <w:tcW w:w="884" w:type="pct"/>
            <w:shd w:val="clear" w:color="auto" w:fill="A7BFD9"/>
            <w:tcMar>
              <w:top w:w="30" w:type="dxa"/>
              <w:left w:w="75" w:type="dxa"/>
              <w:bottom w:w="30" w:type="dxa"/>
              <w:right w:w="75" w:type="dxa"/>
            </w:tcMar>
            <w:vAlign w:val="center"/>
            <w:hideMark/>
          </w:tcPr>
          <w:p w:rsidR="004E3C20" w:rsidRPr="00707ED5" w:rsidRDefault="004E3C20" w:rsidP="00860F87">
            <w:pPr>
              <w:pStyle w:val="NormaleWeb"/>
              <w:spacing w:before="240" w:after="240"/>
              <w:contextualSpacing/>
              <w:jc w:val="both"/>
              <w:rPr>
                <w:rFonts w:ascii="Garamond" w:hAnsi="Garamond" w:cs="Calibri Light"/>
                <w:b/>
                <w:bCs/>
              </w:rPr>
            </w:pPr>
            <w:r w:rsidRPr="00707ED5">
              <w:rPr>
                <w:rFonts w:ascii="Garamond" w:hAnsi="Garamond" w:cs="Calibri Light"/>
                <w:b/>
                <w:bCs/>
              </w:rPr>
              <w:t> </w:t>
            </w:r>
          </w:p>
        </w:tc>
        <w:tc>
          <w:tcPr>
            <w:tcW w:w="1432" w:type="pct"/>
            <w:shd w:val="clear" w:color="auto" w:fill="A7BFD9"/>
            <w:tcMar>
              <w:top w:w="30" w:type="dxa"/>
              <w:left w:w="75" w:type="dxa"/>
              <w:bottom w:w="30" w:type="dxa"/>
              <w:right w:w="75" w:type="dxa"/>
            </w:tcMar>
            <w:vAlign w:val="center"/>
            <w:hideMark/>
          </w:tcPr>
          <w:p w:rsidR="004E3C20" w:rsidRPr="00707ED5" w:rsidRDefault="004E3C20" w:rsidP="00860F87">
            <w:pPr>
              <w:pStyle w:val="NormaleWeb"/>
              <w:spacing w:before="240" w:after="240"/>
              <w:contextualSpacing/>
              <w:jc w:val="both"/>
              <w:rPr>
                <w:rFonts w:ascii="Garamond" w:hAnsi="Garamond" w:cs="Calibri Light"/>
                <w:b/>
                <w:bCs/>
              </w:rPr>
            </w:pPr>
            <w:r w:rsidRPr="00707ED5">
              <w:rPr>
                <w:rFonts w:ascii="Garamond" w:hAnsi="Garamond" w:cs="Calibri Light"/>
                <w:b/>
                <w:bCs/>
              </w:rPr>
              <w:t> </w:t>
            </w:r>
          </w:p>
        </w:tc>
        <w:tc>
          <w:tcPr>
            <w:tcW w:w="515" w:type="pct"/>
            <w:tcBorders>
              <w:left w:val="single" w:sz="6" w:space="0" w:color="FFFFFF"/>
            </w:tcBorders>
            <w:shd w:val="clear" w:color="auto" w:fill="A7BFD9"/>
            <w:tcMar>
              <w:top w:w="30" w:type="dxa"/>
              <w:left w:w="75" w:type="dxa"/>
              <w:bottom w:w="30" w:type="dxa"/>
              <w:right w:w="75" w:type="dxa"/>
            </w:tcMar>
            <w:vAlign w:val="center"/>
            <w:hideMark/>
          </w:tcPr>
          <w:p w:rsidR="004E3C20" w:rsidRPr="00707ED5" w:rsidRDefault="004E3C20" w:rsidP="00860F87">
            <w:pPr>
              <w:pStyle w:val="NormaleWeb"/>
              <w:spacing w:before="240" w:after="240"/>
              <w:contextualSpacing/>
              <w:jc w:val="both"/>
              <w:rPr>
                <w:rFonts w:ascii="Garamond" w:hAnsi="Garamond" w:cs="Calibri Light"/>
                <w:b/>
                <w:bCs/>
              </w:rPr>
            </w:pPr>
            <w:r w:rsidRPr="00707ED5">
              <w:rPr>
                <w:rFonts w:ascii="Garamond" w:hAnsi="Garamond" w:cs="Calibri Light"/>
                <w:b/>
                <w:bCs/>
              </w:rPr>
              <w:t>Punteggio</w:t>
            </w:r>
          </w:p>
        </w:tc>
        <w:tc>
          <w:tcPr>
            <w:tcW w:w="643" w:type="pct"/>
            <w:tcBorders>
              <w:left w:val="single" w:sz="6" w:space="0" w:color="FFFFFF"/>
            </w:tcBorders>
            <w:shd w:val="clear" w:color="auto" w:fill="A7BFD9"/>
            <w:tcMar>
              <w:top w:w="30" w:type="dxa"/>
              <w:left w:w="75" w:type="dxa"/>
              <w:bottom w:w="30" w:type="dxa"/>
              <w:right w:w="30" w:type="dxa"/>
            </w:tcMar>
            <w:vAlign w:val="center"/>
            <w:hideMark/>
          </w:tcPr>
          <w:p w:rsidR="004E3C20" w:rsidRPr="00707ED5" w:rsidRDefault="004E3C20" w:rsidP="004E3C20">
            <w:pPr>
              <w:pStyle w:val="NormaleWeb"/>
              <w:numPr>
                <w:ilvl w:val="0"/>
                <w:numId w:val="37"/>
              </w:numPr>
              <w:spacing w:before="240" w:beforeAutospacing="0" w:after="240" w:afterAutospacing="0"/>
              <w:contextualSpacing/>
              <w:jc w:val="both"/>
              <w:rPr>
                <w:rFonts w:ascii="Garamond" w:hAnsi="Garamond" w:cs="Calibri Light"/>
                <w:b/>
                <w:bCs/>
              </w:rPr>
            </w:pPr>
            <w:r w:rsidRPr="00707ED5">
              <w:rPr>
                <w:rFonts w:ascii="Garamond" w:hAnsi="Garamond" w:cs="Calibri Light"/>
                <w:b/>
                <w:bCs/>
              </w:rPr>
              <w:fldChar w:fldCharType="begin"/>
            </w:r>
            <w:r w:rsidRPr="00707ED5">
              <w:rPr>
                <w:rFonts w:ascii="Garamond" w:hAnsi="Garamond" w:cs="Calibri Light"/>
                <w:b/>
                <w:bCs/>
              </w:rPr>
              <w:instrText xml:space="preserve"> INCLUDEPICTURE "https://camerino-appalti.regione.marche.it/Appalti/img/selectcol.png" \* MERGEFORMATINET </w:instrText>
            </w:r>
            <w:r w:rsidRPr="00707ED5">
              <w:rPr>
                <w:rFonts w:ascii="Garamond" w:hAnsi="Garamond" w:cs="Calibri Light"/>
                <w:b/>
                <w:bCs/>
              </w:rPr>
              <w:fldChar w:fldCharType="separate"/>
            </w:r>
            <w:r w:rsidR="003B37E6">
              <w:rPr>
                <w:rFonts w:ascii="Garamond" w:hAnsi="Garamond" w:cs="Calibri Light"/>
                <w:b/>
                <w:bCs/>
              </w:rPr>
              <w:fldChar w:fldCharType="begin"/>
            </w:r>
            <w:r w:rsidR="003B37E6">
              <w:rPr>
                <w:rFonts w:ascii="Garamond" w:hAnsi="Garamond" w:cs="Calibri Light"/>
                <w:b/>
                <w:bCs/>
              </w:rPr>
              <w:instrText xml:space="preserve"> INCLUDEPICTURE  "https://camerino-appalti.regione.marche.it/Appalti/img/selectcol.png" \* MERGEFORMATINET </w:instrText>
            </w:r>
            <w:r w:rsidR="003B37E6">
              <w:rPr>
                <w:rFonts w:ascii="Garamond" w:hAnsi="Garamond" w:cs="Calibri Light"/>
                <w:b/>
                <w:bCs/>
              </w:rPr>
              <w:fldChar w:fldCharType="separate"/>
            </w:r>
            <w:r w:rsidR="00B02A5D">
              <w:rPr>
                <w:rFonts w:ascii="Garamond" w:hAnsi="Garamond" w:cs="Calibri Light"/>
                <w:b/>
                <w:bCs/>
              </w:rPr>
              <w:fldChar w:fldCharType="begin"/>
            </w:r>
            <w:r w:rsidR="00B02A5D">
              <w:rPr>
                <w:rFonts w:ascii="Garamond" w:hAnsi="Garamond" w:cs="Calibri Light"/>
                <w:b/>
                <w:bCs/>
              </w:rPr>
              <w:instrText xml:space="preserve"> </w:instrText>
            </w:r>
            <w:r w:rsidR="00B02A5D">
              <w:rPr>
                <w:rFonts w:ascii="Garamond" w:hAnsi="Garamond" w:cs="Calibri Light"/>
                <w:b/>
                <w:bCs/>
              </w:rPr>
              <w:instrText>INCLUDEPICTURE  "https://camerino-appalti.regione.marche.it/Appalti/img/selectcol.png" \* MERGEFORMATINET</w:instrText>
            </w:r>
            <w:r w:rsidR="00B02A5D">
              <w:rPr>
                <w:rFonts w:ascii="Garamond" w:hAnsi="Garamond" w:cs="Calibri Light"/>
                <w:b/>
                <w:bCs/>
              </w:rPr>
              <w:instrText xml:space="preserve"> </w:instrText>
            </w:r>
            <w:r w:rsidR="00B02A5D">
              <w:rPr>
                <w:rFonts w:ascii="Garamond" w:hAnsi="Garamond" w:cs="Calibri Light"/>
                <w:b/>
                <w:bCs/>
              </w:rPr>
              <w:fldChar w:fldCharType="separate"/>
            </w:r>
            <w:r w:rsidR="00B02A5D">
              <w:rPr>
                <w:rFonts w:ascii="Garamond" w:hAnsi="Garamond" w:cs="Calibri Light"/>
                <w:b/>
                <w:bCs/>
              </w:rPr>
              <w:pict>
                <v:shape id="_x0000_i1032" type="#_x0000_t75" alt="selezione colonne" style="width:7.5pt;height:6.9pt">
                  <v:imagedata r:id="rId35" r:href="rId36"/>
                </v:shape>
              </w:pict>
            </w:r>
            <w:r w:rsidR="00B02A5D">
              <w:rPr>
                <w:rFonts w:ascii="Garamond" w:hAnsi="Garamond" w:cs="Calibri Light"/>
                <w:b/>
                <w:bCs/>
              </w:rPr>
              <w:fldChar w:fldCharType="end"/>
            </w:r>
            <w:r w:rsidR="003B37E6">
              <w:rPr>
                <w:rFonts w:ascii="Garamond" w:hAnsi="Garamond" w:cs="Calibri Light"/>
                <w:b/>
                <w:bCs/>
              </w:rPr>
              <w:fldChar w:fldCharType="end"/>
            </w:r>
            <w:r w:rsidRPr="00707ED5">
              <w:rPr>
                <w:rFonts w:ascii="Garamond" w:hAnsi="Garamond" w:cs="Calibri Light"/>
                <w:bCs/>
              </w:rPr>
              <w:fldChar w:fldCharType="end"/>
            </w:r>
          </w:p>
        </w:tc>
        <w:tc>
          <w:tcPr>
            <w:tcW w:w="307" w:type="pct"/>
            <w:tcBorders>
              <w:left w:val="single" w:sz="6" w:space="0" w:color="FFFFFF"/>
            </w:tcBorders>
            <w:shd w:val="clear" w:color="auto" w:fill="A7BFD9"/>
            <w:tcMar>
              <w:top w:w="30" w:type="dxa"/>
              <w:left w:w="75" w:type="dxa"/>
              <w:bottom w:w="30" w:type="dxa"/>
              <w:right w:w="75" w:type="dxa"/>
            </w:tcMar>
            <w:vAlign w:val="center"/>
            <w:hideMark/>
          </w:tcPr>
          <w:p w:rsidR="004E3C20" w:rsidRPr="00707ED5" w:rsidRDefault="004E3C20" w:rsidP="00860F87">
            <w:pPr>
              <w:pStyle w:val="NormaleWeb"/>
              <w:spacing w:before="240" w:after="240"/>
              <w:contextualSpacing/>
              <w:jc w:val="both"/>
              <w:rPr>
                <w:rFonts w:ascii="Garamond" w:hAnsi="Garamond" w:cs="Calibri Light"/>
                <w:b/>
                <w:bCs/>
              </w:rPr>
            </w:pPr>
            <w:proofErr w:type="spellStart"/>
            <w:r w:rsidRPr="00707ED5">
              <w:rPr>
                <w:rFonts w:ascii="Garamond" w:hAnsi="Garamond" w:cs="Calibri Light"/>
                <w:b/>
                <w:bCs/>
              </w:rPr>
              <w:t>Punt</w:t>
            </w:r>
            <w:proofErr w:type="spellEnd"/>
            <w:r w:rsidRPr="00707ED5">
              <w:rPr>
                <w:rFonts w:ascii="Garamond" w:hAnsi="Garamond" w:cs="Calibri Light"/>
                <w:b/>
                <w:bCs/>
              </w:rPr>
              <w:t xml:space="preserve">. </w:t>
            </w:r>
            <w:proofErr w:type="spellStart"/>
            <w:proofErr w:type="gramStart"/>
            <w:r w:rsidRPr="00707ED5">
              <w:rPr>
                <w:rFonts w:ascii="Garamond" w:hAnsi="Garamond" w:cs="Calibri Light"/>
                <w:b/>
                <w:bCs/>
              </w:rPr>
              <w:t>max</w:t>
            </w:r>
            <w:proofErr w:type="spellEnd"/>
            <w:proofErr w:type="gramEnd"/>
          </w:p>
        </w:tc>
        <w:tc>
          <w:tcPr>
            <w:tcW w:w="334" w:type="pct"/>
            <w:tcBorders>
              <w:left w:val="single" w:sz="6" w:space="0" w:color="FFFFFF"/>
            </w:tcBorders>
            <w:shd w:val="clear" w:color="auto" w:fill="A7BFD9"/>
            <w:tcMar>
              <w:top w:w="30" w:type="dxa"/>
              <w:left w:w="75" w:type="dxa"/>
              <w:bottom w:w="30" w:type="dxa"/>
              <w:right w:w="75" w:type="dxa"/>
            </w:tcMar>
            <w:vAlign w:val="center"/>
            <w:hideMark/>
          </w:tcPr>
          <w:p w:rsidR="004E3C20" w:rsidRPr="00707ED5" w:rsidRDefault="004E3C20" w:rsidP="00860F87">
            <w:pPr>
              <w:pStyle w:val="NormaleWeb"/>
              <w:spacing w:before="240" w:after="240"/>
              <w:contextualSpacing/>
              <w:jc w:val="both"/>
              <w:rPr>
                <w:rFonts w:ascii="Garamond" w:hAnsi="Garamond" w:cs="Calibri Light"/>
                <w:b/>
                <w:bCs/>
              </w:rPr>
            </w:pPr>
            <w:r w:rsidRPr="00707ED5">
              <w:rPr>
                <w:rFonts w:ascii="Garamond" w:hAnsi="Garamond" w:cs="Calibri Light"/>
                <w:b/>
                <w:bCs/>
              </w:rPr>
              <w:t>Soglia min.</w:t>
            </w:r>
          </w:p>
        </w:tc>
      </w:tr>
      <w:tr w:rsidR="004E3C20" w:rsidRPr="00707ED5" w:rsidTr="00860F87">
        <w:trPr>
          <w:trHeight w:val="701"/>
        </w:trPr>
        <w:tc>
          <w:tcPr>
            <w:tcW w:w="3201" w:type="pct"/>
            <w:gridSpan w:val="3"/>
            <w:tcBorders>
              <w:top w:val="single" w:sz="6" w:space="0" w:color="A0AABA"/>
              <w:left w:val="single" w:sz="6" w:space="0" w:color="A0AABA"/>
              <w:bottom w:val="single" w:sz="6" w:space="0" w:color="A0AABA"/>
              <w:right w:val="single" w:sz="6" w:space="0" w:color="A0AABA"/>
            </w:tcBorders>
            <w:shd w:val="clear" w:color="auto" w:fill="FFFFFF"/>
            <w:tcMar>
              <w:top w:w="150" w:type="dxa"/>
              <w:left w:w="0" w:type="dxa"/>
              <w:bottom w:w="60" w:type="dxa"/>
              <w:right w:w="150" w:type="dxa"/>
            </w:tcMar>
            <w:vAlign w:val="center"/>
            <w:hideMark/>
          </w:tcPr>
          <w:p w:rsidR="004E3C20" w:rsidRPr="00707ED5" w:rsidRDefault="004E3C20" w:rsidP="00860F87">
            <w:pPr>
              <w:pStyle w:val="NormaleWeb"/>
              <w:spacing w:before="240" w:after="240"/>
              <w:contextualSpacing/>
              <w:jc w:val="both"/>
              <w:rPr>
                <w:rFonts w:ascii="Garamond" w:hAnsi="Garamond" w:cs="Calibri Light"/>
                <w:b/>
                <w:bCs/>
              </w:rPr>
            </w:pPr>
            <w:r w:rsidRPr="00707ED5">
              <w:rPr>
                <w:rFonts w:ascii="Garamond" w:hAnsi="Garamond" w:cs="Calibri Light"/>
                <w:b/>
                <w:bCs/>
              </w:rPr>
              <w:t>MERIDIANA COOPERATIVA SOCIALE</w:t>
            </w:r>
          </w:p>
        </w:tc>
        <w:tc>
          <w:tcPr>
            <w:tcW w:w="515" w:type="pct"/>
            <w:tcBorders>
              <w:top w:val="single" w:sz="6" w:space="0" w:color="A0AABA"/>
              <w:left w:val="single" w:sz="6" w:space="0" w:color="A0AABA"/>
              <w:bottom w:val="single" w:sz="6" w:space="0" w:color="A0AABA"/>
              <w:right w:val="single" w:sz="6" w:space="0" w:color="A0AABA"/>
            </w:tcBorders>
            <w:shd w:val="clear" w:color="auto" w:fill="FFFFFF"/>
            <w:tcMar>
              <w:top w:w="150" w:type="dxa"/>
              <w:left w:w="0" w:type="dxa"/>
              <w:bottom w:w="60" w:type="dxa"/>
              <w:right w:w="150" w:type="dxa"/>
            </w:tcMar>
            <w:vAlign w:val="center"/>
            <w:hideMark/>
          </w:tcPr>
          <w:p w:rsidR="004E3C20" w:rsidRPr="00707ED5" w:rsidRDefault="004E3C20" w:rsidP="00860F87">
            <w:pPr>
              <w:pStyle w:val="NormaleWeb"/>
              <w:spacing w:before="240" w:after="240"/>
              <w:contextualSpacing/>
              <w:jc w:val="both"/>
              <w:rPr>
                <w:rFonts w:ascii="Garamond" w:hAnsi="Garamond" w:cs="Calibri Light"/>
                <w:b/>
                <w:bCs/>
              </w:rPr>
            </w:pPr>
            <w:r w:rsidRPr="00707ED5">
              <w:rPr>
                <w:rFonts w:ascii="Garamond" w:hAnsi="Garamond" w:cs="Calibri Light"/>
                <w:b/>
                <w:bCs/>
              </w:rPr>
              <w:t>64.08</w:t>
            </w:r>
          </w:p>
        </w:tc>
        <w:tc>
          <w:tcPr>
            <w:tcW w:w="643" w:type="pct"/>
            <w:shd w:val="clear" w:color="auto" w:fill="FFFFFF"/>
            <w:vAlign w:val="center"/>
            <w:hideMark/>
          </w:tcPr>
          <w:p w:rsidR="004E3C20" w:rsidRPr="00707ED5" w:rsidRDefault="004E3C20" w:rsidP="00860F87">
            <w:pPr>
              <w:pStyle w:val="NormaleWeb"/>
              <w:spacing w:before="240" w:after="240"/>
              <w:contextualSpacing/>
              <w:jc w:val="both"/>
              <w:rPr>
                <w:rFonts w:ascii="Garamond" w:hAnsi="Garamond" w:cs="Calibri Light"/>
                <w:bCs/>
              </w:rPr>
            </w:pPr>
          </w:p>
        </w:tc>
        <w:tc>
          <w:tcPr>
            <w:tcW w:w="307" w:type="pct"/>
            <w:shd w:val="clear" w:color="auto" w:fill="FFFFFF"/>
            <w:vAlign w:val="center"/>
            <w:hideMark/>
          </w:tcPr>
          <w:p w:rsidR="004E3C20" w:rsidRPr="00707ED5" w:rsidRDefault="004E3C20" w:rsidP="00860F87">
            <w:pPr>
              <w:pStyle w:val="NormaleWeb"/>
              <w:spacing w:before="240" w:after="240"/>
              <w:contextualSpacing/>
              <w:jc w:val="both"/>
              <w:rPr>
                <w:rFonts w:ascii="Garamond" w:hAnsi="Garamond" w:cs="Calibri Light"/>
                <w:bCs/>
              </w:rPr>
            </w:pPr>
          </w:p>
        </w:tc>
        <w:tc>
          <w:tcPr>
            <w:tcW w:w="334" w:type="pct"/>
            <w:shd w:val="clear" w:color="auto" w:fill="FFFFFF"/>
            <w:vAlign w:val="center"/>
            <w:hideMark/>
          </w:tcPr>
          <w:p w:rsidR="004E3C20" w:rsidRPr="00707ED5" w:rsidRDefault="004E3C20" w:rsidP="00860F87">
            <w:pPr>
              <w:pStyle w:val="NormaleWeb"/>
              <w:spacing w:before="240" w:after="240"/>
              <w:contextualSpacing/>
              <w:jc w:val="both"/>
              <w:rPr>
                <w:rFonts w:ascii="Garamond" w:hAnsi="Garamond" w:cs="Calibri Light"/>
                <w:bCs/>
              </w:rPr>
            </w:pPr>
          </w:p>
        </w:tc>
      </w:tr>
      <w:tr w:rsidR="004E3C20" w:rsidRPr="00707ED5" w:rsidTr="00860F87">
        <w:trPr>
          <w:trHeight w:val="701"/>
        </w:trPr>
        <w:tc>
          <w:tcPr>
            <w:tcW w:w="3201" w:type="pct"/>
            <w:gridSpan w:val="3"/>
            <w:tcBorders>
              <w:top w:val="single" w:sz="6" w:space="0" w:color="A0AABA"/>
              <w:left w:val="single" w:sz="6" w:space="0" w:color="A0AABA"/>
              <w:bottom w:val="single" w:sz="6" w:space="0" w:color="A0AABA"/>
              <w:right w:val="single" w:sz="6" w:space="0" w:color="A0AABA"/>
            </w:tcBorders>
            <w:shd w:val="clear" w:color="auto" w:fill="C4D4E5"/>
            <w:tcMar>
              <w:top w:w="30" w:type="dxa"/>
              <w:left w:w="285"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Punteggio tecnico</w:t>
            </w:r>
          </w:p>
        </w:tc>
        <w:tc>
          <w:tcPr>
            <w:tcW w:w="515"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36.0</w:t>
            </w:r>
          </w:p>
        </w:tc>
        <w:tc>
          <w:tcPr>
            <w:tcW w:w="643"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p>
        </w:tc>
        <w:tc>
          <w:tcPr>
            <w:tcW w:w="307"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70.0</w:t>
            </w:r>
          </w:p>
        </w:tc>
        <w:tc>
          <w:tcPr>
            <w:tcW w:w="334"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0.0</w:t>
            </w:r>
          </w:p>
        </w:tc>
      </w:tr>
      <w:tr w:rsidR="004E3C20" w:rsidRPr="00707ED5" w:rsidTr="00860F87">
        <w:trPr>
          <w:trHeight w:val="701"/>
        </w:trPr>
        <w:tc>
          <w:tcPr>
            <w:tcW w:w="3201" w:type="pct"/>
            <w:gridSpan w:val="3"/>
            <w:tcBorders>
              <w:top w:val="single" w:sz="6" w:space="0" w:color="A0AABA"/>
              <w:left w:val="single" w:sz="6" w:space="0" w:color="A0AABA"/>
              <w:bottom w:val="single" w:sz="6" w:space="0" w:color="A0AABA"/>
              <w:right w:val="single" w:sz="6" w:space="0" w:color="A0AABA"/>
            </w:tcBorders>
            <w:shd w:val="clear" w:color="auto" w:fill="C4D4E5"/>
            <w:tcMar>
              <w:top w:w="30" w:type="dxa"/>
              <w:left w:w="285"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Punteggio economico</w:t>
            </w:r>
          </w:p>
        </w:tc>
        <w:tc>
          <w:tcPr>
            <w:tcW w:w="515"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28.08</w:t>
            </w:r>
          </w:p>
        </w:tc>
        <w:tc>
          <w:tcPr>
            <w:tcW w:w="643"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p>
        </w:tc>
        <w:tc>
          <w:tcPr>
            <w:tcW w:w="307"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30.0</w:t>
            </w:r>
          </w:p>
        </w:tc>
        <w:tc>
          <w:tcPr>
            <w:tcW w:w="334"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0.0</w:t>
            </w:r>
          </w:p>
        </w:tc>
      </w:tr>
      <w:tr w:rsidR="004E3C20" w:rsidRPr="00707ED5" w:rsidTr="00860F87">
        <w:trPr>
          <w:trHeight w:val="687"/>
        </w:trPr>
        <w:tc>
          <w:tcPr>
            <w:tcW w:w="3201" w:type="pct"/>
            <w:gridSpan w:val="3"/>
            <w:tcBorders>
              <w:top w:val="single" w:sz="6" w:space="0" w:color="A0AABA"/>
              <w:left w:val="single" w:sz="6" w:space="0" w:color="A0AABA"/>
              <w:bottom w:val="single" w:sz="6" w:space="0" w:color="A0AABA"/>
              <w:right w:val="single" w:sz="6" w:space="0" w:color="A0AABA"/>
            </w:tcBorders>
            <w:shd w:val="clear" w:color="auto" w:fill="FFFFFF"/>
            <w:tcMar>
              <w:top w:w="150" w:type="dxa"/>
              <w:left w:w="0" w:type="dxa"/>
              <w:bottom w:w="60" w:type="dxa"/>
              <w:right w:w="150" w:type="dxa"/>
            </w:tcMar>
            <w:vAlign w:val="center"/>
            <w:hideMark/>
          </w:tcPr>
          <w:p w:rsidR="004E3C20" w:rsidRPr="00707ED5" w:rsidRDefault="004E3C20" w:rsidP="00860F87">
            <w:pPr>
              <w:pStyle w:val="NormaleWeb"/>
              <w:spacing w:before="240" w:after="240"/>
              <w:contextualSpacing/>
              <w:jc w:val="both"/>
              <w:rPr>
                <w:rFonts w:ascii="Garamond" w:hAnsi="Garamond" w:cs="Calibri Light"/>
                <w:b/>
                <w:bCs/>
              </w:rPr>
            </w:pPr>
            <w:r w:rsidRPr="00707ED5">
              <w:rPr>
                <w:rFonts w:ascii="Garamond" w:hAnsi="Garamond" w:cs="Calibri Light"/>
                <w:b/>
                <w:bCs/>
              </w:rPr>
              <w:lastRenderedPageBreak/>
              <w:t>COOPERATIVA SOCIALE KOINONIA ONLUS</w:t>
            </w:r>
          </w:p>
        </w:tc>
        <w:tc>
          <w:tcPr>
            <w:tcW w:w="515" w:type="pct"/>
            <w:tcBorders>
              <w:top w:val="single" w:sz="6" w:space="0" w:color="A0AABA"/>
              <w:left w:val="single" w:sz="6" w:space="0" w:color="A0AABA"/>
              <w:bottom w:val="single" w:sz="6" w:space="0" w:color="A0AABA"/>
              <w:right w:val="single" w:sz="6" w:space="0" w:color="A0AABA"/>
            </w:tcBorders>
            <w:shd w:val="clear" w:color="auto" w:fill="FFFFFF"/>
            <w:tcMar>
              <w:top w:w="150" w:type="dxa"/>
              <w:left w:w="0" w:type="dxa"/>
              <w:bottom w:w="60" w:type="dxa"/>
              <w:right w:w="150" w:type="dxa"/>
            </w:tcMar>
            <w:vAlign w:val="center"/>
            <w:hideMark/>
          </w:tcPr>
          <w:p w:rsidR="004E3C20" w:rsidRPr="00707ED5" w:rsidRDefault="004E3C20" w:rsidP="00860F87">
            <w:pPr>
              <w:pStyle w:val="NormaleWeb"/>
              <w:spacing w:before="240" w:after="240"/>
              <w:contextualSpacing/>
              <w:jc w:val="both"/>
              <w:rPr>
                <w:rFonts w:ascii="Garamond" w:hAnsi="Garamond" w:cs="Calibri Light"/>
                <w:b/>
                <w:bCs/>
              </w:rPr>
            </w:pPr>
            <w:r w:rsidRPr="00707ED5">
              <w:rPr>
                <w:rFonts w:ascii="Garamond" w:hAnsi="Garamond" w:cs="Calibri Light"/>
                <w:b/>
                <w:bCs/>
              </w:rPr>
              <w:t>68.16</w:t>
            </w:r>
          </w:p>
        </w:tc>
        <w:tc>
          <w:tcPr>
            <w:tcW w:w="643" w:type="pct"/>
            <w:shd w:val="clear" w:color="auto" w:fill="FFFFFF"/>
            <w:vAlign w:val="center"/>
            <w:hideMark/>
          </w:tcPr>
          <w:p w:rsidR="004E3C20" w:rsidRPr="00707ED5" w:rsidRDefault="004E3C20" w:rsidP="00860F87">
            <w:pPr>
              <w:pStyle w:val="NormaleWeb"/>
              <w:spacing w:before="240" w:after="240"/>
              <w:contextualSpacing/>
              <w:jc w:val="both"/>
              <w:rPr>
                <w:rFonts w:ascii="Garamond" w:hAnsi="Garamond" w:cs="Calibri Light"/>
                <w:bCs/>
              </w:rPr>
            </w:pPr>
          </w:p>
        </w:tc>
        <w:tc>
          <w:tcPr>
            <w:tcW w:w="307" w:type="pct"/>
            <w:shd w:val="clear" w:color="auto" w:fill="FFFFFF"/>
            <w:vAlign w:val="center"/>
            <w:hideMark/>
          </w:tcPr>
          <w:p w:rsidR="004E3C20" w:rsidRPr="00707ED5" w:rsidRDefault="004E3C20" w:rsidP="00860F87">
            <w:pPr>
              <w:pStyle w:val="NormaleWeb"/>
              <w:spacing w:before="240" w:after="240"/>
              <w:contextualSpacing/>
              <w:jc w:val="both"/>
              <w:rPr>
                <w:rFonts w:ascii="Garamond" w:hAnsi="Garamond" w:cs="Calibri Light"/>
                <w:bCs/>
              </w:rPr>
            </w:pPr>
          </w:p>
        </w:tc>
        <w:tc>
          <w:tcPr>
            <w:tcW w:w="334" w:type="pct"/>
            <w:shd w:val="clear" w:color="auto" w:fill="FFFFFF"/>
            <w:vAlign w:val="center"/>
            <w:hideMark/>
          </w:tcPr>
          <w:p w:rsidR="004E3C20" w:rsidRPr="00707ED5" w:rsidRDefault="004E3C20" w:rsidP="00860F87">
            <w:pPr>
              <w:pStyle w:val="NormaleWeb"/>
              <w:spacing w:before="240" w:after="240"/>
              <w:contextualSpacing/>
              <w:jc w:val="both"/>
              <w:rPr>
                <w:rFonts w:ascii="Garamond" w:hAnsi="Garamond" w:cs="Calibri Light"/>
                <w:bCs/>
              </w:rPr>
            </w:pPr>
          </w:p>
        </w:tc>
      </w:tr>
      <w:tr w:rsidR="004E3C20" w:rsidRPr="00707ED5" w:rsidTr="00860F87">
        <w:trPr>
          <w:trHeight w:val="701"/>
        </w:trPr>
        <w:tc>
          <w:tcPr>
            <w:tcW w:w="3201" w:type="pct"/>
            <w:gridSpan w:val="3"/>
            <w:tcBorders>
              <w:top w:val="single" w:sz="6" w:space="0" w:color="A0AABA"/>
              <w:left w:val="single" w:sz="6" w:space="0" w:color="A0AABA"/>
              <w:bottom w:val="single" w:sz="6" w:space="0" w:color="A0AABA"/>
              <w:right w:val="single" w:sz="6" w:space="0" w:color="A0AABA"/>
            </w:tcBorders>
            <w:shd w:val="clear" w:color="auto" w:fill="C4D4E5"/>
            <w:tcMar>
              <w:top w:w="30" w:type="dxa"/>
              <w:left w:w="285"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Punteggio tecnico</w:t>
            </w:r>
          </w:p>
        </w:tc>
        <w:tc>
          <w:tcPr>
            <w:tcW w:w="515"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38.16</w:t>
            </w:r>
          </w:p>
        </w:tc>
        <w:tc>
          <w:tcPr>
            <w:tcW w:w="643"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p>
        </w:tc>
        <w:tc>
          <w:tcPr>
            <w:tcW w:w="307"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70.0</w:t>
            </w:r>
          </w:p>
        </w:tc>
        <w:tc>
          <w:tcPr>
            <w:tcW w:w="334"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0.0</w:t>
            </w:r>
          </w:p>
        </w:tc>
      </w:tr>
      <w:tr w:rsidR="004E3C20" w:rsidRPr="00707ED5" w:rsidTr="00860F87">
        <w:trPr>
          <w:trHeight w:val="701"/>
        </w:trPr>
        <w:tc>
          <w:tcPr>
            <w:tcW w:w="3201" w:type="pct"/>
            <w:gridSpan w:val="3"/>
            <w:tcBorders>
              <w:top w:val="single" w:sz="6" w:space="0" w:color="A0AABA"/>
              <w:left w:val="single" w:sz="6" w:space="0" w:color="A0AABA"/>
              <w:bottom w:val="single" w:sz="6" w:space="0" w:color="A0AABA"/>
              <w:right w:val="single" w:sz="6" w:space="0" w:color="A0AABA"/>
            </w:tcBorders>
            <w:shd w:val="clear" w:color="auto" w:fill="C4D4E5"/>
            <w:tcMar>
              <w:top w:w="30" w:type="dxa"/>
              <w:left w:w="285"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Punteggio economico</w:t>
            </w:r>
          </w:p>
        </w:tc>
        <w:tc>
          <w:tcPr>
            <w:tcW w:w="515"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30.0</w:t>
            </w:r>
          </w:p>
        </w:tc>
        <w:tc>
          <w:tcPr>
            <w:tcW w:w="643"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p>
        </w:tc>
        <w:tc>
          <w:tcPr>
            <w:tcW w:w="307"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30.0</w:t>
            </w:r>
          </w:p>
        </w:tc>
        <w:tc>
          <w:tcPr>
            <w:tcW w:w="334"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0.0</w:t>
            </w:r>
          </w:p>
        </w:tc>
      </w:tr>
      <w:tr w:rsidR="004E3C20" w:rsidRPr="00707ED5" w:rsidTr="00860F87">
        <w:trPr>
          <w:trHeight w:val="701"/>
        </w:trPr>
        <w:tc>
          <w:tcPr>
            <w:tcW w:w="3201" w:type="pct"/>
            <w:gridSpan w:val="3"/>
            <w:tcBorders>
              <w:top w:val="single" w:sz="6" w:space="0" w:color="A0AABA"/>
              <w:left w:val="single" w:sz="6" w:space="0" w:color="A0AABA"/>
              <w:bottom w:val="single" w:sz="6" w:space="0" w:color="A0AABA"/>
              <w:right w:val="single" w:sz="6" w:space="0" w:color="A0AABA"/>
            </w:tcBorders>
            <w:shd w:val="clear" w:color="auto" w:fill="FFFFFF"/>
            <w:tcMar>
              <w:top w:w="150" w:type="dxa"/>
              <w:left w:w="0" w:type="dxa"/>
              <w:bottom w:w="60" w:type="dxa"/>
              <w:right w:w="150" w:type="dxa"/>
            </w:tcMar>
            <w:vAlign w:val="center"/>
            <w:hideMark/>
          </w:tcPr>
          <w:p w:rsidR="004E3C20" w:rsidRPr="00707ED5" w:rsidRDefault="004E3C20" w:rsidP="00860F87">
            <w:pPr>
              <w:pStyle w:val="NormaleWeb"/>
              <w:spacing w:before="240" w:after="240"/>
              <w:contextualSpacing/>
              <w:jc w:val="both"/>
              <w:rPr>
                <w:rFonts w:ascii="Garamond" w:hAnsi="Garamond" w:cs="Calibri Light"/>
                <w:b/>
                <w:bCs/>
              </w:rPr>
            </w:pPr>
            <w:r w:rsidRPr="00707ED5">
              <w:rPr>
                <w:rFonts w:ascii="Garamond" w:hAnsi="Garamond" w:cs="Calibri Light"/>
                <w:b/>
                <w:bCs/>
              </w:rPr>
              <w:t xml:space="preserve">Opera </w:t>
            </w:r>
            <w:proofErr w:type="spellStart"/>
            <w:r w:rsidRPr="00707ED5">
              <w:rPr>
                <w:rFonts w:ascii="Garamond" w:hAnsi="Garamond" w:cs="Calibri Light"/>
                <w:b/>
                <w:bCs/>
              </w:rPr>
              <w:t>Onlus</w:t>
            </w:r>
            <w:proofErr w:type="spellEnd"/>
            <w:r w:rsidRPr="00707ED5">
              <w:rPr>
                <w:rFonts w:ascii="Garamond" w:hAnsi="Garamond" w:cs="Calibri Light"/>
                <w:b/>
                <w:bCs/>
              </w:rPr>
              <w:t xml:space="preserve"> </w:t>
            </w:r>
            <w:proofErr w:type="spellStart"/>
            <w:r w:rsidRPr="00707ED5">
              <w:rPr>
                <w:rFonts w:ascii="Garamond" w:hAnsi="Garamond" w:cs="Calibri Light"/>
                <w:b/>
                <w:bCs/>
              </w:rPr>
              <w:t>soc</w:t>
            </w:r>
            <w:proofErr w:type="spellEnd"/>
            <w:r w:rsidRPr="00707ED5">
              <w:rPr>
                <w:rFonts w:ascii="Garamond" w:hAnsi="Garamond" w:cs="Calibri Light"/>
                <w:b/>
                <w:bCs/>
              </w:rPr>
              <w:t xml:space="preserve">. </w:t>
            </w:r>
            <w:proofErr w:type="gramStart"/>
            <w:r w:rsidRPr="00707ED5">
              <w:rPr>
                <w:rFonts w:ascii="Garamond" w:hAnsi="Garamond" w:cs="Calibri Light"/>
                <w:b/>
                <w:bCs/>
              </w:rPr>
              <w:t>coop</w:t>
            </w:r>
            <w:proofErr w:type="gramEnd"/>
            <w:r w:rsidRPr="00707ED5">
              <w:rPr>
                <w:rFonts w:ascii="Garamond" w:hAnsi="Garamond" w:cs="Calibri Light"/>
                <w:b/>
                <w:bCs/>
              </w:rPr>
              <w:t>. p.a.</w:t>
            </w:r>
          </w:p>
        </w:tc>
        <w:tc>
          <w:tcPr>
            <w:tcW w:w="515" w:type="pct"/>
            <w:tcBorders>
              <w:top w:val="single" w:sz="6" w:space="0" w:color="A0AABA"/>
              <w:left w:val="single" w:sz="6" w:space="0" w:color="A0AABA"/>
              <w:bottom w:val="single" w:sz="6" w:space="0" w:color="A0AABA"/>
              <w:right w:val="single" w:sz="6" w:space="0" w:color="A0AABA"/>
            </w:tcBorders>
            <w:shd w:val="clear" w:color="auto" w:fill="FFFFFF"/>
            <w:tcMar>
              <w:top w:w="150" w:type="dxa"/>
              <w:left w:w="0" w:type="dxa"/>
              <w:bottom w:w="60" w:type="dxa"/>
              <w:right w:w="150" w:type="dxa"/>
            </w:tcMar>
            <w:vAlign w:val="center"/>
            <w:hideMark/>
          </w:tcPr>
          <w:p w:rsidR="004E3C20" w:rsidRPr="00707ED5" w:rsidRDefault="004E3C20" w:rsidP="00860F87">
            <w:pPr>
              <w:pStyle w:val="NormaleWeb"/>
              <w:spacing w:before="240" w:after="240"/>
              <w:contextualSpacing/>
              <w:jc w:val="both"/>
              <w:rPr>
                <w:rFonts w:ascii="Garamond" w:hAnsi="Garamond" w:cs="Calibri Light"/>
                <w:b/>
                <w:bCs/>
              </w:rPr>
            </w:pPr>
            <w:r w:rsidRPr="00707ED5">
              <w:rPr>
                <w:rFonts w:ascii="Garamond" w:hAnsi="Garamond" w:cs="Calibri Light"/>
                <w:b/>
                <w:bCs/>
              </w:rPr>
              <w:t>83.16</w:t>
            </w:r>
          </w:p>
        </w:tc>
        <w:tc>
          <w:tcPr>
            <w:tcW w:w="643" w:type="pct"/>
            <w:shd w:val="clear" w:color="auto" w:fill="FFFFFF"/>
            <w:vAlign w:val="center"/>
            <w:hideMark/>
          </w:tcPr>
          <w:p w:rsidR="004E3C20" w:rsidRPr="00707ED5" w:rsidRDefault="004E3C20" w:rsidP="00860F87">
            <w:pPr>
              <w:pStyle w:val="NormaleWeb"/>
              <w:spacing w:before="240" w:after="240"/>
              <w:contextualSpacing/>
              <w:jc w:val="both"/>
              <w:rPr>
                <w:rFonts w:ascii="Garamond" w:hAnsi="Garamond" w:cs="Calibri Light"/>
                <w:bCs/>
              </w:rPr>
            </w:pPr>
          </w:p>
        </w:tc>
        <w:tc>
          <w:tcPr>
            <w:tcW w:w="307" w:type="pct"/>
            <w:shd w:val="clear" w:color="auto" w:fill="FFFFFF"/>
            <w:vAlign w:val="center"/>
            <w:hideMark/>
          </w:tcPr>
          <w:p w:rsidR="004E3C20" w:rsidRPr="00707ED5" w:rsidRDefault="004E3C20" w:rsidP="00860F87">
            <w:pPr>
              <w:pStyle w:val="NormaleWeb"/>
              <w:spacing w:before="240" w:after="240"/>
              <w:contextualSpacing/>
              <w:jc w:val="both"/>
              <w:rPr>
                <w:rFonts w:ascii="Garamond" w:hAnsi="Garamond" w:cs="Calibri Light"/>
                <w:bCs/>
              </w:rPr>
            </w:pPr>
          </w:p>
        </w:tc>
        <w:tc>
          <w:tcPr>
            <w:tcW w:w="334" w:type="pct"/>
            <w:shd w:val="clear" w:color="auto" w:fill="FFFFFF"/>
            <w:vAlign w:val="center"/>
            <w:hideMark/>
          </w:tcPr>
          <w:p w:rsidR="004E3C20" w:rsidRPr="00707ED5" w:rsidRDefault="004E3C20" w:rsidP="00860F87">
            <w:pPr>
              <w:pStyle w:val="NormaleWeb"/>
              <w:spacing w:before="240" w:after="240"/>
              <w:contextualSpacing/>
              <w:jc w:val="both"/>
              <w:rPr>
                <w:rFonts w:ascii="Garamond" w:hAnsi="Garamond" w:cs="Calibri Light"/>
                <w:bCs/>
              </w:rPr>
            </w:pPr>
          </w:p>
        </w:tc>
      </w:tr>
      <w:tr w:rsidR="004E3C20" w:rsidRPr="00707ED5" w:rsidTr="00860F87">
        <w:trPr>
          <w:trHeight w:val="701"/>
        </w:trPr>
        <w:tc>
          <w:tcPr>
            <w:tcW w:w="3201" w:type="pct"/>
            <w:gridSpan w:val="3"/>
            <w:tcBorders>
              <w:top w:val="single" w:sz="6" w:space="0" w:color="A0AABA"/>
              <w:left w:val="single" w:sz="6" w:space="0" w:color="A0AABA"/>
              <w:bottom w:val="single" w:sz="6" w:space="0" w:color="A0AABA"/>
              <w:right w:val="single" w:sz="6" w:space="0" w:color="A0AABA"/>
            </w:tcBorders>
            <w:shd w:val="clear" w:color="auto" w:fill="C4D4E5"/>
            <w:tcMar>
              <w:top w:w="30" w:type="dxa"/>
              <w:left w:w="285"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Punteggio tecnico</w:t>
            </w:r>
          </w:p>
        </w:tc>
        <w:tc>
          <w:tcPr>
            <w:tcW w:w="515"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58.5</w:t>
            </w:r>
          </w:p>
        </w:tc>
        <w:tc>
          <w:tcPr>
            <w:tcW w:w="643"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p>
        </w:tc>
        <w:tc>
          <w:tcPr>
            <w:tcW w:w="307"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70.0</w:t>
            </w:r>
          </w:p>
        </w:tc>
        <w:tc>
          <w:tcPr>
            <w:tcW w:w="334"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0.0</w:t>
            </w:r>
          </w:p>
        </w:tc>
      </w:tr>
      <w:tr w:rsidR="004E3C20" w:rsidRPr="00707ED5" w:rsidTr="00860F87">
        <w:trPr>
          <w:trHeight w:val="701"/>
        </w:trPr>
        <w:tc>
          <w:tcPr>
            <w:tcW w:w="3201" w:type="pct"/>
            <w:gridSpan w:val="3"/>
            <w:tcBorders>
              <w:top w:val="single" w:sz="6" w:space="0" w:color="A0AABA"/>
              <w:left w:val="single" w:sz="6" w:space="0" w:color="A0AABA"/>
              <w:bottom w:val="single" w:sz="6" w:space="0" w:color="A0AABA"/>
              <w:right w:val="single" w:sz="6" w:space="0" w:color="A0AABA"/>
            </w:tcBorders>
            <w:shd w:val="clear" w:color="auto" w:fill="C4D4E5"/>
            <w:tcMar>
              <w:top w:w="30" w:type="dxa"/>
              <w:left w:w="285"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Punteggio economico</w:t>
            </w:r>
          </w:p>
        </w:tc>
        <w:tc>
          <w:tcPr>
            <w:tcW w:w="515"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24.66</w:t>
            </w:r>
          </w:p>
        </w:tc>
        <w:tc>
          <w:tcPr>
            <w:tcW w:w="643"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p>
        </w:tc>
        <w:tc>
          <w:tcPr>
            <w:tcW w:w="307"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30.0</w:t>
            </w:r>
          </w:p>
        </w:tc>
        <w:tc>
          <w:tcPr>
            <w:tcW w:w="334" w:type="pct"/>
            <w:tcBorders>
              <w:top w:val="single" w:sz="6" w:space="0" w:color="A0AABA"/>
              <w:left w:val="single" w:sz="6" w:space="0" w:color="A0AABA"/>
              <w:bottom w:val="single" w:sz="6" w:space="0" w:color="A0AABA"/>
              <w:right w:val="single" w:sz="6" w:space="0" w:color="A0AABA"/>
            </w:tcBorders>
            <w:shd w:val="clear" w:color="auto" w:fill="C4D4E5"/>
            <w:tcMar>
              <w:top w:w="30" w:type="dxa"/>
              <w:left w:w="0" w:type="dxa"/>
              <w:bottom w:w="30" w:type="dxa"/>
              <w:right w:w="0" w:type="dxa"/>
            </w:tcMar>
            <w:vAlign w:val="center"/>
            <w:hideMark/>
          </w:tcPr>
          <w:p w:rsidR="004E3C20" w:rsidRPr="00707ED5" w:rsidRDefault="004E3C20" w:rsidP="00860F87">
            <w:pPr>
              <w:pStyle w:val="NormaleWeb"/>
              <w:spacing w:before="240" w:after="240"/>
              <w:contextualSpacing/>
              <w:jc w:val="both"/>
              <w:rPr>
                <w:rFonts w:ascii="Garamond" w:hAnsi="Garamond" w:cs="Calibri Light"/>
                <w:bCs/>
              </w:rPr>
            </w:pPr>
            <w:r w:rsidRPr="00707ED5">
              <w:rPr>
                <w:rFonts w:ascii="Garamond" w:hAnsi="Garamond" w:cs="Calibri Light"/>
                <w:bCs/>
              </w:rPr>
              <w:t>0.0</w:t>
            </w:r>
          </w:p>
        </w:tc>
      </w:tr>
    </w:tbl>
    <w:p w:rsidR="004E3C20" w:rsidRPr="00707ED5" w:rsidRDefault="004E3C20" w:rsidP="004E3C20">
      <w:pPr>
        <w:pStyle w:val="Paragrafoelenco"/>
        <w:ind w:left="419"/>
        <w:contextualSpacing/>
        <w:jc w:val="both"/>
        <w:rPr>
          <w:rFonts w:ascii="Garamond" w:hAnsi="Garamond" w:cs="Calibri"/>
          <w:lang w:eastAsia="en-US"/>
        </w:rPr>
      </w:pPr>
    </w:p>
    <w:p w:rsidR="004E3C20" w:rsidRPr="00707ED5" w:rsidRDefault="004E3C20" w:rsidP="004E3C20">
      <w:pPr>
        <w:pStyle w:val="Testo9"/>
        <w:spacing w:before="120" w:after="120"/>
        <w:jc w:val="left"/>
        <w:rPr>
          <w:rFonts w:ascii="Garamond" w:hAnsi="Garamond" w:cs="Calibri Light"/>
          <w:color w:val="auto"/>
          <w:sz w:val="24"/>
          <w:szCs w:val="24"/>
        </w:rPr>
      </w:pPr>
      <w:r w:rsidRPr="00707ED5">
        <w:rPr>
          <w:rFonts w:ascii="Garamond" w:hAnsi="Garamond" w:cs="Calibri Light"/>
          <w:color w:val="auto"/>
          <w:sz w:val="24"/>
          <w:szCs w:val="24"/>
        </w:rPr>
        <w:t xml:space="preserve">Ne deriva, pertanto, che la </w:t>
      </w:r>
      <w:r w:rsidRPr="00707ED5">
        <w:rPr>
          <w:rFonts w:ascii="Garamond" w:hAnsi="Garamond" w:cs="Calibri Light"/>
          <w:b/>
          <w:color w:val="auto"/>
          <w:sz w:val="24"/>
          <w:szCs w:val="24"/>
        </w:rPr>
        <w:t>GRADUATORIA PROVVISORIA</w:t>
      </w:r>
      <w:r w:rsidRPr="00707ED5">
        <w:rPr>
          <w:rFonts w:ascii="Garamond" w:hAnsi="Garamond" w:cs="Calibri Light"/>
          <w:color w:val="auto"/>
          <w:sz w:val="24"/>
          <w:szCs w:val="24"/>
        </w:rPr>
        <w:t xml:space="preserve"> </w:t>
      </w:r>
      <w:r w:rsidR="007F2A36">
        <w:rPr>
          <w:rFonts w:ascii="Garamond" w:hAnsi="Garamond" w:cs="Calibri Light"/>
          <w:color w:val="auto"/>
          <w:sz w:val="24"/>
          <w:szCs w:val="24"/>
        </w:rPr>
        <w:t>di seguito indicata</w:t>
      </w:r>
      <w:r w:rsidRPr="00707ED5">
        <w:rPr>
          <w:rFonts w:ascii="Garamond" w:hAnsi="Garamond" w:cs="Calibri Light"/>
          <w:color w:val="auto"/>
          <w:sz w:val="24"/>
          <w:szCs w:val="24"/>
        </w:rPr>
        <w:t>:</w:t>
      </w:r>
    </w:p>
    <w:p w:rsidR="004E3C20" w:rsidRPr="00707ED5" w:rsidRDefault="004E3C20" w:rsidP="004E3C20">
      <w:pPr>
        <w:pStyle w:val="Paragrafoelenco"/>
        <w:ind w:left="419"/>
        <w:contextualSpacing/>
        <w:jc w:val="both"/>
        <w:rPr>
          <w:rFonts w:ascii="Garamond" w:hAnsi="Garamond" w:cs="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979"/>
        <w:gridCol w:w="1743"/>
        <w:gridCol w:w="1744"/>
        <w:gridCol w:w="1822"/>
      </w:tblGrid>
      <w:tr w:rsidR="004E3C20" w:rsidRPr="00707ED5" w:rsidTr="004E3C20">
        <w:tc>
          <w:tcPr>
            <w:tcW w:w="987"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color w:val="auto"/>
                <w:sz w:val="24"/>
                <w:szCs w:val="24"/>
              </w:rPr>
              <w:t>n. classificato</w:t>
            </w:r>
          </w:p>
        </w:tc>
        <w:tc>
          <w:tcPr>
            <w:tcW w:w="1056"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color w:val="auto"/>
                <w:sz w:val="24"/>
                <w:szCs w:val="24"/>
              </w:rPr>
              <w:t>Concorrente</w:t>
            </w:r>
          </w:p>
        </w:tc>
        <w:tc>
          <w:tcPr>
            <w:tcW w:w="971"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color w:val="auto"/>
                <w:sz w:val="24"/>
                <w:szCs w:val="24"/>
              </w:rPr>
              <w:t>Punteggio O.T.</w:t>
            </w:r>
          </w:p>
        </w:tc>
        <w:tc>
          <w:tcPr>
            <w:tcW w:w="971"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color w:val="auto"/>
                <w:sz w:val="24"/>
                <w:szCs w:val="24"/>
              </w:rPr>
              <w:t>Punteggio O.E.</w:t>
            </w:r>
          </w:p>
        </w:tc>
        <w:tc>
          <w:tcPr>
            <w:tcW w:w="1014"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color w:val="auto"/>
                <w:sz w:val="24"/>
                <w:szCs w:val="24"/>
              </w:rPr>
              <w:t>Punteggio complessivo</w:t>
            </w:r>
          </w:p>
        </w:tc>
      </w:tr>
      <w:tr w:rsidR="004E3C20" w:rsidRPr="00707ED5" w:rsidTr="004E3C20">
        <w:tc>
          <w:tcPr>
            <w:tcW w:w="987"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color w:val="auto"/>
                <w:sz w:val="24"/>
                <w:szCs w:val="24"/>
              </w:rPr>
              <w:t>1^</w:t>
            </w:r>
          </w:p>
        </w:tc>
        <w:tc>
          <w:tcPr>
            <w:tcW w:w="1056"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b/>
                <w:bCs/>
                <w:sz w:val="24"/>
                <w:szCs w:val="24"/>
              </w:rPr>
              <w:t xml:space="preserve">Opera </w:t>
            </w:r>
            <w:proofErr w:type="spellStart"/>
            <w:r w:rsidRPr="00707ED5">
              <w:rPr>
                <w:rFonts w:ascii="Garamond" w:hAnsi="Garamond" w:cs="Calibri Light"/>
                <w:b/>
                <w:bCs/>
                <w:sz w:val="24"/>
                <w:szCs w:val="24"/>
              </w:rPr>
              <w:t>Onlus</w:t>
            </w:r>
            <w:proofErr w:type="spellEnd"/>
            <w:r w:rsidRPr="00707ED5">
              <w:rPr>
                <w:rFonts w:ascii="Garamond" w:hAnsi="Garamond" w:cs="Calibri Light"/>
                <w:b/>
                <w:bCs/>
                <w:sz w:val="24"/>
                <w:szCs w:val="24"/>
              </w:rPr>
              <w:t xml:space="preserve"> </w:t>
            </w:r>
            <w:proofErr w:type="spellStart"/>
            <w:r w:rsidRPr="00707ED5">
              <w:rPr>
                <w:rFonts w:ascii="Garamond" w:hAnsi="Garamond" w:cs="Calibri Light"/>
                <w:b/>
                <w:bCs/>
                <w:sz w:val="24"/>
                <w:szCs w:val="24"/>
              </w:rPr>
              <w:t>soc</w:t>
            </w:r>
            <w:proofErr w:type="spellEnd"/>
            <w:r w:rsidRPr="00707ED5">
              <w:rPr>
                <w:rFonts w:ascii="Garamond" w:hAnsi="Garamond" w:cs="Calibri Light"/>
                <w:b/>
                <w:bCs/>
                <w:sz w:val="24"/>
                <w:szCs w:val="24"/>
              </w:rPr>
              <w:t xml:space="preserve">. </w:t>
            </w:r>
            <w:proofErr w:type="gramStart"/>
            <w:r w:rsidRPr="00707ED5">
              <w:rPr>
                <w:rFonts w:ascii="Garamond" w:hAnsi="Garamond" w:cs="Calibri Light"/>
                <w:b/>
                <w:bCs/>
                <w:sz w:val="24"/>
                <w:szCs w:val="24"/>
              </w:rPr>
              <w:t>coop</w:t>
            </w:r>
            <w:proofErr w:type="gramEnd"/>
            <w:r w:rsidRPr="00707ED5">
              <w:rPr>
                <w:rFonts w:ascii="Garamond" w:hAnsi="Garamond" w:cs="Calibri Light"/>
                <w:b/>
                <w:bCs/>
                <w:sz w:val="24"/>
                <w:szCs w:val="24"/>
              </w:rPr>
              <w:t>. p.a.</w:t>
            </w:r>
          </w:p>
        </w:tc>
        <w:tc>
          <w:tcPr>
            <w:tcW w:w="971"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color w:val="auto"/>
                <w:sz w:val="24"/>
                <w:szCs w:val="24"/>
              </w:rPr>
              <w:t>58,5</w:t>
            </w:r>
          </w:p>
        </w:tc>
        <w:tc>
          <w:tcPr>
            <w:tcW w:w="971"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color w:val="auto"/>
                <w:sz w:val="24"/>
                <w:szCs w:val="24"/>
              </w:rPr>
              <w:t>24,66</w:t>
            </w:r>
          </w:p>
        </w:tc>
        <w:tc>
          <w:tcPr>
            <w:tcW w:w="1014"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color w:val="auto"/>
                <w:sz w:val="24"/>
                <w:szCs w:val="24"/>
              </w:rPr>
              <w:t>83,16</w:t>
            </w:r>
          </w:p>
        </w:tc>
      </w:tr>
      <w:tr w:rsidR="004E3C20" w:rsidRPr="00707ED5" w:rsidTr="004E3C20">
        <w:tc>
          <w:tcPr>
            <w:tcW w:w="987"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color w:val="auto"/>
                <w:sz w:val="24"/>
                <w:szCs w:val="24"/>
              </w:rPr>
              <w:t>2^</w:t>
            </w:r>
          </w:p>
        </w:tc>
        <w:tc>
          <w:tcPr>
            <w:tcW w:w="1056"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b/>
                <w:bCs/>
                <w:sz w:val="24"/>
                <w:szCs w:val="24"/>
              </w:rPr>
              <w:t>COOPERATIVA SOCIALE KOINONIA ONLUS</w:t>
            </w:r>
          </w:p>
        </w:tc>
        <w:tc>
          <w:tcPr>
            <w:tcW w:w="971"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color w:val="auto"/>
                <w:sz w:val="24"/>
                <w:szCs w:val="24"/>
              </w:rPr>
              <w:t>38,16</w:t>
            </w:r>
          </w:p>
        </w:tc>
        <w:tc>
          <w:tcPr>
            <w:tcW w:w="971"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color w:val="auto"/>
                <w:sz w:val="24"/>
                <w:szCs w:val="24"/>
              </w:rPr>
              <w:t>30</w:t>
            </w:r>
          </w:p>
        </w:tc>
        <w:tc>
          <w:tcPr>
            <w:tcW w:w="1014"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color w:val="auto"/>
                <w:sz w:val="24"/>
                <w:szCs w:val="24"/>
              </w:rPr>
              <w:t>68,16</w:t>
            </w:r>
          </w:p>
        </w:tc>
      </w:tr>
      <w:tr w:rsidR="004E3C20" w:rsidRPr="00707ED5" w:rsidTr="004E3C20">
        <w:tc>
          <w:tcPr>
            <w:tcW w:w="987"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color w:val="auto"/>
                <w:sz w:val="24"/>
                <w:szCs w:val="24"/>
              </w:rPr>
              <w:t>3^</w:t>
            </w:r>
          </w:p>
        </w:tc>
        <w:tc>
          <w:tcPr>
            <w:tcW w:w="1056"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b/>
                <w:bCs/>
                <w:sz w:val="24"/>
                <w:szCs w:val="24"/>
              </w:rPr>
              <w:t>MERIDIANA COOPERATIVA SOCIALE</w:t>
            </w:r>
          </w:p>
        </w:tc>
        <w:tc>
          <w:tcPr>
            <w:tcW w:w="971"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color w:val="auto"/>
                <w:sz w:val="24"/>
                <w:szCs w:val="24"/>
              </w:rPr>
              <w:t>36</w:t>
            </w:r>
          </w:p>
        </w:tc>
        <w:tc>
          <w:tcPr>
            <w:tcW w:w="971"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color w:val="auto"/>
                <w:sz w:val="24"/>
                <w:szCs w:val="24"/>
              </w:rPr>
              <w:t>28,08</w:t>
            </w:r>
          </w:p>
        </w:tc>
        <w:tc>
          <w:tcPr>
            <w:tcW w:w="1014" w:type="pct"/>
            <w:shd w:val="clear" w:color="auto" w:fill="auto"/>
          </w:tcPr>
          <w:p w:rsidR="004E3C20" w:rsidRPr="00707ED5" w:rsidRDefault="004E3C20" w:rsidP="00860F87">
            <w:pPr>
              <w:pStyle w:val="Testo9"/>
              <w:spacing w:before="120" w:after="120"/>
              <w:jc w:val="left"/>
              <w:rPr>
                <w:rFonts w:ascii="Garamond" w:hAnsi="Garamond" w:cs="Calibri Light"/>
                <w:color w:val="auto"/>
                <w:sz w:val="24"/>
                <w:szCs w:val="24"/>
              </w:rPr>
            </w:pPr>
            <w:r w:rsidRPr="00707ED5">
              <w:rPr>
                <w:rFonts w:ascii="Garamond" w:hAnsi="Garamond" w:cs="Calibri Light"/>
                <w:color w:val="auto"/>
                <w:sz w:val="24"/>
                <w:szCs w:val="24"/>
              </w:rPr>
              <w:t>64,08</w:t>
            </w:r>
          </w:p>
        </w:tc>
      </w:tr>
    </w:tbl>
    <w:p w:rsidR="004E3C20" w:rsidRPr="00707ED5" w:rsidRDefault="004E3C20" w:rsidP="004E3C20">
      <w:pPr>
        <w:pStyle w:val="Paragrafoelenco"/>
        <w:ind w:left="419"/>
        <w:contextualSpacing/>
        <w:jc w:val="both"/>
        <w:rPr>
          <w:rFonts w:ascii="Garamond" w:hAnsi="Garamond" w:cs="Calibri"/>
          <w:lang w:eastAsia="en-US"/>
        </w:rPr>
      </w:pPr>
    </w:p>
    <w:p w:rsidR="00A9036F" w:rsidRPr="00707ED5" w:rsidRDefault="007F2A36" w:rsidP="00A9036F">
      <w:pPr>
        <w:pStyle w:val="Testo9"/>
        <w:numPr>
          <w:ilvl w:val="0"/>
          <w:numId w:val="22"/>
        </w:numPr>
        <w:spacing w:before="120" w:after="120" w:line="276" w:lineRule="auto"/>
        <w:rPr>
          <w:rFonts w:ascii="Garamond" w:hAnsi="Garamond" w:cs="Calibri"/>
          <w:sz w:val="24"/>
          <w:szCs w:val="24"/>
        </w:rPr>
      </w:pPr>
      <w:proofErr w:type="gramStart"/>
      <w:r>
        <w:rPr>
          <w:rFonts w:ascii="Garamond" w:hAnsi="Garamond" w:cs="Calibri"/>
          <w:color w:val="auto"/>
          <w:sz w:val="24"/>
          <w:szCs w:val="24"/>
        </w:rPr>
        <w:t>la</w:t>
      </w:r>
      <w:proofErr w:type="gramEnd"/>
      <w:r>
        <w:rPr>
          <w:rFonts w:ascii="Garamond" w:hAnsi="Garamond" w:cs="Calibri"/>
          <w:color w:val="auto"/>
          <w:sz w:val="24"/>
          <w:szCs w:val="24"/>
        </w:rPr>
        <w:t xml:space="preserve"> Commissione giudicatrice </w:t>
      </w:r>
      <w:r w:rsidR="0098729C" w:rsidRPr="00707ED5">
        <w:rPr>
          <w:rFonts w:ascii="Garamond" w:hAnsi="Garamond" w:cs="Calibri"/>
          <w:color w:val="auto"/>
          <w:sz w:val="24"/>
          <w:szCs w:val="24"/>
        </w:rPr>
        <w:t>ha individuato</w:t>
      </w:r>
      <w:r w:rsidR="004E3C20" w:rsidRPr="00707ED5">
        <w:rPr>
          <w:rFonts w:ascii="Garamond" w:hAnsi="Garamond" w:cs="Calibri"/>
          <w:color w:val="auto"/>
          <w:sz w:val="24"/>
          <w:szCs w:val="24"/>
        </w:rPr>
        <w:t>, pertanto,</w:t>
      </w:r>
      <w:r w:rsidR="0098729C" w:rsidRPr="00707ED5">
        <w:rPr>
          <w:rFonts w:ascii="Garamond" w:hAnsi="Garamond" w:cs="Calibri"/>
          <w:color w:val="auto"/>
          <w:sz w:val="24"/>
          <w:szCs w:val="24"/>
        </w:rPr>
        <w:t xml:space="preserve"> quale migliore offerta quella che ha raggiunto il punteggio di </w:t>
      </w:r>
      <w:r w:rsidR="00A9036F" w:rsidRPr="00707ED5">
        <w:rPr>
          <w:rFonts w:ascii="Garamond" w:hAnsi="Garamond" w:cs="Calibri"/>
          <w:color w:val="auto"/>
          <w:sz w:val="24"/>
          <w:szCs w:val="24"/>
        </w:rPr>
        <w:t>83,16, formulata dal concorrente n. 3</w:t>
      </w:r>
      <w:r w:rsidR="0098729C" w:rsidRPr="00707ED5">
        <w:rPr>
          <w:rFonts w:ascii="Garamond" w:hAnsi="Garamond" w:cs="Calibri"/>
          <w:color w:val="auto"/>
          <w:sz w:val="24"/>
          <w:szCs w:val="24"/>
        </w:rPr>
        <w:t xml:space="preserve"> “</w:t>
      </w:r>
      <w:r w:rsidR="00A9036F" w:rsidRPr="00707ED5">
        <w:rPr>
          <w:rFonts w:ascii="Garamond" w:hAnsi="Garamond" w:cs="Calibri"/>
          <w:b/>
          <w:bCs/>
          <w:sz w:val="24"/>
          <w:szCs w:val="24"/>
        </w:rPr>
        <w:t xml:space="preserve">Opera </w:t>
      </w:r>
      <w:proofErr w:type="spellStart"/>
      <w:r w:rsidR="00A9036F" w:rsidRPr="00707ED5">
        <w:rPr>
          <w:rFonts w:ascii="Garamond" w:hAnsi="Garamond" w:cs="Calibri"/>
          <w:b/>
          <w:bCs/>
          <w:sz w:val="24"/>
          <w:szCs w:val="24"/>
        </w:rPr>
        <w:t>Onlus</w:t>
      </w:r>
      <w:proofErr w:type="spellEnd"/>
      <w:r w:rsidR="00A9036F" w:rsidRPr="00707ED5">
        <w:rPr>
          <w:rFonts w:ascii="Garamond" w:hAnsi="Garamond" w:cs="Calibri"/>
          <w:b/>
          <w:bCs/>
          <w:sz w:val="24"/>
          <w:szCs w:val="24"/>
        </w:rPr>
        <w:t xml:space="preserve"> </w:t>
      </w:r>
      <w:proofErr w:type="spellStart"/>
      <w:r w:rsidR="00A9036F" w:rsidRPr="00707ED5">
        <w:rPr>
          <w:rFonts w:ascii="Garamond" w:hAnsi="Garamond" w:cs="Calibri"/>
          <w:b/>
          <w:bCs/>
          <w:sz w:val="24"/>
          <w:szCs w:val="24"/>
        </w:rPr>
        <w:t>soc</w:t>
      </w:r>
      <w:proofErr w:type="spellEnd"/>
      <w:r w:rsidR="00A9036F" w:rsidRPr="00707ED5">
        <w:rPr>
          <w:rFonts w:ascii="Garamond" w:hAnsi="Garamond" w:cs="Calibri"/>
          <w:b/>
          <w:bCs/>
          <w:sz w:val="24"/>
          <w:szCs w:val="24"/>
        </w:rPr>
        <w:t xml:space="preserve">. </w:t>
      </w:r>
      <w:proofErr w:type="gramStart"/>
      <w:r w:rsidR="00A9036F" w:rsidRPr="00707ED5">
        <w:rPr>
          <w:rFonts w:ascii="Garamond" w:hAnsi="Garamond" w:cs="Calibri"/>
          <w:b/>
          <w:bCs/>
          <w:sz w:val="24"/>
          <w:szCs w:val="24"/>
        </w:rPr>
        <w:t>coop</w:t>
      </w:r>
      <w:proofErr w:type="gramEnd"/>
      <w:r w:rsidR="00A9036F" w:rsidRPr="00707ED5">
        <w:rPr>
          <w:rFonts w:ascii="Garamond" w:hAnsi="Garamond" w:cs="Calibri"/>
          <w:b/>
          <w:bCs/>
          <w:sz w:val="24"/>
          <w:szCs w:val="24"/>
        </w:rPr>
        <w:t>. p.a.</w:t>
      </w:r>
      <w:r w:rsidR="0098729C" w:rsidRPr="00707ED5">
        <w:rPr>
          <w:rFonts w:ascii="Garamond" w:hAnsi="Garamond" w:cs="Calibri"/>
          <w:color w:val="auto"/>
          <w:sz w:val="24"/>
          <w:szCs w:val="24"/>
        </w:rPr>
        <w:t xml:space="preserve">” </w:t>
      </w:r>
    </w:p>
    <w:p w:rsidR="00624316" w:rsidRPr="00707ED5" w:rsidRDefault="0098729C" w:rsidP="00A9036F">
      <w:pPr>
        <w:pStyle w:val="Testo9"/>
        <w:numPr>
          <w:ilvl w:val="0"/>
          <w:numId w:val="22"/>
        </w:numPr>
        <w:spacing w:before="120" w:after="120" w:line="276" w:lineRule="auto"/>
        <w:rPr>
          <w:rFonts w:ascii="Garamond" w:hAnsi="Garamond" w:cs="Calibri"/>
          <w:sz w:val="24"/>
          <w:szCs w:val="24"/>
        </w:rPr>
      </w:pPr>
      <w:proofErr w:type="gramStart"/>
      <w:r w:rsidRPr="00707ED5">
        <w:rPr>
          <w:rFonts w:ascii="Garamond" w:hAnsi="Garamond" w:cs="Calibri"/>
          <w:color w:val="auto"/>
          <w:sz w:val="24"/>
          <w:szCs w:val="24"/>
        </w:rPr>
        <w:t>ha</w:t>
      </w:r>
      <w:proofErr w:type="gramEnd"/>
      <w:r w:rsidRPr="00707ED5">
        <w:rPr>
          <w:rFonts w:ascii="Garamond" w:hAnsi="Garamond" w:cs="Calibri"/>
          <w:color w:val="auto"/>
          <w:sz w:val="24"/>
          <w:szCs w:val="24"/>
        </w:rPr>
        <w:t xml:space="preserve"> constatato </w:t>
      </w:r>
      <w:r w:rsidR="000E78E4" w:rsidRPr="00707ED5">
        <w:rPr>
          <w:rFonts w:ascii="Garamond" w:hAnsi="Garamond" w:cs="Calibri"/>
          <w:color w:val="auto"/>
          <w:sz w:val="24"/>
          <w:szCs w:val="24"/>
        </w:rPr>
        <w:t xml:space="preserve">la necessità di procedere </w:t>
      </w:r>
      <w:r w:rsidR="000E78E4" w:rsidRPr="00707ED5">
        <w:rPr>
          <w:rFonts w:ascii="Garamond" w:hAnsi="Garamond" w:cs="Calibri"/>
          <w:sz w:val="24"/>
          <w:szCs w:val="24"/>
        </w:rPr>
        <w:t>alla verifica della congruità dell’offerta formulata dal concorrente n. 2, ai sensi de</w:t>
      </w:r>
      <w:r w:rsidR="000E78E4" w:rsidRPr="00707ED5">
        <w:rPr>
          <w:rFonts w:ascii="Garamond" w:hAnsi="Garamond" w:cs="Calibri"/>
          <w:color w:val="auto"/>
          <w:sz w:val="24"/>
          <w:szCs w:val="24"/>
        </w:rPr>
        <w:t xml:space="preserve">ll’art 97 comma 3 del </w:t>
      </w:r>
      <w:proofErr w:type="spellStart"/>
      <w:r w:rsidR="000E78E4" w:rsidRPr="00707ED5">
        <w:rPr>
          <w:rFonts w:ascii="Garamond" w:hAnsi="Garamond" w:cs="Calibri"/>
          <w:color w:val="auto"/>
          <w:sz w:val="24"/>
          <w:szCs w:val="24"/>
        </w:rPr>
        <w:t>D.Lgs.</w:t>
      </w:r>
      <w:proofErr w:type="spellEnd"/>
      <w:r w:rsidR="000E78E4" w:rsidRPr="00707ED5">
        <w:rPr>
          <w:rFonts w:ascii="Garamond" w:hAnsi="Garamond" w:cs="Calibri"/>
          <w:color w:val="auto"/>
          <w:sz w:val="24"/>
          <w:szCs w:val="24"/>
        </w:rPr>
        <w:t xml:space="preserve"> 50/2016</w:t>
      </w:r>
      <w:r w:rsidR="000E78E4" w:rsidRPr="00707ED5">
        <w:rPr>
          <w:rFonts w:ascii="Garamond" w:hAnsi="Garamond" w:cs="Calibri"/>
          <w:sz w:val="24"/>
          <w:szCs w:val="24"/>
        </w:rPr>
        <w:t xml:space="preserve"> e degli artt. </w:t>
      </w:r>
      <w:r w:rsidR="00A9036F" w:rsidRPr="00707ED5">
        <w:rPr>
          <w:rFonts w:ascii="Garamond" w:hAnsi="Garamond" w:cs="Calibri"/>
          <w:sz w:val="24"/>
          <w:szCs w:val="24"/>
        </w:rPr>
        <w:t>11</w:t>
      </w:r>
      <w:r w:rsidR="000E78E4" w:rsidRPr="00707ED5">
        <w:rPr>
          <w:rFonts w:ascii="Garamond" w:hAnsi="Garamond" w:cs="Calibri"/>
          <w:sz w:val="24"/>
          <w:szCs w:val="24"/>
        </w:rPr>
        <w:t xml:space="preserve"> e </w:t>
      </w:r>
      <w:r w:rsidR="00A9036F" w:rsidRPr="00707ED5">
        <w:rPr>
          <w:rFonts w:ascii="Garamond" w:hAnsi="Garamond" w:cs="Calibri"/>
          <w:sz w:val="24"/>
          <w:szCs w:val="24"/>
        </w:rPr>
        <w:t>1</w:t>
      </w:r>
      <w:r w:rsidR="000E78E4" w:rsidRPr="00707ED5">
        <w:rPr>
          <w:rFonts w:ascii="Garamond" w:hAnsi="Garamond" w:cs="Calibri"/>
          <w:sz w:val="24"/>
          <w:szCs w:val="24"/>
        </w:rPr>
        <w:t xml:space="preserve">2 </w:t>
      </w:r>
      <w:r w:rsidR="000E78E4" w:rsidRPr="00707ED5">
        <w:rPr>
          <w:rFonts w:ascii="Garamond" w:hAnsi="Garamond" w:cs="Calibri"/>
          <w:sz w:val="24"/>
          <w:szCs w:val="24"/>
        </w:rPr>
        <w:lastRenderedPageBreak/>
        <w:t>del</w:t>
      </w:r>
      <w:r w:rsidR="00A9036F" w:rsidRPr="00707ED5">
        <w:rPr>
          <w:rFonts w:ascii="Garamond" w:hAnsi="Garamond" w:cs="Calibri"/>
          <w:sz w:val="24"/>
          <w:szCs w:val="24"/>
        </w:rPr>
        <w:t>l’avviso</w:t>
      </w:r>
      <w:r w:rsidR="000E78E4" w:rsidRPr="00707ED5">
        <w:rPr>
          <w:rFonts w:ascii="Garamond" w:hAnsi="Garamond" w:cs="Calibri"/>
          <w:sz w:val="24"/>
          <w:szCs w:val="24"/>
        </w:rPr>
        <w:t xml:space="preserve"> di gara</w:t>
      </w:r>
      <w:r w:rsidRPr="00707ED5">
        <w:rPr>
          <w:rFonts w:ascii="Garamond" w:hAnsi="Garamond" w:cs="Calibri"/>
          <w:sz w:val="24"/>
          <w:szCs w:val="24"/>
        </w:rPr>
        <w:t>,</w:t>
      </w:r>
      <w:r w:rsidR="00624316" w:rsidRPr="00707ED5">
        <w:rPr>
          <w:rFonts w:ascii="Garamond" w:hAnsi="Garamond" w:cs="Calibri"/>
          <w:sz w:val="24"/>
          <w:szCs w:val="24"/>
        </w:rPr>
        <w:t xml:space="preserve"> in quanto </w:t>
      </w:r>
      <w:r w:rsidRPr="00707ED5">
        <w:rPr>
          <w:rFonts w:ascii="Garamond" w:hAnsi="Garamond" w:cs="Calibri"/>
          <w:color w:val="auto"/>
          <w:sz w:val="24"/>
          <w:szCs w:val="24"/>
        </w:rPr>
        <w:t xml:space="preserve">sia i punti relativi al prezzo, sia i punti relativi </w:t>
      </w:r>
      <w:r w:rsidR="0073107C" w:rsidRPr="00707ED5">
        <w:rPr>
          <w:rFonts w:ascii="Garamond" w:hAnsi="Garamond" w:cs="Calibri"/>
          <w:color w:val="auto"/>
          <w:sz w:val="24"/>
          <w:szCs w:val="24"/>
        </w:rPr>
        <w:t>all’offerta tecnica</w:t>
      </w:r>
      <w:r w:rsidRPr="00707ED5">
        <w:rPr>
          <w:rFonts w:ascii="Garamond" w:hAnsi="Garamond" w:cs="Calibri"/>
          <w:color w:val="auto"/>
          <w:sz w:val="24"/>
          <w:szCs w:val="24"/>
        </w:rPr>
        <w:t>, sono superiori ai quattro quinti dei corrispondenti punti massimi previsti dal</w:t>
      </w:r>
      <w:r w:rsidR="0073107C" w:rsidRPr="00707ED5">
        <w:rPr>
          <w:rFonts w:ascii="Garamond" w:hAnsi="Garamond" w:cs="Calibri"/>
          <w:color w:val="auto"/>
          <w:sz w:val="24"/>
          <w:szCs w:val="24"/>
        </w:rPr>
        <w:t>l’avviso</w:t>
      </w:r>
      <w:r w:rsidR="00624316" w:rsidRPr="00707ED5">
        <w:rPr>
          <w:rFonts w:ascii="Garamond" w:hAnsi="Garamond" w:cs="Calibri"/>
          <w:color w:val="auto"/>
          <w:sz w:val="24"/>
          <w:szCs w:val="24"/>
        </w:rPr>
        <w:t>.</w:t>
      </w:r>
    </w:p>
    <w:p w:rsidR="003221DC" w:rsidRPr="00707ED5" w:rsidRDefault="003221DC" w:rsidP="003221DC">
      <w:pPr>
        <w:spacing w:before="240" w:line="240" w:lineRule="atLeast"/>
        <w:jc w:val="both"/>
        <w:rPr>
          <w:rFonts w:ascii="Garamond" w:hAnsi="Garamond" w:cs="Calibri"/>
          <w:color w:val="000000"/>
          <w:lang w:eastAsia="en-US"/>
        </w:rPr>
      </w:pPr>
      <w:r w:rsidRPr="00707ED5">
        <w:rPr>
          <w:rFonts w:ascii="Garamond" w:hAnsi="Garamond" w:cs="Calibri"/>
          <w:b/>
          <w:color w:val="000000"/>
          <w:lang w:eastAsia="en-US"/>
        </w:rPr>
        <w:t>VISTO</w:t>
      </w:r>
      <w:r w:rsidRPr="00707ED5">
        <w:rPr>
          <w:rFonts w:ascii="Garamond" w:hAnsi="Garamond" w:cs="Calibri"/>
          <w:color w:val="000000"/>
          <w:lang w:eastAsia="en-US"/>
        </w:rPr>
        <w:t xml:space="preserve"> </w:t>
      </w:r>
      <w:r w:rsidRPr="00707ED5">
        <w:rPr>
          <w:rFonts w:ascii="Garamond" w:hAnsi="Garamond" w:cs="Calibri"/>
          <w:color w:val="000000"/>
          <w:u w:val="single"/>
          <w:lang w:eastAsia="en-US"/>
        </w:rPr>
        <w:t xml:space="preserve">l’allegato verbale della </w:t>
      </w:r>
      <w:r w:rsidRPr="00707ED5">
        <w:rPr>
          <w:rFonts w:ascii="Garamond" w:hAnsi="Garamond" w:cs="Calibri"/>
          <w:b/>
          <w:color w:val="000000"/>
          <w:u w:val="single"/>
          <w:lang w:eastAsia="en-US"/>
        </w:rPr>
        <w:t xml:space="preserve">seduta riservata </w:t>
      </w:r>
      <w:r w:rsidR="003B37E6" w:rsidRPr="003B37E6">
        <w:rPr>
          <w:rFonts w:ascii="Garamond" w:hAnsi="Garamond"/>
          <w:b/>
          <w:u w:val="single"/>
        </w:rPr>
        <w:t>della Commissione Giudicatrice</w:t>
      </w:r>
      <w:r w:rsidR="003B37E6">
        <w:rPr>
          <w:rFonts w:ascii="Garamond" w:hAnsi="Garamond" w:cs="Calibri"/>
          <w:b/>
          <w:color w:val="000000"/>
          <w:u w:val="single"/>
          <w:lang w:eastAsia="en-US"/>
        </w:rPr>
        <w:t xml:space="preserve"> </w:t>
      </w:r>
      <w:r w:rsidR="00C642E6">
        <w:rPr>
          <w:rFonts w:ascii="Garamond" w:hAnsi="Garamond" w:cs="Calibri"/>
          <w:b/>
          <w:color w:val="000000"/>
          <w:u w:val="single"/>
          <w:lang w:eastAsia="en-US"/>
        </w:rPr>
        <w:t xml:space="preserve">n, 5 </w:t>
      </w:r>
      <w:r w:rsidRPr="00707ED5">
        <w:rPr>
          <w:rFonts w:ascii="Garamond" w:hAnsi="Garamond" w:cs="Calibri"/>
          <w:b/>
          <w:color w:val="000000"/>
          <w:u w:val="single"/>
          <w:lang w:eastAsia="en-US"/>
        </w:rPr>
        <w:t xml:space="preserve">del </w:t>
      </w:r>
      <w:r w:rsidR="0073107C" w:rsidRPr="00707ED5">
        <w:rPr>
          <w:rFonts w:ascii="Garamond" w:hAnsi="Garamond" w:cs="Calibri"/>
          <w:b/>
          <w:color w:val="000000"/>
          <w:u w:val="single"/>
          <w:lang w:eastAsia="en-US"/>
        </w:rPr>
        <w:t>29.06.2021</w:t>
      </w:r>
      <w:r w:rsidRPr="00707ED5">
        <w:rPr>
          <w:rFonts w:ascii="Garamond" w:hAnsi="Garamond" w:cs="Calibri"/>
          <w:b/>
          <w:color w:val="000000"/>
          <w:lang w:eastAsia="en-US"/>
        </w:rPr>
        <w:t xml:space="preserve"> </w:t>
      </w:r>
      <w:r w:rsidRPr="00707ED5">
        <w:rPr>
          <w:rFonts w:ascii="Garamond" w:hAnsi="Garamond" w:cs="Calibri"/>
          <w:color w:val="000000"/>
          <w:lang w:eastAsia="en-US"/>
        </w:rPr>
        <w:t>relativa della valutazione della congruità dell’offerta, da</w:t>
      </w:r>
      <w:r w:rsidR="00C81BFF" w:rsidRPr="00707ED5">
        <w:rPr>
          <w:rFonts w:ascii="Garamond" w:hAnsi="Garamond" w:cs="Calibri"/>
          <w:color w:val="000000"/>
          <w:lang w:eastAsia="en-US"/>
        </w:rPr>
        <w:t>l quale r</w:t>
      </w:r>
      <w:r w:rsidRPr="00707ED5">
        <w:rPr>
          <w:rFonts w:ascii="Garamond" w:hAnsi="Garamond" w:cs="Calibri"/>
          <w:color w:val="000000"/>
          <w:lang w:eastAsia="en-US"/>
        </w:rPr>
        <w:t>isulta che:</w:t>
      </w:r>
    </w:p>
    <w:p w:rsidR="003221DC" w:rsidRPr="00707ED5" w:rsidRDefault="003221DC" w:rsidP="00F77727">
      <w:pPr>
        <w:pStyle w:val="Testo9"/>
        <w:numPr>
          <w:ilvl w:val="0"/>
          <w:numId w:val="18"/>
        </w:numPr>
        <w:spacing w:before="240" w:after="80" w:line="240" w:lineRule="atLeast"/>
        <w:ind w:left="426" w:hanging="426"/>
        <w:rPr>
          <w:rFonts w:ascii="Garamond" w:eastAsiaTheme="minorEastAsia" w:hAnsi="Garamond" w:cstheme="minorHAnsi"/>
          <w:sz w:val="24"/>
          <w:szCs w:val="24"/>
        </w:rPr>
      </w:pPr>
      <w:proofErr w:type="gramStart"/>
      <w:r w:rsidRPr="00707ED5">
        <w:rPr>
          <w:rFonts w:ascii="Garamond" w:eastAsiaTheme="minorEastAsia" w:hAnsi="Garamond" w:cstheme="minorHAnsi"/>
          <w:sz w:val="24"/>
          <w:szCs w:val="24"/>
        </w:rPr>
        <w:t>il</w:t>
      </w:r>
      <w:proofErr w:type="gramEnd"/>
      <w:r w:rsidRPr="00707ED5">
        <w:rPr>
          <w:rFonts w:ascii="Garamond" w:eastAsiaTheme="minorEastAsia" w:hAnsi="Garamond" w:cstheme="minorHAnsi"/>
          <w:sz w:val="24"/>
          <w:szCs w:val="24"/>
        </w:rPr>
        <w:t xml:space="preserve"> RUP ha provveduto a richiedere le spiegazioni circa l’offer</w:t>
      </w:r>
      <w:r w:rsidR="006C7515" w:rsidRPr="00707ED5">
        <w:rPr>
          <w:rFonts w:ascii="Garamond" w:eastAsiaTheme="minorEastAsia" w:hAnsi="Garamond" w:cstheme="minorHAnsi"/>
          <w:sz w:val="24"/>
          <w:szCs w:val="24"/>
        </w:rPr>
        <w:t>ta formulata al concorrente n. 3</w:t>
      </w:r>
      <w:r w:rsidRPr="00707ED5">
        <w:rPr>
          <w:rFonts w:ascii="Garamond" w:eastAsiaTheme="minorEastAsia" w:hAnsi="Garamond" w:cstheme="minorHAnsi"/>
          <w:sz w:val="24"/>
          <w:szCs w:val="24"/>
        </w:rPr>
        <w:t>, “</w:t>
      </w:r>
      <w:r w:rsidR="006C7515" w:rsidRPr="00707ED5">
        <w:rPr>
          <w:rFonts w:ascii="Garamond" w:eastAsiaTheme="minorEastAsia" w:hAnsi="Garamond" w:cstheme="minorHAnsi"/>
          <w:sz w:val="24"/>
          <w:szCs w:val="24"/>
        </w:rPr>
        <w:t xml:space="preserve">Opera </w:t>
      </w:r>
      <w:proofErr w:type="spellStart"/>
      <w:r w:rsidR="006C7515" w:rsidRPr="00707ED5">
        <w:rPr>
          <w:rFonts w:ascii="Garamond" w:eastAsiaTheme="minorEastAsia" w:hAnsi="Garamond" w:cstheme="minorHAnsi"/>
          <w:sz w:val="24"/>
          <w:szCs w:val="24"/>
        </w:rPr>
        <w:t>Onlus</w:t>
      </w:r>
      <w:proofErr w:type="spellEnd"/>
      <w:r w:rsidR="006C7515" w:rsidRPr="00707ED5">
        <w:rPr>
          <w:rFonts w:ascii="Garamond" w:eastAsiaTheme="minorEastAsia" w:hAnsi="Garamond" w:cstheme="minorHAnsi"/>
          <w:sz w:val="24"/>
          <w:szCs w:val="24"/>
        </w:rPr>
        <w:t xml:space="preserve"> </w:t>
      </w:r>
      <w:proofErr w:type="spellStart"/>
      <w:r w:rsidR="006C7515" w:rsidRPr="00707ED5">
        <w:rPr>
          <w:rFonts w:ascii="Garamond" w:eastAsiaTheme="minorEastAsia" w:hAnsi="Garamond" w:cstheme="minorHAnsi"/>
          <w:sz w:val="24"/>
          <w:szCs w:val="24"/>
        </w:rPr>
        <w:t>soc</w:t>
      </w:r>
      <w:proofErr w:type="spellEnd"/>
      <w:r w:rsidR="006C7515" w:rsidRPr="00707ED5">
        <w:rPr>
          <w:rFonts w:ascii="Garamond" w:eastAsiaTheme="minorEastAsia" w:hAnsi="Garamond" w:cstheme="minorHAnsi"/>
          <w:sz w:val="24"/>
          <w:szCs w:val="24"/>
        </w:rPr>
        <w:t xml:space="preserve">. </w:t>
      </w:r>
      <w:proofErr w:type="gramStart"/>
      <w:r w:rsidR="006C7515" w:rsidRPr="00707ED5">
        <w:rPr>
          <w:rFonts w:ascii="Garamond" w:eastAsiaTheme="minorEastAsia" w:hAnsi="Garamond" w:cstheme="minorHAnsi"/>
          <w:sz w:val="24"/>
          <w:szCs w:val="24"/>
        </w:rPr>
        <w:t>coop</w:t>
      </w:r>
      <w:proofErr w:type="gramEnd"/>
      <w:r w:rsidR="006C7515" w:rsidRPr="00707ED5">
        <w:rPr>
          <w:rFonts w:ascii="Garamond" w:eastAsiaTheme="minorEastAsia" w:hAnsi="Garamond" w:cstheme="minorHAnsi"/>
          <w:sz w:val="24"/>
          <w:szCs w:val="24"/>
        </w:rPr>
        <w:t>. p.a.”</w:t>
      </w:r>
      <w:r w:rsidRPr="00707ED5">
        <w:rPr>
          <w:rFonts w:ascii="Garamond" w:eastAsiaTheme="minorEastAsia" w:hAnsi="Garamond" w:cstheme="minorHAnsi"/>
          <w:sz w:val="24"/>
          <w:szCs w:val="24"/>
        </w:rPr>
        <w:t xml:space="preserve">, con nota </w:t>
      </w:r>
      <w:proofErr w:type="spellStart"/>
      <w:r w:rsidR="006C7515" w:rsidRPr="00707ED5">
        <w:rPr>
          <w:rFonts w:ascii="Garamond" w:eastAsiaTheme="minorEastAsia" w:hAnsi="Garamond" w:cstheme="minorHAnsi"/>
          <w:sz w:val="24"/>
          <w:szCs w:val="24"/>
        </w:rPr>
        <w:t>prot</w:t>
      </w:r>
      <w:proofErr w:type="spellEnd"/>
      <w:r w:rsidR="006C7515" w:rsidRPr="00707ED5">
        <w:rPr>
          <w:rFonts w:ascii="Garamond" w:eastAsiaTheme="minorEastAsia" w:hAnsi="Garamond" w:cstheme="minorHAnsi"/>
          <w:sz w:val="24"/>
          <w:szCs w:val="24"/>
        </w:rPr>
        <w:t xml:space="preserve">. n. 0014330 del 21-06-2021, </w:t>
      </w:r>
      <w:r w:rsidRPr="00707ED5">
        <w:rPr>
          <w:rFonts w:ascii="Garamond" w:eastAsiaTheme="minorEastAsia" w:hAnsi="Garamond" w:cstheme="minorHAnsi"/>
          <w:sz w:val="24"/>
          <w:szCs w:val="24"/>
        </w:rPr>
        <w:t>inviata mediante portale appalti;</w:t>
      </w:r>
    </w:p>
    <w:p w:rsidR="003221DC" w:rsidRPr="00707ED5" w:rsidRDefault="003221DC" w:rsidP="003221DC">
      <w:pPr>
        <w:pStyle w:val="rtf1BodyText"/>
        <w:numPr>
          <w:ilvl w:val="0"/>
          <w:numId w:val="18"/>
        </w:numPr>
        <w:spacing w:before="240" w:after="80" w:line="240" w:lineRule="atLeast"/>
        <w:ind w:left="426" w:hanging="426"/>
        <w:rPr>
          <w:rFonts w:ascii="Garamond" w:eastAsiaTheme="minorEastAsia" w:hAnsi="Garamond" w:cstheme="minorHAnsi"/>
          <w:color w:val="000000"/>
          <w:szCs w:val="24"/>
        </w:rPr>
      </w:pPr>
      <w:proofErr w:type="gramStart"/>
      <w:r w:rsidRPr="00707ED5">
        <w:rPr>
          <w:rFonts w:ascii="Garamond" w:eastAsiaTheme="minorEastAsia" w:hAnsi="Garamond" w:cstheme="minorHAnsi"/>
          <w:color w:val="000000"/>
          <w:szCs w:val="24"/>
        </w:rPr>
        <w:t>il</w:t>
      </w:r>
      <w:proofErr w:type="gramEnd"/>
      <w:r w:rsidRPr="00707ED5">
        <w:rPr>
          <w:rFonts w:ascii="Garamond" w:eastAsiaTheme="minorEastAsia" w:hAnsi="Garamond" w:cstheme="minorHAnsi"/>
          <w:color w:val="000000"/>
          <w:szCs w:val="24"/>
        </w:rPr>
        <w:t xml:space="preserve"> RUP, avvalendosi della Commissione giudicatrice, nella seduta riservata del </w:t>
      </w:r>
      <w:r w:rsidR="00486291" w:rsidRPr="00707ED5">
        <w:rPr>
          <w:rFonts w:ascii="Garamond" w:eastAsiaTheme="minorEastAsia" w:hAnsi="Garamond" w:cstheme="minorHAnsi"/>
          <w:color w:val="000000"/>
          <w:szCs w:val="24"/>
        </w:rPr>
        <w:t>29.06.2021</w:t>
      </w:r>
      <w:r w:rsidRPr="00707ED5">
        <w:rPr>
          <w:rFonts w:ascii="Garamond" w:eastAsiaTheme="minorEastAsia" w:hAnsi="Garamond" w:cstheme="minorHAnsi"/>
          <w:color w:val="000000"/>
          <w:szCs w:val="24"/>
        </w:rPr>
        <w:t xml:space="preserve"> ha esaminato la documentazione prodotta dal medesimo concorrente e, all’esito dell’esame, ha attestato la congruità dell’offerta formulata;</w:t>
      </w:r>
    </w:p>
    <w:p w:rsidR="006C7515" w:rsidRPr="00707ED5" w:rsidRDefault="006C7515" w:rsidP="000E78E4">
      <w:pPr>
        <w:pStyle w:val="rtf1BodyText"/>
        <w:widowControl w:val="0"/>
        <w:spacing w:after="40" w:line="276" w:lineRule="auto"/>
        <w:rPr>
          <w:rFonts w:ascii="Garamond" w:hAnsi="Garamond" w:cs="Calibri"/>
          <w:b/>
          <w:color w:val="000000"/>
          <w:szCs w:val="24"/>
        </w:rPr>
      </w:pPr>
    </w:p>
    <w:p w:rsidR="003221DC" w:rsidRPr="00707ED5" w:rsidRDefault="003221DC" w:rsidP="006C7515">
      <w:pPr>
        <w:pStyle w:val="rtf1BodyText"/>
        <w:widowControl w:val="0"/>
        <w:spacing w:after="40" w:line="276" w:lineRule="auto"/>
        <w:rPr>
          <w:rFonts w:ascii="Garamond" w:hAnsi="Garamond" w:cs="Calibri"/>
          <w:szCs w:val="24"/>
        </w:rPr>
      </w:pPr>
      <w:r w:rsidRPr="00707ED5">
        <w:rPr>
          <w:rFonts w:ascii="Garamond" w:hAnsi="Garamond" w:cs="Calibri"/>
          <w:b/>
          <w:color w:val="000000"/>
          <w:szCs w:val="24"/>
        </w:rPr>
        <w:t>VISTO</w:t>
      </w:r>
      <w:r w:rsidRPr="00707ED5">
        <w:rPr>
          <w:rFonts w:ascii="Garamond" w:hAnsi="Garamond" w:cs="Calibri"/>
          <w:color w:val="000000"/>
          <w:szCs w:val="24"/>
        </w:rPr>
        <w:t xml:space="preserve"> </w:t>
      </w:r>
      <w:r w:rsidRPr="00707ED5">
        <w:rPr>
          <w:rFonts w:ascii="Garamond" w:hAnsi="Garamond" w:cs="Calibri"/>
          <w:color w:val="000000"/>
          <w:szCs w:val="24"/>
          <w:u w:val="single"/>
        </w:rPr>
        <w:t xml:space="preserve">l’allegato </w:t>
      </w:r>
      <w:r w:rsidRPr="00707ED5">
        <w:rPr>
          <w:rFonts w:ascii="Garamond" w:hAnsi="Garamond" w:cs="Calibri"/>
          <w:b/>
          <w:color w:val="000000"/>
          <w:szCs w:val="24"/>
          <w:u w:val="single"/>
        </w:rPr>
        <w:t xml:space="preserve">verbale della seduta pubblica </w:t>
      </w:r>
      <w:r w:rsidR="003B37E6" w:rsidRPr="003B37E6">
        <w:rPr>
          <w:rFonts w:ascii="Garamond" w:hAnsi="Garamond"/>
          <w:b/>
          <w:u w:val="single"/>
        </w:rPr>
        <w:t>della Commissione Giudicatrice</w:t>
      </w:r>
      <w:r w:rsidR="003B37E6" w:rsidRPr="003B37E6">
        <w:rPr>
          <w:rFonts w:ascii="Garamond" w:hAnsi="Garamond" w:cs="Calibri"/>
          <w:b/>
          <w:color w:val="000000"/>
          <w:szCs w:val="24"/>
          <w:u w:val="single"/>
        </w:rPr>
        <w:t xml:space="preserve"> </w:t>
      </w:r>
      <w:r w:rsidR="00C642E6">
        <w:rPr>
          <w:rFonts w:ascii="Garamond" w:hAnsi="Garamond" w:cs="Calibri"/>
          <w:b/>
          <w:color w:val="000000"/>
          <w:szCs w:val="24"/>
          <w:u w:val="single"/>
        </w:rPr>
        <w:t xml:space="preserve">n. 6 </w:t>
      </w:r>
      <w:r w:rsidRPr="00707ED5">
        <w:rPr>
          <w:rFonts w:ascii="Garamond" w:hAnsi="Garamond" w:cs="Calibri"/>
          <w:b/>
          <w:color w:val="000000"/>
          <w:szCs w:val="24"/>
          <w:u w:val="single"/>
        </w:rPr>
        <w:t xml:space="preserve">del </w:t>
      </w:r>
      <w:r w:rsidR="0044527C" w:rsidRPr="00707ED5">
        <w:rPr>
          <w:rFonts w:ascii="Garamond" w:hAnsi="Garamond" w:cs="Calibri"/>
          <w:b/>
          <w:color w:val="000000"/>
          <w:szCs w:val="24"/>
          <w:u w:val="single"/>
        </w:rPr>
        <w:t>01.07.</w:t>
      </w:r>
      <w:r w:rsidRPr="00707ED5">
        <w:rPr>
          <w:rFonts w:ascii="Garamond" w:hAnsi="Garamond" w:cs="Calibri"/>
          <w:b/>
          <w:color w:val="000000"/>
          <w:szCs w:val="24"/>
          <w:u w:val="single"/>
        </w:rPr>
        <w:t>2021</w:t>
      </w:r>
      <w:r w:rsidRPr="00707ED5">
        <w:rPr>
          <w:rFonts w:ascii="Garamond" w:hAnsi="Garamond" w:cs="Calibri"/>
          <w:color w:val="000000"/>
          <w:szCs w:val="24"/>
        </w:rPr>
        <w:t xml:space="preserve"> relativa alla proposta di aggiudicazione </w:t>
      </w:r>
      <w:r w:rsidRPr="00707ED5">
        <w:rPr>
          <w:rFonts w:ascii="Garamond" w:hAnsi="Garamond" w:cs="Calibri"/>
          <w:szCs w:val="24"/>
        </w:rPr>
        <w:t xml:space="preserve">da cui risulta che </w:t>
      </w:r>
      <w:r w:rsidR="00BB0100" w:rsidRPr="00707ED5">
        <w:rPr>
          <w:rFonts w:ascii="Garamond" w:hAnsi="Garamond" w:cs="Calibri"/>
          <w:szCs w:val="24"/>
        </w:rPr>
        <w:t xml:space="preserve">è stata </w:t>
      </w:r>
      <w:r w:rsidRPr="00707ED5">
        <w:rPr>
          <w:rFonts w:ascii="Garamond" w:hAnsi="Garamond" w:cs="Calibri"/>
          <w:szCs w:val="24"/>
        </w:rPr>
        <w:t>formulat</w:t>
      </w:r>
      <w:r w:rsidR="00BB0100" w:rsidRPr="00707ED5">
        <w:rPr>
          <w:rFonts w:ascii="Garamond" w:hAnsi="Garamond" w:cs="Calibri"/>
          <w:szCs w:val="24"/>
        </w:rPr>
        <w:t>a</w:t>
      </w:r>
      <w:r w:rsidRPr="00707ED5">
        <w:rPr>
          <w:rFonts w:ascii="Garamond" w:hAnsi="Garamond" w:cs="Calibri"/>
          <w:szCs w:val="24"/>
        </w:rPr>
        <w:t xml:space="preserve"> la proposta di aggiudicazione del servizio in oggetto in favore del </w:t>
      </w:r>
      <w:r w:rsidRPr="00707ED5">
        <w:rPr>
          <w:rFonts w:ascii="Garamond" w:hAnsi="Garamond" w:cs="Calibri"/>
          <w:color w:val="000000"/>
          <w:szCs w:val="24"/>
        </w:rPr>
        <w:t xml:space="preserve">concorrente n. </w:t>
      </w:r>
      <w:r w:rsidR="006C7515" w:rsidRPr="00707ED5">
        <w:rPr>
          <w:rFonts w:ascii="Garamond" w:eastAsiaTheme="minorEastAsia" w:hAnsi="Garamond" w:cstheme="minorHAnsi"/>
          <w:szCs w:val="24"/>
        </w:rPr>
        <w:t>3</w:t>
      </w:r>
      <w:r w:rsidR="006C7515" w:rsidRPr="00707ED5">
        <w:rPr>
          <w:rFonts w:ascii="Garamond" w:eastAsiaTheme="minorEastAsia" w:hAnsi="Garamond" w:cstheme="minorHAnsi"/>
          <w:color w:val="000000"/>
          <w:szCs w:val="24"/>
        </w:rPr>
        <w:t xml:space="preserve">, </w:t>
      </w:r>
      <w:r w:rsidR="006C7515" w:rsidRPr="00707ED5">
        <w:rPr>
          <w:rFonts w:ascii="Garamond" w:eastAsiaTheme="minorEastAsia" w:hAnsi="Garamond" w:cstheme="minorHAnsi"/>
          <w:szCs w:val="24"/>
        </w:rPr>
        <w:t xml:space="preserve">“Opera </w:t>
      </w:r>
      <w:proofErr w:type="spellStart"/>
      <w:r w:rsidR="006C7515" w:rsidRPr="00707ED5">
        <w:rPr>
          <w:rFonts w:ascii="Garamond" w:eastAsiaTheme="minorEastAsia" w:hAnsi="Garamond" w:cstheme="minorHAnsi"/>
          <w:szCs w:val="24"/>
        </w:rPr>
        <w:t>Onlus</w:t>
      </w:r>
      <w:proofErr w:type="spellEnd"/>
      <w:r w:rsidR="006C7515" w:rsidRPr="00707ED5">
        <w:rPr>
          <w:rFonts w:ascii="Garamond" w:eastAsiaTheme="minorEastAsia" w:hAnsi="Garamond" w:cstheme="minorHAnsi"/>
          <w:szCs w:val="24"/>
        </w:rPr>
        <w:t xml:space="preserve"> </w:t>
      </w:r>
      <w:proofErr w:type="spellStart"/>
      <w:r w:rsidR="006C7515" w:rsidRPr="00707ED5">
        <w:rPr>
          <w:rFonts w:ascii="Garamond" w:eastAsiaTheme="minorEastAsia" w:hAnsi="Garamond" w:cstheme="minorHAnsi"/>
          <w:szCs w:val="24"/>
        </w:rPr>
        <w:t>soc</w:t>
      </w:r>
      <w:proofErr w:type="spellEnd"/>
      <w:r w:rsidR="006C7515" w:rsidRPr="00707ED5">
        <w:rPr>
          <w:rFonts w:ascii="Garamond" w:eastAsiaTheme="minorEastAsia" w:hAnsi="Garamond" w:cstheme="minorHAnsi"/>
          <w:szCs w:val="24"/>
        </w:rPr>
        <w:t xml:space="preserve">. </w:t>
      </w:r>
      <w:proofErr w:type="gramStart"/>
      <w:r w:rsidR="006C7515" w:rsidRPr="00707ED5">
        <w:rPr>
          <w:rFonts w:ascii="Garamond" w:eastAsiaTheme="minorEastAsia" w:hAnsi="Garamond" w:cstheme="minorHAnsi"/>
          <w:szCs w:val="24"/>
        </w:rPr>
        <w:t>coop</w:t>
      </w:r>
      <w:proofErr w:type="gramEnd"/>
      <w:r w:rsidR="006C7515" w:rsidRPr="00707ED5">
        <w:rPr>
          <w:rFonts w:ascii="Garamond" w:eastAsiaTheme="minorEastAsia" w:hAnsi="Garamond" w:cstheme="minorHAnsi"/>
          <w:szCs w:val="24"/>
        </w:rPr>
        <w:t>. p.a.</w:t>
      </w:r>
      <w:r w:rsidR="006C7515" w:rsidRPr="00707ED5">
        <w:rPr>
          <w:rFonts w:ascii="Garamond" w:eastAsiaTheme="minorEastAsia" w:hAnsi="Garamond" w:cstheme="minorHAnsi"/>
          <w:color w:val="000000"/>
          <w:szCs w:val="24"/>
        </w:rPr>
        <w:t>”</w:t>
      </w:r>
      <w:r w:rsidR="00C17164" w:rsidRPr="00707ED5">
        <w:rPr>
          <w:rFonts w:ascii="Garamond" w:eastAsiaTheme="minorEastAsia" w:hAnsi="Garamond" w:cstheme="minorHAnsi"/>
          <w:color w:val="000000"/>
          <w:szCs w:val="24"/>
        </w:rPr>
        <w:t xml:space="preserve"> </w:t>
      </w:r>
      <w:r w:rsidR="00C17164" w:rsidRPr="00707ED5">
        <w:rPr>
          <w:rFonts w:ascii="Garamond" w:hAnsi="Garamond" w:cs="Calibri"/>
          <w:szCs w:val="24"/>
        </w:rPr>
        <w:t xml:space="preserve">con sede ad Urbino (PU) in via Paciotti n. 3 CAP 61029, </w:t>
      </w:r>
      <w:r w:rsidR="008D18CA">
        <w:rPr>
          <w:rFonts w:ascii="Garamond" w:eastAsiaTheme="minorEastAsia" w:hAnsi="Garamond" w:cstheme="minorHAnsi"/>
          <w:color w:val="000000"/>
          <w:szCs w:val="24"/>
        </w:rPr>
        <w:t xml:space="preserve">P.IVA 02036180426, </w:t>
      </w:r>
      <w:r w:rsidR="00C17164" w:rsidRPr="00707ED5">
        <w:rPr>
          <w:rFonts w:ascii="Garamond" w:hAnsi="Garamond" w:cs="Calibri"/>
          <w:szCs w:val="24"/>
        </w:rPr>
        <w:t>che ha formulato un ribasso del 4,929 % e, pertanto ha offerto l’importo di € 33.617,18 al netto dell’IVA;</w:t>
      </w:r>
    </w:p>
    <w:p w:rsidR="003221DC" w:rsidRPr="00707ED5" w:rsidRDefault="003221DC" w:rsidP="000E78E4">
      <w:pPr>
        <w:spacing w:before="240" w:line="276" w:lineRule="auto"/>
        <w:jc w:val="both"/>
        <w:rPr>
          <w:rFonts w:ascii="Garamond" w:hAnsi="Garamond" w:cs="Calibri"/>
          <w:color w:val="000000"/>
          <w:lang w:eastAsia="en-US"/>
        </w:rPr>
      </w:pPr>
      <w:r w:rsidRPr="00707ED5">
        <w:rPr>
          <w:rFonts w:ascii="Garamond" w:hAnsi="Garamond" w:cs="Calibri"/>
          <w:b/>
          <w:color w:val="000000"/>
          <w:lang w:eastAsia="en-US"/>
        </w:rPr>
        <w:t>RITENUTO</w:t>
      </w:r>
      <w:r w:rsidRPr="00707ED5">
        <w:rPr>
          <w:rFonts w:ascii="Garamond" w:hAnsi="Garamond" w:cs="Calibri"/>
          <w:color w:val="000000"/>
          <w:lang w:eastAsia="en-US"/>
        </w:rPr>
        <w:t xml:space="preserve"> quindi di dover approvare i suddetti verbali di gara</w:t>
      </w:r>
      <w:r w:rsidR="0044527C" w:rsidRPr="00707ED5">
        <w:rPr>
          <w:rFonts w:ascii="Garamond" w:hAnsi="Garamond" w:cs="Calibri"/>
          <w:color w:val="000000"/>
          <w:lang w:eastAsia="en-US"/>
        </w:rPr>
        <w:t xml:space="preserve"> (sedute pubbliche del 17.06.2021 – Busta “A”; del 17.06.2021 – Busta “B”; del 21.06.2021 – Busta “C”; del 01.07.2021 – proposta di aggiudicazione; sedute riservate del 17.06.2021 e del 29.06.2021)</w:t>
      </w:r>
      <w:r w:rsidRPr="00707ED5">
        <w:rPr>
          <w:rFonts w:ascii="Garamond" w:hAnsi="Garamond" w:cs="Calibri"/>
          <w:color w:val="000000"/>
          <w:lang w:eastAsia="en-US"/>
        </w:rPr>
        <w:t xml:space="preserve">, di approvare la proposta di aggiudicazione e pertanto di aggiudicare il servizio in questione all’operatore economico </w:t>
      </w:r>
      <w:r w:rsidR="00C17164" w:rsidRPr="00707ED5">
        <w:rPr>
          <w:rFonts w:ascii="Garamond" w:hAnsi="Garamond" w:cstheme="minorHAnsi"/>
        </w:rPr>
        <w:t xml:space="preserve">“Opera </w:t>
      </w:r>
      <w:proofErr w:type="spellStart"/>
      <w:r w:rsidR="00C17164" w:rsidRPr="00707ED5">
        <w:rPr>
          <w:rFonts w:ascii="Garamond" w:hAnsi="Garamond" w:cstheme="minorHAnsi"/>
        </w:rPr>
        <w:t>Onlus</w:t>
      </w:r>
      <w:proofErr w:type="spellEnd"/>
      <w:r w:rsidR="00C17164" w:rsidRPr="00707ED5">
        <w:rPr>
          <w:rFonts w:ascii="Garamond" w:hAnsi="Garamond" w:cstheme="minorHAnsi"/>
        </w:rPr>
        <w:t xml:space="preserve"> </w:t>
      </w:r>
      <w:proofErr w:type="spellStart"/>
      <w:r w:rsidR="00C17164" w:rsidRPr="00707ED5">
        <w:rPr>
          <w:rFonts w:ascii="Garamond" w:hAnsi="Garamond" w:cstheme="minorHAnsi"/>
        </w:rPr>
        <w:t>soc</w:t>
      </w:r>
      <w:proofErr w:type="spellEnd"/>
      <w:r w:rsidR="00C17164" w:rsidRPr="00707ED5">
        <w:rPr>
          <w:rFonts w:ascii="Garamond" w:hAnsi="Garamond" w:cstheme="minorHAnsi"/>
        </w:rPr>
        <w:t xml:space="preserve">. </w:t>
      </w:r>
      <w:proofErr w:type="gramStart"/>
      <w:r w:rsidR="00C17164" w:rsidRPr="00707ED5">
        <w:rPr>
          <w:rFonts w:ascii="Garamond" w:hAnsi="Garamond" w:cstheme="minorHAnsi"/>
        </w:rPr>
        <w:t>coop</w:t>
      </w:r>
      <w:proofErr w:type="gramEnd"/>
      <w:r w:rsidR="00C17164" w:rsidRPr="00707ED5">
        <w:rPr>
          <w:rFonts w:ascii="Garamond" w:hAnsi="Garamond" w:cstheme="minorHAnsi"/>
        </w:rPr>
        <w:t>. p.a.</w:t>
      </w:r>
      <w:r w:rsidR="00C17164" w:rsidRPr="00707ED5">
        <w:rPr>
          <w:rFonts w:ascii="Garamond" w:hAnsi="Garamond" w:cstheme="minorHAnsi"/>
          <w:color w:val="000000"/>
        </w:rPr>
        <w:t>”</w:t>
      </w:r>
      <w:r w:rsidRPr="00707ED5">
        <w:rPr>
          <w:rFonts w:ascii="Garamond" w:hAnsi="Garamond" w:cstheme="minorHAnsi"/>
          <w:color w:val="000000"/>
        </w:rPr>
        <w:t>,</w:t>
      </w:r>
      <w:r w:rsidR="00C17164" w:rsidRPr="00707ED5">
        <w:rPr>
          <w:rFonts w:ascii="Garamond" w:hAnsi="Garamond" w:cs="Calibri"/>
        </w:rPr>
        <w:t xml:space="preserve"> </w:t>
      </w:r>
      <w:r w:rsidR="00C17164" w:rsidRPr="00707ED5">
        <w:rPr>
          <w:rFonts w:ascii="Garamond" w:hAnsi="Garamond" w:cs="Calibri"/>
          <w:color w:val="000000"/>
          <w:lang w:eastAsia="en-US"/>
        </w:rPr>
        <w:t>con sede ad Urbino (PU) in via Paciotti n. 3 CAP 61029</w:t>
      </w:r>
      <w:r w:rsidR="008D18CA">
        <w:rPr>
          <w:rFonts w:ascii="Garamond" w:hAnsi="Garamond" w:cs="Calibri"/>
          <w:color w:val="000000"/>
          <w:lang w:eastAsia="en-US"/>
        </w:rPr>
        <w:t xml:space="preserve">, </w:t>
      </w:r>
      <w:r w:rsidR="008D18CA">
        <w:rPr>
          <w:rFonts w:ascii="Garamond" w:hAnsi="Garamond" w:cstheme="minorHAnsi"/>
          <w:color w:val="000000"/>
        </w:rPr>
        <w:t>P.IVA 02036180426,</w:t>
      </w:r>
      <w:r w:rsidRPr="00707ED5">
        <w:rPr>
          <w:rFonts w:ascii="Garamond" w:hAnsi="Garamond" w:cs="Calibri"/>
          <w:color w:val="000000"/>
          <w:lang w:eastAsia="en-US"/>
        </w:rPr>
        <w:t xml:space="preserve"> che ha formulato l’offerta economicamente più vantaggiosa</w:t>
      </w:r>
      <w:r w:rsidR="0089299E" w:rsidRPr="00707ED5">
        <w:rPr>
          <w:rFonts w:ascii="Garamond" w:hAnsi="Garamond" w:cs="Calibri"/>
          <w:color w:val="000000"/>
          <w:lang w:eastAsia="en-US"/>
        </w:rPr>
        <w:t xml:space="preserve"> r</w:t>
      </w:r>
      <w:r w:rsidRPr="00707ED5">
        <w:rPr>
          <w:rFonts w:ascii="Garamond" w:hAnsi="Garamond" w:cs="Calibri"/>
          <w:color w:val="000000"/>
          <w:lang w:eastAsia="en-US"/>
        </w:rPr>
        <w:t>elativamente ai “</w:t>
      </w:r>
      <w:r w:rsidR="00C17164" w:rsidRPr="00707ED5">
        <w:rPr>
          <w:rFonts w:ascii="Garamond" w:hAnsi="Garamond" w:cs="Calibri"/>
          <w:color w:val="000000"/>
          <w:lang w:eastAsia="en-US"/>
        </w:rPr>
        <w:t>SERVIZIO DI MANUTENZIONE E CURA DEI GIARDINI/PARCHI PUBBLICI DEL TERRITORIO COMUNALE</w:t>
      </w:r>
      <w:r w:rsidR="0089299E" w:rsidRPr="00707ED5">
        <w:rPr>
          <w:rFonts w:ascii="Garamond" w:hAnsi="Garamond" w:cs="Calibri"/>
          <w:color w:val="000000"/>
          <w:lang w:eastAsia="en-US"/>
        </w:rPr>
        <w:t xml:space="preserve">” </w:t>
      </w:r>
      <w:r w:rsidRPr="00707ED5">
        <w:rPr>
          <w:rFonts w:ascii="Garamond" w:hAnsi="Garamond" w:cs="Calibri"/>
          <w:color w:val="000000"/>
          <w:lang w:eastAsia="en-US"/>
        </w:rPr>
        <w:t xml:space="preserve">per un importo contrattuale a corpo, determinato dal ribasso percentuale offerto del </w:t>
      </w:r>
      <w:r w:rsidR="00C17164" w:rsidRPr="00707ED5">
        <w:rPr>
          <w:rFonts w:ascii="Garamond" w:hAnsi="Garamond" w:cs="Calibri"/>
          <w:color w:val="000000"/>
          <w:lang w:eastAsia="en-US"/>
        </w:rPr>
        <w:t>4,929</w:t>
      </w:r>
      <w:r w:rsidR="0089299E" w:rsidRPr="00707ED5">
        <w:rPr>
          <w:rFonts w:ascii="Garamond" w:hAnsi="Garamond" w:cs="Calibri"/>
          <w:color w:val="000000"/>
          <w:lang w:eastAsia="en-US"/>
        </w:rPr>
        <w:t xml:space="preserve"> </w:t>
      </w:r>
      <w:r w:rsidRPr="00707ED5">
        <w:rPr>
          <w:rFonts w:ascii="Garamond" w:hAnsi="Garamond" w:cs="Calibri"/>
          <w:color w:val="000000"/>
          <w:lang w:eastAsia="en-US"/>
        </w:rPr>
        <w:t xml:space="preserve">%, che è pari </w:t>
      </w:r>
      <w:r w:rsidRPr="00707ED5">
        <w:rPr>
          <w:rFonts w:ascii="Garamond" w:hAnsi="Garamond" w:cs="Calibri"/>
          <w:b/>
          <w:color w:val="000000"/>
          <w:lang w:eastAsia="en-US"/>
        </w:rPr>
        <w:t>€</w:t>
      </w:r>
      <w:r w:rsidR="00C17164" w:rsidRPr="00707ED5">
        <w:rPr>
          <w:rFonts w:ascii="Garamond" w:hAnsi="Garamond" w:cs="Calibri"/>
          <w:b/>
          <w:color w:val="000000"/>
          <w:lang w:eastAsia="en-US"/>
        </w:rPr>
        <w:t xml:space="preserve"> 33.617,18</w:t>
      </w:r>
      <w:r w:rsidRPr="00707ED5">
        <w:rPr>
          <w:rFonts w:ascii="Garamond" w:hAnsi="Garamond" w:cs="Calibri"/>
          <w:color w:val="000000"/>
          <w:lang w:eastAsia="en-US"/>
        </w:rPr>
        <w:t xml:space="preserve"> (importo a base di gara, soggetto a ribasso, di € </w:t>
      </w:r>
      <w:r w:rsidR="00C17164" w:rsidRPr="00707ED5">
        <w:rPr>
          <w:rFonts w:ascii="Garamond" w:hAnsi="Garamond" w:cs="Calibri"/>
          <w:color w:val="000000"/>
          <w:lang w:eastAsia="en-US"/>
        </w:rPr>
        <w:t>35.360,08</w:t>
      </w:r>
      <w:r w:rsidRPr="00707ED5">
        <w:rPr>
          <w:rFonts w:ascii="Garamond" w:hAnsi="Garamond" w:cs="Calibri"/>
          <w:color w:val="000000"/>
          <w:lang w:eastAsia="en-US"/>
        </w:rPr>
        <w:t xml:space="preserve"> - detratto l’importo del ribasso di € </w:t>
      </w:r>
      <w:r w:rsidR="00C17164" w:rsidRPr="00707ED5">
        <w:rPr>
          <w:rFonts w:ascii="Garamond" w:hAnsi="Garamond" w:cs="Calibri"/>
          <w:color w:val="000000"/>
          <w:lang w:eastAsia="en-US"/>
        </w:rPr>
        <w:t>1.742,90</w:t>
      </w:r>
      <w:r w:rsidRPr="00707ED5">
        <w:rPr>
          <w:rFonts w:ascii="Garamond" w:hAnsi="Garamond" w:cs="Calibri"/>
          <w:color w:val="000000"/>
          <w:lang w:eastAsia="en-US"/>
        </w:rPr>
        <w:t xml:space="preserve"> = </w:t>
      </w:r>
      <w:r w:rsidR="00B66570" w:rsidRPr="00707ED5">
        <w:rPr>
          <w:rFonts w:ascii="Garamond" w:hAnsi="Garamond" w:cs="Calibri"/>
          <w:b/>
          <w:color w:val="000000"/>
          <w:lang w:eastAsia="en-US"/>
        </w:rPr>
        <w:t xml:space="preserve">€ </w:t>
      </w:r>
      <w:r w:rsidR="00C17164" w:rsidRPr="00707ED5">
        <w:rPr>
          <w:rFonts w:ascii="Garamond" w:hAnsi="Garamond" w:cs="Calibri"/>
          <w:b/>
          <w:color w:val="000000"/>
          <w:lang w:eastAsia="en-US"/>
        </w:rPr>
        <w:t>33.617,18</w:t>
      </w:r>
      <w:r w:rsidR="000E78E4" w:rsidRPr="00707ED5">
        <w:rPr>
          <w:rFonts w:ascii="Garamond" w:hAnsi="Garamond" w:cs="Calibri"/>
          <w:b/>
          <w:color w:val="000000"/>
          <w:lang w:eastAsia="en-US"/>
        </w:rPr>
        <w:t>)</w:t>
      </w:r>
      <w:r w:rsidRPr="00707ED5">
        <w:rPr>
          <w:rFonts w:ascii="Garamond" w:hAnsi="Garamond" w:cs="Calibri"/>
          <w:color w:val="000000"/>
          <w:lang w:eastAsia="en-US"/>
        </w:rPr>
        <w:t xml:space="preserve">, oltre IVA 22% di € </w:t>
      </w:r>
      <w:r w:rsidR="00397C37" w:rsidRPr="00707ED5">
        <w:rPr>
          <w:rFonts w:ascii="Garamond" w:hAnsi="Garamond" w:cs="Calibri"/>
          <w:color w:val="000000"/>
          <w:lang w:eastAsia="en-US"/>
        </w:rPr>
        <w:t>7.395,78</w:t>
      </w:r>
      <w:r w:rsidRPr="00707ED5">
        <w:rPr>
          <w:rFonts w:ascii="Garamond" w:hAnsi="Garamond" w:cs="Calibri"/>
          <w:color w:val="000000"/>
          <w:lang w:eastAsia="en-US"/>
        </w:rPr>
        <w:t xml:space="preserve"> e, pertanto, per un importo lordo complessivo di</w:t>
      </w:r>
      <w:r w:rsidRPr="00707ED5">
        <w:rPr>
          <w:rFonts w:ascii="Garamond" w:hAnsi="Garamond" w:cs="Calibri"/>
          <w:b/>
          <w:color w:val="000000"/>
          <w:lang w:eastAsia="en-US"/>
        </w:rPr>
        <w:t xml:space="preserve"> € </w:t>
      </w:r>
      <w:r w:rsidR="00397C37" w:rsidRPr="00707ED5">
        <w:rPr>
          <w:rFonts w:ascii="Garamond" w:hAnsi="Garamond" w:cs="Calibri"/>
          <w:b/>
          <w:color w:val="000000"/>
          <w:lang w:eastAsia="en-US"/>
        </w:rPr>
        <w:t>41.012,96</w:t>
      </w:r>
      <w:r w:rsidRPr="00707ED5">
        <w:rPr>
          <w:rFonts w:ascii="Garamond" w:hAnsi="Garamond" w:cs="Calibri"/>
          <w:color w:val="000000"/>
          <w:lang w:eastAsia="en-US"/>
        </w:rPr>
        <w:t>;</w:t>
      </w:r>
    </w:p>
    <w:p w:rsidR="00707ED5" w:rsidRPr="00707ED5" w:rsidRDefault="00707ED5" w:rsidP="00707ED5">
      <w:pPr>
        <w:jc w:val="both"/>
        <w:rPr>
          <w:rFonts w:ascii="Garamond" w:hAnsi="Garamond" w:cs="Arial"/>
          <w:b/>
        </w:rPr>
      </w:pPr>
    </w:p>
    <w:p w:rsidR="00707ED5" w:rsidRPr="00707ED5" w:rsidRDefault="00707ED5" w:rsidP="00707ED5">
      <w:pPr>
        <w:jc w:val="both"/>
        <w:rPr>
          <w:rFonts w:ascii="Garamond" w:hAnsi="Garamond" w:cs="Calibri"/>
          <w:color w:val="000000"/>
          <w:lang w:eastAsia="en-US"/>
        </w:rPr>
      </w:pPr>
      <w:r w:rsidRPr="00707ED5">
        <w:rPr>
          <w:rFonts w:ascii="Garamond" w:hAnsi="Garamond" w:cs="Calibri"/>
          <w:b/>
          <w:color w:val="000000"/>
          <w:lang w:eastAsia="en-US"/>
        </w:rPr>
        <w:t>DATO ATTO</w:t>
      </w:r>
      <w:r w:rsidRPr="00707ED5">
        <w:rPr>
          <w:rFonts w:ascii="Garamond" w:hAnsi="Garamond" w:cs="Calibri"/>
          <w:color w:val="000000"/>
          <w:lang w:eastAsia="en-US"/>
        </w:rPr>
        <w:t xml:space="preserve"> che dovrà essere effettuata la verifica circa il possesso dei requisiti generali e speciali richiesti in ordine alla presente procedura e auto-dichiarati in sede di offerta e che l’efficacia della presente aggiudicazione è subordinata all’esito positivo della verifica circa il possesso dei predetti requisiti;</w:t>
      </w:r>
    </w:p>
    <w:p w:rsidR="00707ED5" w:rsidRPr="00707ED5" w:rsidRDefault="00707ED5" w:rsidP="00707ED5">
      <w:pPr>
        <w:jc w:val="both"/>
        <w:rPr>
          <w:rFonts w:ascii="Garamond" w:hAnsi="Garamond" w:cs="Arial"/>
          <w:b/>
        </w:rPr>
      </w:pPr>
    </w:p>
    <w:p w:rsidR="00707ED5" w:rsidRPr="00707ED5" w:rsidRDefault="00707ED5" w:rsidP="00707ED5">
      <w:pPr>
        <w:jc w:val="both"/>
        <w:rPr>
          <w:rFonts w:ascii="Garamond" w:hAnsi="Garamond" w:cs="Calibri"/>
          <w:color w:val="000000"/>
          <w:lang w:eastAsia="en-US"/>
        </w:rPr>
      </w:pPr>
      <w:r w:rsidRPr="00707ED5">
        <w:rPr>
          <w:rFonts w:ascii="Garamond" w:hAnsi="Garamond" w:cs="Calibri"/>
          <w:b/>
          <w:color w:val="000000"/>
          <w:lang w:eastAsia="en-US"/>
        </w:rPr>
        <w:t>RITENUTO</w:t>
      </w:r>
      <w:r w:rsidRPr="00707ED5">
        <w:rPr>
          <w:rFonts w:ascii="Garamond" w:hAnsi="Garamond" w:cs="Calibri"/>
          <w:color w:val="000000"/>
          <w:lang w:eastAsia="en-US"/>
        </w:rPr>
        <w:t xml:space="preserve">, inoltre, di dover disporre – ai sensi di legge - le pubblicazioni del presente provvedimento, unitamente all’allegato verbale di gara, nonché la comunicazione dell’aggiudicazione ai sensi dell’art. 75 del </w:t>
      </w:r>
      <w:proofErr w:type="spellStart"/>
      <w:r w:rsidRPr="00707ED5">
        <w:rPr>
          <w:rFonts w:ascii="Garamond" w:hAnsi="Garamond" w:cs="Calibri"/>
          <w:color w:val="000000"/>
          <w:lang w:eastAsia="en-US"/>
        </w:rPr>
        <w:t>D.Lgs.</w:t>
      </w:r>
      <w:proofErr w:type="spellEnd"/>
      <w:r w:rsidRPr="00707ED5">
        <w:rPr>
          <w:rFonts w:ascii="Garamond" w:hAnsi="Garamond" w:cs="Calibri"/>
          <w:color w:val="000000"/>
          <w:lang w:eastAsia="en-US"/>
        </w:rPr>
        <w:t xml:space="preserve"> n. 50/2016 </w:t>
      </w:r>
      <w:proofErr w:type="spellStart"/>
      <w:r w:rsidRPr="00707ED5">
        <w:rPr>
          <w:rFonts w:ascii="Garamond" w:hAnsi="Garamond" w:cs="Calibri"/>
          <w:color w:val="000000"/>
          <w:lang w:eastAsia="en-US"/>
        </w:rPr>
        <w:t>s.m.i.</w:t>
      </w:r>
      <w:proofErr w:type="spellEnd"/>
      <w:r w:rsidRPr="00707ED5">
        <w:rPr>
          <w:rFonts w:ascii="Garamond" w:hAnsi="Garamond" w:cs="Calibri"/>
          <w:color w:val="000000"/>
          <w:lang w:eastAsia="en-US"/>
        </w:rPr>
        <w:t>, mediante la piattaforma elettronica;</w:t>
      </w:r>
    </w:p>
    <w:p w:rsidR="001416D9" w:rsidRPr="00707ED5" w:rsidRDefault="001416D9" w:rsidP="00AD2A41">
      <w:pPr>
        <w:spacing w:before="113"/>
        <w:outlineLvl w:val="0"/>
        <w:rPr>
          <w:rFonts w:ascii="Garamond" w:hAnsi="Garamond"/>
          <w:b/>
        </w:rPr>
      </w:pPr>
    </w:p>
    <w:p w:rsidR="00AD2A41" w:rsidRPr="00707ED5" w:rsidRDefault="00A310E1" w:rsidP="00AD2A41">
      <w:pPr>
        <w:spacing w:before="113"/>
        <w:outlineLvl w:val="0"/>
        <w:rPr>
          <w:rFonts w:ascii="Garamond" w:hAnsi="Garamond"/>
          <w:b/>
        </w:rPr>
      </w:pPr>
      <w:r w:rsidRPr="00707ED5">
        <w:rPr>
          <w:rFonts w:ascii="Garamond" w:hAnsi="Garamond"/>
          <w:b/>
        </w:rPr>
        <w:t>VISTI</w:t>
      </w:r>
      <w:r w:rsidR="00AD2A41" w:rsidRPr="00707ED5">
        <w:rPr>
          <w:rFonts w:ascii="Garamond" w:hAnsi="Garamond"/>
          <w:b/>
        </w:rPr>
        <w:t>:</w:t>
      </w:r>
    </w:p>
    <w:p w:rsidR="001416D9" w:rsidRPr="00707ED5" w:rsidRDefault="001416D9" w:rsidP="001416D9">
      <w:pPr>
        <w:spacing w:before="113"/>
        <w:ind w:left="714"/>
        <w:jc w:val="both"/>
        <w:outlineLvl w:val="0"/>
        <w:rPr>
          <w:rFonts w:ascii="Garamond" w:hAnsi="Garamond"/>
        </w:rPr>
      </w:pPr>
    </w:p>
    <w:p w:rsidR="00621454" w:rsidRPr="00707ED5" w:rsidRDefault="00AD2A41" w:rsidP="00AD2A41">
      <w:pPr>
        <w:numPr>
          <w:ilvl w:val="0"/>
          <w:numId w:val="3"/>
        </w:numPr>
        <w:spacing w:before="113"/>
        <w:ind w:left="714" w:hanging="357"/>
        <w:jc w:val="both"/>
        <w:outlineLvl w:val="0"/>
        <w:rPr>
          <w:rFonts w:ascii="Garamond" w:hAnsi="Garamond"/>
        </w:rPr>
      </w:pPr>
      <w:proofErr w:type="gramStart"/>
      <w:r w:rsidRPr="00707ED5">
        <w:rPr>
          <w:rFonts w:ascii="Garamond" w:hAnsi="Garamond"/>
        </w:rPr>
        <w:t>il</w:t>
      </w:r>
      <w:proofErr w:type="gramEnd"/>
      <w:r w:rsidRPr="00707ED5">
        <w:rPr>
          <w:rFonts w:ascii="Garamond" w:hAnsi="Garamond"/>
        </w:rPr>
        <w:t xml:space="preserve"> D.lgs. 267/2000 e ss. mm. </w:t>
      </w:r>
      <w:proofErr w:type="gramStart"/>
      <w:r w:rsidRPr="00707ED5">
        <w:rPr>
          <w:rFonts w:ascii="Garamond" w:hAnsi="Garamond"/>
        </w:rPr>
        <w:t>ii.,</w:t>
      </w:r>
      <w:proofErr w:type="gramEnd"/>
      <w:r w:rsidRPr="00707ED5">
        <w:rPr>
          <w:rFonts w:ascii="Garamond" w:hAnsi="Garamond"/>
        </w:rPr>
        <w:t xml:space="preserve"> </w:t>
      </w:r>
    </w:p>
    <w:p w:rsidR="00AD2A41" w:rsidRPr="00707ED5" w:rsidRDefault="00AD2A41" w:rsidP="00AD2A41">
      <w:pPr>
        <w:numPr>
          <w:ilvl w:val="0"/>
          <w:numId w:val="3"/>
        </w:numPr>
        <w:spacing w:before="113"/>
        <w:ind w:left="714" w:hanging="357"/>
        <w:jc w:val="both"/>
        <w:outlineLvl w:val="0"/>
        <w:rPr>
          <w:rFonts w:ascii="Garamond" w:hAnsi="Garamond"/>
        </w:rPr>
      </w:pPr>
      <w:proofErr w:type="gramStart"/>
      <w:r w:rsidRPr="00707ED5">
        <w:rPr>
          <w:rFonts w:ascii="Garamond" w:hAnsi="Garamond"/>
        </w:rPr>
        <w:t>la</w:t>
      </w:r>
      <w:proofErr w:type="gramEnd"/>
      <w:r w:rsidRPr="00707ED5">
        <w:rPr>
          <w:rFonts w:ascii="Garamond" w:hAnsi="Garamond"/>
        </w:rPr>
        <w:t xml:space="preserve"> Legge n. 241/90 e ss. mm. </w:t>
      </w:r>
      <w:proofErr w:type="gramStart"/>
      <w:r w:rsidRPr="00707ED5">
        <w:rPr>
          <w:rFonts w:ascii="Garamond" w:hAnsi="Garamond"/>
        </w:rPr>
        <w:t>e</w:t>
      </w:r>
      <w:proofErr w:type="gramEnd"/>
      <w:r w:rsidRPr="00707ED5">
        <w:rPr>
          <w:rFonts w:ascii="Garamond" w:hAnsi="Garamond"/>
        </w:rPr>
        <w:t xml:space="preserve"> ii.;</w:t>
      </w:r>
    </w:p>
    <w:p w:rsidR="00AD2A41" w:rsidRPr="00707ED5" w:rsidRDefault="00AD2A41" w:rsidP="00AD2A41">
      <w:pPr>
        <w:numPr>
          <w:ilvl w:val="0"/>
          <w:numId w:val="3"/>
        </w:numPr>
        <w:spacing w:before="113"/>
        <w:ind w:left="714" w:hanging="357"/>
        <w:jc w:val="both"/>
        <w:outlineLvl w:val="0"/>
        <w:rPr>
          <w:rFonts w:ascii="Garamond" w:hAnsi="Garamond"/>
        </w:rPr>
      </w:pPr>
      <w:proofErr w:type="gramStart"/>
      <w:r w:rsidRPr="00707ED5">
        <w:rPr>
          <w:rFonts w:ascii="Garamond" w:hAnsi="Garamond"/>
        </w:rPr>
        <w:lastRenderedPageBreak/>
        <w:t>il</w:t>
      </w:r>
      <w:proofErr w:type="gramEnd"/>
      <w:r w:rsidRPr="00707ED5">
        <w:rPr>
          <w:rFonts w:ascii="Garamond" w:hAnsi="Garamond"/>
        </w:rPr>
        <w:t xml:space="preserve"> D.L. 33/2013 e </w:t>
      </w:r>
      <w:proofErr w:type="spellStart"/>
      <w:r w:rsidRPr="00707ED5">
        <w:rPr>
          <w:rFonts w:ascii="Garamond" w:hAnsi="Garamond"/>
        </w:rPr>
        <w:t>ss</w:t>
      </w:r>
      <w:proofErr w:type="spellEnd"/>
      <w:r w:rsidRPr="00707ED5">
        <w:rPr>
          <w:rFonts w:ascii="Garamond" w:hAnsi="Garamond"/>
        </w:rPr>
        <w:t xml:space="preserve"> . </w:t>
      </w:r>
      <w:proofErr w:type="spellStart"/>
      <w:proofErr w:type="gramStart"/>
      <w:r w:rsidRPr="00707ED5">
        <w:rPr>
          <w:rFonts w:ascii="Garamond" w:hAnsi="Garamond"/>
        </w:rPr>
        <w:t>mm.ii</w:t>
      </w:r>
      <w:proofErr w:type="spellEnd"/>
      <w:r w:rsidRPr="00707ED5">
        <w:rPr>
          <w:rFonts w:ascii="Garamond" w:hAnsi="Garamond"/>
        </w:rPr>
        <w:t>.;</w:t>
      </w:r>
      <w:proofErr w:type="gramEnd"/>
    </w:p>
    <w:p w:rsidR="00AD2A41" w:rsidRPr="00707ED5" w:rsidRDefault="00AD2A41" w:rsidP="00AD2A41">
      <w:pPr>
        <w:numPr>
          <w:ilvl w:val="0"/>
          <w:numId w:val="3"/>
        </w:numPr>
        <w:spacing w:before="113"/>
        <w:ind w:left="714" w:hanging="357"/>
        <w:jc w:val="both"/>
        <w:outlineLvl w:val="0"/>
        <w:rPr>
          <w:rFonts w:ascii="Garamond" w:hAnsi="Garamond"/>
        </w:rPr>
      </w:pPr>
      <w:proofErr w:type="gramStart"/>
      <w:r w:rsidRPr="00707ED5">
        <w:rPr>
          <w:rFonts w:ascii="Garamond" w:hAnsi="Garamond"/>
        </w:rPr>
        <w:t>il</w:t>
      </w:r>
      <w:proofErr w:type="gramEnd"/>
      <w:r w:rsidRPr="00707ED5">
        <w:rPr>
          <w:rFonts w:ascii="Garamond" w:hAnsi="Garamond"/>
        </w:rPr>
        <w:t xml:space="preserve"> D.lgs. 50/2016 e </w:t>
      </w:r>
      <w:proofErr w:type="spellStart"/>
      <w:r w:rsidRPr="00707ED5">
        <w:rPr>
          <w:rFonts w:ascii="Garamond" w:hAnsi="Garamond"/>
        </w:rPr>
        <w:t>ss</w:t>
      </w:r>
      <w:proofErr w:type="spellEnd"/>
      <w:r w:rsidRPr="00707ED5">
        <w:rPr>
          <w:rFonts w:ascii="Garamond" w:hAnsi="Garamond"/>
        </w:rPr>
        <w:t xml:space="preserve"> mm. </w:t>
      </w:r>
      <w:proofErr w:type="gramStart"/>
      <w:r w:rsidRPr="00707ED5">
        <w:rPr>
          <w:rFonts w:ascii="Garamond" w:hAnsi="Garamond"/>
        </w:rPr>
        <w:t>ii</w:t>
      </w:r>
      <w:proofErr w:type="gramEnd"/>
      <w:r w:rsidRPr="00707ED5">
        <w:rPr>
          <w:rFonts w:ascii="Garamond" w:hAnsi="Garamond"/>
        </w:rPr>
        <w:t>;</w:t>
      </w:r>
    </w:p>
    <w:p w:rsidR="00AD2A41" w:rsidRPr="00707ED5" w:rsidRDefault="00621454" w:rsidP="00AD2A41">
      <w:pPr>
        <w:numPr>
          <w:ilvl w:val="0"/>
          <w:numId w:val="3"/>
        </w:numPr>
        <w:spacing w:before="113"/>
        <w:ind w:left="714" w:hanging="357"/>
        <w:jc w:val="both"/>
        <w:outlineLvl w:val="0"/>
        <w:rPr>
          <w:rFonts w:ascii="Garamond" w:hAnsi="Garamond"/>
        </w:rPr>
      </w:pPr>
      <w:proofErr w:type="gramStart"/>
      <w:r w:rsidRPr="00707ED5">
        <w:rPr>
          <w:rFonts w:ascii="Garamond" w:hAnsi="Garamond"/>
        </w:rPr>
        <w:t>i</w:t>
      </w:r>
      <w:r w:rsidR="00AD2A41" w:rsidRPr="00707ED5">
        <w:rPr>
          <w:rFonts w:ascii="Garamond" w:hAnsi="Garamond"/>
        </w:rPr>
        <w:t>l</w:t>
      </w:r>
      <w:proofErr w:type="gramEnd"/>
      <w:r w:rsidR="00AD2A41" w:rsidRPr="00707ED5">
        <w:rPr>
          <w:rFonts w:ascii="Garamond" w:hAnsi="Garamond"/>
        </w:rPr>
        <w:t xml:space="preserve"> D.P.R. 207/2010 e ss. mm. ii. per le parti ancora in vigore;</w:t>
      </w:r>
    </w:p>
    <w:p w:rsidR="001416D9" w:rsidRPr="00707ED5" w:rsidRDefault="001416D9" w:rsidP="001416D9">
      <w:pPr>
        <w:numPr>
          <w:ilvl w:val="0"/>
          <w:numId w:val="3"/>
        </w:numPr>
        <w:spacing w:before="113"/>
        <w:ind w:left="714" w:hanging="357"/>
        <w:jc w:val="both"/>
        <w:outlineLvl w:val="0"/>
        <w:rPr>
          <w:rFonts w:ascii="Garamond" w:hAnsi="Garamond"/>
        </w:rPr>
      </w:pPr>
      <w:proofErr w:type="gramStart"/>
      <w:r w:rsidRPr="00707ED5">
        <w:rPr>
          <w:rFonts w:ascii="Garamond" w:hAnsi="Garamond"/>
        </w:rPr>
        <w:t>la</w:t>
      </w:r>
      <w:proofErr w:type="gramEnd"/>
      <w:r w:rsidRPr="00707ED5">
        <w:rPr>
          <w:rFonts w:ascii="Garamond" w:hAnsi="Garamond"/>
        </w:rPr>
        <w:t xml:space="preserve"> Legge 381/1991, in particolare l’art. 5;</w:t>
      </w:r>
    </w:p>
    <w:p w:rsidR="001416D9" w:rsidRPr="00707ED5" w:rsidRDefault="001416D9" w:rsidP="001416D9">
      <w:pPr>
        <w:numPr>
          <w:ilvl w:val="0"/>
          <w:numId w:val="3"/>
        </w:numPr>
        <w:spacing w:before="113"/>
        <w:ind w:left="714" w:hanging="357"/>
        <w:jc w:val="both"/>
        <w:outlineLvl w:val="0"/>
        <w:rPr>
          <w:rFonts w:ascii="Garamond" w:hAnsi="Garamond"/>
        </w:rPr>
      </w:pPr>
      <w:proofErr w:type="gramStart"/>
      <w:r w:rsidRPr="00707ED5">
        <w:rPr>
          <w:rFonts w:ascii="Garamond" w:hAnsi="Garamond"/>
        </w:rPr>
        <w:t>la</w:t>
      </w:r>
      <w:proofErr w:type="gramEnd"/>
      <w:r w:rsidRPr="00707ED5">
        <w:rPr>
          <w:rFonts w:ascii="Garamond" w:hAnsi="Garamond"/>
        </w:rPr>
        <w:t xml:space="preserve"> L.R. Marche n. 34/2001;</w:t>
      </w:r>
    </w:p>
    <w:p w:rsidR="001416D9" w:rsidRPr="00707ED5" w:rsidRDefault="001416D9" w:rsidP="001416D9">
      <w:pPr>
        <w:numPr>
          <w:ilvl w:val="0"/>
          <w:numId w:val="3"/>
        </w:numPr>
        <w:spacing w:before="113"/>
        <w:ind w:left="714" w:hanging="357"/>
        <w:jc w:val="both"/>
        <w:outlineLvl w:val="0"/>
        <w:rPr>
          <w:rFonts w:ascii="Garamond" w:hAnsi="Garamond"/>
        </w:rPr>
      </w:pPr>
      <w:proofErr w:type="gramStart"/>
      <w:r w:rsidRPr="00707ED5">
        <w:rPr>
          <w:rFonts w:ascii="Garamond" w:hAnsi="Garamond"/>
        </w:rPr>
        <w:t>la</w:t>
      </w:r>
      <w:proofErr w:type="gramEnd"/>
      <w:r w:rsidRPr="00707ED5">
        <w:rPr>
          <w:rFonts w:ascii="Garamond" w:hAnsi="Garamond"/>
        </w:rPr>
        <w:t xml:space="preserve"> DGRM n. 569 del 12.05.2014;</w:t>
      </w:r>
    </w:p>
    <w:p w:rsidR="001416D9" w:rsidRPr="00707ED5" w:rsidRDefault="00FE0F18" w:rsidP="001416D9">
      <w:pPr>
        <w:numPr>
          <w:ilvl w:val="0"/>
          <w:numId w:val="3"/>
        </w:numPr>
        <w:spacing w:before="113"/>
        <w:ind w:left="714" w:hanging="357"/>
        <w:jc w:val="both"/>
        <w:outlineLvl w:val="0"/>
        <w:rPr>
          <w:rFonts w:ascii="Garamond" w:hAnsi="Garamond"/>
        </w:rPr>
      </w:pPr>
      <w:proofErr w:type="gramStart"/>
      <w:r>
        <w:rPr>
          <w:rFonts w:ascii="Garamond" w:hAnsi="Garamond"/>
        </w:rPr>
        <w:t>i</w:t>
      </w:r>
      <w:r w:rsidR="001416D9" w:rsidRPr="00707ED5">
        <w:rPr>
          <w:rFonts w:ascii="Garamond" w:hAnsi="Garamond"/>
        </w:rPr>
        <w:t>l</w:t>
      </w:r>
      <w:proofErr w:type="gramEnd"/>
      <w:r w:rsidR="001416D9" w:rsidRPr="00707ED5">
        <w:rPr>
          <w:rFonts w:ascii="Garamond" w:hAnsi="Garamond"/>
        </w:rPr>
        <w:t xml:space="preserve"> D.L. n. 76/2020</w:t>
      </w:r>
      <w:r w:rsidR="006C2BDB">
        <w:rPr>
          <w:rFonts w:ascii="Garamond" w:hAnsi="Garamond"/>
        </w:rPr>
        <w:t xml:space="preserve"> e </w:t>
      </w:r>
      <w:proofErr w:type="spellStart"/>
      <w:r w:rsidR="006C2BDB">
        <w:rPr>
          <w:rFonts w:ascii="Garamond" w:hAnsi="Garamond"/>
        </w:rPr>
        <w:t>smi</w:t>
      </w:r>
      <w:proofErr w:type="spellEnd"/>
      <w:r>
        <w:rPr>
          <w:rFonts w:ascii="Garamond" w:hAnsi="Garamond"/>
        </w:rPr>
        <w:t xml:space="preserve"> ed in particolare </w:t>
      </w:r>
      <w:r w:rsidRPr="00707ED5">
        <w:rPr>
          <w:rFonts w:ascii="Garamond" w:hAnsi="Garamond"/>
        </w:rPr>
        <w:t>l’art. 8 lettere a) e c)</w:t>
      </w:r>
      <w:r w:rsidR="001416D9" w:rsidRPr="00707ED5">
        <w:rPr>
          <w:rFonts w:ascii="Garamond" w:hAnsi="Garamond"/>
        </w:rPr>
        <w:t>;</w:t>
      </w:r>
    </w:p>
    <w:p w:rsidR="00AD2A41" w:rsidRPr="00707ED5" w:rsidRDefault="00AD2A41" w:rsidP="00AD2A41">
      <w:pPr>
        <w:spacing w:before="113"/>
        <w:ind w:left="714"/>
        <w:outlineLvl w:val="0"/>
        <w:rPr>
          <w:rFonts w:ascii="Garamond" w:hAnsi="Garamond"/>
        </w:rPr>
      </w:pPr>
    </w:p>
    <w:p w:rsidR="00B23BB4" w:rsidRPr="00707ED5" w:rsidRDefault="00B23BB4" w:rsidP="00B23BB4">
      <w:pPr>
        <w:jc w:val="both"/>
        <w:rPr>
          <w:rFonts w:ascii="Garamond" w:hAnsi="Garamond" w:cs="Arial"/>
        </w:rPr>
      </w:pPr>
      <w:r w:rsidRPr="00707ED5">
        <w:rPr>
          <w:rFonts w:ascii="Garamond" w:hAnsi="Garamond" w:cs="Arial"/>
        </w:rPr>
        <w:t>RITENUTO</w:t>
      </w:r>
      <w:r w:rsidRPr="00707ED5">
        <w:rPr>
          <w:rFonts w:ascii="Garamond" w:hAnsi="Garamond" w:cs="Arial"/>
        </w:rPr>
        <w:tab/>
        <w:t>doversi acquisire il parere di regolarità tecnica, ai sensi dell’art. 147/bis del D.lgs. n. 267/2000, in ordine alla regolarità e correttezza dell’azione amministrativa, da parte del competente Responsabile del Servizio;</w:t>
      </w:r>
    </w:p>
    <w:p w:rsidR="00B23BB4" w:rsidRPr="00707ED5" w:rsidRDefault="00B23BB4" w:rsidP="00B23BB4">
      <w:pPr>
        <w:jc w:val="both"/>
        <w:rPr>
          <w:rFonts w:ascii="Garamond" w:hAnsi="Garamond" w:cs="Arial"/>
        </w:rPr>
      </w:pPr>
    </w:p>
    <w:p w:rsidR="00B23BB4" w:rsidRPr="00707ED5" w:rsidRDefault="00B23BB4" w:rsidP="00B23BB4">
      <w:pPr>
        <w:jc w:val="both"/>
        <w:rPr>
          <w:rFonts w:ascii="Garamond" w:hAnsi="Garamond" w:cs="Arial"/>
        </w:rPr>
      </w:pPr>
      <w:r w:rsidRPr="00707ED5">
        <w:rPr>
          <w:rFonts w:ascii="Garamond" w:hAnsi="Garamond" w:cs="Arial"/>
        </w:rPr>
        <w:t xml:space="preserve">RITENUTO </w:t>
      </w:r>
      <w:r w:rsidRPr="00707ED5">
        <w:rPr>
          <w:rFonts w:ascii="Garamond" w:hAnsi="Garamond" w:cs="Arial"/>
        </w:rPr>
        <w:tab/>
        <w:t>doversi acquisire il parere di regolarità contabile ed il visto attestante la copertura finanziaria, ai sensi dell’art. 147/bis e dell’art. 153, comma 5 del D.lgs. n. 267/2000, in quanto il presente provvedimento comporta riflessi diretti ed indiretti sulla situazione economico-finanziaria o sul patrimonio dell’Ente;</w:t>
      </w:r>
    </w:p>
    <w:p w:rsidR="00B23BB4" w:rsidRPr="00707ED5" w:rsidRDefault="00B23BB4" w:rsidP="00B23BB4">
      <w:pPr>
        <w:jc w:val="both"/>
        <w:rPr>
          <w:rFonts w:ascii="Garamond" w:hAnsi="Garamond" w:cs="Arial"/>
        </w:rPr>
      </w:pPr>
    </w:p>
    <w:p w:rsidR="00B23BB4" w:rsidRPr="00707ED5" w:rsidRDefault="00B23BB4" w:rsidP="00B23BB4">
      <w:pPr>
        <w:jc w:val="center"/>
        <w:rPr>
          <w:rFonts w:ascii="Garamond" w:hAnsi="Garamond" w:cs="Arial"/>
        </w:rPr>
      </w:pPr>
      <w:r w:rsidRPr="00707ED5">
        <w:rPr>
          <w:rFonts w:ascii="Garamond" w:hAnsi="Garamond" w:cs="Arial"/>
        </w:rPr>
        <w:t>PROPONE</w:t>
      </w:r>
    </w:p>
    <w:p w:rsidR="00B23BB4" w:rsidRPr="00707ED5" w:rsidRDefault="00B23BB4" w:rsidP="00B23BB4">
      <w:pPr>
        <w:jc w:val="center"/>
        <w:rPr>
          <w:rFonts w:ascii="Garamond" w:hAnsi="Garamond" w:cs="Arial"/>
        </w:rPr>
      </w:pPr>
    </w:p>
    <w:p w:rsidR="00B23BB4" w:rsidRPr="00707ED5" w:rsidRDefault="00B23BB4" w:rsidP="00B23BB4">
      <w:pPr>
        <w:numPr>
          <w:ilvl w:val="0"/>
          <w:numId w:val="33"/>
        </w:numPr>
        <w:spacing w:line="360" w:lineRule="auto"/>
        <w:ind w:left="567"/>
        <w:contextualSpacing/>
        <w:jc w:val="both"/>
        <w:rPr>
          <w:rFonts w:ascii="Garamond" w:hAnsi="Garamond" w:cs="Arial"/>
          <w:iCs/>
        </w:rPr>
      </w:pPr>
      <w:r w:rsidRPr="00707ED5">
        <w:rPr>
          <w:rFonts w:ascii="Garamond" w:hAnsi="Garamond" w:cs="Arial"/>
          <w:iCs/>
        </w:rPr>
        <w:t xml:space="preserve">DI APPROVARE il documento istruttorio, in quanto parte integrante del presente dispositivo e motivazione, ai sensi dell’art. 3 della Legge n. 241/90 e ss. mm. </w:t>
      </w:r>
      <w:proofErr w:type="gramStart"/>
      <w:r w:rsidRPr="00707ED5">
        <w:rPr>
          <w:rFonts w:ascii="Garamond" w:hAnsi="Garamond" w:cs="Arial"/>
          <w:iCs/>
        </w:rPr>
        <w:t>e</w:t>
      </w:r>
      <w:proofErr w:type="gramEnd"/>
      <w:r w:rsidRPr="00707ED5">
        <w:rPr>
          <w:rFonts w:ascii="Garamond" w:hAnsi="Garamond" w:cs="Arial"/>
          <w:iCs/>
        </w:rPr>
        <w:t xml:space="preserve"> ii.;</w:t>
      </w:r>
    </w:p>
    <w:p w:rsidR="00065269" w:rsidRPr="00065269" w:rsidRDefault="00065269" w:rsidP="00065269">
      <w:pPr>
        <w:spacing w:line="360" w:lineRule="auto"/>
        <w:ind w:left="207"/>
        <w:contextualSpacing/>
        <w:jc w:val="both"/>
        <w:rPr>
          <w:rFonts w:ascii="Garamond" w:hAnsi="Garamond" w:cs="Arial"/>
          <w:iCs/>
        </w:rPr>
      </w:pPr>
    </w:p>
    <w:p w:rsidR="00DA2AF4" w:rsidRPr="00707ED5" w:rsidRDefault="00587779" w:rsidP="00B23BB4">
      <w:pPr>
        <w:numPr>
          <w:ilvl w:val="0"/>
          <w:numId w:val="33"/>
        </w:numPr>
        <w:spacing w:line="360" w:lineRule="auto"/>
        <w:ind w:left="567"/>
        <w:contextualSpacing/>
        <w:jc w:val="both"/>
        <w:rPr>
          <w:rFonts w:ascii="Garamond" w:hAnsi="Garamond" w:cs="Arial"/>
          <w:iCs/>
        </w:rPr>
      </w:pPr>
      <w:r w:rsidRPr="005B6601">
        <w:rPr>
          <w:rFonts w:ascii="Garamond" w:hAnsi="Garamond" w:cs="Calibri"/>
          <w:color w:val="000000"/>
        </w:rPr>
        <w:t>DI APPROVARE</w:t>
      </w:r>
      <w:r w:rsidRPr="00707ED5">
        <w:rPr>
          <w:rFonts w:ascii="Garamond" w:hAnsi="Garamond" w:cs="Calibri"/>
          <w:color w:val="000000"/>
        </w:rPr>
        <w:t xml:space="preserve"> </w:t>
      </w:r>
      <w:r w:rsidR="00DA2AF4" w:rsidRPr="00707ED5">
        <w:rPr>
          <w:rFonts w:ascii="Garamond" w:hAnsi="Garamond" w:cs="Calibri"/>
          <w:color w:val="000000"/>
        </w:rPr>
        <w:t>i verbali di gara, allegati alla presente, quali parti integranti e sostanziali del presente provvedimento:</w:t>
      </w:r>
    </w:p>
    <w:p w:rsidR="00BC1ECA" w:rsidRDefault="00BC1ECA" w:rsidP="00587779">
      <w:pPr>
        <w:pStyle w:val="rtf1rtf1BodyText"/>
        <w:numPr>
          <w:ilvl w:val="0"/>
          <w:numId w:val="28"/>
        </w:numPr>
        <w:spacing w:line="276" w:lineRule="auto"/>
        <w:rPr>
          <w:rFonts w:ascii="Garamond" w:hAnsi="Garamond" w:cs="Calibri"/>
          <w:color w:val="000000"/>
          <w:szCs w:val="24"/>
        </w:rPr>
      </w:pPr>
      <w:r w:rsidRPr="00707ED5">
        <w:rPr>
          <w:rFonts w:ascii="Garamond" w:hAnsi="Garamond" w:cs="Calibri"/>
          <w:color w:val="000000"/>
          <w:szCs w:val="24"/>
        </w:rPr>
        <w:t>V</w:t>
      </w:r>
      <w:r w:rsidR="005B6601">
        <w:rPr>
          <w:rFonts w:ascii="Garamond" w:hAnsi="Garamond" w:cs="Calibri"/>
          <w:color w:val="000000"/>
          <w:szCs w:val="24"/>
        </w:rPr>
        <w:t>erbale</w:t>
      </w:r>
      <w:r w:rsidR="00B23BB4" w:rsidRPr="00707ED5">
        <w:rPr>
          <w:rFonts w:ascii="Garamond" w:hAnsi="Garamond" w:cs="Calibri"/>
          <w:color w:val="000000"/>
          <w:szCs w:val="24"/>
        </w:rPr>
        <w:t xml:space="preserve"> sedut</w:t>
      </w:r>
      <w:r w:rsidR="005B6601">
        <w:rPr>
          <w:rFonts w:ascii="Garamond" w:hAnsi="Garamond" w:cs="Calibri"/>
          <w:color w:val="000000"/>
          <w:szCs w:val="24"/>
        </w:rPr>
        <w:t>a</w:t>
      </w:r>
      <w:r w:rsidRPr="00707ED5">
        <w:rPr>
          <w:rFonts w:ascii="Garamond" w:hAnsi="Garamond" w:cs="Calibri"/>
          <w:color w:val="000000"/>
          <w:szCs w:val="24"/>
        </w:rPr>
        <w:t xml:space="preserve"> </w:t>
      </w:r>
      <w:r w:rsidR="005B6601">
        <w:rPr>
          <w:rFonts w:ascii="Garamond" w:hAnsi="Garamond" w:cs="Calibri"/>
          <w:color w:val="000000"/>
          <w:szCs w:val="24"/>
        </w:rPr>
        <w:t>pubblica</w:t>
      </w:r>
      <w:r w:rsidRPr="00707ED5">
        <w:rPr>
          <w:rFonts w:ascii="Garamond" w:hAnsi="Garamond" w:cs="Calibri"/>
          <w:color w:val="000000"/>
          <w:szCs w:val="24"/>
        </w:rPr>
        <w:t xml:space="preserve"> </w:t>
      </w:r>
      <w:r w:rsidR="005B6601">
        <w:rPr>
          <w:rFonts w:ascii="Garamond" w:hAnsi="Garamond" w:cs="Calibri"/>
          <w:color w:val="000000"/>
          <w:szCs w:val="24"/>
        </w:rPr>
        <w:t xml:space="preserve">n. 1 </w:t>
      </w:r>
      <w:r w:rsidRPr="00707ED5">
        <w:rPr>
          <w:rFonts w:ascii="Garamond" w:hAnsi="Garamond" w:cs="Calibri"/>
          <w:color w:val="000000"/>
          <w:szCs w:val="24"/>
        </w:rPr>
        <w:t xml:space="preserve">del </w:t>
      </w:r>
      <w:r w:rsidR="00B23BB4" w:rsidRPr="00707ED5">
        <w:rPr>
          <w:rFonts w:ascii="Garamond" w:hAnsi="Garamond" w:cs="Calibri"/>
          <w:color w:val="000000"/>
          <w:szCs w:val="24"/>
        </w:rPr>
        <w:t>17</w:t>
      </w:r>
      <w:r w:rsidRPr="00707ED5">
        <w:rPr>
          <w:rFonts w:ascii="Garamond" w:hAnsi="Garamond" w:cs="Calibri"/>
          <w:color w:val="000000"/>
          <w:szCs w:val="24"/>
        </w:rPr>
        <w:t>/0</w:t>
      </w:r>
      <w:r w:rsidR="00B23BB4" w:rsidRPr="00707ED5">
        <w:rPr>
          <w:rFonts w:ascii="Garamond" w:hAnsi="Garamond" w:cs="Calibri"/>
          <w:color w:val="000000"/>
          <w:szCs w:val="24"/>
        </w:rPr>
        <w:t>6</w:t>
      </w:r>
      <w:r w:rsidRPr="00707ED5">
        <w:rPr>
          <w:rFonts w:ascii="Garamond" w:hAnsi="Garamond" w:cs="Calibri"/>
          <w:color w:val="000000"/>
          <w:szCs w:val="24"/>
        </w:rPr>
        <w:t>/2021;</w:t>
      </w:r>
    </w:p>
    <w:p w:rsidR="005B6601" w:rsidRPr="005B6601" w:rsidRDefault="005B6601" w:rsidP="005B6601">
      <w:pPr>
        <w:pStyle w:val="rtf1rtf1BodyText"/>
        <w:numPr>
          <w:ilvl w:val="0"/>
          <w:numId w:val="28"/>
        </w:numPr>
        <w:spacing w:line="276" w:lineRule="auto"/>
        <w:rPr>
          <w:rFonts w:ascii="Garamond" w:hAnsi="Garamond" w:cs="Calibri"/>
          <w:color w:val="000000"/>
          <w:szCs w:val="24"/>
        </w:rPr>
      </w:pPr>
      <w:r w:rsidRPr="00707ED5">
        <w:rPr>
          <w:rFonts w:ascii="Garamond" w:hAnsi="Garamond" w:cs="Calibri"/>
          <w:color w:val="000000"/>
          <w:szCs w:val="24"/>
        </w:rPr>
        <w:t>V</w:t>
      </w:r>
      <w:r>
        <w:rPr>
          <w:rFonts w:ascii="Garamond" w:hAnsi="Garamond" w:cs="Calibri"/>
          <w:color w:val="000000"/>
          <w:szCs w:val="24"/>
        </w:rPr>
        <w:t>erbale</w:t>
      </w:r>
      <w:r w:rsidRPr="00707ED5">
        <w:rPr>
          <w:rFonts w:ascii="Garamond" w:hAnsi="Garamond" w:cs="Calibri"/>
          <w:color w:val="000000"/>
          <w:szCs w:val="24"/>
        </w:rPr>
        <w:t xml:space="preserve"> sedut</w:t>
      </w:r>
      <w:r>
        <w:rPr>
          <w:rFonts w:ascii="Garamond" w:hAnsi="Garamond" w:cs="Calibri"/>
          <w:color w:val="000000"/>
          <w:szCs w:val="24"/>
        </w:rPr>
        <w:t>a</w:t>
      </w:r>
      <w:r w:rsidRPr="00707ED5">
        <w:rPr>
          <w:rFonts w:ascii="Garamond" w:hAnsi="Garamond" w:cs="Calibri"/>
          <w:color w:val="000000"/>
          <w:szCs w:val="24"/>
        </w:rPr>
        <w:t xml:space="preserve"> </w:t>
      </w:r>
      <w:r>
        <w:rPr>
          <w:rFonts w:ascii="Garamond" w:hAnsi="Garamond" w:cs="Calibri"/>
          <w:color w:val="000000"/>
          <w:szCs w:val="24"/>
        </w:rPr>
        <w:t>pubblica</w:t>
      </w:r>
      <w:r w:rsidRPr="00707ED5">
        <w:rPr>
          <w:rFonts w:ascii="Garamond" w:hAnsi="Garamond" w:cs="Calibri"/>
          <w:color w:val="000000"/>
          <w:szCs w:val="24"/>
        </w:rPr>
        <w:t xml:space="preserve"> </w:t>
      </w:r>
      <w:r>
        <w:rPr>
          <w:rFonts w:ascii="Garamond" w:hAnsi="Garamond" w:cs="Calibri"/>
          <w:color w:val="000000"/>
          <w:szCs w:val="24"/>
        </w:rPr>
        <w:t xml:space="preserve">n. 2 </w:t>
      </w:r>
      <w:r w:rsidRPr="00707ED5">
        <w:rPr>
          <w:rFonts w:ascii="Garamond" w:hAnsi="Garamond" w:cs="Calibri"/>
          <w:color w:val="000000"/>
          <w:szCs w:val="24"/>
        </w:rPr>
        <w:t>del 17/06/2021;</w:t>
      </w:r>
    </w:p>
    <w:p w:rsidR="00B23BB4" w:rsidRPr="00707ED5" w:rsidRDefault="00DA2AF4" w:rsidP="00B23BB4">
      <w:pPr>
        <w:pStyle w:val="rtf1rtf1BodyText"/>
        <w:numPr>
          <w:ilvl w:val="0"/>
          <w:numId w:val="28"/>
        </w:numPr>
        <w:spacing w:line="276" w:lineRule="auto"/>
        <w:rPr>
          <w:rFonts w:ascii="Garamond" w:hAnsi="Garamond" w:cs="Calibri"/>
          <w:color w:val="000000"/>
          <w:szCs w:val="24"/>
        </w:rPr>
      </w:pPr>
      <w:r w:rsidRPr="00707ED5">
        <w:rPr>
          <w:rFonts w:ascii="Garamond" w:hAnsi="Garamond" w:cs="Calibri"/>
          <w:color w:val="000000"/>
          <w:szCs w:val="24"/>
        </w:rPr>
        <w:t xml:space="preserve">Verbale seduta riservata </w:t>
      </w:r>
      <w:r w:rsidR="005B6601">
        <w:rPr>
          <w:rFonts w:ascii="Garamond" w:hAnsi="Garamond" w:cs="Calibri"/>
          <w:color w:val="000000"/>
          <w:szCs w:val="24"/>
        </w:rPr>
        <w:t xml:space="preserve">n. 3 </w:t>
      </w:r>
      <w:r w:rsidRPr="00707ED5">
        <w:rPr>
          <w:rFonts w:ascii="Garamond" w:hAnsi="Garamond" w:cs="Calibri"/>
          <w:color w:val="000000"/>
          <w:szCs w:val="24"/>
        </w:rPr>
        <w:t xml:space="preserve">del </w:t>
      </w:r>
      <w:r w:rsidR="00B23BB4" w:rsidRPr="00707ED5">
        <w:rPr>
          <w:rFonts w:ascii="Garamond" w:hAnsi="Garamond" w:cs="Calibri"/>
          <w:color w:val="000000"/>
          <w:szCs w:val="24"/>
        </w:rPr>
        <w:t>17/06/2021;</w:t>
      </w:r>
    </w:p>
    <w:p w:rsidR="00B23BB4" w:rsidRDefault="00DA2AF4" w:rsidP="00B23BB4">
      <w:pPr>
        <w:pStyle w:val="rtf1rtf1BodyText"/>
        <w:numPr>
          <w:ilvl w:val="0"/>
          <w:numId w:val="28"/>
        </w:numPr>
        <w:spacing w:line="276" w:lineRule="auto"/>
        <w:rPr>
          <w:rFonts w:ascii="Garamond" w:hAnsi="Garamond" w:cs="Calibri"/>
          <w:color w:val="000000"/>
          <w:szCs w:val="24"/>
        </w:rPr>
      </w:pPr>
      <w:r w:rsidRPr="00707ED5">
        <w:rPr>
          <w:rFonts w:ascii="Garamond" w:hAnsi="Garamond" w:cs="Calibri"/>
          <w:color w:val="000000"/>
          <w:szCs w:val="24"/>
        </w:rPr>
        <w:t xml:space="preserve">Verbale seduta pubblica </w:t>
      </w:r>
      <w:r w:rsidR="005B6601">
        <w:rPr>
          <w:rFonts w:ascii="Garamond" w:hAnsi="Garamond" w:cs="Calibri"/>
          <w:color w:val="000000"/>
          <w:szCs w:val="24"/>
        </w:rPr>
        <w:t xml:space="preserve">n. 4 </w:t>
      </w:r>
      <w:r w:rsidRPr="00707ED5">
        <w:rPr>
          <w:rFonts w:ascii="Garamond" w:hAnsi="Garamond" w:cs="Calibri"/>
          <w:color w:val="000000"/>
          <w:szCs w:val="24"/>
        </w:rPr>
        <w:t xml:space="preserve">del </w:t>
      </w:r>
      <w:r w:rsidR="00B23BB4" w:rsidRPr="00707ED5">
        <w:rPr>
          <w:rFonts w:ascii="Garamond" w:hAnsi="Garamond" w:cs="Calibri"/>
          <w:color w:val="000000"/>
          <w:szCs w:val="24"/>
        </w:rPr>
        <w:t>21/06/2021;</w:t>
      </w:r>
    </w:p>
    <w:p w:rsidR="00412E2E" w:rsidRPr="00707ED5" w:rsidRDefault="00412E2E" w:rsidP="00412E2E">
      <w:pPr>
        <w:pStyle w:val="rtf1rtf1BodyText"/>
        <w:numPr>
          <w:ilvl w:val="0"/>
          <w:numId w:val="28"/>
        </w:numPr>
        <w:spacing w:line="276" w:lineRule="auto"/>
        <w:rPr>
          <w:rFonts w:ascii="Garamond" w:hAnsi="Garamond" w:cs="Calibri"/>
          <w:color w:val="000000"/>
          <w:szCs w:val="24"/>
        </w:rPr>
      </w:pPr>
      <w:r w:rsidRPr="00707ED5">
        <w:rPr>
          <w:rFonts w:ascii="Garamond" w:hAnsi="Garamond" w:cs="Calibri"/>
          <w:color w:val="000000"/>
          <w:szCs w:val="24"/>
        </w:rPr>
        <w:t xml:space="preserve">Verbale seduta riservata </w:t>
      </w:r>
      <w:r w:rsidR="005B6601">
        <w:rPr>
          <w:rFonts w:ascii="Garamond" w:hAnsi="Garamond" w:cs="Calibri"/>
          <w:color w:val="000000"/>
          <w:szCs w:val="24"/>
        </w:rPr>
        <w:t xml:space="preserve">n. 5 </w:t>
      </w:r>
      <w:r w:rsidRPr="00707ED5">
        <w:rPr>
          <w:rFonts w:ascii="Garamond" w:hAnsi="Garamond" w:cs="Calibri"/>
          <w:color w:val="000000"/>
          <w:szCs w:val="24"/>
        </w:rPr>
        <w:t xml:space="preserve">del </w:t>
      </w:r>
      <w:r>
        <w:rPr>
          <w:rFonts w:ascii="Garamond" w:hAnsi="Garamond" w:cs="Calibri"/>
          <w:color w:val="000000"/>
          <w:szCs w:val="24"/>
        </w:rPr>
        <w:t>29</w:t>
      </w:r>
      <w:r w:rsidRPr="00707ED5">
        <w:rPr>
          <w:rFonts w:ascii="Garamond" w:hAnsi="Garamond" w:cs="Calibri"/>
          <w:color w:val="000000"/>
          <w:szCs w:val="24"/>
        </w:rPr>
        <w:t>/06/2021;</w:t>
      </w:r>
    </w:p>
    <w:p w:rsidR="00412E2E" w:rsidRDefault="00412E2E" w:rsidP="00412E2E">
      <w:pPr>
        <w:pStyle w:val="rtf1rtf1BodyText"/>
        <w:numPr>
          <w:ilvl w:val="0"/>
          <w:numId w:val="28"/>
        </w:numPr>
        <w:spacing w:line="276" w:lineRule="auto"/>
        <w:rPr>
          <w:rFonts w:ascii="Garamond" w:hAnsi="Garamond" w:cs="Calibri"/>
          <w:color w:val="000000"/>
          <w:szCs w:val="24"/>
        </w:rPr>
      </w:pPr>
      <w:r w:rsidRPr="00707ED5">
        <w:rPr>
          <w:rFonts w:ascii="Garamond" w:hAnsi="Garamond" w:cs="Calibri"/>
          <w:color w:val="000000"/>
          <w:szCs w:val="24"/>
        </w:rPr>
        <w:t xml:space="preserve">Verbale seduta pubblica </w:t>
      </w:r>
      <w:r w:rsidR="005B6601">
        <w:rPr>
          <w:rFonts w:ascii="Garamond" w:hAnsi="Garamond" w:cs="Calibri"/>
          <w:color w:val="000000"/>
          <w:szCs w:val="24"/>
        </w:rPr>
        <w:t xml:space="preserve">n. 6 </w:t>
      </w:r>
      <w:r w:rsidRPr="00707ED5">
        <w:rPr>
          <w:rFonts w:ascii="Garamond" w:hAnsi="Garamond" w:cs="Calibri"/>
          <w:color w:val="000000"/>
          <w:szCs w:val="24"/>
        </w:rPr>
        <w:t xml:space="preserve">del </w:t>
      </w:r>
      <w:r>
        <w:rPr>
          <w:rFonts w:ascii="Garamond" w:hAnsi="Garamond" w:cs="Calibri"/>
          <w:color w:val="000000"/>
          <w:szCs w:val="24"/>
        </w:rPr>
        <w:t>0</w:t>
      </w:r>
      <w:r w:rsidRPr="00707ED5">
        <w:rPr>
          <w:rFonts w:ascii="Garamond" w:hAnsi="Garamond" w:cs="Calibri"/>
          <w:color w:val="000000"/>
          <w:szCs w:val="24"/>
        </w:rPr>
        <w:t>1/0</w:t>
      </w:r>
      <w:r>
        <w:rPr>
          <w:rFonts w:ascii="Garamond" w:hAnsi="Garamond" w:cs="Calibri"/>
          <w:color w:val="000000"/>
          <w:szCs w:val="24"/>
        </w:rPr>
        <w:t>7</w:t>
      </w:r>
      <w:r w:rsidRPr="00707ED5">
        <w:rPr>
          <w:rFonts w:ascii="Garamond" w:hAnsi="Garamond" w:cs="Calibri"/>
          <w:color w:val="000000"/>
          <w:szCs w:val="24"/>
        </w:rPr>
        <w:t>/2021;</w:t>
      </w:r>
    </w:p>
    <w:p w:rsidR="00B23BB4" w:rsidRPr="00707ED5" w:rsidRDefault="00B23BB4" w:rsidP="00B23BB4">
      <w:pPr>
        <w:pStyle w:val="rtf1rtf1BodyText"/>
        <w:spacing w:line="276" w:lineRule="auto"/>
        <w:ind w:left="1080"/>
        <w:rPr>
          <w:rFonts w:ascii="Garamond" w:hAnsi="Garamond" w:cs="Calibri"/>
          <w:color w:val="000000"/>
          <w:szCs w:val="24"/>
          <w:highlight w:val="yellow"/>
        </w:rPr>
      </w:pPr>
    </w:p>
    <w:p w:rsidR="00B23BB4" w:rsidRPr="00707ED5" w:rsidRDefault="00587779" w:rsidP="00707ED5">
      <w:pPr>
        <w:pStyle w:val="rtf1rtf1BodyText"/>
        <w:numPr>
          <w:ilvl w:val="0"/>
          <w:numId w:val="33"/>
        </w:numPr>
        <w:spacing w:after="240" w:line="276" w:lineRule="auto"/>
        <w:ind w:left="567" w:hanging="425"/>
        <w:rPr>
          <w:rFonts w:ascii="Garamond" w:hAnsi="Garamond" w:cs="Calibri"/>
          <w:color w:val="000000"/>
          <w:szCs w:val="24"/>
        </w:rPr>
      </w:pPr>
      <w:r w:rsidRPr="005B6601">
        <w:rPr>
          <w:rFonts w:ascii="Garamond" w:hAnsi="Garamond" w:cs="Calibri"/>
          <w:color w:val="000000"/>
          <w:szCs w:val="24"/>
        </w:rPr>
        <w:t xml:space="preserve">DI APPROVARE </w:t>
      </w:r>
      <w:r w:rsidR="00DA2AF4" w:rsidRPr="005B6601">
        <w:rPr>
          <w:rFonts w:ascii="Garamond" w:hAnsi="Garamond" w:cs="Calibri"/>
          <w:color w:val="000000"/>
          <w:szCs w:val="24"/>
        </w:rPr>
        <w:t>la proposta di aggiudicazione de</w:t>
      </w:r>
      <w:r w:rsidR="00B23BB4" w:rsidRPr="005B6601">
        <w:rPr>
          <w:rFonts w:ascii="Garamond" w:hAnsi="Garamond" w:cs="Calibri"/>
          <w:color w:val="000000"/>
          <w:szCs w:val="24"/>
        </w:rPr>
        <w:t xml:space="preserve">l </w:t>
      </w:r>
      <w:r w:rsidR="00B23BB4" w:rsidRPr="005B6601">
        <w:rPr>
          <w:rFonts w:ascii="Garamond" w:hAnsi="Garamond" w:cs="Calibri"/>
          <w:szCs w:val="24"/>
        </w:rPr>
        <w:t>SERVIZIO DI MANUTENZIONE E CURA DEI GIARDINI/PARCHI PUBBLICI DEL TERRITORIO COMUNALE</w:t>
      </w:r>
      <w:r w:rsidR="00DA2AF4" w:rsidRPr="005B6601">
        <w:rPr>
          <w:rFonts w:ascii="Garamond" w:hAnsi="Garamond" w:cs="Calibri"/>
          <w:color w:val="000000"/>
          <w:szCs w:val="24"/>
        </w:rPr>
        <w:t xml:space="preserve"> all’operatore economico </w:t>
      </w:r>
      <w:r w:rsidR="00B23BB4" w:rsidRPr="005B6601">
        <w:rPr>
          <w:rFonts w:ascii="Garamond" w:eastAsiaTheme="minorEastAsia" w:hAnsi="Garamond" w:cstheme="minorHAnsi"/>
          <w:szCs w:val="24"/>
        </w:rPr>
        <w:t xml:space="preserve">“Opera </w:t>
      </w:r>
      <w:proofErr w:type="spellStart"/>
      <w:r w:rsidR="00B23BB4" w:rsidRPr="005B6601">
        <w:rPr>
          <w:rFonts w:ascii="Garamond" w:eastAsiaTheme="minorEastAsia" w:hAnsi="Garamond" w:cstheme="minorHAnsi"/>
          <w:szCs w:val="24"/>
        </w:rPr>
        <w:t>Onlus</w:t>
      </w:r>
      <w:proofErr w:type="spellEnd"/>
      <w:r w:rsidR="00B23BB4" w:rsidRPr="005B6601">
        <w:rPr>
          <w:rFonts w:ascii="Garamond" w:eastAsiaTheme="minorEastAsia" w:hAnsi="Garamond" w:cstheme="minorHAnsi"/>
          <w:szCs w:val="24"/>
        </w:rPr>
        <w:t xml:space="preserve"> </w:t>
      </w:r>
      <w:proofErr w:type="spellStart"/>
      <w:r w:rsidR="00B23BB4" w:rsidRPr="005B6601">
        <w:rPr>
          <w:rFonts w:ascii="Garamond" w:eastAsiaTheme="minorEastAsia" w:hAnsi="Garamond" w:cstheme="minorHAnsi"/>
          <w:szCs w:val="24"/>
        </w:rPr>
        <w:t>soc</w:t>
      </w:r>
      <w:proofErr w:type="spellEnd"/>
      <w:r w:rsidR="00B23BB4" w:rsidRPr="005B6601">
        <w:rPr>
          <w:rFonts w:ascii="Garamond" w:eastAsiaTheme="minorEastAsia" w:hAnsi="Garamond" w:cstheme="minorHAnsi"/>
          <w:szCs w:val="24"/>
        </w:rPr>
        <w:t xml:space="preserve">. </w:t>
      </w:r>
      <w:proofErr w:type="gramStart"/>
      <w:r w:rsidR="00B23BB4" w:rsidRPr="005B6601">
        <w:rPr>
          <w:rFonts w:ascii="Garamond" w:eastAsiaTheme="minorEastAsia" w:hAnsi="Garamond" w:cstheme="minorHAnsi"/>
          <w:szCs w:val="24"/>
        </w:rPr>
        <w:t>coop</w:t>
      </w:r>
      <w:proofErr w:type="gramEnd"/>
      <w:r w:rsidR="00B23BB4" w:rsidRPr="005B6601">
        <w:rPr>
          <w:rFonts w:ascii="Garamond" w:eastAsiaTheme="minorEastAsia" w:hAnsi="Garamond" w:cstheme="minorHAnsi"/>
          <w:szCs w:val="24"/>
        </w:rPr>
        <w:t>. p.a.</w:t>
      </w:r>
      <w:r w:rsidR="00B23BB4" w:rsidRPr="005B6601">
        <w:rPr>
          <w:rFonts w:ascii="Garamond" w:eastAsiaTheme="minorEastAsia" w:hAnsi="Garamond" w:cstheme="minorHAnsi"/>
          <w:color w:val="000000"/>
          <w:szCs w:val="24"/>
        </w:rPr>
        <w:t>”</w:t>
      </w:r>
      <w:r w:rsidR="008C3BED" w:rsidRPr="005B6601">
        <w:rPr>
          <w:rFonts w:ascii="Garamond" w:eastAsiaTheme="minorEastAsia" w:hAnsi="Garamond" w:cstheme="minorHAnsi"/>
          <w:color w:val="000000"/>
          <w:szCs w:val="24"/>
        </w:rPr>
        <w:t xml:space="preserve">, con </w:t>
      </w:r>
      <w:r w:rsidR="00B23BB4" w:rsidRPr="005B6601">
        <w:rPr>
          <w:rFonts w:ascii="Garamond" w:hAnsi="Garamond" w:cs="Calibri"/>
          <w:szCs w:val="24"/>
        </w:rPr>
        <w:t>sede ad Urbino (PU) in via P</w:t>
      </w:r>
      <w:r w:rsidR="00B23BB4" w:rsidRPr="00707ED5">
        <w:rPr>
          <w:rFonts w:ascii="Garamond" w:hAnsi="Garamond" w:cs="Calibri"/>
          <w:szCs w:val="24"/>
        </w:rPr>
        <w:t>aciotti n. 3 CAP 61029</w:t>
      </w:r>
      <w:r w:rsidR="008C3BED" w:rsidRPr="00707ED5">
        <w:rPr>
          <w:rFonts w:ascii="Garamond" w:eastAsiaTheme="minorEastAsia" w:hAnsi="Garamond" w:cstheme="minorHAnsi"/>
          <w:color w:val="000000"/>
          <w:szCs w:val="24"/>
        </w:rPr>
        <w:t xml:space="preserve">, </w:t>
      </w:r>
      <w:r w:rsidR="005B6601">
        <w:rPr>
          <w:rFonts w:ascii="Garamond" w:eastAsiaTheme="minorEastAsia" w:hAnsi="Garamond" w:cstheme="minorHAnsi"/>
          <w:color w:val="000000"/>
          <w:szCs w:val="24"/>
        </w:rPr>
        <w:t xml:space="preserve">P.IVA 02036180426, </w:t>
      </w:r>
      <w:r w:rsidR="008C3BED" w:rsidRPr="00707ED5">
        <w:rPr>
          <w:rFonts w:ascii="Garamond" w:eastAsiaTheme="minorEastAsia" w:hAnsi="Garamond" w:cstheme="minorHAnsi"/>
          <w:color w:val="000000"/>
          <w:szCs w:val="24"/>
        </w:rPr>
        <w:t xml:space="preserve">che ha formulato l’offerta economicamente più vantaggiosa </w:t>
      </w:r>
      <w:r w:rsidR="00DA2AF4" w:rsidRPr="00707ED5">
        <w:rPr>
          <w:rFonts w:ascii="Garamond" w:hAnsi="Garamond" w:cs="Calibri"/>
          <w:color w:val="000000"/>
          <w:szCs w:val="24"/>
        </w:rPr>
        <w:t>come risulta dai suddetti verbali di gara;</w:t>
      </w:r>
    </w:p>
    <w:p w:rsidR="00B23BB4" w:rsidRDefault="00587779" w:rsidP="00707ED5">
      <w:pPr>
        <w:pStyle w:val="rtf1rtf1BodyText"/>
        <w:numPr>
          <w:ilvl w:val="0"/>
          <w:numId w:val="33"/>
        </w:numPr>
        <w:spacing w:after="240" w:line="276" w:lineRule="auto"/>
        <w:ind w:left="567"/>
        <w:rPr>
          <w:rFonts w:ascii="Garamond" w:hAnsi="Garamond" w:cs="Calibri"/>
          <w:color w:val="000000"/>
          <w:szCs w:val="24"/>
        </w:rPr>
      </w:pPr>
      <w:r w:rsidRPr="005B6601">
        <w:rPr>
          <w:rFonts w:ascii="Garamond" w:hAnsi="Garamond" w:cs="Calibri"/>
          <w:color w:val="000000"/>
          <w:szCs w:val="24"/>
        </w:rPr>
        <w:t xml:space="preserve">DI AGGIUDICARE, </w:t>
      </w:r>
      <w:r w:rsidR="00DA2AF4" w:rsidRPr="005B6601">
        <w:rPr>
          <w:rFonts w:ascii="Garamond" w:hAnsi="Garamond" w:cs="Calibri"/>
          <w:color w:val="000000"/>
          <w:szCs w:val="24"/>
        </w:rPr>
        <w:t>pertanto, l’appalto de</w:t>
      </w:r>
      <w:r w:rsidR="00707ED5" w:rsidRPr="005B6601">
        <w:rPr>
          <w:rFonts w:ascii="Garamond" w:hAnsi="Garamond" w:cs="Calibri"/>
          <w:color w:val="000000"/>
          <w:szCs w:val="24"/>
        </w:rPr>
        <w:t>l</w:t>
      </w:r>
      <w:r w:rsidR="00B23BB4" w:rsidRPr="005B6601">
        <w:rPr>
          <w:rFonts w:ascii="Garamond" w:hAnsi="Garamond" w:cs="Calibri"/>
          <w:szCs w:val="24"/>
        </w:rPr>
        <w:t xml:space="preserve"> SERVIZIO DI MANUTENZIONE E CURA DEI GIARDINI/PARCHI PUBBLICI DEL TERRITORIO COMUNALE</w:t>
      </w:r>
      <w:r w:rsidR="00B23BB4" w:rsidRPr="005B6601">
        <w:rPr>
          <w:rFonts w:ascii="Garamond" w:hAnsi="Garamond" w:cs="Calibri"/>
          <w:color w:val="000000"/>
          <w:szCs w:val="24"/>
        </w:rPr>
        <w:t xml:space="preserve"> </w:t>
      </w:r>
      <w:r w:rsidR="008C3BED" w:rsidRPr="00707ED5">
        <w:rPr>
          <w:rFonts w:ascii="Garamond" w:hAnsi="Garamond" w:cs="Calibri"/>
          <w:color w:val="000000"/>
          <w:szCs w:val="24"/>
        </w:rPr>
        <w:t xml:space="preserve">all’operatore economico </w:t>
      </w:r>
      <w:r w:rsidR="00B23BB4" w:rsidRPr="00707ED5">
        <w:rPr>
          <w:rFonts w:ascii="Garamond" w:eastAsiaTheme="minorEastAsia" w:hAnsi="Garamond" w:cstheme="minorHAnsi"/>
          <w:szCs w:val="24"/>
        </w:rPr>
        <w:t xml:space="preserve">“Opera </w:t>
      </w:r>
      <w:proofErr w:type="spellStart"/>
      <w:r w:rsidR="00B23BB4" w:rsidRPr="00707ED5">
        <w:rPr>
          <w:rFonts w:ascii="Garamond" w:eastAsiaTheme="minorEastAsia" w:hAnsi="Garamond" w:cstheme="minorHAnsi"/>
          <w:szCs w:val="24"/>
        </w:rPr>
        <w:t>Onlus</w:t>
      </w:r>
      <w:proofErr w:type="spellEnd"/>
      <w:r w:rsidR="00B23BB4" w:rsidRPr="00707ED5">
        <w:rPr>
          <w:rFonts w:ascii="Garamond" w:eastAsiaTheme="minorEastAsia" w:hAnsi="Garamond" w:cstheme="minorHAnsi"/>
          <w:szCs w:val="24"/>
        </w:rPr>
        <w:t xml:space="preserve"> </w:t>
      </w:r>
      <w:proofErr w:type="spellStart"/>
      <w:r w:rsidR="00B23BB4" w:rsidRPr="00707ED5">
        <w:rPr>
          <w:rFonts w:ascii="Garamond" w:eastAsiaTheme="minorEastAsia" w:hAnsi="Garamond" w:cstheme="minorHAnsi"/>
          <w:szCs w:val="24"/>
        </w:rPr>
        <w:t>soc</w:t>
      </w:r>
      <w:proofErr w:type="spellEnd"/>
      <w:r w:rsidR="00B23BB4" w:rsidRPr="00707ED5">
        <w:rPr>
          <w:rFonts w:ascii="Garamond" w:eastAsiaTheme="minorEastAsia" w:hAnsi="Garamond" w:cstheme="minorHAnsi"/>
          <w:szCs w:val="24"/>
        </w:rPr>
        <w:t xml:space="preserve">. </w:t>
      </w:r>
      <w:proofErr w:type="gramStart"/>
      <w:r w:rsidR="00B23BB4" w:rsidRPr="00707ED5">
        <w:rPr>
          <w:rFonts w:ascii="Garamond" w:eastAsiaTheme="minorEastAsia" w:hAnsi="Garamond" w:cstheme="minorHAnsi"/>
          <w:szCs w:val="24"/>
        </w:rPr>
        <w:t>coop</w:t>
      </w:r>
      <w:proofErr w:type="gramEnd"/>
      <w:r w:rsidR="00B23BB4" w:rsidRPr="00707ED5">
        <w:rPr>
          <w:rFonts w:ascii="Garamond" w:eastAsiaTheme="minorEastAsia" w:hAnsi="Garamond" w:cstheme="minorHAnsi"/>
          <w:szCs w:val="24"/>
        </w:rPr>
        <w:t>. p.a.</w:t>
      </w:r>
      <w:r w:rsidR="00B23BB4" w:rsidRPr="00707ED5">
        <w:rPr>
          <w:rFonts w:ascii="Garamond" w:eastAsiaTheme="minorEastAsia" w:hAnsi="Garamond" w:cstheme="minorHAnsi"/>
          <w:color w:val="000000"/>
          <w:szCs w:val="24"/>
        </w:rPr>
        <w:t>”</w:t>
      </w:r>
      <w:r w:rsidR="00707ED5" w:rsidRPr="00707ED5">
        <w:rPr>
          <w:rFonts w:ascii="Garamond" w:eastAsiaTheme="minorEastAsia" w:hAnsi="Garamond" w:cstheme="minorHAnsi"/>
          <w:color w:val="000000"/>
          <w:szCs w:val="24"/>
        </w:rPr>
        <w:t xml:space="preserve">, </w:t>
      </w:r>
      <w:r w:rsidR="00B23BB4" w:rsidRPr="00707ED5">
        <w:rPr>
          <w:rFonts w:ascii="Garamond" w:eastAsiaTheme="minorEastAsia" w:hAnsi="Garamond" w:cstheme="minorHAnsi"/>
          <w:color w:val="000000"/>
          <w:szCs w:val="24"/>
        </w:rPr>
        <w:t xml:space="preserve">con </w:t>
      </w:r>
      <w:r w:rsidR="00B23BB4" w:rsidRPr="00707ED5">
        <w:rPr>
          <w:rFonts w:ascii="Garamond" w:hAnsi="Garamond" w:cs="Calibri"/>
          <w:szCs w:val="24"/>
        </w:rPr>
        <w:t>sede ad Urbino (PU) in via Paciotti n. 3 CAP 61029</w:t>
      </w:r>
      <w:r w:rsidR="008C3BED" w:rsidRPr="00707ED5">
        <w:rPr>
          <w:rFonts w:ascii="Garamond" w:eastAsiaTheme="minorEastAsia" w:hAnsi="Garamond" w:cstheme="minorHAnsi"/>
          <w:color w:val="000000"/>
          <w:szCs w:val="24"/>
        </w:rPr>
        <w:t>,</w:t>
      </w:r>
      <w:r w:rsidR="00DA2AF4" w:rsidRPr="00707ED5">
        <w:rPr>
          <w:rFonts w:ascii="Garamond" w:hAnsi="Garamond" w:cs="Calibri"/>
          <w:color w:val="000000"/>
          <w:szCs w:val="24"/>
        </w:rPr>
        <w:t xml:space="preserve"> </w:t>
      </w:r>
      <w:r w:rsidR="005B6601">
        <w:rPr>
          <w:rFonts w:ascii="Garamond" w:eastAsiaTheme="minorEastAsia" w:hAnsi="Garamond" w:cstheme="minorHAnsi"/>
          <w:color w:val="000000"/>
          <w:szCs w:val="24"/>
        </w:rPr>
        <w:t xml:space="preserve">P.IVA 02036180426, </w:t>
      </w:r>
      <w:r w:rsidR="00DA2AF4" w:rsidRPr="00707ED5">
        <w:rPr>
          <w:rFonts w:ascii="Garamond" w:hAnsi="Garamond" w:cs="Calibri"/>
          <w:color w:val="000000"/>
          <w:szCs w:val="24"/>
        </w:rPr>
        <w:t xml:space="preserve">alle condizioni tutte stabilite </w:t>
      </w:r>
      <w:r w:rsidR="008578F2">
        <w:rPr>
          <w:rFonts w:ascii="Garamond" w:hAnsi="Garamond" w:cs="Calibri"/>
          <w:color w:val="000000"/>
          <w:szCs w:val="24"/>
        </w:rPr>
        <w:t xml:space="preserve">nel presente provvedimento, </w:t>
      </w:r>
      <w:r w:rsidR="00DA2AF4" w:rsidRPr="00707ED5">
        <w:rPr>
          <w:rFonts w:ascii="Garamond" w:hAnsi="Garamond" w:cs="Calibri"/>
          <w:color w:val="000000"/>
          <w:szCs w:val="24"/>
        </w:rPr>
        <w:t xml:space="preserve">negli atti </w:t>
      </w:r>
      <w:r w:rsidR="008578F2">
        <w:rPr>
          <w:rFonts w:ascii="Garamond" w:hAnsi="Garamond" w:cs="Calibri"/>
          <w:color w:val="000000"/>
          <w:szCs w:val="24"/>
        </w:rPr>
        <w:t xml:space="preserve">e documenti </w:t>
      </w:r>
      <w:r w:rsidR="00DA2AF4" w:rsidRPr="00707ED5">
        <w:rPr>
          <w:rFonts w:ascii="Garamond" w:hAnsi="Garamond" w:cs="Calibri"/>
          <w:color w:val="000000"/>
          <w:szCs w:val="24"/>
        </w:rPr>
        <w:t>di gara</w:t>
      </w:r>
      <w:r w:rsidR="008578F2">
        <w:rPr>
          <w:rFonts w:ascii="Garamond" w:hAnsi="Garamond" w:cs="Calibri"/>
          <w:color w:val="000000"/>
          <w:szCs w:val="24"/>
        </w:rPr>
        <w:t>, inclusi disciplinare di servizio e schema di convenzione,</w:t>
      </w:r>
      <w:r w:rsidR="00DA2AF4" w:rsidRPr="00707ED5">
        <w:rPr>
          <w:rFonts w:ascii="Garamond" w:hAnsi="Garamond" w:cs="Calibri"/>
          <w:color w:val="000000"/>
          <w:szCs w:val="24"/>
        </w:rPr>
        <w:t xml:space="preserve"> </w:t>
      </w:r>
      <w:r w:rsidR="008578F2">
        <w:rPr>
          <w:rFonts w:ascii="Garamond" w:hAnsi="Garamond" w:cs="Calibri"/>
          <w:color w:val="000000"/>
          <w:szCs w:val="24"/>
        </w:rPr>
        <w:t xml:space="preserve">come </w:t>
      </w:r>
      <w:r w:rsidR="008578F2">
        <w:rPr>
          <w:rFonts w:ascii="Garamond" w:hAnsi="Garamond" w:cs="Calibri"/>
          <w:color w:val="000000"/>
          <w:szCs w:val="24"/>
        </w:rPr>
        <w:lastRenderedPageBreak/>
        <w:t>integrate da</w:t>
      </w:r>
      <w:r w:rsidR="00AD1723" w:rsidRPr="00707ED5">
        <w:rPr>
          <w:rFonts w:ascii="Garamond" w:hAnsi="Garamond" w:cs="Calibri"/>
          <w:color w:val="000000"/>
          <w:szCs w:val="24"/>
        </w:rPr>
        <w:t xml:space="preserve">lla dichiarazione di offerta </w:t>
      </w:r>
      <w:r w:rsidR="006C0373">
        <w:rPr>
          <w:rFonts w:ascii="Garamond" w:hAnsi="Garamond" w:cs="Calibri"/>
          <w:color w:val="000000"/>
          <w:szCs w:val="24"/>
        </w:rPr>
        <w:t xml:space="preserve">tecnica ed economica </w:t>
      </w:r>
      <w:r w:rsidR="00AD1723" w:rsidRPr="00707ED5">
        <w:rPr>
          <w:rFonts w:ascii="Garamond" w:hAnsi="Garamond" w:cs="Calibri"/>
          <w:color w:val="000000"/>
          <w:szCs w:val="24"/>
        </w:rPr>
        <w:t>(</w:t>
      </w:r>
      <w:r w:rsidR="008578F2">
        <w:rPr>
          <w:rFonts w:ascii="Garamond" w:hAnsi="Garamond" w:cs="Calibri"/>
          <w:color w:val="000000"/>
          <w:szCs w:val="24"/>
        </w:rPr>
        <w:t xml:space="preserve">ivi compresa dichiarazione di </w:t>
      </w:r>
      <w:r w:rsidR="00AD1723" w:rsidRPr="00707ED5">
        <w:rPr>
          <w:rFonts w:ascii="Garamond" w:hAnsi="Garamond" w:cs="Calibri"/>
          <w:color w:val="000000"/>
          <w:szCs w:val="24"/>
        </w:rPr>
        <w:t xml:space="preserve">ribasso percentuale </w:t>
      </w:r>
      <w:r w:rsidR="008578F2">
        <w:rPr>
          <w:rFonts w:ascii="Garamond" w:hAnsi="Garamond" w:cs="Calibri"/>
          <w:color w:val="000000"/>
          <w:szCs w:val="24"/>
        </w:rPr>
        <w:t xml:space="preserve">offerto </w:t>
      </w:r>
      <w:r w:rsidR="00AD1723" w:rsidRPr="00707ED5">
        <w:rPr>
          <w:rFonts w:ascii="Garamond" w:hAnsi="Garamond" w:cs="Calibri"/>
          <w:color w:val="000000"/>
          <w:szCs w:val="24"/>
        </w:rPr>
        <w:t xml:space="preserve">del </w:t>
      </w:r>
      <w:r w:rsidR="00B23BB4" w:rsidRPr="00707ED5">
        <w:rPr>
          <w:rFonts w:ascii="Garamond" w:hAnsi="Garamond" w:cs="Calibri"/>
          <w:color w:val="000000"/>
          <w:szCs w:val="24"/>
        </w:rPr>
        <w:t>4,929</w:t>
      </w:r>
      <w:r w:rsidR="00AD1723" w:rsidRPr="00707ED5">
        <w:rPr>
          <w:rFonts w:ascii="Garamond" w:hAnsi="Garamond" w:cs="Calibri"/>
          <w:color w:val="000000"/>
          <w:szCs w:val="24"/>
        </w:rPr>
        <w:t xml:space="preserve"> % sull’importo a base di gara</w:t>
      </w:r>
      <w:r w:rsidR="008578F2">
        <w:rPr>
          <w:rFonts w:ascii="Garamond" w:hAnsi="Garamond" w:cs="Calibri"/>
          <w:color w:val="000000"/>
          <w:szCs w:val="24"/>
        </w:rPr>
        <w:t>)</w:t>
      </w:r>
      <w:r w:rsidR="00B23BB4" w:rsidRPr="00707ED5">
        <w:rPr>
          <w:rFonts w:ascii="Garamond" w:hAnsi="Garamond" w:cs="Calibri"/>
          <w:color w:val="000000"/>
          <w:szCs w:val="24"/>
        </w:rPr>
        <w:t>,</w:t>
      </w:r>
      <w:r w:rsidR="00AD1723" w:rsidRPr="00707ED5">
        <w:rPr>
          <w:rFonts w:ascii="Garamond" w:hAnsi="Garamond" w:cs="Calibri"/>
          <w:color w:val="000000"/>
          <w:szCs w:val="24"/>
        </w:rPr>
        <w:t xml:space="preserve"> </w:t>
      </w:r>
      <w:r w:rsidR="00DA2AF4" w:rsidRPr="00707ED5">
        <w:rPr>
          <w:rFonts w:ascii="Garamond" w:hAnsi="Garamond" w:cs="Calibri"/>
          <w:color w:val="000000"/>
          <w:szCs w:val="24"/>
        </w:rPr>
        <w:t xml:space="preserve">per un importo contrattuale a corpo di </w:t>
      </w:r>
      <w:r w:rsidR="00B23BB4" w:rsidRPr="00707ED5">
        <w:rPr>
          <w:rFonts w:ascii="Garamond" w:hAnsi="Garamond" w:cs="Calibri"/>
          <w:b/>
          <w:color w:val="000000"/>
          <w:szCs w:val="24"/>
        </w:rPr>
        <w:t>€ 33.617,18</w:t>
      </w:r>
      <w:r w:rsidR="00B23BB4" w:rsidRPr="00707ED5">
        <w:rPr>
          <w:rFonts w:ascii="Garamond" w:hAnsi="Garamond" w:cs="Calibri"/>
          <w:color w:val="000000"/>
          <w:szCs w:val="24"/>
        </w:rPr>
        <w:t xml:space="preserve"> (importo a base di gara, soggetto a ribasso, di € 35.360,08 - detratto l’importo del ribasso di € 1.742,90 = </w:t>
      </w:r>
      <w:r w:rsidR="00B23BB4" w:rsidRPr="00707ED5">
        <w:rPr>
          <w:rFonts w:ascii="Garamond" w:hAnsi="Garamond" w:cs="Calibri"/>
          <w:b/>
          <w:color w:val="000000"/>
          <w:szCs w:val="24"/>
        </w:rPr>
        <w:t>€ 33.617,18)</w:t>
      </w:r>
      <w:r w:rsidR="00B23BB4" w:rsidRPr="00707ED5">
        <w:rPr>
          <w:rFonts w:ascii="Garamond" w:hAnsi="Garamond" w:cs="Calibri"/>
          <w:color w:val="000000"/>
          <w:szCs w:val="24"/>
        </w:rPr>
        <w:t>, oltre IVA 22% di € 7.395,78 e, pertanto, per un importo lordo complessivo di</w:t>
      </w:r>
      <w:r w:rsidR="00B23BB4" w:rsidRPr="00707ED5">
        <w:rPr>
          <w:rFonts w:ascii="Garamond" w:hAnsi="Garamond" w:cs="Calibri"/>
          <w:b/>
          <w:color w:val="000000"/>
          <w:szCs w:val="24"/>
        </w:rPr>
        <w:t xml:space="preserve"> € 41.012,96</w:t>
      </w:r>
      <w:r w:rsidR="00B23BB4" w:rsidRPr="00707ED5">
        <w:rPr>
          <w:rFonts w:ascii="Garamond" w:hAnsi="Garamond" w:cs="Calibri"/>
          <w:color w:val="000000"/>
          <w:szCs w:val="24"/>
        </w:rPr>
        <w:t>;</w:t>
      </w:r>
    </w:p>
    <w:p w:rsidR="006C2BDB" w:rsidRPr="006C2BDB" w:rsidRDefault="005B6601" w:rsidP="005B6601">
      <w:pPr>
        <w:pStyle w:val="Paragrafoelenco"/>
        <w:numPr>
          <w:ilvl w:val="0"/>
          <w:numId w:val="33"/>
        </w:numPr>
        <w:ind w:left="567" w:hanging="283"/>
        <w:jc w:val="both"/>
        <w:rPr>
          <w:rFonts w:ascii="Garamond" w:hAnsi="Garamond" w:cs="Calibri"/>
          <w:lang w:eastAsia="en-US"/>
        </w:rPr>
      </w:pPr>
      <w:r>
        <w:rPr>
          <w:rFonts w:ascii="Garamond" w:hAnsi="Garamond" w:cs="Calibri"/>
          <w:lang w:eastAsia="en-US"/>
        </w:rPr>
        <w:t xml:space="preserve">DI SUBORDINARE </w:t>
      </w:r>
      <w:r w:rsidRPr="006C2BDB">
        <w:rPr>
          <w:rFonts w:ascii="Garamond" w:hAnsi="Garamond" w:cs="Calibri"/>
          <w:lang w:eastAsia="en-US"/>
        </w:rPr>
        <w:t>l’efficacia della presente aggiudicazione</w:t>
      </w:r>
      <w:r>
        <w:rPr>
          <w:rFonts w:ascii="Garamond" w:hAnsi="Garamond" w:cs="Calibri"/>
          <w:lang w:eastAsia="en-US"/>
        </w:rPr>
        <w:t>, al</w:t>
      </w:r>
      <w:r w:rsidR="006C2BDB" w:rsidRPr="006C2BDB">
        <w:rPr>
          <w:rFonts w:ascii="Garamond" w:hAnsi="Garamond" w:cs="Calibri"/>
          <w:lang w:eastAsia="en-US"/>
        </w:rPr>
        <w:t>la verifica circa il possesso dei requisiti generali e speciali richiesti in ordine alla presente procedura e auto-dichiarati in sede di offerta;</w:t>
      </w:r>
    </w:p>
    <w:p w:rsidR="006C2BDB" w:rsidRPr="00707ED5" w:rsidRDefault="00260B9F" w:rsidP="00260B9F">
      <w:pPr>
        <w:pStyle w:val="Paragrafoelenco"/>
        <w:numPr>
          <w:ilvl w:val="0"/>
          <w:numId w:val="33"/>
        </w:numPr>
        <w:ind w:left="567" w:hanging="283"/>
        <w:jc w:val="both"/>
        <w:rPr>
          <w:rFonts w:ascii="Garamond" w:hAnsi="Garamond" w:cs="Calibri"/>
          <w:lang w:eastAsia="en-US"/>
        </w:rPr>
      </w:pPr>
      <w:r w:rsidRPr="00260B9F">
        <w:rPr>
          <w:rFonts w:ascii="Garamond" w:hAnsi="Garamond" w:cs="Calibri"/>
          <w:lang w:eastAsia="en-US"/>
        </w:rPr>
        <w:t xml:space="preserve">DI DARE </w:t>
      </w:r>
      <w:r w:rsidR="00296A86">
        <w:rPr>
          <w:rFonts w:ascii="Garamond" w:hAnsi="Garamond" w:cs="Calibri"/>
          <w:lang w:eastAsia="en-US"/>
        </w:rPr>
        <w:t>MANDATO al RUP per l’avvio</w:t>
      </w:r>
      <w:r w:rsidRPr="00260B9F">
        <w:rPr>
          <w:rFonts w:ascii="Garamond" w:hAnsi="Garamond" w:cs="Calibri"/>
          <w:lang w:eastAsia="en-US"/>
        </w:rPr>
        <w:t xml:space="preserve"> </w:t>
      </w:r>
      <w:r w:rsidR="00296A86">
        <w:rPr>
          <w:rFonts w:ascii="Garamond" w:hAnsi="Garamond" w:cs="Calibri"/>
          <w:lang w:eastAsia="en-US"/>
        </w:rPr>
        <w:t>de</w:t>
      </w:r>
      <w:r w:rsidRPr="00260B9F">
        <w:rPr>
          <w:rFonts w:ascii="Garamond" w:hAnsi="Garamond" w:cs="Calibri"/>
          <w:lang w:eastAsia="en-US"/>
        </w:rPr>
        <w:t xml:space="preserve">ll’esecuzione anticipata del contratto in via di urgenza, nelle more della verifica dei requisiti di cui all’art. 80 del </w:t>
      </w:r>
      <w:proofErr w:type="spellStart"/>
      <w:r w:rsidRPr="00260B9F">
        <w:rPr>
          <w:rFonts w:ascii="Garamond" w:hAnsi="Garamond" w:cs="Calibri"/>
          <w:lang w:eastAsia="en-US"/>
        </w:rPr>
        <w:t>D.Lgs.</w:t>
      </w:r>
      <w:proofErr w:type="spellEnd"/>
      <w:r w:rsidRPr="00260B9F">
        <w:rPr>
          <w:rFonts w:ascii="Garamond" w:hAnsi="Garamond" w:cs="Calibri"/>
          <w:lang w:eastAsia="en-US"/>
        </w:rPr>
        <w:t xml:space="preserve"> 50/2016 e dei requisiti di qualificazione previsti per la partecipazione alla gara, ai sensi dell’art. 8, comma 1, </w:t>
      </w:r>
      <w:proofErr w:type="spellStart"/>
      <w:r w:rsidRPr="00260B9F">
        <w:rPr>
          <w:rFonts w:ascii="Garamond" w:hAnsi="Garamond" w:cs="Calibri"/>
          <w:lang w:eastAsia="en-US"/>
        </w:rPr>
        <w:t>let</w:t>
      </w:r>
      <w:proofErr w:type="spellEnd"/>
      <w:r w:rsidRPr="00260B9F">
        <w:rPr>
          <w:rFonts w:ascii="Garamond" w:hAnsi="Garamond" w:cs="Calibri"/>
          <w:lang w:eastAsia="en-US"/>
        </w:rPr>
        <w:t xml:space="preserve">. a) del D.L. n. 76/2020 </w:t>
      </w:r>
      <w:proofErr w:type="spellStart"/>
      <w:r w:rsidRPr="00260B9F">
        <w:rPr>
          <w:rFonts w:ascii="Garamond" w:hAnsi="Garamond" w:cs="Calibri"/>
          <w:lang w:eastAsia="en-US"/>
        </w:rPr>
        <w:t>conv</w:t>
      </w:r>
      <w:proofErr w:type="spellEnd"/>
      <w:r w:rsidRPr="00260B9F">
        <w:rPr>
          <w:rFonts w:ascii="Garamond" w:hAnsi="Garamond" w:cs="Calibri"/>
          <w:lang w:eastAsia="en-US"/>
        </w:rPr>
        <w:t xml:space="preserve">. </w:t>
      </w:r>
      <w:proofErr w:type="gramStart"/>
      <w:r w:rsidRPr="00260B9F">
        <w:rPr>
          <w:rFonts w:ascii="Garamond" w:hAnsi="Garamond" w:cs="Calibri"/>
          <w:lang w:eastAsia="en-US"/>
        </w:rPr>
        <w:t>in</w:t>
      </w:r>
      <w:proofErr w:type="gramEnd"/>
      <w:r w:rsidRPr="00260B9F">
        <w:rPr>
          <w:rFonts w:ascii="Garamond" w:hAnsi="Garamond" w:cs="Calibri"/>
          <w:lang w:eastAsia="en-US"/>
        </w:rPr>
        <w:t xml:space="preserve"> Legge n. 120/2020</w:t>
      </w:r>
      <w:r>
        <w:rPr>
          <w:rFonts w:ascii="Garamond" w:hAnsi="Garamond" w:cs="Calibri"/>
          <w:lang w:eastAsia="en-US"/>
        </w:rPr>
        <w:t>;</w:t>
      </w:r>
    </w:p>
    <w:p w:rsidR="00DA2AF4" w:rsidRDefault="00587779" w:rsidP="00707ED5">
      <w:pPr>
        <w:pStyle w:val="rtf1rtf1BodyText"/>
        <w:numPr>
          <w:ilvl w:val="0"/>
          <w:numId w:val="33"/>
        </w:numPr>
        <w:spacing w:after="240" w:line="276" w:lineRule="auto"/>
        <w:ind w:left="567"/>
        <w:rPr>
          <w:rFonts w:ascii="Garamond" w:hAnsi="Garamond" w:cs="Calibri"/>
          <w:color w:val="000000"/>
          <w:szCs w:val="24"/>
        </w:rPr>
      </w:pPr>
      <w:r w:rsidRPr="00260B9F">
        <w:rPr>
          <w:rFonts w:ascii="Garamond" w:hAnsi="Garamond" w:cs="Calibri"/>
          <w:color w:val="000000"/>
          <w:szCs w:val="24"/>
        </w:rPr>
        <w:t>DI DARE ATTO</w:t>
      </w:r>
      <w:r w:rsidRPr="00707ED5">
        <w:rPr>
          <w:rFonts w:ascii="Garamond" w:hAnsi="Garamond" w:cs="Calibri"/>
          <w:color w:val="000000"/>
          <w:szCs w:val="24"/>
        </w:rPr>
        <w:t xml:space="preserve"> </w:t>
      </w:r>
      <w:r w:rsidR="00DA2AF4" w:rsidRPr="00707ED5">
        <w:rPr>
          <w:rFonts w:ascii="Garamond" w:hAnsi="Garamond" w:cs="Calibri"/>
          <w:color w:val="000000"/>
          <w:szCs w:val="24"/>
        </w:rPr>
        <w:t>che</w:t>
      </w:r>
      <w:r w:rsidR="00B23BB4" w:rsidRPr="00707ED5">
        <w:rPr>
          <w:rFonts w:ascii="Garamond" w:hAnsi="Garamond" w:cs="Calibri"/>
          <w:color w:val="000000"/>
          <w:szCs w:val="24"/>
        </w:rPr>
        <w:t xml:space="preserve"> </w:t>
      </w:r>
      <w:r w:rsidR="00DA2AF4" w:rsidRPr="00707ED5">
        <w:rPr>
          <w:rFonts w:ascii="Garamond" w:hAnsi="Garamond" w:cs="Calibri"/>
          <w:color w:val="000000"/>
          <w:szCs w:val="24"/>
        </w:rPr>
        <w:t>l</w:t>
      </w:r>
      <w:r w:rsidR="00B23BB4" w:rsidRPr="00707ED5">
        <w:rPr>
          <w:rFonts w:ascii="Garamond" w:hAnsi="Garamond" w:cs="Calibri"/>
          <w:color w:val="000000"/>
          <w:szCs w:val="24"/>
        </w:rPr>
        <w:t>a convenzione</w:t>
      </w:r>
      <w:r w:rsidR="00DA2AF4" w:rsidRPr="00707ED5">
        <w:rPr>
          <w:rFonts w:ascii="Garamond" w:hAnsi="Garamond" w:cs="Calibri"/>
          <w:color w:val="000000"/>
          <w:szCs w:val="24"/>
        </w:rPr>
        <w:t xml:space="preserve"> sarà stipulat</w:t>
      </w:r>
      <w:r w:rsidR="00B23BB4" w:rsidRPr="00707ED5">
        <w:rPr>
          <w:rFonts w:ascii="Garamond" w:hAnsi="Garamond" w:cs="Calibri"/>
          <w:color w:val="000000"/>
          <w:szCs w:val="24"/>
        </w:rPr>
        <w:t>a</w:t>
      </w:r>
      <w:r w:rsidR="00DA2AF4" w:rsidRPr="00707ED5">
        <w:rPr>
          <w:rFonts w:ascii="Garamond" w:hAnsi="Garamond" w:cs="Calibri"/>
          <w:color w:val="000000"/>
          <w:szCs w:val="24"/>
        </w:rPr>
        <w:t xml:space="preserve"> successivamente alla dichiarazione di efficacia della aggiudicazione ai sensi e termini di legge</w:t>
      </w:r>
      <w:r w:rsidR="00260B9F">
        <w:rPr>
          <w:rFonts w:ascii="Garamond" w:hAnsi="Garamond" w:cs="Calibri"/>
          <w:color w:val="000000"/>
          <w:szCs w:val="24"/>
        </w:rPr>
        <w:t>, nella forma della scrittura privata secondo lo schema di convenzione approvato con Determinazione n. 270 del 17.05.2021 del Settore 3^ RG 675</w:t>
      </w:r>
      <w:r w:rsidR="00DA2AF4" w:rsidRPr="00707ED5">
        <w:rPr>
          <w:rFonts w:ascii="Garamond" w:hAnsi="Garamond" w:cs="Calibri"/>
          <w:color w:val="000000"/>
          <w:szCs w:val="24"/>
        </w:rPr>
        <w:t>;</w:t>
      </w:r>
    </w:p>
    <w:p w:rsidR="006C2BDB" w:rsidRPr="00065269" w:rsidRDefault="00065269" w:rsidP="00707ED5">
      <w:pPr>
        <w:pStyle w:val="rtf1rtf1BodyText"/>
        <w:numPr>
          <w:ilvl w:val="0"/>
          <w:numId w:val="33"/>
        </w:numPr>
        <w:spacing w:after="240" w:line="276" w:lineRule="auto"/>
        <w:ind w:left="567"/>
        <w:rPr>
          <w:rFonts w:ascii="Garamond" w:hAnsi="Garamond" w:cs="Calibri"/>
          <w:color w:val="000000"/>
          <w:szCs w:val="24"/>
        </w:rPr>
      </w:pPr>
      <w:r w:rsidRPr="00065269">
        <w:rPr>
          <w:rFonts w:ascii="Garamond" w:hAnsi="Garamond" w:cs="Calibri"/>
          <w:color w:val="000000"/>
          <w:szCs w:val="24"/>
        </w:rPr>
        <w:t>DATO ATTO</w:t>
      </w:r>
      <w:r w:rsidR="006C2BDB" w:rsidRPr="00065269">
        <w:rPr>
          <w:rFonts w:ascii="Garamond" w:hAnsi="Garamond" w:cs="Calibri"/>
          <w:color w:val="000000"/>
          <w:szCs w:val="24"/>
        </w:rPr>
        <w:t xml:space="preserve"> che con la Determinazione n. </w:t>
      </w:r>
      <w:r>
        <w:rPr>
          <w:rFonts w:ascii="Garamond" w:hAnsi="Garamond" w:cs="Calibri"/>
          <w:color w:val="000000"/>
          <w:szCs w:val="24"/>
        </w:rPr>
        <w:t xml:space="preserve">270 del 17.05.2021 del Settore 3^ RG 675 </w:t>
      </w:r>
      <w:r w:rsidR="006C2BDB" w:rsidRPr="00065269">
        <w:rPr>
          <w:rFonts w:ascii="Garamond" w:hAnsi="Garamond" w:cs="Calibri"/>
          <w:color w:val="000000"/>
          <w:szCs w:val="24"/>
        </w:rPr>
        <w:t>è stat</w:t>
      </w:r>
      <w:r>
        <w:rPr>
          <w:rFonts w:ascii="Garamond" w:hAnsi="Garamond" w:cs="Calibri"/>
          <w:color w:val="000000"/>
          <w:szCs w:val="24"/>
        </w:rPr>
        <w:t>a</w:t>
      </w:r>
      <w:r w:rsidR="006C2BDB" w:rsidRPr="00065269">
        <w:rPr>
          <w:rFonts w:ascii="Garamond" w:hAnsi="Garamond" w:cs="Calibri"/>
          <w:color w:val="000000"/>
          <w:szCs w:val="24"/>
        </w:rPr>
        <w:t xml:space="preserve"> disposta la prenotazione dell’impegno</w:t>
      </w:r>
      <w:r>
        <w:rPr>
          <w:rFonts w:ascii="Garamond" w:hAnsi="Garamond" w:cs="Calibri"/>
          <w:color w:val="000000"/>
          <w:szCs w:val="24"/>
        </w:rPr>
        <w:t xml:space="preserve"> per l’affidamento del servizio di manutenzione e cura dei giardini/parchi pubblici comunali in questione;</w:t>
      </w:r>
    </w:p>
    <w:p w:rsidR="00DA2AF4" w:rsidRPr="00707ED5" w:rsidRDefault="00587779" w:rsidP="00707ED5">
      <w:pPr>
        <w:pStyle w:val="rtf1rtf1BodyText"/>
        <w:numPr>
          <w:ilvl w:val="0"/>
          <w:numId w:val="33"/>
        </w:numPr>
        <w:spacing w:after="240" w:line="276" w:lineRule="auto"/>
        <w:ind w:left="567"/>
        <w:rPr>
          <w:rFonts w:ascii="Garamond" w:hAnsi="Garamond" w:cs="Calibri"/>
          <w:color w:val="000000"/>
          <w:szCs w:val="24"/>
        </w:rPr>
      </w:pPr>
      <w:r w:rsidRPr="00065269">
        <w:rPr>
          <w:rFonts w:ascii="Garamond" w:hAnsi="Garamond" w:cs="Calibri"/>
          <w:color w:val="000000"/>
          <w:szCs w:val="24"/>
        </w:rPr>
        <w:t>DI IMPEGNARE</w:t>
      </w:r>
      <w:r w:rsidRPr="00707ED5">
        <w:rPr>
          <w:rFonts w:ascii="Garamond" w:hAnsi="Garamond" w:cs="Calibri"/>
          <w:color w:val="000000"/>
          <w:szCs w:val="24"/>
        </w:rPr>
        <w:t xml:space="preserve"> </w:t>
      </w:r>
      <w:r w:rsidR="00DA2AF4" w:rsidRPr="00707ED5">
        <w:rPr>
          <w:rFonts w:ascii="Garamond" w:hAnsi="Garamond" w:cs="Calibri"/>
          <w:color w:val="000000"/>
          <w:szCs w:val="24"/>
        </w:rPr>
        <w:t xml:space="preserve">la somma complessiva di </w:t>
      </w:r>
      <w:r w:rsidR="007577D3" w:rsidRPr="00707ED5">
        <w:rPr>
          <w:rFonts w:ascii="Garamond" w:hAnsi="Garamond" w:cs="Calibri"/>
          <w:b/>
          <w:color w:val="000000"/>
          <w:szCs w:val="24"/>
        </w:rPr>
        <w:t xml:space="preserve">€ </w:t>
      </w:r>
      <w:r w:rsidR="00B23BB4" w:rsidRPr="00707ED5">
        <w:rPr>
          <w:rFonts w:ascii="Garamond" w:hAnsi="Garamond" w:cs="Calibri"/>
          <w:b/>
          <w:color w:val="000000"/>
          <w:szCs w:val="24"/>
        </w:rPr>
        <w:t>41.012,96</w:t>
      </w:r>
      <w:r w:rsidR="007105AA" w:rsidRPr="00707ED5">
        <w:rPr>
          <w:rFonts w:ascii="Garamond" w:hAnsi="Garamond" w:cs="Calibri"/>
          <w:b/>
          <w:color w:val="000000"/>
          <w:szCs w:val="24"/>
        </w:rPr>
        <w:t xml:space="preserve"> </w:t>
      </w:r>
      <w:r w:rsidR="00DA2AF4" w:rsidRPr="00707ED5">
        <w:rPr>
          <w:rFonts w:ascii="Garamond" w:hAnsi="Garamond" w:cs="Calibri"/>
          <w:color w:val="000000"/>
          <w:szCs w:val="24"/>
        </w:rPr>
        <w:t>derivante dal presente a</w:t>
      </w:r>
      <w:r w:rsidR="006C2BDB">
        <w:rPr>
          <w:rFonts w:ascii="Garamond" w:hAnsi="Garamond" w:cs="Calibri"/>
          <w:color w:val="000000"/>
          <w:szCs w:val="24"/>
        </w:rPr>
        <w:t>ffidamento</w:t>
      </w:r>
      <w:r w:rsidR="00DA2AF4" w:rsidRPr="00707ED5">
        <w:rPr>
          <w:rFonts w:ascii="Garamond" w:hAnsi="Garamond" w:cs="Calibri"/>
          <w:color w:val="000000"/>
          <w:szCs w:val="24"/>
        </w:rPr>
        <w:t xml:space="preserve">, </w:t>
      </w:r>
      <w:r w:rsidR="006C2BDB">
        <w:rPr>
          <w:rFonts w:ascii="Garamond" w:hAnsi="Garamond" w:cs="Calibri"/>
          <w:color w:val="000000"/>
          <w:szCs w:val="24"/>
        </w:rPr>
        <w:t>sugli stanziamenti</w:t>
      </w:r>
      <w:r w:rsidR="00B23BB4" w:rsidRPr="00707ED5">
        <w:rPr>
          <w:rFonts w:ascii="Garamond" w:hAnsi="Garamond" w:cs="Calibri"/>
          <w:color w:val="000000"/>
          <w:szCs w:val="24"/>
        </w:rPr>
        <w:t xml:space="preserve"> di cui</w:t>
      </w:r>
      <w:r w:rsidR="00A446E7" w:rsidRPr="00707ED5">
        <w:rPr>
          <w:rFonts w:ascii="Garamond" w:hAnsi="Garamond" w:cs="Calibri"/>
          <w:color w:val="000000"/>
          <w:szCs w:val="24"/>
        </w:rPr>
        <w:t xml:space="preserve"> al capitolo di spesa </w:t>
      </w:r>
      <w:r w:rsidR="00065269" w:rsidRPr="00065269">
        <w:rPr>
          <w:rFonts w:ascii="Garamond" w:hAnsi="Garamond" w:cs="Calibri"/>
          <w:b/>
          <w:color w:val="000000"/>
          <w:szCs w:val="24"/>
        </w:rPr>
        <w:t>1730</w:t>
      </w:r>
      <w:r w:rsidR="00A446E7" w:rsidRPr="00065269">
        <w:rPr>
          <w:rFonts w:ascii="Garamond" w:hAnsi="Garamond" w:cs="Calibri"/>
          <w:b/>
          <w:color w:val="000000"/>
          <w:szCs w:val="24"/>
        </w:rPr>
        <w:t>/1</w:t>
      </w:r>
      <w:r w:rsidR="00DA2AF4" w:rsidRPr="00065269">
        <w:rPr>
          <w:rFonts w:ascii="Garamond" w:hAnsi="Garamond" w:cs="Calibri"/>
          <w:b/>
          <w:color w:val="000000"/>
          <w:szCs w:val="24"/>
        </w:rPr>
        <w:t xml:space="preserve"> d</w:t>
      </w:r>
      <w:r w:rsidR="00DA2AF4" w:rsidRPr="00707ED5">
        <w:rPr>
          <w:rFonts w:ascii="Garamond" w:hAnsi="Garamond" w:cs="Calibri"/>
          <w:color w:val="000000"/>
          <w:szCs w:val="24"/>
        </w:rPr>
        <w:t xml:space="preserve">el bilancio </w:t>
      </w:r>
      <w:r w:rsidR="00B23BB4" w:rsidRPr="00707ED5">
        <w:rPr>
          <w:rFonts w:ascii="Garamond" w:hAnsi="Garamond" w:cs="Calibri"/>
          <w:color w:val="000000"/>
          <w:szCs w:val="24"/>
        </w:rPr>
        <w:t>di previsione anno 2021</w:t>
      </w:r>
      <w:r w:rsidR="00DA2AF4" w:rsidRPr="00707ED5">
        <w:rPr>
          <w:rFonts w:ascii="Garamond" w:hAnsi="Garamond" w:cs="Calibri"/>
          <w:color w:val="000000"/>
          <w:szCs w:val="24"/>
        </w:rPr>
        <w:t>;</w:t>
      </w:r>
    </w:p>
    <w:p w:rsidR="00276B0C" w:rsidRPr="00707ED5" w:rsidRDefault="00276B0C" w:rsidP="00707ED5">
      <w:pPr>
        <w:widowControl w:val="0"/>
        <w:numPr>
          <w:ilvl w:val="0"/>
          <w:numId w:val="33"/>
        </w:numPr>
        <w:tabs>
          <w:tab w:val="left" w:pos="453"/>
        </w:tabs>
        <w:ind w:left="567" w:hanging="283"/>
        <w:jc w:val="both"/>
        <w:rPr>
          <w:rFonts w:ascii="Garamond" w:hAnsi="Garamond" w:cs="Arial"/>
          <w:iCs/>
        </w:rPr>
      </w:pPr>
      <w:r w:rsidRPr="00707ED5">
        <w:rPr>
          <w:rFonts w:ascii="Garamond" w:hAnsi="Garamond" w:cs="Arial"/>
          <w:iCs/>
        </w:rPr>
        <w:t xml:space="preserve">DI TRASMETTERE il presente provvedimento al Servizio Finanziario per l’apposizione, ai sensi dell’art. 147/bis, comma 1, e dell’art. 153, comma 5, del </w:t>
      </w:r>
      <w:proofErr w:type="spellStart"/>
      <w:r w:rsidRPr="00707ED5">
        <w:rPr>
          <w:rFonts w:ascii="Garamond" w:hAnsi="Garamond" w:cs="Arial"/>
          <w:iCs/>
        </w:rPr>
        <w:t>D.L.vo</w:t>
      </w:r>
      <w:proofErr w:type="spellEnd"/>
      <w:r w:rsidRPr="00707ED5">
        <w:rPr>
          <w:rFonts w:ascii="Garamond" w:hAnsi="Garamond" w:cs="Arial"/>
          <w:iCs/>
        </w:rPr>
        <w:t xml:space="preserve"> n. 267/2000, del parere di regolarità contabile e del visto attestante la copertura finanziaria;</w:t>
      </w:r>
    </w:p>
    <w:p w:rsidR="00276B0C" w:rsidRPr="00707ED5" w:rsidRDefault="00276B0C" w:rsidP="00B02A5D">
      <w:pPr>
        <w:widowControl w:val="0"/>
        <w:tabs>
          <w:tab w:val="left" w:pos="453"/>
        </w:tabs>
        <w:ind w:left="567"/>
        <w:jc w:val="both"/>
        <w:rPr>
          <w:rFonts w:ascii="Garamond" w:hAnsi="Garamond" w:cs="Arial"/>
          <w:iCs/>
        </w:rPr>
      </w:pPr>
    </w:p>
    <w:p w:rsidR="00B02A5D" w:rsidRPr="00B02A5D" w:rsidRDefault="00B02A5D" w:rsidP="00B02A5D">
      <w:pPr>
        <w:widowControl w:val="0"/>
        <w:numPr>
          <w:ilvl w:val="0"/>
          <w:numId w:val="33"/>
        </w:numPr>
        <w:tabs>
          <w:tab w:val="left" w:pos="453"/>
        </w:tabs>
        <w:ind w:left="567" w:hanging="283"/>
        <w:jc w:val="both"/>
        <w:rPr>
          <w:rFonts w:ascii="Garamond" w:hAnsi="Garamond" w:cs="Arial"/>
          <w:iCs/>
        </w:rPr>
      </w:pPr>
      <w:bookmarkStart w:id="0" w:name="_GoBack"/>
      <w:r w:rsidRPr="00B02A5D">
        <w:rPr>
          <w:rFonts w:ascii="Garamond" w:hAnsi="Garamond" w:cs="Arial"/>
          <w:iCs/>
        </w:rPr>
        <w:t xml:space="preserve">DI DARE ATTO che i pagamenti saranno effettuati nel termine massimo di 120 giorni (centoventi), data fattura, così come disposto dall’art. 37 del </w:t>
      </w:r>
      <w:proofErr w:type="spellStart"/>
      <w:r w:rsidRPr="00B02A5D">
        <w:rPr>
          <w:rFonts w:ascii="Garamond" w:hAnsi="Garamond" w:cs="Arial"/>
          <w:iCs/>
        </w:rPr>
        <w:t>D.Lgs</w:t>
      </w:r>
      <w:proofErr w:type="spellEnd"/>
      <w:r w:rsidRPr="00B02A5D">
        <w:rPr>
          <w:rFonts w:ascii="Garamond" w:hAnsi="Garamond" w:cs="Arial"/>
          <w:iCs/>
        </w:rPr>
        <w:t xml:space="preserve"> 189/2016 e come da Determinazione del Responsabile del Settore Finanziario RG 286/2021;</w:t>
      </w:r>
    </w:p>
    <w:bookmarkEnd w:id="0"/>
    <w:p w:rsidR="00B02A5D" w:rsidRDefault="00B02A5D" w:rsidP="00B02A5D">
      <w:pPr>
        <w:widowControl w:val="0"/>
        <w:tabs>
          <w:tab w:val="left" w:pos="453"/>
        </w:tabs>
        <w:ind w:left="567"/>
        <w:jc w:val="both"/>
        <w:rPr>
          <w:rFonts w:ascii="Garamond" w:hAnsi="Garamond" w:cs="Arial"/>
          <w:iCs/>
        </w:rPr>
      </w:pPr>
    </w:p>
    <w:p w:rsidR="00276B0C" w:rsidRPr="00707ED5" w:rsidRDefault="00276B0C" w:rsidP="00707ED5">
      <w:pPr>
        <w:widowControl w:val="0"/>
        <w:numPr>
          <w:ilvl w:val="0"/>
          <w:numId w:val="33"/>
        </w:numPr>
        <w:tabs>
          <w:tab w:val="left" w:pos="453"/>
        </w:tabs>
        <w:ind w:left="567" w:hanging="283"/>
        <w:jc w:val="both"/>
        <w:rPr>
          <w:rFonts w:ascii="Garamond" w:hAnsi="Garamond" w:cs="Arial"/>
          <w:iCs/>
        </w:rPr>
      </w:pPr>
      <w:r w:rsidRPr="00707ED5">
        <w:rPr>
          <w:rFonts w:ascii="Garamond" w:hAnsi="Garamond" w:cs="Arial"/>
          <w:iCs/>
        </w:rPr>
        <w:t>DARE ATTO che in caso di risoluzione del contratto, verrà liquidato il corrispettivo pattuito solo con riferimento alle effettive prestazioni eseguite;</w:t>
      </w:r>
    </w:p>
    <w:p w:rsidR="00276B0C" w:rsidRPr="00707ED5" w:rsidRDefault="00276B0C" w:rsidP="00707ED5">
      <w:pPr>
        <w:pStyle w:val="Paragrafoelenco"/>
        <w:ind w:left="567" w:hanging="283"/>
        <w:rPr>
          <w:rFonts w:ascii="Garamond" w:hAnsi="Garamond" w:cs="Arial"/>
          <w:iCs/>
        </w:rPr>
      </w:pPr>
    </w:p>
    <w:p w:rsidR="00065269" w:rsidRPr="00065269" w:rsidRDefault="00065269" w:rsidP="00065269">
      <w:pPr>
        <w:widowControl w:val="0"/>
        <w:numPr>
          <w:ilvl w:val="0"/>
          <w:numId w:val="33"/>
        </w:numPr>
        <w:tabs>
          <w:tab w:val="left" w:pos="453"/>
        </w:tabs>
        <w:ind w:left="567" w:hanging="283"/>
        <w:jc w:val="both"/>
        <w:rPr>
          <w:rFonts w:ascii="Garamond" w:hAnsi="Garamond" w:cs="Arial"/>
          <w:iCs/>
        </w:rPr>
      </w:pPr>
      <w:r w:rsidRPr="00065269">
        <w:rPr>
          <w:rFonts w:ascii="Garamond" w:hAnsi="Garamond" w:cs="Arial"/>
          <w:iCs/>
        </w:rPr>
        <w:t xml:space="preserve">DI DISPORRE le pubblicazioni, ai sensi di legge, del presente provvedimento, unitamente all’allegato verbale di gara, nonché la comunicazione dell’aggiudicazione ai partecipanti, ai sensi dell’art. 75 del </w:t>
      </w:r>
      <w:proofErr w:type="spellStart"/>
      <w:r w:rsidRPr="00065269">
        <w:rPr>
          <w:rFonts w:ascii="Garamond" w:hAnsi="Garamond" w:cs="Arial"/>
          <w:iCs/>
        </w:rPr>
        <w:t>D.Lgs.</w:t>
      </w:r>
      <w:proofErr w:type="spellEnd"/>
      <w:r w:rsidRPr="00065269">
        <w:rPr>
          <w:rFonts w:ascii="Garamond" w:hAnsi="Garamond" w:cs="Arial"/>
          <w:iCs/>
        </w:rPr>
        <w:t xml:space="preserve"> n. 50/2016 </w:t>
      </w:r>
      <w:proofErr w:type="spellStart"/>
      <w:r w:rsidRPr="00065269">
        <w:rPr>
          <w:rFonts w:ascii="Garamond" w:hAnsi="Garamond" w:cs="Arial"/>
          <w:iCs/>
        </w:rPr>
        <w:t>s.m.i.</w:t>
      </w:r>
      <w:proofErr w:type="spellEnd"/>
      <w:r w:rsidRPr="00065269">
        <w:rPr>
          <w:rFonts w:ascii="Garamond" w:hAnsi="Garamond" w:cs="Arial"/>
          <w:iCs/>
        </w:rPr>
        <w:t>, mediante la piattaforma elettronica;</w:t>
      </w:r>
    </w:p>
    <w:p w:rsidR="00065269" w:rsidRDefault="00065269" w:rsidP="00065269">
      <w:pPr>
        <w:widowControl w:val="0"/>
        <w:tabs>
          <w:tab w:val="left" w:pos="453"/>
        </w:tabs>
        <w:ind w:left="567"/>
        <w:jc w:val="both"/>
        <w:rPr>
          <w:rFonts w:ascii="Garamond" w:hAnsi="Garamond" w:cs="Arial"/>
          <w:iCs/>
        </w:rPr>
      </w:pPr>
    </w:p>
    <w:p w:rsidR="00276B0C" w:rsidRPr="00707ED5" w:rsidRDefault="00276B0C" w:rsidP="00707ED5">
      <w:pPr>
        <w:widowControl w:val="0"/>
        <w:numPr>
          <w:ilvl w:val="0"/>
          <w:numId w:val="33"/>
        </w:numPr>
        <w:tabs>
          <w:tab w:val="left" w:pos="453"/>
        </w:tabs>
        <w:ind w:left="567" w:hanging="283"/>
        <w:jc w:val="both"/>
        <w:rPr>
          <w:rFonts w:ascii="Garamond" w:hAnsi="Garamond" w:cs="Arial"/>
          <w:iCs/>
        </w:rPr>
      </w:pPr>
      <w:r w:rsidRPr="00707ED5">
        <w:rPr>
          <w:rFonts w:ascii="Garamond" w:hAnsi="Garamond" w:cs="Arial"/>
          <w:iCs/>
        </w:rPr>
        <w:t xml:space="preserve">DI ATTESTARE che, in relazione al presente provvedimento, non sussistono ipotesi di conflitto di interesse, ai sensi dell’art. 6 bis della Legge n. 241/1990 </w:t>
      </w:r>
      <w:proofErr w:type="spellStart"/>
      <w:r w:rsidRPr="00707ED5">
        <w:rPr>
          <w:rFonts w:ascii="Garamond" w:hAnsi="Garamond" w:cs="Arial"/>
          <w:iCs/>
        </w:rPr>
        <w:t>s.m.i.</w:t>
      </w:r>
      <w:proofErr w:type="spellEnd"/>
      <w:r w:rsidRPr="00707ED5">
        <w:rPr>
          <w:rFonts w:ascii="Garamond" w:hAnsi="Garamond" w:cs="Arial"/>
          <w:iCs/>
        </w:rPr>
        <w:t>, dell’art. 6 D.P.R. n. 62/2013, e del Codice di Comportamento del Comune di Camerino;</w:t>
      </w:r>
    </w:p>
    <w:p w:rsidR="00276B0C" w:rsidRPr="00707ED5" w:rsidRDefault="00276B0C" w:rsidP="00707ED5">
      <w:pPr>
        <w:pStyle w:val="Paragrafoelenco"/>
        <w:ind w:left="567" w:hanging="283"/>
        <w:rPr>
          <w:rFonts w:ascii="Garamond" w:hAnsi="Garamond" w:cs="Arial"/>
          <w:iCs/>
        </w:rPr>
      </w:pPr>
    </w:p>
    <w:p w:rsidR="008D18CA" w:rsidRDefault="00276B0C" w:rsidP="008D18CA">
      <w:pPr>
        <w:widowControl w:val="0"/>
        <w:numPr>
          <w:ilvl w:val="0"/>
          <w:numId w:val="33"/>
        </w:numPr>
        <w:tabs>
          <w:tab w:val="left" w:pos="453"/>
        </w:tabs>
        <w:ind w:left="567" w:hanging="283"/>
        <w:jc w:val="both"/>
        <w:rPr>
          <w:rFonts w:ascii="Garamond" w:hAnsi="Garamond" w:cs="Arial"/>
          <w:iCs/>
        </w:rPr>
      </w:pPr>
      <w:r w:rsidRPr="00707ED5">
        <w:rPr>
          <w:rFonts w:ascii="Garamond" w:hAnsi="Garamond" w:cs="Arial"/>
          <w:iCs/>
        </w:rPr>
        <w:t xml:space="preserve">DI DARE ATTO, altresì, che il presente provvedimento è soggetto ad obblighi di </w:t>
      </w:r>
      <w:r w:rsidRPr="00707ED5">
        <w:rPr>
          <w:rFonts w:ascii="Garamond" w:hAnsi="Garamond" w:cs="Arial"/>
          <w:iCs/>
        </w:rPr>
        <w:lastRenderedPageBreak/>
        <w:t xml:space="preserve">pubblicità, trasparenza e diffusione di informazione di cui al </w:t>
      </w:r>
      <w:proofErr w:type="spellStart"/>
      <w:r w:rsidRPr="00707ED5">
        <w:rPr>
          <w:rFonts w:ascii="Garamond" w:hAnsi="Garamond" w:cs="Arial"/>
          <w:iCs/>
        </w:rPr>
        <w:t>D.lgs</w:t>
      </w:r>
      <w:proofErr w:type="spellEnd"/>
      <w:r w:rsidRPr="00707ED5">
        <w:rPr>
          <w:rFonts w:ascii="Garamond" w:hAnsi="Garamond" w:cs="Arial"/>
          <w:iCs/>
        </w:rPr>
        <w:t xml:space="preserve"> 33/2013;</w:t>
      </w:r>
    </w:p>
    <w:p w:rsidR="008D18CA" w:rsidRDefault="008D18CA" w:rsidP="008D18CA">
      <w:pPr>
        <w:pStyle w:val="Paragrafoelenco"/>
        <w:rPr>
          <w:snapToGrid w:val="0"/>
        </w:rPr>
      </w:pPr>
    </w:p>
    <w:p w:rsidR="008D18CA" w:rsidRPr="008D18CA" w:rsidRDefault="008D18CA" w:rsidP="008D18CA">
      <w:pPr>
        <w:widowControl w:val="0"/>
        <w:numPr>
          <w:ilvl w:val="0"/>
          <w:numId w:val="33"/>
        </w:numPr>
        <w:tabs>
          <w:tab w:val="left" w:pos="453"/>
        </w:tabs>
        <w:ind w:left="567" w:hanging="283"/>
        <w:jc w:val="both"/>
        <w:rPr>
          <w:rFonts w:ascii="Garamond" w:hAnsi="Garamond" w:cs="Arial"/>
          <w:iCs/>
        </w:rPr>
      </w:pPr>
      <w:r w:rsidRPr="008D18CA">
        <w:rPr>
          <w:rFonts w:ascii="Garamond" w:hAnsi="Garamond" w:cs="Arial"/>
          <w:iCs/>
        </w:rPr>
        <w:t xml:space="preserve">DI TRASMETTERE, inoltre, la presente determinazione: </w:t>
      </w:r>
    </w:p>
    <w:p w:rsidR="008D18CA" w:rsidRPr="008D18CA" w:rsidRDefault="008D18CA" w:rsidP="008D18CA">
      <w:pPr>
        <w:widowControl w:val="0"/>
        <w:numPr>
          <w:ilvl w:val="0"/>
          <w:numId w:val="40"/>
        </w:numPr>
        <w:tabs>
          <w:tab w:val="left" w:pos="453"/>
        </w:tabs>
        <w:jc w:val="both"/>
        <w:rPr>
          <w:rFonts w:ascii="Garamond" w:hAnsi="Garamond" w:cs="Arial"/>
          <w:iCs/>
        </w:rPr>
      </w:pPr>
      <w:r w:rsidRPr="008D18CA">
        <w:rPr>
          <w:rFonts w:ascii="Garamond" w:hAnsi="Garamond" w:cs="Arial"/>
          <w:iCs/>
        </w:rPr>
        <w:t>all’Albo Pretorio;</w:t>
      </w:r>
    </w:p>
    <w:p w:rsidR="008D18CA" w:rsidRDefault="008D18CA" w:rsidP="008D18CA">
      <w:pPr>
        <w:widowControl w:val="0"/>
        <w:numPr>
          <w:ilvl w:val="0"/>
          <w:numId w:val="40"/>
        </w:numPr>
        <w:tabs>
          <w:tab w:val="left" w:pos="453"/>
        </w:tabs>
        <w:jc w:val="both"/>
        <w:rPr>
          <w:rFonts w:ascii="Garamond" w:hAnsi="Garamond" w:cs="Arial"/>
          <w:iCs/>
        </w:rPr>
      </w:pPr>
      <w:proofErr w:type="gramStart"/>
      <w:r w:rsidRPr="008D18CA">
        <w:rPr>
          <w:rFonts w:ascii="Garamond" w:hAnsi="Garamond" w:cs="Arial"/>
          <w:iCs/>
        </w:rPr>
        <w:t>al</w:t>
      </w:r>
      <w:proofErr w:type="gramEnd"/>
      <w:r w:rsidRPr="008D18CA">
        <w:rPr>
          <w:rFonts w:ascii="Garamond" w:hAnsi="Garamond" w:cs="Arial"/>
          <w:iCs/>
        </w:rPr>
        <w:t xml:space="preserve"> Settore 2° - Bilancio, Programmazione, Tributi, Economato, Risorse Umane;</w:t>
      </w:r>
    </w:p>
    <w:p w:rsidR="008D18CA" w:rsidRPr="008D18CA" w:rsidRDefault="008D18CA" w:rsidP="008D18CA">
      <w:pPr>
        <w:widowControl w:val="0"/>
        <w:numPr>
          <w:ilvl w:val="0"/>
          <w:numId w:val="40"/>
        </w:numPr>
        <w:tabs>
          <w:tab w:val="left" w:pos="453"/>
        </w:tabs>
        <w:jc w:val="both"/>
        <w:rPr>
          <w:rFonts w:ascii="Garamond" w:hAnsi="Garamond" w:cs="Arial"/>
          <w:iCs/>
        </w:rPr>
      </w:pPr>
      <w:r>
        <w:rPr>
          <w:rFonts w:ascii="Garamond" w:hAnsi="Garamond" w:cs="Arial"/>
          <w:iCs/>
        </w:rPr>
        <w:t>All’Ufficio Appalti e contratti;</w:t>
      </w:r>
    </w:p>
    <w:p w:rsidR="008D18CA" w:rsidRPr="008D18CA" w:rsidRDefault="008D18CA" w:rsidP="008D18CA">
      <w:pPr>
        <w:widowControl w:val="0"/>
        <w:numPr>
          <w:ilvl w:val="0"/>
          <w:numId w:val="40"/>
        </w:numPr>
        <w:tabs>
          <w:tab w:val="left" w:pos="453"/>
        </w:tabs>
        <w:jc w:val="both"/>
        <w:rPr>
          <w:rFonts w:ascii="Garamond" w:hAnsi="Garamond" w:cs="Arial"/>
          <w:iCs/>
        </w:rPr>
      </w:pPr>
      <w:proofErr w:type="gramStart"/>
      <w:r w:rsidRPr="008D18CA">
        <w:rPr>
          <w:rFonts w:ascii="Garamond" w:hAnsi="Garamond" w:cs="Arial"/>
          <w:iCs/>
        </w:rPr>
        <w:t>al</w:t>
      </w:r>
      <w:proofErr w:type="gramEnd"/>
      <w:r w:rsidRPr="008D18CA">
        <w:rPr>
          <w:rFonts w:ascii="Garamond" w:hAnsi="Garamond" w:cs="Arial"/>
          <w:iCs/>
        </w:rPr>
        <w:t xml:space="preserve"> Responsabile delle pubblicazioni per gli adempimenti di competenza.</w:t>
      </w:r>
    </w:p>
    <w:p w:rsidR="008D18CA" w:rsidRDefault="008D18CA" w:rsidP="008D18CA">
      <w:pPr>
        <w:pStyle w:val="Paragrafoelenco"/>
        <w:rPr>
          <w:rFonts w:ascii="Garamond" w:hAnsi="Garamond" w:cs="Arial"/>
          <w:iCs/>
        </w:rPr>
      </w:pPr>
    </w:p>
    <w:p w:rsidR="00276B0C" w:rsidRPr="00707ED5" w:rsidRDefault="00276B0C" w:rsidP="008D18CA">
      <w:pPr>
        <w:widowControl w:val="0"/>
        <w:tabs>
          <w:tab w:val="left" w:pos="453"/>
        </w:tabs>
        <w:jc w:val="both"/>
        <w:rPr>
          <w:rFonts w:ascii="Garamond" w:hAnsi="Garamond" w:cs="Arial"/>
          <w:iCs/>
        </w:rPr>
      </w:pPr>
      <w:r w:rsidRPr="00707ED5">
        <w:rPr>
          <w:rFonts w:ascii="Garamond" w:hAnsi="Garamond" w:cs="Arial"/>
          <w:iCs/>
        </w:rPr>
        <w:t>Il presente documento istruttorio è trasmesso al Responsabile del Settore 3^ per gli adempimenti di competenza.</w:t>
      </w:r>
    </w:p>
    <w:p w:rsidR="00276B0C" w:rsidRPr="00707ED5" w:rsidRDefault="00276B0C" w:rsidP="00707ED5">
      <w:pPr>
        <w:pStyle w:val="Default"/>
        <w:spacing w:line="360" w:lineRule="auto"/>
        <w:ind w:left="567"/>
        <w:contextualSpacing/>
        <w:jc w:val="both"/>
        <w:rPr>
          <w:rFonts w:ascii="Garamond" w:hAnsi="Garamond"/>
          <w:iCs/>
          <w:color w:val="FF0000"/>
        </w:rPr>
      </w:pPr>
    </w:p>
    <w:p w:rsidR="00276B0C" w:rsidRPr="00707ED5" w:rsidRDefault="00276B0C" w:rsidP="00276B0C">
      <w:pPr>
        <w:pStyle w:val="Default"/>
        <w:spacing w:line="360" w:lineRule="auto"/>
        <w:contextualSpacing/>
        <w:jc w:val="both"/>
        <w:rPr>
          <w:rFonts w:ascii="Garamond" w:hAnsi="Garamond"/>
          <w:color w:val="auto"/>
        </w:rPr>
      </w:pPr>
      <w:r w:rsidRPr="00707ED5">
        <w:rPr>
          <w:rFonts w:ascii="Garamond" w:hAnsi="Garamond"/>
          <w:color w:val="auto"/>
        </w:rPr>
        <w:t xml:space="preserve">Infine il sottoscritto dichiara che, in relazione al presente provvedimento, non sussistono ipotesi di conflitto di interesse, ai sensi dell’art. 6 bis della Legge n. 241/1990 </w:t>
      </w:r>
      <w:proofErr w:type="spellStart"/>
      <w:r w:rsidRPr="00707ED5">
        <w:rPr>
          <w:rFonts w:ascii="Garamond" w:hAnsi="Garamond"/>
          <w:color w:val="auto"/>
        </w:rPr>
        <w:t>s.m.i.</w:t>
      </w:r>
      <w:proofErr w:type="spellEnd"/>
      <w:r w:rsidRPr="00707ED5">
        <w:rPr>
          <w:rFonts w:ascii="Garamond" w:hAnsi="Garamond"/>
          <w:color w:val="auto"/>
        </w:rPr>
        <w:t>, dell’art. 6 D.P.R. n. 62/2013, e del Codice di Comportamento del Comune di Camerino.</w:t>
      </w:r>
    </w:p>
    <w:p w:rsidR="00276B0C" w:rsidRPr="00707ED5" w:rsidRDefault="00276B0C" w:rsidP="00276B0C">
      <w:pPr>
        <w:ind w:left="1440"/>
        <w:jc w:val="both"/>
        <w:rPr>
          <w:rFonts w:ascii="Garamond" w:hAnsi="Garamond" w:cs="Arial"/>
        </w:rPr>
      </w:pPr>
    </w:p>
    <w:p w:rsidR="00276B0C" w:rsidRPr="00707ED5" w:rsidRDefault="00276B0C" w:rsidP="00276B0C">
      <w:pPr>
        <w:ind w:left="720"/>
        <w:jc w:val="both"/>
        <w:rPr>
          <w:rFonts w:ascii="Garamond" w:hAnsi="Garamond" w:cs="Arial"/>
          <w:snapToGrid w:val="0"/>
        </w:rPr>
      </w:pPr>
    </w:p>
    <w:p w:rsidR="00276B0C" w:rsidRPr="00707ED5" w:rsidRDefault="00276B0C" w:rsidP="00276B0C">
      <w:pPr>
        <w:tabs>
          <w:tab w:val="left" w:pos="6237"/>
        </w:tabs>
        <w:ind w:left="720"/>
        <w:jc w:val="both"/>
        <w:rPr>
          <w:rFonts w:ascii="Garamond" w:hAnsi="Garamond" w:cs="Arial"/>
          <w:snapToGrid w:val="0"/>
        </w:rPr>
      </w:pPr>
      <w:r w:rsidRPr="00707ED5">
        <w:rPr>
          <w:rFonts w:ascii="Garamond" w:hAnsi="Garamond" w:cs="Arial"/>
          <w:snapToGrid w:val="0"/>
        </w:rPr>
        <w:tab/>
        <w:t xml:space="preserve">Il Responsabile </w:t>
      </w:r>
    </w:p>
    <w:p w:rsidR="00276B0C" w:rsidRPr="00707ED5" w:rsidRDefault="00276B0C" w:rsidP="00276B0C">
      <w:pPr>
        <w:tabs>
          <w:tab w:val="left" w:pos="6237"/>
        </w:tabs>
        <w:ind w:left="720"/>
        <w:jc w:val="both"/>
        <w:rPr>
          <w:rFonts w:ascii="Garamond" w:hAnsi="Garamond" w:cs="Arial"/>
          <w:snapToGrid w:val="0"/>
        </w:rPr>
      </w:pPr>
      <w:r w:rsidRPr="00707ED5">
        <w:rPr>
          <w:rFonts w:ascii="Garamond" w:hAnsi="Garamond" w:cs="Arial"/>
          <w:snapToGrid w:val="0"/>
        </w:rPr>
        <w:tab/>
      </w:r>
      <w:proofErr w:type="gramStart"/>
      <w:r w:rsidRPr="00707ED5">
        <w:rPr>
          <w:rFonts w:ascii="Garamond" w:hAnsi="Garamond" w:cs="Arial"/>
          <w:snapToGrid w:val="0"/>
        </w:rPr>
        <w:t>del</w:t>
      </w:r>
      <w:proofErr w:type="gramEnd"/>
      <w:r w:rsidRPr="00707ED5">
        <w:rPr>
          <w:rFonts w:ascii="Garamond" w:hAnsi="Garamond" w:cs="Arial"/>
          <w:snapToGrid w:val="0"/>
        </w:rPr>
        <w:t xml:space="preserve"> procedimento</w:t>
      </w:r>
    </w:p>
    <w:p w:rsidR="00276B0C" w:rsidRPr="00707ED5" w:rsidRDefault="00276B0C" w:rsidP="00276B0C">
      <w:pPr>
        <w:tabs>
          <w:tab w:val="left" w:pos="6237"/>
        </w:tabs>
        <w:ind w:left="720"/>
        <w:jc w:val="both"/>
        <w:rPr>
          <w:rFonts w:ascii="Garamond" w:hAnsi="Garamond" w:cs="Arial"/>
          <w:snapToGrid w:val="0"/>
        </w:rPr>
      </w:pPr>
      <w:r w:rsidRPr="00707ED5">
        <w:rPr>
          <w:rFonts w:ascii="Garamond" w:hAnsi="Garamond" w:cs="Arial"/>
          <w:snapToGrid w:val="0"/>
        </w:rPr>
        <w:tab/>
        <w:t>Dott.ssa Manuela Marsili</w:t>
      </w:r>
    </w:p>
    <w:p w:rsidR="00DA2AF4" w:rsidRPr="00707ED5" w:rsidRDefault="00DA2AF4" w:rsidP="00AD2A41">
      <w:pPr>
        <w:pStyle w:val="rtf1rtf1ListParagraph"/>
        <w:spacing w:after="240" w:line="276" w:lineRule="auto"/>
        <w:ind w:left="0"/>
        <w:jc w:val="center"/>
        <w:rPr>
          <w:rFonts w:ascii="Garamond" w:hAnsi="Garamond"/>
          <w:b/>
          <w:bCs/>
        </w:rPr>
      </w:pPr>
    </w:p>
    <w:sectPr w:rsidR="00DA2AF4" w:rsidRPr="00707ED5" w:rsidSect="00AD2A41">
      <w:footerReference w:type="default" r:id="rId37"/>
      <w:pgSz w:w="11906" w:h="16838"/>
      <w:pgMar w:top="1418" w:right="1418" w:bottom="1418" w:left="1418" w:header="0" w:footer="709" w:gutter="0"/>
      <w:cols w:space="720"/>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E72" w:rsidRDefault="00174237">
      <w:r>
        <w:separator/>
      </w:r>
    </w:p>
  </w:endnote>
  <w:endnote w:type="continuationSeparator" w:id="0">
    <w:p w:rsidR="000F5E72" w:rsidRDefault="0017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Garamond">
    <w:altName w:val="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OpenSymbol">
    <w:altName w:val="Arial Unicode MS"/>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OneByteIdentityH">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95D" w:rsidRDefault="00E929A7">
    <w:pPr>
      <w:pStyle w:val="Pidipagina"/>
    </w:pPr>
    <w:r>
      <w:tab/>
    </w:r>
    <w:r>
      <w:tab/>
    </w:r>
    <w:r>
      <w:rPr>
        <w:rStyle w:val="Numeropagina"/>
        <w:sz w:val="16"/>
        <w:szCs w:val="16"/>
      </w:rPr>
      <w:fldChar w:fldCharType="begin"/>
    </w:r>
    <w:r>
      <w:rPr>
        <w:rStyle w:val="Numeropagina"/>
        <w:sz w:val="16"/>
        <w:szCs w:val="16"/>
      </w:rPr>
      <w:instrText>PAGE</w:instrText>
    </w:r>
    <w:r>
      <w:rPr>
        <w:rStyle w:val="Numeropagina"/>
        <w:sz w:val="16"/>
        <w:szCs w:val="16"/>
      </w:rPr>
      <w:fldChar w:fldCharType="separate"/>
    </w:r>
    <w:r w:rsidR="00B02A5D">
      <w:rPr>
        <w:rStyle w:val="Numeropagina"/>
        <w:noProof/>
        <w:sz w:val="16"/>
        <w:szCs w:val="16"/>
      </w:rPr>
      <w:t>8</w:t>
    </w:r>
    <w:r>
      <w:rPr>
        <w:rStyle w:val="Numeropagi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E72" w:rsidRDefault="00174237">
      <w:r>
        <w:separator/>
      </w:r>
    </w:p>
  </w:footnote>
  <w:footnote w:type="continuationSeparator" w:id="0">
    <w:p w:rsidR="000F5E72" w:rsidRDefault="00174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3C8"/>
    <w:multiLevelType w:val="hybridMultilevel"/>
    <w:tmpl w:val="952679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1F41D7B"/>
    <w:multiLevelType w:val="hybridMultilevel"/>
    <w:tmpl w:val="4EE8AB2E"/>
    <w:lvl w:ilvl="0" w:tplc="0D34C412">
      <w:numFmt w:val="bullet"/>
      <w:lvlText w:val="-"/>
      <w:lvlJc w:val="left"/>
      <w:pPr>
        <w:ind w:left="2138" w:hanging="360"/>
      </w:pPr>
      <w:rPr>
        <w:rFonts w:hint="default"/>
      </w:rPr>
    </w:lvl>
    <w:lvl w:ilvl="1" w:tplc="04100003" w:tentative="1">
      <w:start w:val="1"/>
      <w:numFmt w:val="bullet"/>
      <w:lvlText w:val="o"/>
      <w:lvlJc w:val="left"/>
      <w:pPr>
        <w:ind w:left="2858" w:hanging="360"/>
      </w:pPr>
      <w:rPr>
        <w:rFonts w:ascii="Courier New" w:hAnsi="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15:restartNumberingAfterBreak="0">
    <w:nsid w:val="0551206D"/>
    <w:multiLevelType w:val="hybridMultilevel"/>
    <w:tmpl w:val="5254F012"/>
    <w:lvl w:ilvl="0" w:tplc="D472A5A4">
      <w:start w:val="6"/>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D54B4A"/>
    <w:multiLevelType w:val="hybridMultilevel"/>
    <w:tmpl w:val="1444D742"/>
    <w:lvl w:ilvl="0" w:tplc="18641B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4E046B"/>
    <w:multiLevelType w:val="hybridMultilevel"/>
    <w:tmpl w:val="4510CCE8"/>
    <w:lvl w:ilvl="0" w:tplc="A7FA90E8">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5" w15:restartNumberingAfterBreak="0">
    <w:nsid w:val="0C764A69"/>
    <w:multiLevelType w:val="multilevel"/>
    <w:tmpl w:val="BD76DE94"/>
    <w:lvl w:ilvl="0">
      <w:start w:val="1"/>
      <w:numFmt w:val="bullet"/>
      <w:lvlText w:val=""/>
      <w:lvlJc w:val="center"/>
      <w:pPr>
        <w:ind w:left="1140" w:hanging="360"/>
      </w:pPr>
      <w:rPr>
        <w:rFonts w:ascii="Wingdings" w:hAnsi="Wingdings" w:hint="default"/>
        <w:b w:val="0"/>
        <w:sz w:val="24"/>
      </w:rPr>
    </w:lvl>
    <w:lvl w:ilvl="1">
      <w:start w:val="1"/>
      <w:numFmt w:val="bullet"/>
      <w:lvlText w:val="o"/>
      <w:lvlJc w:val="left"/>
      <w:pPr>
        <w:ind w:left="1860" w:hanging="360"/>
      </w:pPr>
      <w:rPr>
        <w:rFonts w:ascii="Lucida Console" w:hAnsi="Lucida Console"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Lucida Console" w:hAnsi="Lucida Console"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Lucida Console" w:hAnsi="Lucida Console"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15E5202D"/>
    <w:multiLevelType w:val="multilevel"/>
    <w:tmpl w:val="06E86C5C"/>
    <w:lvl w:ilvl="0">
      <w:start w:val="1"/>
      <w:numFmt w:val="decimal"/>
      <w:lvlText w:val="%1)"/>
      <w:lvlJc w:val="left"/>
      <w:pPr>
        <w:ind w:left="420" w:hanging="360"/>
      </w:pPr>
      <w:rPr>
        <w:rFonts w:ascii="Garamond" w:eastAsia="Times New Roman" w:hAnsi="Garamond" w:cs="Arial"/>
        <w:b w:val="0"/>
        <w:color w:val="auto"/>
        <w:sz w:val="24"/>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Garamond" w:hAnsi="Garamond"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7" w15:restartNumberingAfterBreak="0">
    <w:nsid w:val="16D2261C"/>
    <w:multiLevelType w:val="multilevel"/>
    <w:tmpl w:val="75C21230"/>
    <w:lvl w:ilvl="0">
      <w:start w:val="1"/>
      <w:numFmt w:val="bullet"/>
      <w:lvlText w:val=""/>
      <w:lvlJc w:val="center"/>
      <w:pPr>
        <w:ind w:left="1140" w:hanging="360"/>
      </w:pPr>
      <w:rPr>
        <w:rFonts w:ascii="Wingdings" w:hAnsi="Wingdings" w:hint="default"/>
        <w:sz w:val="24"/>
      </w:rPr>
    </w:lvl>
    <w:lvl w:ilvl="1">
      <w:start w:val="1"/>
      <w:numFmt w:val="bullet"/>
      <w:lvlText w:val="o"/>
      <w:lvlJc w:val="left"/>
      <w:pPr>
        <w:ind w:left="1860" w:hanging="360"/>
      </w:pPr>
      <w:rPr>
        <w:rFonts w:ascii="Lucida Console" w:hAnsi="Lucida Console"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Lucida Console" w:hAnsi="Lucida Console"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Lucida Console" w:hAnsi="Lucida Console"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1F7A4000"/>
    <w:multiLevelType w:val="multilevel"/>
    <w:tmpl w:val="E3CA3BBA"/>
    <w:lvl w:ilvl="0">
      <w:start w:val="1"/>
      <w:numFmt w:val="bullet"/>
      <w:lvlText w:val=""/>
      <w:lvlJc w:val="left"/>
      <w:pPr>
        <w:ind w:left="720" w:hanging="360"/>
      </w:pPr>
      <w:rPr>
        <w:rFonts w:ascii="Symbol" w:hAnsi="Symbol" w:hint="default"/>
        <w:b w:val="0"/>
        <w:sz w:val="24"/>
      </w:rPr>
    </w:lvl>
    <w:lvl w:ilvl="1">
      <w:start w:val="1"/>
      <w:numFmt w:val="bullet"/>
      <w:lvlText w:val="o"/>
      <w:lvlJc w:val="left"/>
      <w:pPr>
        <w:ind w:left="1440" w:hanging="360"/>
      </w:pPr>
      <w:rPr>
        <w:rFonts w:ascii="Lucida Console" w:hAnsi="Lucida Console"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Lucida Console" w:hAnsi="Lucida Console"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Lucida Console" w:hAnsi="Lucida Console"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C13993"/>
    <w:multiLevelType w:val="hybridMultilevel"/>
    <w:tmpl w:val="277AC528"/>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2A8B4B54"/>
    <w:multiLevelType w:val="hybridMultilevel"/>
    <w:tmpl w:val="57B6341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B3E301E"/>
    <w:multiLevelType w:val="multilevel"/>
    <w:tmpl w:val="62C6C280"/>
    <w:lvl w:ilvl="0">
      <w:start w:val="1"/>
      <w:numFmt w:val="bullet"/>
      <w:lvlText w:val=""/>
      <w:lvlJc w:val="left"/>
      <w:pPr>
        <w:tabs>
          <w:tab w:val="num" w:pos="872"/>
        </w:tabs>
        <w:ind w:left="872" w:hanging="360"/>
      </w:pPr>
      <w:rPr>
        <w:rFonts w:ascii="Symbol" w:hAnsi="Symbol" w:hint="default"/>
        <w:b w:val="0"/>
      </w:rPr>
    </w:lvl>
    <w:lvl w:ilvl="1">
      <w:start w:val="1"/>
      <w:numFmt w:val="bullet"/>
      <w:lvlText w:val="◦"/>
      <w:lvlJc w:val="left"/>
      <w:pPr>
        <w:tabs>
          <w:tab w:val="num" w:pos="1232"/>
        </w:tabs>
        <w:ind w:left="1232" w:hanging="360"/>
      </w:pPr>
      <w:rPr>
        <w:rFonts w:ascii="OpenSymbol" w:hAnsi="OpenSymbol" w:hint="default"/>
      </w:rPr>
    </w:lvl>
    <w:lvl w:ilvl="2">
      <w:start w:val="1"/>
      <w:numFmt w:val="bullet"/>
      <w:lvlText w:val="▪"/>
      <w:lvlJc w:val="left"/>
      <w:pPr>
        <w:tabs>
          <w:tab w:val="num" w:pos="1592"/>
        </w:tabs>
        <w:ind w:left="1592" w:hanging="360"/>
      </w:pPr>
      <w:rPr>
        <w:rFonts w:ascii="OpenSymbol" w:hAnsi="OpenSymbol" w:hint="default"/>
      </w:rPr>
    </w:lvl>
    <w:lvl w:ilvl="3">
      <w:start w:val="1"/>
      <w:numFmt w:val="bullet"/>
      <w:lvlText w:val=""/>
      <w:lvlJc w:val="left"/>
      <w:pPr>
        <w:tabs>
          <w:tab w:val="num" w:pos="1952"/>
        </w:tabs>
        <w:ind w:left="1952" w:hanging="360"/>
      </w:pPr>
      <w:rPr>
        <w:rFonts w:ascii="Symbol" w:hAnsi="Symbol" w:hint="default"/>
      </w:rPr>
    </w:lvl>
    <w:lvl w:ilvl="4">
      <w:start w:val="1"/>
      <w:numFmt w:val="bullet"/>
      <w:lvlText w:val="◦"/>
      <w:lvlJc w:val="left"/>
      <w:pPr>
        <w:tabs>
          <w:tab w:val="num" w:pos="2312"/>
        </w:tabs>
        <w:ind w:left="2312" w:hanging="360"/>
      </w:pPr>
      <w:rPr>
        <w:rFonts w:ascii="OpenSymbol" w:hAnsi="OpenSymbol" w:hint="default"/>
      </w:rPr>
    </w:lvl>
    <w:lvl w:ilvl="5">
      <w:start w:val="1"/>
      <w:numFmt w:val="bullet"/>
      <w:lvlText w:val="▪"/>
      <w:lvlJc w:val="left"/>
      <w:pPr>
        <w:tabs>
          <w:tab w:val="num" w:pos="2672"/>
        </w:tabs>
        <w:ind w:left="2672" w:hanging="360"/>
      </w:pPr>
      <w:rPr>
        <w:rFonts w:ascii="OpenSymbol" w:hAnsi="OpenSymbol" w:hint="default"/>
      </w:rPr>
    </w:lvl>
    <w:lvl w:ilvl="6">
      <w:start w:val="1"/>
      <w:numFmt w:val="bullet"/>
      <w:lvlText w:val=""/>
      <w:lvlJc w:val="left"/>
      <w:pPr>
        <w:tabs>
          <w:tab w:val="num" w:pos="3032"/>
        </w:tabs>
        <w:ind w:left="3032" w:hanging="360"/>
      </w:pPr>
      <w:rPr>
        <w:rFonts w:ascii="Symbol" w:hAnsi="Symbol" w:hint="default"/>
      </w:rPr>
    </w:lvl>
    <w:lvl w:ilvl="7">
      <w:start w:val="1"/>
      <w:numFmt w:val="bullet"/>
      <w:lvlText w:val="◦"/>
      <w:lvlJc w:val="left"/>
      <w:pPr>
        <w:tabs>
          <w:tab w:val="num" w:pos="3392"/>
        </w:tabs>
        <w:ind w:left="3392" w:hanging="360"/>
      </w:pPr>
      <w:rPr>
        <w:rFonts w:ascii="OpenSymbol" w:hAnsi="OpenSymbol" w:hint="default"/>
      </w:rPr>
    </w:lvl>
    <w:lvl w:ilvl="8">
      <w:start w:val="1"/>
      <w:numFmt w:val="bullet"/>
      <w:lvlText w:val="▪"/>
      <w:lvlJc w:val="left"/>
      <w:pPr>
        <w:tabs>
          <w:tab w:val="num" w:pos="3752"/>
        </w:tabs>
        <w:ind w:left="3752" w:hanging="360"/>
      </w:pPr>
      <w:rPr>
        <w:rFonts w:ascii="OpenSymbol" w:hAnsi="OpenSymbol" w:hint="default"/>
      </w:rPr>
    </w:lvl>
  </w:abstractNum>
  <w:abstractNum w:abstractNumId="12" w15:restartNumberingAfterBreak="0">
    <w:nsid w:val="2EF12010"/>
    <w:multiLevelType w:val="hybridMultilevel"/>
    <w:tmpl w:val="9B0A3FC8"/>
    <w:lvl w:ilvl="0" w:tplc="18641B50">
      <w:start w:val="1"/>
      <w:numFmt w:val="bullet"/>
      <w:lvlText w:val=""/>
      <w:lvlJc w:val="left"/>
      <w:pPr>
        <w:ind w:left="1211" w:hanging="360"/>
      </w:pPr>
      <w:rPr>
        <w:rFonts w:ascii="Symbol" w:hAnsi="Symbol" w:hint="default"/>
        <w:strike w:val="0"/>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13" w15:restartNumberingAfterBreak="0">
    <w:nsid w:val="313A4033"/>
    <w:multiLevelType w:val="hybridMultilevel"/>
    <w:tmpl w:val="6E32E464"/>
    <w:lvl w:ilvl="0" w:tplc="04100001">
      <w:start w:val="1"/>
      <w:numFmt w:val="bullet"/>
      <w:lvlText w:val=""/>
      <w:lvlJc w:val="left"/>
      <w:pPr>
        <w:ind w:left="720" w:hanging="360"/>
      </w:pPr>
      <w:rPr>
        <w:rFonts w:ascii="Symbol" w:hAnsi="Symbol" w:hint="default"/>
      </w:rPr>
    </w:lvl>
    <w:lvl w:ilvl="1" w:tplc="43103C4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5D31A4"/>
    <w:multiLevelType w:val="multilevel"/>
    <w:tmpl w:val="574A401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348F0E92"/>
    <w:multiLevelType w:val="hybridMultilevel"/>
    <w:tmpl w:val="4D6450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255F66"/>
    <w:multiLevelType w:val="hybridMultilevel"/>
    <w:tmpl w:val="09AEA0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Lucida Console" w:hAnsi="Lucida Console"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Lucida Console" w:hAnsi="Lucida Console"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Lucida Console" w:hAnsi="Lucida Console"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2B4C00"/>
    <w:multiLevelType w:val="hybridMultilevel"/>
    <w:tmpl w:val="A734FBB2"/>
    <w:lvl w:ilvl="0" w:tplc="18641B50">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8" w15:restartNumberingAfterBreak="0">
    <w:nsid w:val="3E4F2F66"/>
    <w:multiLevelType w:val="multilevel"/>
    <w:tmpl w:val="1798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D733F7"/>
    <w:multiLevelType w:val="hybridMultilevel"/>
    <w:tmpl w:val="B53C4B7E"/>
    <w:lvl w:ilvl="0" w:tplc="18641B50">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0" w15:restartNumberingAfterBreak="0">
    <w:nsid w:val="48C90ED4"/>
    <w:multiLevelType w:val="multilevel"/>
    <w:tmpl w:val="37D422AA"/>
    <w:lvl w:ilvl="0">
      <w:start w:val="4"/>
      <w:numFmt w:val="bullet"/>
      <w:lvlText w:val="-"/>
      <w:lvlJc w:val="left"/>
      <w:pPr>
        <w:ind w:left="720" w:hanging="360"/>
      </w:pPr>
      <w:rPr>
        <w:rFonts w:ascii="Arial" w:hAnsi="Aria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A12751"/>
    <w:multiLevelType w:val="hybridMultilevel"/>
    <w:tmpl w:val="EFB0B64C"/>
    <w:lvl w:ilvl="0" w:tplc="33583E3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AC5803"/>
    <w:multiLevelType w:val="hybridMultilevel"/>
    <w:tmpl w:val="E6D4F046"/>
    <w:lvl w:ilvl="0" w:tplc="17E075C0">
      <w:start w:val="19"/>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273943"/>
    <w:multiLevelType w:val="hybridMultilevel"/>
    <w:tmpl w:val="DB2805C2"/>
    <w:lvl w:ilvl="0" w:tplc="18641B5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FCD3F10"/>
    <w:multiLevelType w:val="hybridMultilevel"/>
    <w:tmpl w:val="304AD640"/>
    <w:lvl w:ilvl="0" w:tplc="3322EA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837A8C"/>
    <w:multiLevelType w:val="multilevel"/>
    <w:tmpl w:val="06E86C5C"/>
    <w:lvl w:ilvl="0">
      <w:start w:val="1"/>
      <w:numFmt w:val="decimal"/>
      <w:lvlText w:val="%1)"/>
      <w:lvlJc w:val="left"/>
      <w:pPr>
        <w:ind w:left="420" w:hanging="360"/>
      </w:pPr>
      <w:rPr>
        <w:rFonts w:ascii="Garamond" w:eastAsia="Times New Roman" w:hAnsi="Garamond" w:cs="Arial"/>
        <w:b w:val="0"/>
        <w:color w:val="auto"/>
        <w:sz w:val="24"/>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Garamond" w:hAnsi="Garamond"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26" w15:restartNumberingAfterBreak="0">
    <w:nsid w:val="521B2E90"/>
    <w:multiLevelType w:val="multilevel"/>
    <w:tmpl w:val="2AAC6584"/>
    <w:lvl w:ilvl="0">
      <w:numFmt w:val="bullet"/>
      <w:lvlText w:val="-"/>
      <w:lvlJc w:val="left"/>
      <w:pPr>
        <w:ind w:left="420" w:hanging="360"/>
      </w:pPr>
      <w:rPr>
        <w:rFonts w:ascii="Times New Roman" w:eastAsiaTheme="minorEastAsia" w:hAnsi="Times New Roman" w:hint="default"/>
        <w:b w:val="0"/>
        <w:color w:val="auto"/>
        <w:sz w:val="24"/>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Garamond" w:hAnsi="Garamond"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27" w15:restartNumberingAfterBreak="0">
    <w:nsid w:val="522C2B3A"/>
    <w:multiLevelType w:val="hybridMultilevel"/>
    <w:tmpl w:val="19A2C4E6"/>
    <w:lvl w:ilvl="0" w:tplc="EC8EC6BE">
      <w:start w:val="1"/>
      <w:numFmt w:val="decimal"/>
      <w:lvlText w:val="%1)"/>
      <w:lvlJc w:val="left"/>
      <w:pPr>
        <w:ind w:left="720" w:hanging="360"/>
      </w:pPr>
      <w:rPr>
        <w:rFonts w:asciiTheme="minorHAnsi" w:eastAsiaTheme="minorEastAsia" w:hAnsiTheme="minorHAnsi" w:cstheme="minorHAnsi"/>
      </w:rPr>
    </w:lvl>
    <w:lvl w:ilvl="1" w:tplc="43103C4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772FC8"/>
    <w:multiLevelType w:val="hybridMultilevel"/>
    <w:tmpl w:val="87428134"/>
    <w:lvl w:ilvl="0" w:tplc="66FAEC2A">
      <w:numFmt w:val="bullet"/>
      <w:lvlText w:val="-"/>
      <w:lvlJc w:val="left"/>
      <w:pPr>
        <w:ind w:left="1080" w:hanging="360"/>
      </w:pPr>
      <w:rPr>
        <w:rFonts w:ascii="Times New Roman" w:eastAsiaTheme="minorEastAsia"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56DC6E3E"/>
    <w:multiLevelType w:val="multilevel"/>
    <w:tmpl w:val="22B84DE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0" w15:restartNumberingAfterBreak="0">
    <w:nsid w:val="5E3859E2"/>
    <w:multiLevelType w:val="hybridMultilevel"/>
    <w:tmpl w:val="F89C0970"/>
    <w:lvl w:ilvl="0" w:tplc="EC8EC6BE">
      <w:start w:val="1"/>
      <w:numFmt w:val="decimal"/>
      <w:lvlText w:val="%1)"/>
      <w:lvlJc w:val="left"/>
      <w:pPr>
        <w:ind w:left="720" w:hanging="360"/>
      </w:pPr>
      <w:rPr>
        <w:rFonts w:asciiTheme="minorHAnsi" w:eastAsiaTheme="minorEastAsia" w:hAnsiTheme="minorHAnsi" w:cs="Calibr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65AF33A3"/>
    <w:multiLevelType w:val="hybridMultilevel"/>
    <w:tmpl w:val="FB42B9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2E4A91"/>
    <w:multiLevelType w:val="hybridMultilevel"/>
    <w:tmpl w:val="A31CFDD4"/>
    <w:lvl w:ilvl="0" w:tplc="359C1C42">
      <w:start w:val="1"/>
      <w:numFmt w:val="bullet"/>
      <w:lvlText w:val="-"/>
      <w:lvlJc w:val="left"/>
      <w:pPr>
        <w:ind w:left="720" w:hanging="360"/>
      </w:pPr>
      <w:rPr>
        <w:rFonts w:ascii="Arial" w:hAnsi="Aria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C56CA6"/>
    <w:multiLevelType w:val="multilevel"/>
    <w:tmpl w:val="DE12DF58"/>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C524316"/>
    <w:multiLevelType w:val="multilevel"/>
    <w:tmpl w:val="A8263880"/>
    <w:lvl w:ilvl="0">
      <w:start w:val="1"/>
      <w:numFmt w:val="bullet"/>
      <w:lvlText w:val="-"/>
      <w:lvlJc w:val="left"/>
      <w:pPr>
        <w:ind w:left="720" w:hanging="360"/>
      </w:pPr>
      <w:rPr>
        <w:rFonts w:ascii="Times New Roman" w:hAnsi="Times New Roman" w:hint="default"/>
        <w:b/>
        <w:sz w:val="24"/>
      </w:rPr>
    </w:lvl>
    <w:lvl w:ilvl="1">
      <w:start w:val="1"/>
      <w:numFmt w:val="bullet"/>
      <w:lvlText w:val="o"/>
      <w:lvlJc w:val="left"/>
      <w:pPr>
        <w:ind w:left="1440" w:hanging="360"/>
      </w:pPr>
      <w:rPr>
        <w:rFonts w:ascii="Lucida Console" w:hAnsi="Lucida Console"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Lucida Console" w:hAnsi="Lucida Console"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Lucida Console" w:hAnsi="Lucida Console"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550499"/>
    <w:multiLevelType w:val="hybridMultilevel"/>
    <w:tmpl w:val="EC586902"/>
    <w:lvl w:ilvl="0" w:tplc="18641B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3963E7"/>
    <w:multiLevelType w:val="hybridMultilevel"/>
    <w:tmpl w:val="B7E2C924"/>
    <w:lvl w:ilvl="0" w:tplc="66FAEC2A">
      <w:numFmt w:val="bullet"/>
      <w:lvlText w:val="-"/>
      <w:lvlJc w:val="left"/>
      <w:pPr>
        <w:ind w:left="1440" w:hanging="360"/>
      </w:pPr>
      <w:rPr>
        <w:rFonts w:ascii="Times New Roman" w:eastAsiaTheme="minorEastAsia" w:hAnsi="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37" w15:restartNumberingAfterBreak="0">
    <w:nsid w:val="75F74534"/>
    <w:multiLevelType w:val="hybridMultilevel"/>
    <w:tmpl w:val="5C7C7796"/>
    <w:lvl w:ilvl="0" w:tplc="66FAEC2A">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7287E72"/>
    <w:multiLevelType w:val="hybridMultilevel"/>
    <w:tmpl w:val="C58629B2"/>
    <w:lvl w:ilvl="0" w:tplc="A956FAAE">
      <w:start w:val="1"/>
      <w:numFmt w:val="decimal"/>
      <w:lvlText w:val="%1."/>
      <w:lvlJc w:val="left"/>
      <w:pPr>
        <w:ind w:left="1211" w:hanging="360"/>
      </w:pPr>
      <w:rPr>
        <w:rFonts w:ascii="Arial" w:eastAsiaTheme="minorEastAsia" w:hAnsi="Arial" w:cs="Arial"/>
        <w:strike w:val="0"/>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39" w15:restartNumberingAfterBreak="0">
    <w:nsid w:val="7B2B7492"/>
    <w:multiLevelType w:val="hybridMultilevel"/>
    <w:tmpl w:val="52A4EFBA"/>
    <w:lvl w:ilvl="0" w:tplc="F3CED1E0">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6"/>
  </w:num>
  <w:num w:numId="2">
    <w:abstractNumId w:val="20"/>
  </w:num>
  <w:num w:numId="3">
    <w:abstractNumId w:val="8"/>
  </w:num>
  <w:num w:numId="4">
    <w:abstractNumId w:val="34"/>
  </w:num>
  <w:num w:numId="5">
    <w:abstractNumId w:val="7"/>
  </w:num>
  <w:num w:numId="6">
    <w:abstractNumId w:val="5"/>
  </w:num>
  <w:num w:numId="7">
    <w:abstractNumId w:val="14"/>
  </w:num>
  <w:num w:numId="8">
    <w:abstractNumId w:val="29"/>
  </w:num>
  <w:num w:numId="9">
    <w:abstractNumId w:val="11"/>
  </w:num>
  <w:num w:numId="10">
    <w:abstractNumId w:val="1"/>
  </w:num>
  <w:num w:numId="11">
    <w:abstractNumId w:val="31"/>
  </w:num>
  <w:num w:numId="12">
    <w:abstractNumId w:val="33"/>
  </w:num>
  <w:num w:numId="13">
    <w:abstractNumId w:val="25"/>
  </w:num>
  <w:num w:numId="14">
    <w:abstractNumId w:val="30"/>
  </w:num>
  <w:num w:numId="15">
    <w:abstractNumId w:val="4"/>
  </w:num>
  <w:num w:numId="16">
    <w:abstractNumId w:val="16"/>
  </w:num>
  <w:num w:numId="17">
    <w:abstractNumId w:val="32"/>
  </w:num>
  <w:num w:numId="18">
    <w:abstractNumId w:val="36"/>
  </w:num>
  <w:num w:numId="19">
    <w:abstractNumId w:val="2"/>
  </w:num>
  <w:num w:numId="20">
    <w:abstractNumId w:val="9"/>
  </w:num>
  <w:num w:numId="21">
    <w:abstractNumId w:val="24"/>
  </w:num>
  <w:num w:numId="22">
    <w:abstractNumId w:val="26"/>
  </w:num>
  <w:num w:numId="23">
    <w:abstractNumId w:val="37"/>
  </w:num>
  <w:num w:numId="24">
    <w:abstractNumId w:val="21"/>
  </w:num>
  <w:num w:numId="25">
    <w:abstractNumId w:val="28"/>
  </w:num>
  <w:num w:numId="26">
    <w:abstractNumId w:val="13"/>
  </w:num>
  <w:num w:numId="27">
    <w:abstractNumId w:val="27"/>
  </w:num>
  <w:num w:numId="28">
    <w:abstractNumId w:val="10"/>
  </w:num>
  <w:num w:numId="29">
    <w:abstractNumId w:val="35"/>
  </w:num>
  <w:num w:numId="30">
    <w:abstractNumId w:val="22"/>
  </w:num>
  <w:num w:numId="31">
    <w:abstractNumId w:val="0"/>
  </w:num>
  <w:num w:numId="32">
    <w:abstractNumId w:val="19"/>
  </w:num>
  <w:num w:numId="33">
    <w:abstractNumId w:val="38"/>
  </w:num>
  <w:num w:numId="34">
    <w:abstractNumId w:val="23"/>
  </w:num>
  <w:num w:numId="35">
    <w:abstractNumId w:val="3"/>
  </w:num>
  <w:num w:numId="36">
    <w:abstractNumId w:val="15"/>
  </w:num>
  <w:num w:numId="37">
    <w:abstractNumId w:val="18"/>
  </w:num>
  <w:num w:numId="38">
    <w:abstractNumId w:val="39"/>
  </w:num>
  <w:num w:numId="39">
    <w:abstractNumId w:val="1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41"/>
    <w:rsid w:val="00044176"/>
    <w:rsid w:val="000641F4"/>
    <w:rsid w:val="00064F8A"/>
    <w:rsid w:val="00065269"/>
    <w:rsid w:val="00071F5C"/>
    <w:rsid w:val="0009020A"/>
    <w:rsid w:val="000A726A"/>
    <w:rsid w:val="000E78E4"/>
    <w:rsid w:val="000F5E72"/>
    <w:rsid w:val="00133A1A"/>
    <w:rsid w:val="001416D9"/>
    <w:rsid w:val="00146ACE"/>
    <w:rsid w:val="00173EBE"/>
    <w:rsid w:val="00174237"/>
    <w:rsid w:val="001A5435"/>
    <w:rsid w:val="001E7C4C"/>
    <w:rsid w:val="001F6AC8"/>
    <w:rsid w:val="00234C2D"/>
    <w:rsid w:val="00260B9F"/>
    <w:rsid w:val="002647BF"/>
    <w:rsid w:val="00276B0C"/>
    <w:rsid w:val="002770E1"/>
    <w:rsid w:val="00296A86"/>
    <w:rsid w:val="002B179F"/>
    <w:rsid w:val="00313F70"/>
    <w:rsid w:val="003221DC"/>
    <w:rsid w:val="00397C37"/>
    <w:rsid w:val="003A2C9F"/>
    <w:rsid w:val="003B37E6"/>
    <w:rsid w:val="003F2DCD"/>
    <w:rsid w:val="003F5292"/>
    <w:rsid w:val="00412E2E"/>
    <w:rsid w:val="00431657"/>
    <w:rsid w:val="00432820"/>
    <w:rsid w:val="00433A39"/>
    <w:rsid w:val="0044527C"/>
    <w:rsid w:val="00446A19"/>
    <w:rsid w:val="0046145A"/>
    <w:rsid w:val="004643A7"/>
    <w:rsid w:val="00486291"/>
    <w:rsid w:val="00495F72"/>
    <w:rsid w:val="004C719D"/>
    <w:rsid w:val="004E3C20"/>
    <w:rsid w:val="00513134"/>
    <w:rsid w:val="00514624"/>
    <w:rsid w:val="00523969"/>
    <w:rsid w:val="00585512"/>
    <w:rsid w:val="00587779"/>
    <w:rsid w:val="005903F6"/>
    <w:rsid w:val="005B6601"/>
    <w:rsid w:val="005E6315"/>
    <w:rsid w:val="0061165B"/>
    <w:rsid w:val="00621454"/>
    <w:rsid w:val="00621B31"/>
    <w:rsid w:val="00624316"/>
    <w:rsid w:val="0065161C"/>
    <w:rsid w:val="00696976"/>
    <w:rsid w:val="006C0373"/>
    <w:rsid w:val="006C2BDB"/>
    <w:rsid w:val="006C7515"/>
    <w:rsid w:val="006D2B03"/>
    <w:rsid w:val="006F3C46"/>
    <w:rsid w:val="006F52A8"/>
    <w:rsid w:val="00702CCE"/>
    <w:rsid w:val="00707ED5"/>
    <w:rsid w:val="007105AA"/>
    <w:rsid w:val="0073107C"/>
    <w:rsid w:val="0075371D"/>
    <w:rsid w:val="00754BC4"/>
    <w:rsid w:val="007577D3"/>
    <w:rsid w:val="007A45E2"/>
    <w:rsid w:val="007F2A36"/>
    <w:rsid w:val="00822B36"/>
    <w:rsid w:val="0083164B"/>
    <w:rsid w:val="008578F2"/>
    <w:rsid w:val="00886A12"/>
    <w:rsid w:val="0089299E"/>
    <w:rsid w:val="008B335C"/>
    <w:rsid w:val="008C1DF0"/>
    <w:rsid w:val="008C3BED"/>
    <w:rsid w:val="008D18CA"/>
    <w:rsid w:val="00940CB7"/>
    <w:rsid w:val="00945853"/>
    <w:rsid w:val="00961591"/>
    <w:rsid w:val="0098729C"/>
    <w:rsid w:val="009911C1"/>
    <w:rsid w:val="009B0A5A"/>
    <w:rsid w:val="009E2DEB"/>
    <w:rsid w:val="00A20D0B"/>
    <w:rsid w:val="00A310E1"/>
    <w:rsid w:val="00A41026"/>
    <w:rsid w:val="00A446E7"/>
    <w:rsid w:val="00A633FC"/>
    <w:rsid w:val="00A759BB"/>
    <w:rsid w:val="00A9036F"/>
    <w:rsid w:val="00AD1723"/>
    <w:rsid w:val="00AD2A41"/>
    <w:rsid w:val="00AF1F65"/>
    <w:rsid w:val="00AF5D00"/>
    <w:rsid w:val="00AF6E6C"/>
    <w:rsid w:val="00B02A5D"/>
    <w:rsid w:val="00B15C0E"/>
    <w:rsid w:val="00B20A41"/>
    <w:rsid w:val="00B23BB4"/>
    <w:rsid w:val="00B414EA"/>
    <w:rsid w:val="00B565F8"/>
    <w:rsid w:val="00B66570"/>
    <w:rsid w:val="00B7005F"/>
    <w:rsid w:val="00B73126"/>
    <w:rsid w:val="00B75BED"/>
    <w:rsid w:val="00B86341"/>
    <w:rsid w:val="00BA41C7"/>
    <w:rsid w:val="00BB0100"/>
    <w:rsid w:val="00BC1ECA"/>
    <w:rsid w:val="00C021D4"/>
    <w:rsid w:val="00C13869"/>
    <w:rsid w:val="00C17164"/>
    <w:rsid w:val="00C642E6"/>
    <w:rsid w:val="00C73441"/>
    <w:rsid w:val="00C81BFF"/>
    <w:rsid w:val="00C93852"/>
    <w:rsid w:val="00CA037C"/>
    <w:rsid w:val="00CC5A77"/>
    <w:rsid w:val="00CF665F"/>
    <w:rsid w:val="00D1574D"/>
    <w:rsid w:val="00D53873"/>
    <w:rsid w:val="00D833F7"/>
    <w:rsid w:val="00D9587F"/>
    <w:rsid w:val="00DA2AF4"/>
    <w:rsid w:val="00DD28DA"/>
    <w:rsid w:val="00E929A7"/>
    <w:rsid w:val="00F03349"/>
    <w:rsid w:val="00F56699"/>
    <w:rsid w:val="00F57E2F"/>
    <w:rsid w:val="00F6749A"/>
    <w:rsid w:val="00FC36DB"/>
    <w:rsid w:val="00FE0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5B45033D-1435-445A-9203-A5758438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2A41"/>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link w:val="Pidipagina"/>
    <w:uiPriority w:val="99"/>
    <w:qFormat/>
    <w:locked/>
    <w:rsid w:val="00AD2A41"/>
    <w:rPr>
      <w:rFonts w:ascii="Arial" w:hAnsi="Arial"/>
    </w:rPr>
  </w:style>
  <w:style w:type="character" w:styleId="Numeropagina">
    <w:name w:val="page number"/>
    <w:basedOn w:val="Carpredefinitoparagrafo"/>
    <w:uiPriority w:val="99"/>
    <w:qFormat/>
    <w:rsid w:val="00AD2A41"/>
    <w:rPr>
      <w:rFonts w:ascii="Times New Roman" w:hAnsi="Times New Roman" w:cs="Times New Roman"/>
      <w:sz w:val="22"/>
    </w:rPr>
  </w:style>
  <w:style w:type="character" w:customStyle="1" w:styleId="CollegamentoInternet">
    <w:name w:val="Collegamento Internet"/>
    <w:uiPriority w:val="99"/>
    <w:semiHidden/>
    <w:unhideWhenUsed/>
    <w:rsid w:val="00AD2A41"/>
    <w:rPr>
      <w:color w:val="0000FF"/>
      <w:u w:val="single"/>
    </w:rPr>
  </w:style>
  <w:style w:type="character" w:customStyle="1" w:styleId="Enfasiforte">
    <w:name w:val="Enfasi forte"/>
    <w:qFormat/>
    <w:rsid w:val="00AD2A41"/>
    <w:rPr>
      <w:b/>
    </w:rPr>
  </w:style>
  <w:style w:type="paragraph" w:styleId="Pidipagina">
    <w:name w:val="footer"/>
    <w:basedOn w:val="Normale"/>
    <w:link w:val="PidipaginaCarattere"/>
    <w:uiPriority w:val="99"/>
    <w:rsid w:val="00AD2A41"/>
    <w:pPr>
      <w:tabs>
        <w:tab w:val="center" w:pos="4535"/>
        <w:tab w:val="right" w:pos="9070"/>
      </w:tabs>
      <w:spacing w:after="200" w:line="276" w:lineRule="auto"/>
    </w:pPr>
    <w:rPr>
      <w:rFonts w:ascii="Arial" w:eastAsiaTheme="minorHAnsi" w:hAnsi="Arial" w:cstheme="minorBidi"/>
      <w:sz w:val="22"/>
      <w:szCs w:val="22"/>
      <w:lang w:eastAsia="en-US"/>
    </w:rPr>
  </w:style>
  <w:style w:type="character" w:customStyle="1" w:styleId="PidipaginaCarattere1">
    <w:name w:val="Piè di pagina Carattere1"/>
    <w:basedOn w:val="Carpredefinitoparagrafo"/>
    <w:uiPriority w:val="99"/>
    <w:semiHidden/>
    <w:rsid w:val="00AD2A41"/>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AD2A41"/>
    <w:pPr>
      <w:spacing w:after="200" w:line="276" w:lineRule="auto"/>
      <w:ind w:left="708"/>
    </w:pPr>
    <w:rPr>
      <w:color w:val="000000"/>
    </w:rPr>
  </w:style>
  <w:style w:type="paragraph" w:customStyle="1" w:styleId="Default">
    <w:name w:val="Default"/>
    <w:qFormat/>
    <w:rsid w:val="00AD2A41"/>
    <w:pPr>
      <w:spacing w:after="0" w:line="240" w:lineRule="auto"/>
    </w:pPr>
    <w:rPr>
      <w:rFonts w:ascii="Times New Roman" w:eastAsiaTheme="minorEastAsia" w:hAnsi="Times New Roman" w:cs="Times New Roman"/>
      <w:color w:val="000000"/>
      <w:sz w:val="24"/>
      <w:szCs w:val="24"/>
      <w:lang w:eastAsia="it-IT"/>
    </w:rPr>
  </w:style>
  <w:style w:type="paragraph" w:customStyle="1" w:styleId="rtf1rtf1ListParagraph">
    <w:name w:val="rtf1 rtf1 List Paragraph"/>
    <w:basedOn w:val="Normale"/>
    <w:uiPriority w:val="34"/>
    <w:qFormat/>
    <w:rsid w:val="00AD2A41"/>
    <w:pPr>
      <w:ind w:left="720"/>
      <w:contextualSpacing/>
    </w:pPr>
  </w:style>
  <w:style w:type="paragraph" w:styleId="Testofumetto">
    <w:name w:val="Balloon Text"/>
    <w:basedOn w:val="Normale"/>
    <w:link w:val="TestofumettoCarattere"/>
    <w:uiPriority w:val="99"/>
    <w:semiHidden/>
    <w:unhideWhenUsed/>
    <w:rsid w:val="00AD2A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2A41"/>
    <w:rPr>
      <w:rFonts w:ascii="Segoe UI" w:eastAsiaTheme="minorEastAsia" w:hAnsi="Segoe UI" w:cs="Segoe UI"/>
      <w:sz w:val="18"/>
      <w:szCs w:val="18"/>
      <w:lang w:eastAsia="it-IT"/>
    </w:rPr>
  </w:style>
  <w:style w:type="paragraph" w:customStyle="1" w:styleId="c1">
    <w:name w:val="c1"/>
    <w:basedOn w:val="Normale"/>
    <w:rsid w:val="00AF6E6C"/>
    <w:pPr>
      <w:spacing w:before="100" w:beforeAutospacing="1" w:after="100" w:afterAutospacing="1"/>
    </w:pPr>
    <w:rPr>
      <w:rFonts w:eastAsia="Times New Roman"/>
    </w:rPr>
  </w:style>
  <w:style w:type="character" w:styleId="Enfasigrassetto">
    <w:name w:val="Strong"/>
    <w:qFormat/>
    <w:rsid w:val="00AF6E6C"/>
    <w:rPr>
      <w:b/>
      <w:bCs/>
    </w:rPr>
  </w:style>
  <w:style w:type="paragraph" w:styleId="NormaleWeb">
    <w:name w:val="Normal (Web)"/>
    <w:basedOn w:val="Normale"/>
    <w:rsid w:val="0083164B"/>
    <w:pPr>
      <w:spacing w:before="100" w:beforeAutospacing="1" w:after="100" w:afterAutospacing="1"/>
    </w:pPr>
    <w:rPr>
      <w:rFonts w:eastAsia="Times New Roman"/>
    </w:rPr>
  </w:style>
  <w:style w:type="character" w:customStyle="1" w:styleId="rtf1CorpotestoCarattere">
    <w:name w:val="rtf1 Corpo testo Carattere"/>
    <w:link w:val="rtf1BodyText"/>
    <w:uiPriority w:val="1"/>
    <w:locked/>
    <w:rsid w:val="001A5435"/>
    <w:rPr>
      <w:rFonts w:ascii="Arial" w:hAnsi="Arial"/>
      <w:sz w:val="24"/>
    </w:rPr>
  </w:style>
  <w:style w:type="paragraph" w:customStyle="1" w:styleId="rtf1BodyText">
    <w:name w:val="rtf1 Body Text"/>
    <w:basedOn w:val="Normale"/>
    <w:link w:val="rtf1CorpotestoCarattere"/>
    <w:uiPriority w:val="1"/>
    <w:qFormat/>
    <w:rsid w:val="001A5435"/>
    <w:pPr>
      <w:autoSpaceDE w:val="0"/>
      <w:autoSpaceDN w:val="0"/>
      <w:jc w:val="both"/>
    </w:pPr>
    <w:rPr>
      <w:rFonts w:ascii="Arial" w:eastAsiaTheme="minorHAnsi" w:hAnsi="Arial" w:cstheme="minorBidi"/>
      <w:szCs w:val="22"/>
      <w:lang w:eastAsia="en-US"/>
    </w:rPr>
  </w:style>
  <w:style w:type="character" w:styleId="Collegamentoipertestuale">
    <w:name w:val="Hyperlink"/>
    <w:basedOn w:val="Carpredefinitoparagrafo"/>
    <w:semiHidden/>
    <w:unhideWhenUsed/>
    <w:rsid w:val="008B335C"/>
    <w:rPr>
      <w:color w:val="0000FF"/>
      <w:u w:val="single"/>
    </w:rPr>
  </w:style>
  <w:style w:type="paragraph" w:customStyle="1" w:styleId="Testo9">
    <w:name w:val="Testo9"/>
    <w:rsid w:val="00514624"/>
    <w:pPr>
      <w:spacing w:after="0" w:line="214" w:lineRule="atLeast"/>
      <w:jc w:val="both"/>
    </w:pPr>
    <w:rPr>
      <w:rFonts w:ascii="Times New Roman" w:eastAsia="Times New Roman" w:hAnsi="Times New Roman" w:cs="Times New Roman"/>
      <w:color w:val="000000"/>
      <w:sz w:val="18"/>
      <w:szCs w:val="20"/>
      <w:lang w:eastAsia="it-IT"/>
    </w:rPr>
  </w:style>
  <w:style w:type="paragraph" w:customStyle="1" w:styleId="rtf1rtf1Default">
    <w:name w:val="rtf1 rtf1 Default"/>
    <w:rsid w:val="0052396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rtf1ListParagraph">
    <w:name w:val="rtf1 List Paragraph"/>
    <w:basedOn w:val="Normale"/>
    <w:uiPriority w:val="34"/>
    <w:qFormat/>
    <w:rsid w:val="00F6749A"/>
    <w:pPr>
      <w:ind w:left="720"/>
      <w:contextualSpacing/>
    </w:pPr>
  </w:style>
  <w:style w:type="character" w:customStyle="1" w:styleId="rtf1rtf1CorpotestoCarattere">
    <w:name w:val="rtf1 rtf1 Corpo testo Carattere"/>
    <w:link w:val="rtf1rtf1BodyText"/>
    <w:uiPriority w:val="99"/>
    <w:locked/>
    <w:rsid w:val="000A726A"/>
    <w:rPr>
      <w:rFonts w:ascii="Arial" w:hAnsi="Arial"/>
      <w:sz w:val="24"/>
    </w:rPr>
  </w:style>
  <w:style w:type="paragraph" w:customStyle="1" w:styleId="rtf1rtf1BodyText">
    <w:name w:val="rtf1 rtf1 Body Text"/>
    <w:basedOn w:val="Normale"/>
    <w:link w:val="rtf1rtf1CorpotestoCarattere"/>
    <w:uiPriority w:val="99"/>
    <w:rsid w:val="000A726A"/>
    <w:pPr>
      <w:autoSpaceDE w:val="0"/>
      <w:autoSpaceDN w:val="0"/>
      <w:jc w:val="both"/>
    </w:pPr>
    <w:rPr>
      <w:rFonts w:ascii="Arial" w:eastAsiaTheme="minorHAnsi" w:hAnsi="Arial" w:cstheme="minorBidi"/>
      <w:szCs w:val="22"/>
      <w:lang w:eastAsia="en-US"/>
    </w:rPr>
  </w:style>
  <w:style w:type="paragraph" w:customStyle="1" w:styleId="rtf1Default">
    <w:name w:val="rtf1 Default"/>
    <w:qFormat/>
    <w:rsid w:val="00940CB7"/>
    <w:pPr>
      <w:autoSpaceDE w:val="0"/>
      <w:autoSpaceDN w:val="0"/>
      <w:adjustRightInd w:val="0"/>
      <w:spacing w:after="0" w:line="240" w:lineRule="auto"/>
    </w:pPr>
    <w:rPr>
      <w:rFonts w:ascii="Arial" w:eastAsiaTheme="minorEastAsia" w:hAnsi="Arial" w:cs="Arial"/>
      <w:color w:val="000000"/>
      <w:sz w:val="24"/>
      <w:szCs w:val="24"/>
      <w:lang w:eastAsia="it-IT"/>
    </w:rPr>
  </w:style>
  <w:style w:type="paragraph" w:customStyle="1" w:styleId="rtf1rtf1rtf1ListParagraph">
    <w:name w:val="rtf1 rtf1 rtf1 List Paragraph"/>
    <w:basedOn w:val="Normale"/>
    <w:uiPriority w:val="34"/>
    <w:qFormat/>
    <w:rsid w:val="00141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23309">
      <w:bodyDiv w:val="1"/>
      <w:marLeft w:val="0"/>
      <w:marRight w:val="0"/>
      <w:marTop w:val="0"/>
      <w:marBottom w:val="0"/>
      <w:divBdr>
        <w:top w:val="none" w:sz="0" w:space="0" w:color="auto"/>
        <w:left w:val="none" w:sz="0" w:space="0" w:color="auto"/>
        <w:bottom w:val="none" w:sz="0" w:space="0" w:color="auto"/>
        <w:right w:val="none" w:sz="0" w:space="0" w:color="auto"/>
      </w:divBdr>
    </w:div>
    <w:div w:id="993339925">
      <w:bodyDiv w:val="1"/>
      <w:marLeft w:val="0"/>
      <w:marRight w:val="0"/>
      <w:marTop w:val="0"/>
      <w:marBottom w:val="0"/>
      <w:divBdr>
        <w:top w:val="none" w:sz="0" w:space="0" w:color="auto"/>
        <w:left w:val="none" w:sz="0" w:space="0" w:color="auto"/>
        <w:bottom w:val="none" w:sz="0" w:space="0" w:color="auto"/>
        <w:right w:val="none" w:sz="0" w:space="0" w:color="auto"/>
      </w:divBdr>
    </w:div>
    <w:div w:id="187388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lezionaTutti(document.forms[0].keys);" TargetMode="External"/><Relationship Id="rId13" Type="http://schemas.openxmlformats.org/officeDocument/2006/relationships/image" Target="cid:image002.gif@01D75E00.0EACB710" TargetMode="External"/><Relationship Id="rId18" Type="http://schemas.openxmlformats.org/officeDocument/2006/relationships/hyperlink" Target="javascript:listaOrdinaPer('16');" TargetMode="External"/><Relationship Id="rId26" Type="http://schemas.openxmlformats.org/officeDocument/2006/relationships/image" Target="cid:image004.png@01D75E00.0EACB71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javascript:archivioImpresa(%22001225%22);"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javascript:listaOrdinaPer('15');" TargetMode="External"/><Relationship Id="rId25" Type="http://schemas.openxmlformats.org/officeDocument/2006/relationships/image" Target="media/image4.png"/><Relationship Id="rId33" Type="http://schemas.openxmlformats.org/officeDocument/2006/relationships/image" Target="cid:image003.gif@01D75E00.0EACB71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listaOrdinaPer('14');" TargetMode="External"/><Relationship Id="rId20" Type="http://schemas.openxmlformats.org/officeDocument/2006/relationships/hyperlink" Target="javascript:chiaveRiga='DITG.CODGAR5=T:$G00142;DITG.DITTAO=T:001221;DITG.NGARA5=T:G00142';showMenuPopup('popUp81',rigaPopUpMenu0);" TargetMode="External"/><Relationship Id="rId29" Type="http://schemas.openxmlformats.org/officeDocument/2006/relationships/hyperlink" Target="javascript:archivioImpresa(%22001223%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deselezionaTutti(document.forms[0].keys);" TargetMode="External"/><Relationship Id="rId24" Type="http://schemas.openxmlformats.org/officeDocument/2006/relationships/hyperlink" Target="javascript:chiaveRiga='DITG.CODGAR5=T:$G00142;DITG.DITTAO=T:001221;DITG.NGARA5=T:G00142';ulterioriCampi(0+1,%20'DITG.CODGAR5=T:$G00142;DITG.DITTAO=T:001221;DITG.NGARA5=T:G00142');" TargetMode="External"/><Relationship Id="rId32" Type="http://schemas.openxmlformats.org/officeDocument/2006/relationships/hyperlink" Target="javascript:chiaveRiga='DITG.CODGAR5=T:$G00142;DITG.DITTAO=T:001225;DITG.NGARA5=T:G00142';showMenuPopup('popUp195',rigaPopUpMenu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listaOrdinaPer('!6');" TargetMode="External"/><Relationship Id="rId23" Type="http://schemas.openxmlformats.org/officeDocument/2006/relationships/hyperlink" Target="javascript:archivioImpresa(%22001221%22);" TargetMode="External"/><Relationship Id="rId28" Type="http://schemas.openxmlformats.org/officeDocument/2006/relationships/image" Target="cid:image003.gif@01D75E00.0EACB710" TargetMode="External"/><Relationship Id="rId36" Type="http://schemas.openxmlformats.org/officeDocument/2006/relationships/image" Target="https://camerino-appalti.regione.marche.it/Appalti/img/selectcol.png" TargetMode="External"/><Relationship Id="rId10" Type="http://schemas.openxmlformats.org/officeDocument/2006/relationships/image" Target="cid:image001.gif@01D75E00.0EACB710" TargetMode="External"/><Relationship Id="rId19" Type="http://schemas.openxmlformats.org/officeDocument/2006/relationships/hyperlink" Target="javascript:listaOrdinaPer('17');" TargetMode="External"/><Relationship Id="rId31" Type="http://schemas.openxmlformats.org/officeDocument/2006/relationships/image" Target="cid:image004.png@01D75E00.0EACB71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javascript:listaOrdinaPer('!5');" TargetMode="External"/><Relationship Id="rId22" Type="http://schemas.openxmlformats.org/officeDocument/2006/relationships/image" Target="cid:image003.gif@01D75E00.0EACB710" TargetMode="External"/><Relationship Id="rId27" Type="http://schemas.openxmlformats.org/officeDocument/2006/relationships/hyperlink" Target="javascript:chiaveRiga='DITG.CODGAR5=T:$G00142;DITG.DITTAO=T:001223;DITG.NGARA5=T:G00142';showMenuPopup('popUp138',rigaPopUpMenu1);" TargetMode="External"/><Relationship Id="rId30" Type="http://schemas.openxmlformats.org/officeDocument/2006/relationships/hyperlink" Target="javascript:chiaveRiga='DITG.CODGAR5=T:$G00142;DITG.DITTAO=T:001223;DITG.NGARA5=T:G00142';ulterioriCampi(1+1,%20'DITG.CODGAR5=T:$G00142;DITG.DITTAO=T:001223;DITG.NGARA5=T:G00142');" TargetMode="External"/><Relationship Id="rId35"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6A874-6C6F-4692-A4DD-4E26B9C8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3336</Words>
  <Characters>19016</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dc:creator>
  <cp:keywords/>
  <dc:description/>
  <cp:lastModifiedBy>Utente</cp:lastModifiedBy>
  <cp:revision>50</cp:revision>
  <cp:lastPrinted>2021-07-02T08:52:00Z</cp:lastPrinted>
  <dcterms:created xsi:type="dcterms:W3CDTF">2021-06-23T15:51:00Z</dcterms:created>
  <dcterms:modified xsi:type="dcterms:W3CDTF">2021-07-07T08:08:00Z</dcterms:modified>
</cp:coreProperties>
</file>