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5A32C3" w:rsidRPr="008E3680" w:rsidRDefault="005A32C3" w:rsidP="008E3680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5A32C3" w:rsidRDefault="005A32C3" w:rsidP="005A32C3">
      <w:pPr>
        <w:autoSpaceDE w:val="0"/>
        <w:autoSpaceDN w:val="0"/>
        <w:adjustRightInd w:val="0"/>
      </w:pPr>
    </w:p>
    <w:p w:rsidR="005A32C3" w:rsidRPr="005A32C3" w:rsidRDefault="005A32C3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A32C3">
        <w:rPr>
          <w:b/>
          <w:sz w:val="40"/>
          <w:szCs w:val="40"/>
        </w:rPr>
        <w:t>ORDINE DEL GIORNO CONSIGLIO</w:t>
      </w:r>
      <w:r w:rsidR="00420D80">
        <w:rPr>
          <w:b/>
          <w:sz w:val="40"/>
          <w:szCs w:val="40"/>
        </w:rPr>
        <w:t xml:space="preserve"> COMUNALE</w:t>
      </w:r>
    </w:p>
    <w:p w:rsidR="005A32C3" w:rsidRPr="005A32C3" w:rsidRDefault="005A32C3" w:rsidP="005A32C3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Elenco degli oggetti da trattare nella seduta del </w:t>
      </w:r>
      <w:r w:rsidR="00092132">
        <w:rPr>
          <w:sz w:val="40"/>
          <w:szCs w:val="40"/>
        </w:rPr>
        <w:t>29</w:t>
      </w:r>
      <w:r w:rsidRPr="005A32C3">
        <w:rPr>
          <w:sz w:val="40"/>
          <w:szCs w:val="40"/>
        </w:rPr>
        <w:t xml:space="preserve"> -0</w:t>
      </w:r>
      <w:r w:rsidR="00092132">
        <w:rPr>
          <w:sz w:val="40"/>
          <w:szCs w:val="40"/>
        </w:rPr>
        <w:t>3</w:t>
      </w:r>
      <w:r w:rsidRPr="005A32C3">
        <w:rPr>
          <w:sz w:val="40"/>
          <w:szCs w:val="40"/>
        </w:rPr>
        <w:t>-201</w:t>
      </w:r>
      <w:r w:rsidR="00D945E5">
        <w:rPr>
          <w:sz w:val="40"/>
          <w:szCs w:val="40"/>
        </w:rPr>
        <w:t>9</w:t>
      </w:r>
      <w:r w:rsidRPr="005A32C3">
        <w:rPr>
          <w:sz w:val="40"/>
          <w:szCs w:val="40"/>
        </w:rPr>
        <w:t xml:space="preserve"> alle ore 2</w:t>
      </w:r>
      <w:r w:rsidR="00D945E5">
        <w:rPr>
          <w:sz w:val="40"/>
          <w:szCs w:val="40"/>
        </w:rPr>
        <w:t>1</w:t>
      </w:r>
      <w:r w:rsidRPr="005A32C3">
        <w:rPr>
          <w:sz w:val="40"/>
          <w:szCs w:val="40"/>
        </w:rPr>
        <w:t>:00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  <w:r w:rsidRPr="005A32C3">
        <w:rPr>
          <w:sz w:val="40"/>
          <w:szCs w:val="40"/>
        </w:rPr>
        <w:t xml:space="preserve">      ed in seconda convocazione                 </w:t>
      </w:r>
      <w:r w:rsidR="00092132">
        <w:rPr>
          <w:sz w:val="40"/>
          <w:szCs w:val="40"/>
        </w:rPr>
        <w:t xml:space="preserve">         </w:t>
      </w:r>
      <w:r w:rsidR="009D612A">
        <w:rPr>
          <w:sz w:val="40"/>
          <w:szCs w:val="40"/>
        </w:rPr>
        <w:t>30</w:t>
      </w:r>
      <w:r w:rsidR="00D945E5">
        <w:rPr>
          <w:sz w:val="40"/>
          <w:szCs w:val="40"/>
        </w:rPr>
        <w:t>-0</w:t>
      </w:r>
      <w:r w:rsidR="00092132">
        <w:rPr>
          <w:sz w:val="40"/>
          <w:szCs w:val="40"/>
        </w:rPr>
        <w:t>3</w:t>
      </w:r>
      <w:r w:rsidR="00D945E5">
        <w:rPr>
          <w:sz w:val="40"/>
          <w:szCs w:val="40"/>
        </w:rPr>
        <w:t>-2019 alle ore 21</w:t>
      </w:r>
      <w:r w:rsidRPr="005A32C3">
        <w:rPr>
          <w:sz w:val="40"/>
          <w:szCs w:val="40"/>
        </w:rPr>
        <w:t>:00.</w:t>
      </w:r>
    </w:p>
    <w:p w:rsidR="005A32C3" w:rsidRPr="005A32C3" w:rsidRDefault="005A32C3" w:rsidP="005A32C3">
      <w:pPr>
        <w:autoSpaceDE w:val="0"/>
        <w:autoSpaceDN w:val="0"/>
        <w:adjustRightInd w:val="0"/>
        <w:rPr>
          <w:sz w:val="40"/>
          <w:szCs w:val="40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34"/>
        <w:gridCol w:w="13989"/>
      </w:tblGrid>
      <w:tr w:rsidR="00092132" w:rsidTr="00092132">
        <w:trPr>
          <w:trHeight w:val="486"/>
        </w:trPr>
        <w:tc>
          <w:tcPr>
            <w:tcW w:w="78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132" w:rsidRDefault="00092132" w:rsidP="002C7689">
            <w:proofErr w:type="spellStart"/>
            <w:r>
              <w:t>Num</w:t>
            </w:r>
            <w:proofErr w:type="spellEnd"/>
          </w:p>
        </w:tc>
        <w:tc>
          <w:tcPr>
            <w:tcW w:w="1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2132" w:rsidRDefault="00092132" w:rsidP="002C7689">
            <w:r>
              <w:t>Oggetto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1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SEGRETERIA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Lettura ed approvazione verbali delle precedenti sedute.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2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SEGRETERIA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 xml:space="preserve">Interrogazione dei consiglieri di minoranza </w:t>
            </w:r>
            <w:proofErr w:type="spellStart"/>
            <w:r>
              <w:t>Camela</w:t>
            </w:r>
            <w:proofErr w:type="spellEnd"/>
            <w:r>
              <w:t xml:space="preserve"> e Peroni: "Manutenzione del Sito Comunale" (</w:t>
            </w:r>
            <w:proofErr w:type="spellStart"/>
            <w:r>
              <w:t>prot</w:t>
            </w:r>
            <w:proofErr w:type="spellEnd"/>
            <w:r>
              <w:t>. n. 3766 del 21.3.2019).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3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SEGRETARIO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 xml:space="preserve">Interrogazione dei consiglieri di minoranza </w:t>
            </w:r>
            <w:proofErr w:type="spellStart"/>
            <w:r>
              <w:t>Camela</w:t>
            </w:r>
            <w:proofErr w:type="spellEnd"/>
            <w:r>
              <w:t xml:space="preserve"> e Peroni: "POR Marche FSE 2019/2020 Asse Prioritario 1 - Occupazione - Contributi per la realizzazione di progetti di crescita, integrazione ed occupazione - richiesta di accesso agli atti" (</w:t>
            </w:r>
            <w:proofErr w:type="spellStart"/>
            <w:r>
              <w:t>prot</w:t>
            </w:r>
            <w:proofErr w:type="spellEnd"/>
            <w:r>
              <w:t>. 3766 del 21.3.2019).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4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SEGRETERIA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 xml:space="preserve">Mozione proposta dei consiglieri di minoranza </w:t>
            </w:r>
            <w:proofErr w:type="spellStart"/>
            <w:r>
              <w:t>Camela</w:t>
            </w:r>
            <w:proofErr w:type="spellEnd"/>
            <w:r>
              <w:t xml:space="preserve"> e  Peroni : "Mozione DAT Disposizioni Anticipate di Trattamento" (</w:t>
            </w:r>
            <w:proofErr w:type="spellStart"/>
            <w:r>
              <w:t>prot</w:t>
            </w:r>
            <w:proofErr w:type="spellEnd"/>
            <w:r>
              <w:t>. 3766 del 21.3.2019).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5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ANAGRAFE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Nomina Commissione per aggiornamento Albo Giudici Popolari presso la Corte di Assise e la Corte di Assise di Appello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6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Approvazione DUP (Documento Unico di Programmazione) 2019 - 2021.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7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Tassa sui rifiuti (TARI). Approvazione piano finanziario e tariffe per l'anno 2019.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8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Imposta Municipale Propria (IMU) - Determinazione aliquote per l'anno 2019.</w:t>
            </w:r>
            <w:r>
              <w:br w:type="page"/>
            </w:r>
          </w:p>
          <w:p w:rsidR="00092132" w:rsidRDefault="00092132" w:rsidP="002C7689"/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092132" w:rsidP="002C7689">
            <w:r>
              <w:t>9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Tributo per i servizi indivisibili (TASI) - Conferma aliquote per l'anno 2019.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6D7873" w:rsidP="002C7689">
            <w:r>
              <w:t>10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Addizionale comunale all'IRPEF - Conferma aliquote per l'anno 2019.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6D7873" w:rsidP="002C7689">
            <w:r>
              <w:t>11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SERVIZI SOCIALI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Determinazione costi, tariffe e servizi a domanda individuale. Misure per l'anno 2019.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6D7873" w:rsidP="002C7689">
            <w:r>
              <w:t>12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UFFICIO TECNICO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Verifica delle quantità e qualità delle aree e fabbricati da destinarsi alle residenze, attività produttive e terziarie anno 2019.</w:t>
            </w:r>
            <w:r>
              <w:br w:type="page"/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single" w:sz="4" w:space="0" w:color="auto"/>
              <w:bottom w:val="nil"/>
            </w:tcBorders>
          </w:tcPr>
          <w:p w:rsidR="00092132" w:rsidRDefault="006D7873" w:rsidP="002C7689">
            <w:r>
              <w:t>13</w:t>
            </w:r>
          </w:p>
        </w:tc>
        <w:tc>
          <w:tcPr>
            <w:tcW w:w="13989" w:type="dxa"/>
            <w:tcBorders>
              <w:top w:val="single" w:sz="4" w:space="0" w:color="auto"/>
              <w:bottom w:val="nil"/>
            </w:tcBorders>
            <w:vAlign w:val="bottom"/>
          </w:tcPr>
          <w:p w:rsidR="00092132" w:rsidRDefault="00092132" w:rsidP="002C7689">
            <w:r>
              <w:t>Ufficio: RAGIONERIA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nil"/>
            </w:tcBorders>
          </w:tcPr>
          <w:p w:rsidR="00092132" w:rsidRDefault="00092132" w:rsidP="002C7689">
            <w:r>
              <w:t>Bilancio di Previsione per il triennio 2019 - 2021 comprensivo del programma triennale dei Lavori Pubblici 2019 - 2021 - Esame ed approvazione.</w:t>
            </w:r>
          </w:p>
        </w:tc>
      </w:tr>
      <w:tr w:rsidR="00092132" w:rsidTr="00092132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23" w:type="dxa"/>
            <w:gridSpan w:val="2"/>
            <w:tcBorders>
              <w:top w:val="nil"/>
              <w:bottom w:val="single" w:sz="4" w:space="0" w:color="auto"/>
            </w:tcBorders>
          </w:tcPr>
          <w:p w:rsidR="00092132" w:rsidRDefault="00092132" w:rsidP="002C7689"/>
        </w:tc>
        <w:tc>
          <w:tcPr>
            <w:tcW w:w="13989" w:type="dxa"/>
            <w:tcBorders>
              <w:top w:val="nil"/>
              <w:bottom w:val="single" w:sz="4" w:space="0" w:color="auto"/>
            </w:tcBorders>
          </w:tcPr>
          <w:p w:rsidR="00092132" w:rsidRDefault="00092132" w:rsidP="002C7689"/>
        </w:tc>
      </w:tr>
    </w:tbl>
    <w:p w:rsidR="00B73ED9" w:rsidRDefault="006D7873" w:rsidP="008E368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8E3680" w:rsidRPr="008E3680" w:rsidRDefault="008E3680" w:rsidP="00A810BB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A810BB" w:rsidRPr="00B73ED9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814472">
        <w:rPr>
          <w:sz w:val="32"/>
          <w:szCs w:val="32"/>
        </w:rPr>
        <w:t>25</w:t>
      </w:r>
      <w:r w:rsidR="00510D13" w:rsidRPr="00B73ED9">
        <w:rPr>
          <w:sz w:val="32"/>
          <w:szCs w:val="32"/>
        </w:rPr>
        <w:t>/0</w:t>
      </w:r>
      <w:r w:rsidR="00814472">
        <w:rPr>
          <w:sz w:val="32"/>
          <w:szCs w:val="32"/>
        </w:rPr>
        <w:t>3</w:t>
      </w:r>
      <w:r w:rsidR="00510D13" w:rsidRPr="00B73ED9">
        <w:rPr>
          <w:sz w:val="32"/>
          <w:szCs w:val="32"/>
        </w:rPr>
        <w:t>/201</w:t>
      </w:r>
      <w:r w:rsidR="00D945E5" w:rsidRPr="00B73ED9">
        <w:rPr>
          <w:sz w:val="32"/>
          <w:szCs w:val="32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13054"/>
    <w:rsid w:val="00166DFE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82895"/>
    <w:rsid w:val="002872E2"/>
    <w:rsid w:val="002874DF"/>
    <w:rsid w:val="002954B8"/>
    <w:rsid w:val="002A1210"/>
    <w:rsid w:val="002A4A87"/>
    <w:rsid w:val="002C1C99"/>
    <w:rsid w:val="002C758E"/>
    <w:rsid w:val="003036FC"/>
    <w:rsid w:val="003418A9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519EF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F7411"/>
    <w:rsid w:val="00814472"/>
    <w:rsid w:val="00842687"/>
    <w:rsid w:val="00857B8C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A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73ED9"/>
    <w:rsid w:val="00BE0951"/>
    <w:rsid w:val="00C01682"/>
    <w:rsid w:val="00C04E0B"/>
    <w:rsid w:val="00C1051F"/>
    <w:rsid w:val="00C224C1"/>
    <w:rsid w:val="00C56562"/>
    <w:rsid w:val="00CB2FBF"/>
    <w:rsid w:val="00CD373D"/>
    <w:rsid w:val="00D31576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5</cp:revision>
  <cp:lastPrinted>2019-01-21T10:39:00Z</cp:lastPrinted>
  <dcterms:created xsi:type="dcterms:W3CDTF">2019-03-25T09:11:00Z</dcterms:created>
  <dcterms:modified xsi:type="dcterms:W3CDTF">2019-03-25T09:38:00Z</dcterms:modified>
</cp:coreProperties>
</file>