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86" w:rsidRDefault="002C2586" w:rsidP="0082472A">
      <w:pPr>
        <w:jc w:val="center"/>
        <w:rPr>
          <w:rFonts w:ascii="Times New Roman" w:hAnsi="Times New Roman"/>
        </w:rPr>
      </w:pPr>
      <w:r>
        <w:rPr>
          <w:rFonts w:ascii="Times New Roman" w:hAnsi="Times New Roman"/>
        </w:rPr>
        <w:t>RESOCONTO DATTILOGRAFICO CONSIGLIO COMUNALE</w:t>
      </w:r>
    </w:p>
    <w:p w:rsidR="002C2586" w:rsidRPr="00E02557" w:rsidRDefault="002C2586" w:rsidP="0082472A">
      <w:pPr>
        <w:jc w:val="center"/>
        <w:rPr>
          <w:rFonts w:ascii="Script MT Bold" w:hAnsi="Script MT Bold"/>
          <w:sz w:val="36"/>
          <w:szCs w:val="36"/>
        </w:rPr>
      </w:pPr>
      <w:r w:rsidRPr="00E02557">
        <w:rPr>
          <w:rFonts w:ascii="Script MT Bold" w:hAnsi="Script MT Bold"/>
          <w:sz w:val="36"/>
          <w:szCs w:val="36"/>
        </w:rPr>
        <w:t>Comune di Castel di Lama</w:t>
      </w:r>
    </w:p>
    <w:p w:rsidR="002C2586" w:rsidRDefault="002C2586" w:rsidP="0082472A">
      <w:pPr>
        <w:jc w:val="center"/>
        <w:rPr>
          <w:rFonts w:ascii="Times New Roman" w:hAnsi="Times New Roman"/>
        </w:rPr>
      </w:pPr>
      <w:r>
        <w:rPr>
          <w:rFonts w:ascii="Times New Roman" w:hAnsi="Times New Roman"/>
        </w:rPr>
        <w:t>Seduta del 27.07.2018</w:t>
      </w:r>
    </w:p>
    <w:p w:rsidR="002C2586" w:rsidRDefault="002C2586" w:rsidP="0082472A">
      <w:pPr>
        <w:rPr>
          <w:rFonts w:ascii="Times New Roman" w:hAnsi="Times New Roman"/>
        </w:rPr>
      </w:pPr>
    </w:p>
    <w:p w:rsidR="002C2586" w:rsidRPr="0063590A" w:rsidRDefault="002C2586" w:rsidP="0082472A">
      <w:pPr>
        <w:jc w:val="both"/>
        <w:rPr>
          <w:rFonts w:ascii="Times New Roman" w:hAnsi="Times New Roman"/>
          <w:b/>
        </w:rPr>
      </w:pPr>
      <w:r w:rsidRPr="0063590A">
        <w:rPr>
          <w:rFonts w:ascii="Times New Roman" w:hAnsi="Times New Roman"/>
          <w:b/>
        </w:rPr>
        <w:t>PUNTO 3 ODG – LINEE PROGRAMMATICHE DI MANDATO. ESAME ED APPROVAZIONE.</w:t>
      </w:r>
    </w:p>
    <w:p w:rsidR="002C2586" w:rsidRDefault="002C2586" w:rsidP="0082472A">
      <w:pPr>
        <w:jc w:val="both"/>
        <w:rPr>
          <w:rFonts w:ascii="Times New Roman" w:hAnsi="Times New Roman"/>
          <w:b/>
        </w:rPr>
      </w:pPr>
      <w:r w:rsidRPr="0063590A">
        <w:rPr>
          <w:rFonts w:ascii="Times New Roman" w:hAnsi="Times New Roman"/>
          <w:b/>
        </w:rPr>
        <w:t>Sindaco Mauro Bochicchio</w:t>
      </w:r>
    </w:p>
    <w:p w:rsidR="002C2586" w:rsidRDefault="002C2586" w:rsidP="0082472A">
      <w:pPr>
        <w:jc w:val="both"/>
        <w:rPr>
          <w:rFonts w:ascii="Times New Roman" w:hAnsi="Times New Roman"/>
        </w:rPr>
      </w:pPr>
      <w:r>
        <w:rPr>
          <w:rFonts w:ascii="Times New Roman" w:hAnsi="Times New Roman"/>
        </w:rPr>
        <w:t xml:space="preserve">Qua secondo quello che dice l’articolo 46 del TUEL e l’articolo 13 comma 4 dello Statuto Comunale, noi come maggioranza dobbiamo presentare entro 120 giorni dalla data dell’Insediamento le nostre linee programmatiche, di fatto dobbiamo presentare il nostro programma alla città. Quindi, questo è un passaggio formale, voi sapete tutti che il nostro programma è stato incardinato come il nome della nostra listra “in 5 stelle”, cioè in 5 macro punti, che è più partecipazione, più sicurezza, più servizio cittadino, più cultura, più attenzione al territorio. Stiamo cercando di portare avanti questo programma in maniera, dando precedenza logicamente alle cose che non costano niente, come faremo poi stasera nei prossimi punti. Stiamo già attuando alcune cose, per dire, su quella che è la sicurezza o comunque la cura del territorio perché noi ad esempio adesso ogni settimana pubblichiamo il piano di manutenzione del comune, ora ancora non è in forma GIF come avevamo promesso in campagna elettorale, adesso è in formato EXCEL, però comunque questo ci consente in qualche maniera di vedere… informare le persone e contemporaneamente sollecitare le persone a segnalarci eventuali criticità che magari noi non conosciamo. Alcuni punti del programma logicamente dovremo attivarli, tipo il progetto dei pannolini, quelle cose là, cercheremo di attivarle per l’anno prossimo, logicamente compatibilmente con le disponibilità… come voi sapete tutti, fino a fine anno il Decreto Terremoto in qualche maniera conferma il blocco dei mutui, per il 2019 dobbiamo vedere quello che sarà, il Governo ci ha assicurato che le risorse tecniche assunte per il terremoto saranno confermate però sulla parte mutui non abbiamo avuto ancora conferma. Questa logicamente è una </w:t>
      </w:r>
      <w:r>
        <w:rPr>
          <w:rFonts w:ascii="Times New Roman" w:hAnsi="Times New Roman"/>
          <w:i/>
        </w:rPr>
        <w:t xml:space="preserve">risorsa  </w:t>
      </w:r>
      <w:r>
        <w:rPr>
          <w:rFonts w:ascii="Times New Roman" w:hAnsi="Times New Roman"/>
        </w:rPr>
        <w:t xml:space="preserve">importante perché sposta molto le capacità economiche dell’Ente quindi la capacità di poter programmare degli interventi più o meno mirati. Quindi, per adesso stiamo andando avanti su quella che è la nostra linea di Governo, considerando che siamo entrati soltanto a giugno quindi gran parte delle risorse, quelle più importanti, erano state già bloccate e… pensiamo in qualche maniera, più o meno di essere in linea con quello che avevamo promesso, poi, altro non ho da aggiungere, se ci sono critiche al programma logicamente le ascoltiamo, i suggerimenti li ascoltiamo. </w:t>
      </w:r>
    </w:p>
    <w:p w:rsidR="002C2586" w:rsidRPr="00497366" w:rsidRDefault="002C2586" w:rsidP="0082472A">
      <w:pPr>
        <w:jc w:val="both"/>
        <w:rPr>
          <w:rFonts w:ascii="Times New Roman" w:hAnsi="Times New Roman"/>
          <w:b/>
        </w:rPr>
      </w:pPr>
      <w:r w:rsidRPr="00497366">
        <w:rPr>
          <w:rFonts w:ascii="Times New Roman" w:hAnsi="Times New Roman"/>
          <w:b/>
        </w:rPr>
        <w:t>Consigliere Vincenzo Camela</w:t>
      </w:r>
    </w:p>
    <w:p w:rsidR="002C2586" w:rsidRDefault="002C2586" w:rsidP="0082472A">
      <w:pPr>
        <w:jc w:val="both"/>
        <w:rPr>
          <w:rFonts w:ascii="Times New Roman" w:hAnsi="Times New Roman"/>
        </w:rPr>
      </w:pPr>
      <w:r>
        <w:rPr>
          <w:rFonts w:ascii="Times New Roman" w:hAnsi="Times New Roman"/>
        </w:rPr>
        <w:t>Bene, è ovvio, palese, quanto scontato che chi ha vinto le elezioni approvi il proprio programma con il quale si è presentato al giudizio degli elettori. Sono rimasto un po’… posso fa una battuta? Storiofatto! Perché ho visto che nella proposta di delibera c’è il volantino che era poi quello con cui proponevate la vostra azione di Governo, nulla da eccepire, lo avevo già detto al Segretario, non comprensibile i dattiloscritti o quant’altro, ma per carità, è assolutamente legittimo che ognuno presenti il proprio programma nella forma e nel modo con cui preferisce, è ovvio naturalmente che questo programma prevede insieme al nostro e a quegli altri dell’Opposizione, alcuni punti in comune. E’ ovvio anche che naturalmente saremo attenti, saremo propositivi come ho già detto l’altra volta, affinché si raggiunga il massimo dell’espressione e dell’azione amministrativa. E con questo io dico, semplicemente, speriamo che quello che avete detto siate capaci e riuscirete a mantenere le promesse. Aggiungeremo qualcosa quando sarà necessario o voteremo contro quando non saremo d’accordo e quindi accettiamo anche se è solo una brochure… ti prego, lì avevi scritto “candidato sindaco”, adesso sei Sindaco, correggilo! Grazie.</w:t>
      </w:r>
    </w:p>
    <w:p w:rsidR="002C2586" w:rsidRPr="00497366" w:rsidRDefault="002C2586" w:rsidP="0082472A">
      <w:pPr>
        <w:jc w:val="both"/>
        <w:rPr>
          <w:rFonts w:ascii="Times New Roman" w:hAnsi="Times New Roman"/>
          <w:b/>
        </w:rPr>
      </w:pPr>
      <w:r w:rsidRPr="00497366">
        <w:rPr>
          <w:rFonts w:ascii="Times New Roman" w:hAnsi="Times New Roman"/>
          <w:b/>
        </w:rPr>
        <w:t>Sindaco Mauro Bochicchio</w:t>
      </w:r>
    </w:p>
    <w:p w:rsidR="002C2586" w:rsidRDefault="002C2586" w:rsidP="0082472A">
      <w:pPr>
        <w:jc w:val="both"/>
        <w:rPr>
          <w:rFonts w:ascii="Times New Roman" w:hAnsi="Times New Roman"/>
        </w:rPr>
      </w:pPr>
      <w:r>
        <w:rPr>
          <w:rFonts w:ascii="Times New Roman" w:hAnsi="Times New Roman"/>
        </w:rPr>
        <w:t>Dichiarazioni di voto mi pare che sono superflue…</w:t>
      </w:r>
    </w:p>
    <w:p w:rsidR="002C2586" w:rsidRDefault="002C2586" w:rsidP="0082472A">
      <w:pPr>
        <w:jc w:val="both"/>
        <w:rPr>
          <w:rFonts w:ascii="Times New Roman" w:hAnsi="Times New Roman"/>
          <w:b/>
        </w:rPr>
      </w:pPr>
      <w:r w:rsidRPr="00497366">
        <w:rPr>
          <w:rFonts w:ascii="Times New Roman" w:hAnsi="Times New Roman"/>
          <w:b/>
        </w:rPr>
        <w:t>Consigliere Sandra Sprecacè</w:t>
      </w:r>
    </w:p>
    <w:p w:rsidR="002C2586" w:rsidRDefault="002C2586" w:rsidP="0082472A">
      <w:pPr>
        <w:jc w:val="both"/>
        <w:rPr>
          <w:rFonts w:ascii="Times New Roman" w:hAnsi="Times New Roman"/>
        </w:rPr>
      </w:pPr>
      <w:r>
        <w:rPr>
          <w:rFonts w:ascii="Times New Roman" w:hAnsi="Times New Roman"/>
        </w:rPr>
        <w:t>No, vabbè giusto, allora, io volevo evidenziare… questo è un atto formale, no? Quindi il programma quelli che sono presenti lo conoscevano, chi ha seguito la campagna elettorale è informato, come suppongo siete anche informati del fatto che il mio programma, il programma della mia lista, era per molti punti simile al vostro, perché chi vive il territorio e il paese, chi lo ha vissuto anche negli ultimi tempi, si è reso conto di quello che manca, quindi, niente proclami, niente opere faraoniche, bensì si riparte dalla… dalla comunicazione. Mi sembrava, cioè era questo il punto, fulcro del programma, la comunicazione e la diciamo la… tentativo comunque di cucire e ricucire la società civile lacerata e dilaniata da tanti… da tutti i trascorsi precedenti, questioni amministrative. Quindi sono comunque contenta che questi punti programmatici si vadano ad espletare, con il nostro contributo anche della minoranza e però anche per questa sera, ne approfitto, faccio pure la dichiarazione di voto, e… io mi astengo. Nel senso che, nel rispetto del ruolo di opposizione, di consigliere di minoranza, accetto di buon grado la vostra pro positività, la vostra vicinanza a quelli che sono stati anche i miei punti programmatici e la miglior cosa che posso fare comunque è astenermi.</w:t>
      </w:r>
    </w:p>
    <w:p w:rsidR="002C2586" w:rsidRPr="00BD460C" w:rsidRDefault="002C2586" w:rsidP="0082472A">
      <w:pPr>
        <w:jc w:val="both"/>
        <w:rPr>
          <w:rFonts w:ascii="Times New Roman" w:hAnsi="Times New Roman"/>
          <w:b/>
        </w:rPr>
      </w:pPr>
      <w:r w:rsidRPr="00BD460C">
        <w:rPr>
          <w:rFonts w:ascii="Times New Roman" w:hAnsi="Times New Roman"/>
          <w:b/>
        </w:rPr>
        <w:t>Sindaco Mauro Bochicchio</w:t>
      </w:r>
    </w:p>
    <w:p w:rsidR="002C2586" w:rsidRDefault="002C2586" w:rsidP="0082472A">
      <w:pPr>
        <w:jc w:val="both"/>
        <w:rPr>
          <w:rFonts w:ascii="Times New Roman" w:hAnsi="Times New Roman"/>
        </w:rPr>
      </w:pPr>
      <w:r>
        <w:rPr>
          <w:rFonts w:ascii="Times New Roman" w:hAnsi="Times New Roman"/>
        </w:rPr>
        <w:t>Passiamo alla votazione. Chi approva? Chi è contrario? E chi si astiene?</w:t>
      </w:r>
    </w:p>
    <w:p w:rsidR="002C2586" w:rsidRPr="001E12EE" w:rsidRDefault="002C2586" w:rsidP="001E12EE">
      <w:pPr>
        <w:jc w:val="both"/>
        <w:rPr>
          <w:rFonts w:ascii="Times New Roman" w:hAnsi="Times New Roman"/>
        </w:rPr>
      </w:pPr>
    </w:p>
    <w:sectPr w:rsidR="002C2586" w:rsidRPr="001E12EE" w:rsidSect="007657A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586" w:rsidRDefault="002C2586" w:rsidP="0082472A">
      <w:pPr>
        <w:spacing w:after="0" w:line="240" w:lineRule="auto"/>
      </w:pPr>
      <w:r>
        <w:separator/>
      </w:r>
    </w:p>
  </w:endnote>
  <w:endnote w:type="continuationSeparator" w:id="0">
    <w:p w:rsidR="002C2586" w:rsidRDefault="002C2586"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586" w:rsidRDefault="002C2586" w:rsidP="0082472A">
      <w:pPr>
        <w:spacing w:after="0" w:line="240" w:lineRule="auto"/>
      </w:pPr>
      <w:r>
        <w:separator/>
      </w:r>
    </w:p>
  </w:footnote>
  <w:footnote w:type="continuationSeparator" w:id="0">
    <w:p w:rsidR="002C2586" w:rsidRDefault="002C2586"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B0583"/>
    <w:rsid w:val="0014170A"/>
    <w:rsid w:val="001A0911"/>
    <w:rsid w:val="001E12EE"/>
    <w:rsid w:val="001E512A"/>
    <w:rsid w:val="001F7A8E"/>
    <w:rsid w:val="00234686"/>
    <w:rsid w:val="002C2586"/>
    <w:rsid w:val="003628CC"/>
    <w:rsid w:val="003A65A7"/>
    <w:rsid w:val="003F67ED"/>
    <w:rsid w:val="004309AA"/>
    <w:rsid w:val="00432406"/>
    <w:rsid w:val="00497366"/>
    <w:rsid w:val="00500601"/>
    <w:rsid w:val="005041DD"/>
    <w:rsid w:val="00551495"/>
    <w:rsid w:val="005530CD"/>
    <w:rsid w:val="005C3FEA"/>
    <w:rsid w:val="00613428"/>
    <w:rsid w:val="006308E3"/>
    <w:rsid w:val="0063590A"/>
    <w:rsid w:val="00672293"/>
    <w:rsid w:val="00685B0C"/>
    <w:rsid w:val="006E4B40"/>
    <w:rsid w:val="0070133A"/>
    <w:rsid w:val="00740087"/>
    <w:rsid w:val="007657A9"/>
    <w:rsid w:val="00780900"/>
    <w:rsid w:val="007A2E7E"/>
    <w:rsid w:val="007A3558"/>
    <w:rsid w:val="007B3809"/>
    <w:rsid w:val="007C1B67"/>
    <w:rsid w:val="007D35E4"/>
    <w:rsid w:val="007E4CE0"/>
    <w:rsid w:val="00804781"/>
    <w:rsid w:val="0082472A"/>
    <w:rsid w:val="008547EC"/>
    <w:rsid w:val="00895593"/>
    <w:rsid w:val="008B08E9"/>
    <w:rsid w:val="008C0679"/>
    <w:rsid w:val="008F71AC"/>
    <w:rsid w:val="00963791"/>
    <w:rsid w:val="009C0B85"/>
    <w:rsid w:val="009C5E6F"/>
    <w:rsid w:val="009F5928"/>
    <w:rsid w:val="00A534B2"/>
    <w:rsid w:val="00A53CC0"/>
    <w:rsid w:val="00A54ACD"/>
    <w:rsid w:val="00A56DE3"/>
    <w:rsid w:val="00B06BBC"/>
    <w:rsid w:val="00B103E3"/>
    <w:rsid w:val="00B711FB"/>
    <w:rsid w:val="00BB3C3A"/>
    <w:rsid w:val="00BD460C"/>
    <w:rsid w:val="00C03364"/>
    <w:rsid w:val="00C1553C"/>
    <w:rsid w:val="00C36746"/>
    <w:rsid w:val="00C67EA2"/>
    <w:rsid w:val="00C7327C"/>
    <w:rsid w:val="00CB68D8"/>
    <w:rsid w:val="00D10176"/>
    <w:rsid w:val="00D15936"/>
    <w:rsid w:val="00D30E4F"/>
    <w:rsid w:val="00D952E2"/>
    <w:rsid w:val="00DD0610"/>
    <w:rsid w:val="00E02557"/>
    <w:rsid w:val="00E87325"/>
    <w:rsid w:val="00E95A4D"/>
    <w:rsid w:val="00EA4432"/>
    <w:rsid w:val="00EC55D6"/>
    <w:rsid w:val="00ED6ED0"/>
    <w:rsid w:val="00F06627"/>
    <w:rsid w:val="00F80EE9"/>
    <w:rsid w:val="00FB47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786</Words>
  <Characters>4486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3</cp:revision>
  <dcterms:created xsi:type="dcterms:W3CDTF">2018-08-29T10:37:00Z</dcterms:created>
  <dcterms:modified xsi:type="dcterms:W3CDTF">2018-08-29T10:59:00Z</dcterms:modified>
</cp:coreProperties>
</file>