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EE" w:rsidRDefault="001007EE" w:rsidP="001007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Preventivo per la realizzazione di impianto pubblico per la distribuzione di acqua naturale affinata</w:t>
      </w:r>
    </w:p>
    <w:tbl>
      <w:tblPr>
        <w:tblStyle w:val="Grigliatabel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375"/>
        <w:gridCol w:w="573"/>
        <w:gridCol w:w="787"/>
        <w:gridCol w:w="768"/>
        <w:gridCol w:w="809"/>
        <w:gridCol w:w="38"/>
        <w:gridCol w:w="850"/>
        <w:gridCol w:w="51"/>
        <w:gridCol w:w="685"/>
        <w:gridCol w:w="846"/>
      </w:tblGrid>
      <w:tr w:rsidR="001007EE" w:rsidTr="001007EE"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NOTA: il preventivo è stato calcolato considerando </w:t>
            </w:r>
            <w:proofErr w:type="gramStart"/>
            <w:r>
              <w:rPr>
                <w:b/>
              </w:rPr>
              <w:t>che  le</w:t>
            </w:r>
            <w:proofErr w:type="gramEnd"/>
            <w:r>
              <w:rPr>
                <w:b/>
              </w:rPr>
              <w:t xml:space="preserve"> lavorazioni vengano effettuate dal personale operaio comunale, e quindi con l’esclusione:</w:t>
            </w:r>
          </w:p>
          <w:p w:rsidR="001007EE" w:rsidRDefault="001007E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-dello scavo di sbancamento e dello scavo a sezione obbligata (voci </w:t>
            </w:r>
            <w:proofErr w:type="spellStart"/>
            <w:r>
              <w:rPr>
                <w:b/>
              </w:rPr>
              <w:t>nn</w:t>
            </w:r>
            <w:proofErr w:type="spellEnd"/>
            <w:r>
              <w:rPr>
                <w:b/>
              </w:rPr>
              <w:t>. 1 e 5) da affidare a ditta esterna, compreso il trasporto a discarica dei materiali di risulta;</w:t>
            </w:r>
          </w:p>
          <w:p w:rsidR="001007EE" w:rsidRDefault="001007E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-delle forniture dei vari materiali necessari, da affidare a ditte fornitrici diverse (calcestruzzo, ferro, pozzetti, tubazioni,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).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d’</w:t>
            </w:r>
            <w:proofErr w:type="spellStart"/>
            <w:r>
              <w:rPr>
                <w:b/>
                <w:sz w:val="16"/>
                <w:szCs w:val="16"/>
              </w:rPr>
              <w:t>ord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Lavori e forniture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parti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Lungh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Largh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H/peso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Prezz</w:t>
            </w:r>
            <w:proofErr w:type="spellEnd"/>
            <w:r>
              <w:rPr>
                <w:b/>
                <w:sz w:val="18"/>
                <w:szCs w:val="18"/>
              </w:rPr>
              <w:t>. Unit.</w:t>
            </w: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</w:t>
            </w:r>
          </w:p>
          <w:p w:rsidR="001007EE" w:rsidRDefault="001007E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Scavo di sbancamento con uso di mezzi meccanici: platea di base della “casetta”, compreso trasporto a discarica dei materiali di </w:t>
            </w:r>
            <w:proofErr w:type="gramStart"/>
            <w:r>
              <w:rPr>
                <w:sz w:val="18"/>
                <w:szCs w:val="18"/>
              </w:rPr>
              <w:t xml:space="preserve">risulta: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mc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Casseforme per getti di </w:t>
            </w:r>
            <w:proofErr w:type="spellStart"/>
            <w:r>
              <w:rPr>
                <w:sz w:val="18"/>
                <w:szCs w:val="18"/>
              </w:rPr>
              <w:t>cls</w:t>
            </w:r>
            <w:proofErr w:type="spellEnd"/>
            <w:r>
              <w:rPr>
                <w:sz w:val="18"/>
                <w:szCs w:val="18"/>
              </w:rPr>
              <w:t xml:space="preserve"> fino a m. 3,50 di altezza: platea di base della “casetta”: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--2 x 4,00 x 0,30 =                                     mq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--2 x 5,00 x 0,30 =                                     mq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Sommano        mq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3,00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==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Fornitura di calcestruzzo cementizio con </w:t>
            </w:r>
            <w:proofErr w:type="spellStart"/>
            <w:r>
              <w:rPr>
                <w:sz w:val="18"/>
                <w:szCs w:val="18"/>
              </w:rPr>
              <w:t>Rck</w:t>
            </w:r>
            <w:proofErr w:type="spellEnd"/>
            <w:r>
              <w:rPr>
                <w:sz w:val="18"/>
                <w:szCs w:val="18"/>
              </w:rPr>
              <w:t xml:space="preserve"> 30 </w:t>
            </w:r>
            <w:proofErr w:type="spellStart"/>
            <w:r>
              <w:rPr>
                <w:sz w:val="18"/>
                <w:szCs w:val="18"/>
              </w:rPr>
              <w:t>Mpa</w:t>
            </w:r>
            <w:proofErr w:type="spellEnd"/>
            <w:r>
              <w:rPr>
                <w:sz w:val="18"/>
                <w:szCs w:val="18"/>
              </w:rPr>
              <w:t xml:space="preserve">: platea di base della “casetta”: 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mc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288,00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Fornitura di acciaio per cemento armato tipo FeB44K: armatura platea di base della casetta: 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-doppia rete </w:t>
            </w:r>
            <w:proofErr w:type="spellStart"/>
            <w:r>
              <w:rPr>
                <w:sz w:val="18"/>
                <w:szCs w:val="18"/>
              </w:rPr>
              <w:t>diam</w:t>
            </w:r>
            <w:proofErr w:type="spellEnd"/>
            <w:r>
              <w:rPr>
                <w:sz w:val="18"/>
                <w:szCs w:val="18"/>
              </w:rPr>
              <w:t xml:space="preserve">. mm. 10, maglia 20x20:                                                                            </w:t>
            </w: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Kg</w:t>
            </w: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kg</w:t>
            </w:r>
            <w:proofErr w:type="gramEnd"/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Sommano kg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2x25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0,617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0,617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151,16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105,87</w:t>
            </w:r>
          </w:p>
          <w:p w:rsidR="001007EE" w:rsidRDefault="001007EE">
            <w:pP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257,03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269,88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Scavo a sezione obbligata su carreggiata stradale, compreso il trasporto a discarica controllata del materiale di risulta: trincea per il passaggio del tubo guaina per l’alimentazione della energia </w:t>
            </w:r>
            <w:proofErr w:type="gramStart"/>
            <w:r>
              <w:rPr>
                <w:sz w:val="20"/>
                <w:szCs w:val="20"/>
              </w:rPr>
              <w:t>elettrica,  per</w:t>
            </w:r>
            <w:proofErr w:type="gramEnd"/>
            <w:r>
              <w:rPr>
                <w:sz w:val="20"/>
                <w:szCs w:val="20"/>
              </w:rPr>
              <w:t xml:space="preserve"> il tubo in polietilene per collegamento alimentazione acqua potabile e tubo di scarico:                  mc                            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701,40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Fornitura di misto cementato a </w:t>
            </w:r>
            <w:proofErr w:type="spellStart"/>
            <w:proofErr w:type="gramStart"/>
            <w:r>
              <w:rPr>
                <w:sz w:val="20"/>
                <w:szCs w:val="20"/>
              </w:rPr>
              <w:t>q,li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1,00/mc per riempimento trincea di scavo:                                                     mc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836,00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Fornitura di pozzetti in calcestruzzo vibrato dimensioni cm. 60x60x60:</w:t>
            </w: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-per allaccio cavo elettrico e </w:t>
            </w:r>
            <w:proofErr w:type="spellStart"/>
            <w:r>
              <w:rPr>
                <w:sz w:val="20"/>
                <w:szCs w:val="20"/>
              </w:rPr>
              <w:t>allacciio</w:t>
            </w:r>
            <w:proofErr w:type="spellEnd"/>
            <w:r>
              <w:rPr>
                <w:sz w:val="20"/>
                <w:szCs w:val="20"/>
              </w:rPr>
              <w:t xml:space="preserve"> cavo ai alimentazione energia </w:t>
            </w:r>
            <w:proofErr w:type="gramStart"/>
            <w:r>
              <w:rPr>
                <w:sz w:val="20"/>
                <w:szCs w:val="20"/>
              </w:rPr>
              <w:t xml:space="preserve">elettrica: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n.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 alla voce precedente, ma di dimensioni cm 50x50x50: collegamento tubo smaltimento </w:t>
            </w:r>
            <w:proofErr w:type="gramStart"/>
            <w:r>
              <w:rPr>
                <w:sz w:val="20"/>
                <w:szCs w:val="20"/>
              </w:rPr>
              <w:t xml:space="preserve">acqua: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n.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Fornitura di tubo corrugato per cavidotto a doppia parete, completo di tiraggio e riga di riferimento (per il passaggio del cavo di alimentazione energia elettrica): </w:t>
            </w:r>
            <w:proofErr w:type="spellStart"/>
            <w:r>
              <w:rPr>
                <w:sz w:val="20"/>
                <w:szCs w:val="20"/>
              </w:rPr>
              <w:t>diam</w:t>
            </w:r>
            <w:proofErr w:type="spellEnd"/>
            <w:r>
              <w:rPr>
                <w:sz w:val="20"/>
                <w:szCs w:val="20"/>
              </w:rPr>
              <w:t>. mm. 63       m.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Fornitura di tubo in polietilene ad alta densità del tipo PN 25</w:t>
            </w:r>
            <w:proofErr w:type="gramStart"/>
            <w:r>
              <w:rPr>
                <w:sz w:val="20"/>
                <w:szCs w:val="20"/>
              </w:rPr>
              <w:t>, ,</w:t>
            </w:r>
            <w:proofErr w:type="gramEnd"/>
            <w:r>
              <w:rPr>
                <w:sz w:val="20"/>
                <w:szCs w:val="20"/>
              </w:rPr>
              <w:t xml:space="preserve"> rispondente alle norme UNI EN 12201 e UNI 1622: diametro DN 32, spessore 4,4 mm (per condotta di adduzione acqua potabile):                                                m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291,00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Fornitura di cavo multipolare 3 x 6 </w:t>
            </w:r>
            <w:proofErr w:type="spellStart"/>
            <w:r>
              <w:rPr>
                <w:sz w:val="20"/>
                <w:szCs w:val="20"/>
              </w:rPr>
              <w:t>mmq</w:t>
            </w:r>
            <w:proofErr w:type="spellEnd"/>
            <w:r>
              <w:rPr>
                <w:sz w:val="20"/>
                <w:szCs w:val="20"/>
              </w:rPr>
              <w:t xml:space="preserve">, flessibile, isolato, in </w:t>
            </w:r>
            <w:proofErr w:type="gramStart"/>
            <w:r>
              <w:rPr>
                <w:sz w:val="20"/>
                <w:szCs w:val="20"/>
              </w:rPr>
              <w:t>EPR:  linea</w:t>
            </w:r>
            <w:proofErr w:type="gramEnd"/>
            <w:r>
              <w:rPr>
                <w:sz w:val="20"/>
                <w:szCs w:val="20"/>
              </w:rPr>
              <w:t xml:space="preserve"> alimentazione energia elettrica (facente funzione anche di scarico a terra):                                                     m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291,00</w:t>
            </w:r>
          </w:p>
        </w:tc>
      </w:tr>
      <w:tr w:rsidR="001007EE" w:rsidTr="001007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Fornitura </w:t>
            </w:r>
            <w:proofErr w:type="gramStart"/>
            <w:r>
              <w:rPr>
                <w:sz w:val="20"/>
                <w:szCs w:val="20"/>
              </w:rPr>
              <w:t>di  tubo</w:t>
            </w:r>
            <w:proofErr w:type="gramEnd"/>
            <w:r>
              <w:rPr>
                <w:sz w:val="20"/>
                <w:szCs w:val="20"/>
              </w:rPr>
              <w:t xml:space="preserve"> in PVC rosso serie pesante per scarico acqua entro pozzetto esistente linea smaltimento: </w:t>
            </w:r>
            <w:proofErr w:type="spellStart"/>
            <w:r>
              <w:rPr>
                <w:sz w:val="20"/>
                <w:szCs w:val="20"/>
              </w:rPr>
              <w:t>diam</w:t>
            </w:r>
            <w:proofErr w:type="spellEnd"/>
            <w:r>
              <w:rPr>
                <w:sz w:val="20"/>
                <w:szCs w:val="20"/>
              </w:rPr>
              <w:t>. 125 mm                                        m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</w:tr>
      <w:tr w:rsidR="001007EE" w:rsidTr="001007EE"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TOTALE LAVORAZIONI E FORNITURE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 xml:space="preserve">€  3.138,28                   </w:t>
            </w:r>
          </w:p>
        </w:tc>
      </w:tr>
      <w:tr w:rsidR="001007EE" w:rsidTr="001007EE"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</w:rPr>
            </w:pPr>
            <w:r>
              <w:rPr>
                <w:b/>
              </w:rPr>
              <w:t>SOMME A DISPOSIZIONE DELLA AMMINSITRAZIONE</w:t>
            </w:r>
          </w:p>
        </w:tc>
      </w:tr>
      <w:tr w:rsidR="001007EE" w:rsidTr="001007EE"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-spese per allaccio idrico presso CIIP </w:t>
            </w:r>
            <w:proofErr w:type="spellStart"/>
            <w:r>
              <w:rPr>
                <w:sz w:val="20"/>
                <w:szCs w:val="20"/>
              </w:rPr>
              <w:t>SpA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500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007EE" w:rsidTr="001007EE"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highlight w:val="yellow"/>
              </w:rPr>
            </w:pPr>
            <w:r>
              <w:rPr>
                <w:sz w:val="20"/>
                <w:szCs w:val="20"/>
              </w:rPr>
              <w:t xml:space="preserve">-spese per allaccio alla rete elettrica </w:t>
            </w:r>
            <w:proofErr w:type="gramStart"/>
            <w:r>
              <w:rPr>
                <w:sz w:val="20"/>
                <w:szCs w:val="20"/>
              </w:rPr>
              <w:t>presso  ENEL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€   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highlight w:val="yellow"/>
              </w:rPr>
            </w:pPr>
          </w:p>
        </w:tc>
      </w:tr>
      <w:tr w:rsidR="001007EE" w:rsidTr="001007EE"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-imprevisti e 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€ 1.200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E" w:rsidRDefault="001007EE">
            <w:pPr>
              <w:spacing w:line="240" w:lineRule="auto"/>
              <w:jc w:val="center"/>
              <w:rPr>
                <w:b/>
                <w:highlight w:val="yellow"/>
              </w:rPr>
            </w:pPr>
          </w:p>
        </w:tc>
      </w:tr>
      <w:tr w:rsidR="001007EE" w:rsidTr="001007EE"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TOTALE DELLE SOMME A DISPOSIZIONE DELLA AMMINISTRAZIONE: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€ 2.200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€ 2.200,00</w:t>
            </w:r>
          </w:p>
        </w:tc>
      </w:tr>
      <w:tr w:rsidR="001007EE" w:rsidTr="001007EE"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EE" w:rsidRDefault="001007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TOTALE GENERALE DEL PREVENTIVO                    </w:t>
            </w:r>
            <w:proofErr w:type="gramStart"/>
            <w:r>
              <w:rPr>
                <w:b/>
                <w:sz w:val="24"/>
                <w:szCs w:val="24"/>
              </w:rPr>
              <w:t>€  5.338</w:t>
            </w:r>
            <w:proofErr w:type="gramEnd"/>
            <w:r>
              <w:rPr>
                <w:b/>
                <w:sz w:val="24"/>
                <w:szCs w:val="24"/>
              </w:rPr>
              <w:t>,28</w:t>
            </w:r>
          </w:p>
        </w:tc>
      </w:tr>
    </w:tbl>
    <w:p w:rsidR="001007EE" w:rsidRDefault="001007EE" w:rsidP="001007EE"/>
    <w:p w:rsidR="00656FB1" w:rsidRDefault="00404648"/>
    <w:sectPr w:rsidR="00656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EE"/>
    <w:rsid w:val="001007EE"/>
    <w:rsid w:val="00404648"/>
    <w:rsid w:val="00943DC8"/>
    <w:rsid w:val="00D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14F0-DD9A-4A9B-8FB6-4BB46608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7EE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07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Tommaso.Cavezzi</dc:creator>
  <cp:keywords/>
  <dc:description/>
  <cp:lastModifiedBy>Tommaso.Cavezzi</cp:lastModifiedBy>
  <cp:revision>2</cp:revision>
  <dcterms:created xsi:type="dcterms:W3CDTF">2019-03-29T07:57:00Z</dcterms:created>
  <dcterms:modified xsi:type="dcterms:W3CDTF">2019-03-29T07:57:00Z</dcterms:modified>
</cp:coreProperties>
</file>