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55" w:rsidRDefault="00367355" w:rsidP="002D29F2">
      <w:pPr>
        <w:pStyle w:val="Titolo"/>
        <w:rPr>
          <w:rFonts w:ascii="Calibri" w:eastAsia="Times New Roman" w:hAnsi="Calibri" w:cs="Times New Roman"/>
          <w:spacing w:val="0"/>
          <w:kern w:val="0"/>
          <w:sz w:val="22"/>
          <w:szCs w:val="22"/>
        </w:rPr>
      </w:pPr>
    </w:p>
    <w:p w:rsidR="00367355" w:rsidRDefault="00367355" w:rsidP="002D29F2">
      <w:pPr>
        <w:pStyle w:val="Titolo"/>
        <w:rPr>
          <w:rFonts w:ascii="Calibri" w:eastAsia="Times New Roman" w:hAnsi="Calibri" w:cs="Times New Roman"/>
          <w:spacing w:val="0"/>
          <w:kern w:val="0"/>
          <w:sz w:val="22"/>
          <w:szCs w:val="22"/>
        </w:rPr>
      </w:pPr>
    </w:p>
    <w:sdt>
      <w:sdtPr>
        <w:rPr>
          <w:rFonts w:ascii="Calibri" w:eastAsia="Times New Roman" w:hAnsi="Calibri" w:cs="Times New Roman"/>
          <w:spacing w:val="0"/>
          <w:kern w:val="0"/>
          <w:sz w:val="22"/>
          <w:szCs w:val="22"/>
        </w:rPr>
        <w:id w:val="-1207253005"/>
        <w:docPartObj>
          <w:docPartGallery w:val="Cover Pages"/>
          <w:docPartUnique/>
        </w:docPartObj>
      </w:sdtPr>
      <w:sdtEndPr>
        <w:rPr>
          <w:rFonts w:ascii="Arial" w:hAnsi="Arial" w:cs="Arial"/>
          <w:b/>
          <w:color w:val="C00000"/>
        </w:rPr>
      </w:sdtEndPr>
      <w:sdtContent>
        <w:p w:rsidR="00BD626E" w:rsidRPr="00BD626E" w:rsidRDefault="00BD626E" w:rsidP="002D29F2">
          <w:pPr>
            <w:pStyle w:val="Titolo"/>
          </w:pPr>
          <w:r>
            <w:rPr>
              <w:noProof/>
              <w:lang w:eastAsia="it-IT"/>
            </w:rPr>
            <w:drawing>
              <wp:anchor distT="0" distB="0" distL="114300" distR="114300" simplePos="0" relativeHeight="251660800" behindDoc="0" locked="0" layoutInCell="1" allowOverlap="1">
                <wp:simplePos x="0" y="0"/>
                <wp:positionH relativeFrom="page">
                  <wp:posOffset>6063615</wp:posOffset>
                </wp:positionH>
                <wp:positionV relativeFrom="paragraph">
                  <wp:posOffset>-820420</wp:posOffset>
                </wp:positionV>
                <wp:extent cx="1401445" cy="571500"/>
                <wp:effectExtent l="0" t="0" r="8255" b="0"/>
                <wp:wrapNone/>
                <wp:docPr id="12" name="Immagine 0" descr="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small.JPG"/>
                        <pic:cNvPicPr>
                          <a:picLocks noChangeAspect="1" noChangeArrowheads="1"/>
                        </pic:cNvPicPr>
                      </pic:nvPicPr>
                      <pic:blipFill>
                        <a:blip r:embed="rId7" cstate="print"/>
                        <a:srcRect/>
                        <a:stretch>
                          <a:fillRect/>
                        </a:stretch>
                      </pic:blipFill>
                      <pic:spPr bwMode="auto">
                        <a:xfrm>
                          <a:off x="0" y="0"/>
                          <a:ext cx="1401445" cy="571500"/>
                        </a:xfrm>
                        <a:prstGeom prst="rect">
                          <a:avLst/>
                        </a:prstGeom>
                        <a:noFill/>
                        <a:ln w="9525">
                          <a:noFill/>
                          <a:miter lim="800000"/>
                          <a:headEnd/>
                          <a:tailEnd/>
                        </a:ln>
                      </pic:spPr>
                    </pic:pic>
                  </a:graphicData>
                </a:graphic>
              </wp:anchor>
            </w:drawing>
          </w:r>
          <w:r w:rsidR="00E82909" w:rsidRPr="00E82909">
            <w:rPr>
              <w:rFonts w:ascii="Arial" w:hAnsi="Arial" w:cs="Arial"/>
              <w:b/>
              <w:noProof/>
              <w:color w:val="C00000"/>
              <w:lang w:eastAsia="it-IT"/>
            </w:rPr>
            <w:pict>
              <v:shape id="Figura a mano libera: forma 3" o:spid="_x0000_s1026" style="position:absolute;margin-left:0;margin-top:0;width:474pt;height:6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" path="m,c,493,,493,,493,736,359,1422,369,1944,417,1944,,1944,,1944,l,xe" fillcolor="#41b6e6" stroked="f">
                <v:path arrowok="t" o:connecttype="custom" o:connectlocs="0,0;0,2147483646;2147483646,2147483646;2147483646,0;0,0" o:connectangles="0,0,0,0,0"/>
                <w10:wrap anchorx="page" anchory="page"/>
              </v:shape>
            </w:pict>
          </w:r>
        </w:p>
        <w:sdt>
          <w:sdtPr>
            <w:id w:val="-1604251894"/>
            <w:docPartObj>
              <w:docPartGallery w:val="Cover Pages"/>
              <w:docPartUnique/>
            </w:docPartObj>
          </w:sdtPr>
          <w:sdtEndPr>
            <w:rPr>
              <w:rFonts w:asciiTheme="majorHAnsi" w:eastAsiaTheme="majorEastAsia" w:hAnsiTheme="majorHAnsi" w:cstheme="majorBidi"/>
              <w:b/>
              <w:color w:val="FFFFFF" w:themeColor="background1"/>
              <w:sz w:val="32"/>
              <w:szCs w:val="32"/>
            </w:rPr>
          </w:sdtEndPr>
          <w:sdtContent>
            <w:p w:rsidR="00BD626E" w:rsidRDefault="00BD626E" w:rsidP="00BD626E"/>
            <w:p w:rsidR="00BD626E" w:rsidRDefault="0065680A" w:rsidP="00BD626E">
              <w:pPr>
                <w:suppressAutoHyphens/>
                <w:rPr>
                  <w:rFonts w:ascii="Arial" w:hAnsi="Arial" w:cs="Arial"/>
                  <w:spacing w:val="-3"/>
                  <w:szCs w:val="24"/>
                </w:rPr>
              </w:pPr>
              <w:r>
                <w:rPr>
                  <w:rFonts w:ascii="Arial" w:hAnsi="Arial" w:cs="Arial"/>
                  <w:spacing w:val="-3"/>
                  <w:szCs w:val="24"/>
                </w:rPr>
                <w:t>Bergamo, 11</w:t>
              </w:r>
              <w:r w:rsidR="00695482">
                <w:rPr>
                  <w:rFonts w:ascii="Arial" w:hAnsi="Arial" w:cs="Arial"/>
                  <w:spacing w:val="-3"/>
                  <w:szCs w:val="24"/>
                </w:rPr>
                <w:t>/02</w:t>
              </w:r>
              <w:r w:rsidR="00834162">
                <w:rPr>
                  <w:rFonts w:ascii="Arial" w:hAnsi="Arial" w:cs="Arial"/>
                  <w:spacing w:val="-3"/>
                  <w:szCs w:val="24"/>
                </w:rPr>
                <w:t>/</w:t>
              </w:r>
              <w:r w:rsidR="00695482">
                <w:rPr>
                  <w:rFonts w:ascii="Arial" w:hAnsi="Arial" w:cs="Arial"/>
                  <w:spacing w:val="-3"/>
                  <w:szCs w:val="24"/>
                </w:rPr>
                <w:t>2021</w:t>
              </w:r>
            </w:p>
            <w:p w:rsidR="00BD626E" w:rsidRDefault="00BD626E" w:rsidP="00BD626E">
              <w:pPr>
                <w:suppressAutoHyphens/>
                <w:rPr>
                  <w:rFonts w:ascii="Tahoma" w:hAnsi="Tahoma"/>
                  <w:spacing w:val="-3"/>
                  <w:szCs w:val="24"/>
                </w:rPr>
              </w:pPr>
            </w:p>
            <w:p w:rsidR="00BD626E" w:rsidRPr="008B0B8A" w:rsidRDefault="00BD626E" w:rsidP="00BD626E">
              <w:pPr>
                <w:spacing w:after="0" w:line="240" w:lineRule="auto"/>
                <w:ind w:left="5529"/>
                <w:rPr>
                  <w:rFonts w:ascii="Arial" w:hAnsi="Arial" w:cs="Arial"/>
                </w:rPr>
              </w:pPr>
              <w:r w:rsidRPr="008B0B8A">
                <w:rPr>
                  <w:rFonts w:ascii="Arial" w:hAnsi="Arial" w:cs="Arial"/>
                </w:rPr>
                <w:t xml:space="preserve">Spett.le </w:t>
              </w:r>
            </w:p>
            <w:p w:rsidR="00B33793" w:rsidRPr="008B0B8A" w:rsidRDefault="00B33793" w:rsidP="00BD626E">
              <w:pPr>
                <w:spacing w:after="0" w:line="240" w:lineRule="auto"/>
                <w:ind w:left="5529"/>
                <w:rPr>
                  <w:rFonts w:ascii="Arial" w:hAnsi="Arial" w:cs="Arial"/>
                </w:rPr>
              </w:pPr>
            </w:p>
            <w:p w:rsidR="00BD626E" w:rsidRPr="008B0B8A" w:rsidRDefault="00BD23E3" w:rsidP="00BD626E">
              <w:pPr>
                <w:spacing w:after="0"/>
                <w:ind w:left="5529"/>
                <w:rPr>
                  <w:rFonts w:ascii="Arial" w:hAnsi="Arial" w:cs="Arial"/>
                </w:rPr>
              </w:pPr>
              <w:r>
                <w:rPr>
                  <w:rFonts w:ascii="Arial" w:hAnsi="Arial" w:cs="Arial"/>
                </w:rPr>
                <w:t xml:space="preserve">Comune di  </w:t>
              </w:r>
              <w:r w:rsidR="0065680A">
                <w:rPr>
                  <w:rFonts w:ascii="Arial" w:hAnsi="Arial" w:cs="Arial"/>
                </w:rPr>
                <w:t>CASTEL DI LAMA (AP</w:t>
              </w:r>
              <w:r w:rsidR="008B0B8A" w:rsidRPr="008B0B8A">
                <w:rPr>
                  <w:rFonts w:ascii="Arial" w:hAnsi="Arial" w:cs="Arial"/>
                </w:rPr>
                <w:t>)</w:t>
              </w:r>
            </w:p>
            <w:p w:rsidR="00BD626E" w:rsidRPr="008B0B8A" w:rsidRDefault="00BD626E" w:rsidP="00BD626E">
              <w:pPr>
                <w:spacing w:after="0"/>
                <w:ind w:left="5529"/>
                <w:rPr>
                  <w:rFonts w:ascii="Arial" w:hAnsi="Arial" w:cs="Arial"/>
                </w:rPr>
              </w:pPr>
            </w:p>
            <w:p w:rsidR="002056C9" w:rsidRPr="002056C9" w:rsidRDefault="00BD626E" w:rsidP="00223FF7">
              <w:pPr>
                <w:tabs>
                  <w:tab w:val="left" w:pos="-1440"/>
                  <w:tab w:val="left" w:pos="-720"/>
                  <w:tab w:val="left" w:pos="0"/>
                  <w:tab w:val="left" w:pos="288"/>
                  <w:tab w:val="left" w:pos="576"/>
                  <w:tab w:val="left" w:pos="851"/>
                </w:tabs>
                <w:suppressAutoHyphens/>
                <w:ind w:left="5529"/>
                <w:jc w:val="both"/>
                <w:rPr>
                  <w:rFonts w:ascii="Arial" w:hAnsi="Arial"/>
                  <w:spacing w:val="-3"/>
                </w:rPr>
              </w:pPr>
              <w:r w:rsidRPr="008B0B8A">
                <w:rPr>
                  <w:rFonts w:ascii="Arial" w:hAnsi="Arial"/>
                  <w:spacing w:val="-3"/>
                </w:rPr>
                <w:t>All</w:t>
              </w:r>
              <w:r w:rsidR="002056C9">
                <w:rPr>
                  <w:rFonts w:ascii="Arial" w:hAnsi="Arial"/>
                  <w:spacing w:val="-3"/>
                </w:rPr>
                <w:t>a c.a. del Responsabile Ufficio</w:t>
              </w:r>
            </w:p>
            <w:p w:rsidR="00BD626E" w:rsidRPr="008B0B8A" w:rsidRDefault="00BD626E" w:rsidP="00BD626E">
              <w:pPr>
                <w:tabs>
                  <w:tab w:val="left" w:pos="-1440"/>
                  <w:tab w:val="left" w:pos="-720"/>
                  <w:tab w:val="left" w:pos="0"/>
                  <w:tab w:val="left" w:pos="288"/>
                  <w:tab w:val="left" w:pos="576"/>
                  <w:tab w:val="left" w:pos="851"/>
                </w:tabs>
                <w:suppressAutoHyphens/>
                <w:jc w:val="both"/>
                <w:rPr>
                  <w:rFonts w:ascii="Arial" w:hAnsi="Arial"/>
                  <w:spacing w:val="-3"/>
                </w:rPr>
              </w:pPr>
            </w:p>
            <w:p w:rsidR="00BD626E" w:rsidRPr="008B0B8A" w:rsidRDefault="00BD626E" w:rsidP="00BD626E">
              <w:pPr>
                <w:tabs>
                  <w:tab w:val="left" w:pos="-1440"/>
                  <w:tab w:val="left" w:pos="-720"/>
                  <w:tab w:val="left" w:pos="0"/>
                  <w:tab w:val="left" w:pos="288"/>
                  <w:tab w:val="left" w:pos="576"/>
                  <w:tab w:val="left" w:pos="851"/>
                </w:tabs>
                <w:suppressAutoHyphens/>
                <w:jc w:val="both"/>
                <w:rPr>
                  <w:rFonts w:ascii="Arial" w:hAnsi="Arial"/>
                  <w:spacing w:val="-3"/>
                </w:rPr>
              </w:pPr>
            </w:p>
            <w:p w:rsidR="00BD626E" w:rsidRPr="008B0B8A" w:rsidRDefault="00BD626E" w:rsidP="00BD626E">
              <w:pPr>
                <w:jc w:val="both"/>
                <w:rPr>
                  <w:rFonts w:ascii="Arial" w:hAnsi="Arial" w:cs="Arial"/>
                  <w:b/>
                  <w:spacing w:val="-3"/>
                  <w:sz w:val="24"/>
                  <w:szCs w:val="24"/>
                </w:rPr>
              </w:pPr>
              <w:r w:rsidRPr="008B0B8A">
                <w:rPr>
                  <w:rFonts w:ascii="Arial" w:hAnsi="Arial" w:cs="Arial"/>
                  <w:b/>
                  <w:spacing w:val="-3"/>
                  <w:sz w:val="24"/>
                  <w:szCs w:val="24"/>
                </w:rPr>
                <w:t>OGGETTO: Contabilità economico patrimoniale (a regime)</w:t>
              </w:r>
            </w:p>
            <w:p w:rsidR="00BD626E" w:rsidRPr="00000441" w:rsidRDefault="0065680A" w:rsidP="00BD626E">
              <w:pPr>
                <w:tabs>
                  <w:tab w:val="left" w:pos="-1440"/>
                  <w:tab w:val="left" w:pos="-720"/>
                  <w:tab w:val="left" w:pos="0"/>
                  <w:tab w:val="left" w:pos="288"/>
                  <w:tab w:val="left" w:pos="576"/>
                  <w:tab w:val="left" w:pos="864"/>
                  <w:tab w:val="left" w:pos="1440"/>
                </w:tabs>
                <w:suppressAutoHyphens/>
                <w:jc w:val="both"/>
                <w:rPr>
                  <w:rFonts w:ascii="Arial" w:hAnsi="Arial"/>
                  <w:spacing w:val="-3"/>
                  <w:sz w:val="26"/>
                </w:rPr>
              </w:pPr>
              <w:r>
                <w:rPr>
                  <w:rFonts w:ascii="Arial" w:hAnsi="Arial" w:cs="Arial"/>
                  <w:b/>
                  <w:bCs/>
                </w:rPr>
                <w:t>offerta n. 65</w:t>
              </w:r>
              <w:r w:rsidR="00BD626E" w:rsidRPr="008B0B8A">
                <w:rPr>
                  <w:rFonts w:ascii="Arial" w:hAnsi="Arial" w:cs="Arial"/>
                  <w:b/>
                  <w:bCs/>
                </w:rPr>
                <w:t xml:space="preserve"> </w:t>
              </w:r>
              <w:r>
                <w:rPr>
                  <w:rFonts w:ascii="Arial" w:hAnsi="Arial" w:cs="Arial"/>
                  <w:b/>
                  <w:bCs/>
                </w:rPr>
                <w:t>del 11/</w:t>
              </w:r>
              <w:r w:rsidR="00695482">
                <w:rPr>
                  <w:rFonts w:ascii="Arial" w:hAnsi="Arial" w:cs="Arial"/>
                  <w:b/>
                  <w:bCs/>
                </w:rPr>
                <w:t>02</w:t>
              </w:r>
              <w:r w:rsidR="00BD626E" w:rsidRPr="008B0B8A">
                <w:rPr>
                  <w:rFonts w:ascii="Arial" w:hAnsi="Arial" w:cs="Arial"/>
                  <w:b/>
                  <w:bCs/>
                </w:rPr>
                <w:t>/202</w:t>
              </w:r>
              <w:r w:rsidR="00695482">
                <w:rPr>
                  <w:rFonts w:ascii="Arial" w:hAnsi="Arial" w:cs="Arial"/>
                  <w:b/>
                  <w:bCs/>
                </w:rPr>
                <w:t>1</w:t>
              </w:r>
            </w:p>
            <w:p w:rsidR="00BD626E" w:rsidRDefault="00BD626E" w:rsidP="00BD626E">
              <w:pPr>
                <w:tabs>
                  <w:tab w:val="left" w:pos="-1440"/>
                  <w:tab w:val="left" w:pos="-720"/>
                  <w:tab w:val="left" w:pos="0"/>
                  <w:tab w:val="left" w:pos="288"/>
                  <w:tab w:val="left" w:pos="576"/>
                  <w:tab w:val="left" w:pos="864"/>
                  <w:tab w:val="left" w:pos="1440"/>
                </w:tabs>
                <w:suppressAutoHyphens/>
                <w:jc w:val="both"/>
                <w:rPr>
                  <w:rFonts w:ascii="Arial" w:hAnsi="Arial"/>
                  <w:spacing w:val="-3"/>
                  <w:sz w:val="26"/>
                </w:rPr>
              </w:pPr>
            </w:p>
            <w:p w:rsidR="00BD626E" w:rsidRPr="00D70596" w:rsidRDefault="00BD626E" w:rsidP="00BD626E">
              <w:pPr>
                <w:tabs>
                  <w:tab w:val="left" w:pos="-1440"/>
                  <w:tab w:val="left" w:pos="-720"/>
                  <w:tab w:val="left" w:pos="0"/>
                  <w:tab w:val="left" w:pos="288"/>
                  <w:tab w:val="left" w:pos="576"/>
                  <w:tab w:val="left" w:pos="864"/>
                  <w:tab w:val="left" w:pos="1440"/>
                </w:tabs>
                <w:suppressAutoHyphens/>
                <w:jc w:val="both"/>
                <w:rPr>
                  <w:rFonts w:ascii="Arial" w:hAnsi="Arial"/>
                  <w:spacing w:val="-3"/>
                </w:rPr>
              </w:pPr>
              <w:r w:rsidRPr="00D70596">
                <w:rPr>
                  <w:rFonts w:ascii="Arial" w:hAnsi="Arial"/>
                  <w:spacing w:val="-3"/>
                </w:rPr>
                <w:t>Gentile Cliente,</w:t>
              </w:r>
            </w:p>
            <w:p w:rsidR="00BD626E" w:rsidRDefault="00BD626E" w:rsidP="00BD626E">
              <w:pPr>
                <w:ind w:firstLine="708"/>
                <w:jc w:val="both"/>
                <w:rPr>
                  <w:rFonts w:ascii="Arial" w:hAnsi="Arial" w:cs="Arial"/>
                </w:rPr>
              </w:pPr>
              <w:r w:rsidRPr="00CF405C">
                <w:rPr>
                  <w:rFonts w:ascii="Arial" w:hAnsi="Arial" w:cs="Arial"/>
                </w:rPr>
                <w:t>abbiamo</w:t>
              </w:r>
              <w:r>
                <w:rPr>
                  <w:rFonts w:ascii="Arial" w:hAnsi="Arial" w:cs="Arial"/>
                </w:rPr>
                <w:t xml:space="preserve"> il piacere di sottoporre alla V</w:t>
              </w:r>
              <w:r w:rsidRPr="00CF405C">
                <w:rPr>
                  <w:rFonts w:ascii="Arial" w:hAnsi="Arial" w:cs="Arial"/>
                </w:rPr>
                <w:t xml:space="preserve">ostra cortese attenzione l’offerta economica </w:t>
              </w:r>
              <w:r>
                <w:rPr>
                  <w:rFonts w:ascii="Arial" w:hAnsi="Arial" w:cs="Arial"/>
                </w:rPr>
                <w:t>relativa al servizio in oggetto, che nel dettaglio si compone di:</w:t>
              </w:r>
            </w:p>
            <w:p w:rsidR="00BD626E" w:rsidRPr="003C6B1B" w:rsidRDefault="00BD626E" w:rsidP="00BD626E">
              <w:pPr>
                <w:pStyle w:val="Paragrafoelenco"/>
                <w:numPr>
                  <w:ilvl w:val="0"/>
                  <w:numId w:val="9"/>
                </w:numPr>
                <w:ind w:left="709" w:right="-143"/>
                <w:rPr>
                  <w:rFonts w:ascii="Arial" w:hAnsi="Arial" w:cs="Arial"/>
                  <w:b/>
                  <w:bCs/>
                  <w:color w:val="41B6E6"/>
                </w:rPr>
              </w:pPr>
              <w:r w:rsidRPr="003C6B1B">
                <w:rPr>
                  <w:rFonts w:ascii="Arial" w:hAnsi="Arial" w:cs="Arial"/>
                  <w:b/>
                  <w:bCs/>
                  <w:color w:val="41B6E6"/>
                </w:rPr>
                <w:t>Cosa prevede il servizio</w:t>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i/>
                  <w:color w:val="41B6E6"/>
                </w:rPr>
                <w:t>P.</w:t>
              </w:r>
              <w:r>
                <w:rPr>
                  <w:rFonts w:ascii="Arial" w:hAnsi="Arial" w:cs="Arial"/>
                  <w:b/>
                  <w:bCs/>
                  <w:i/>
                  <w:color w:val="41B6E6"/>
                </w:rPr>
                <w:t>1</w:t>
              </w:r>
            </w:p>
            <w:p w:rsidR="00BD626E" w:rsidRPr="003C6B1B" w:rsidRDefault="00BD626E" w:rsidP="00BD626E">
              <w:pPr>
                <w:pStyle w:val="Paragrafoelenco"/>
                <w:numPr>
                  <w:ilvl w:val="0"/>
                  <w:numId w:val="9"/>
                </w:numPr>
                <w:ind w:left="709" w:right="-143"/>
                <w:rPr>
                  <w:rFonts w:ascii="Arial" w:hAnsi="Arial" w:cs="Arial"/>
                  <w:b/>
                  <w:bCs/>
                  <w:i/>
                  <w:color w:val="41B6E6"/>
                </w:rPr>
              </w:pPr>
              <w:r w:rsidRPr="003C6B1B">
                <w:rPr>
                  <w:rFonts w:ascii="Arial" w:hAnsi="Arial" w:cs="Arial"/>
                  <w:b/>
                  <w:bCs/>
                  <w:color w:val="41B6E6"/>
                </w:rPr>
                <w:t>Come viene erogato il servizio</w:t>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i/>
                  <w:color w:val="41B6E6"/>
                </w:rPr>
                <w:t>P.</w:t>
              </w:r>
              <w:r>
                <w:rPr>
                  <w:rFonts w:ascii="Arial" w:hAnsi="Arial" w:cs="Arial"/>
                  <w:b/>
                  <w:bCs/>
                  <w:i/>
                  <w:color w:val="41B6E6"/>
                </w:rPr>
                <w:t>1</w:t>
              </w:r>
            </w:p>
            <w:p w:rsidR="00BD626E" w:rsidRPr="003C6B1B" w:rsidRDefault="00BD626E" w:rsidP="00BD626E">
              <w:pPr>
                <w:pStyle w:val="Paragrafoelenco"/>
                <w:numPr>
                  <w:ilvl w:val="0"/>
                  <w:numId w:val="9"/>
                </w:numPr>
                <w:ind w:left="709" w:right="-143"/>
                <w:rPr>
                  <w:rFonts w:ascii="Arial" w:hAnsi="Arial" w:cs="Arial"/>
                  <w:b/>
                  <w:bCs/>
                  <w:color w:val="41B6E6"/>
                </w:rPr>
              </w:pPr>
              <w:r w:rsidRPr="003C6B1B">
                <w:rPr>
                  <w:rFonts w:ascii="Arial" w:hAnsi="Arial" w:cs="Arial"/>
                  <w:b/>
                  <w:bCs/>
                  <w:color w:val="41B6E6"/>
                </w:rPr>
                <w:t>Specifiche del servizio</w:t>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i/>
                  <w:color w:val="41B6E6"/>
                </w:rPr>
                <w:t>P.</w:t>
              </w:r>
              <w:r>
                <w:rPr>
                  <w:rFonts w:ascii="Arial" w:hAnsi="Arial" w:cs="Arial"/>
                  <w:b/>
                  <w:bCs/>
                  <w:i/>
                  <w:color w:val="41B6E6"/>
                </w:rPr>
                <w:t>2</w:t>
              </w:r>
            </w:p>
            <w:p w:rsidR="00BD626E" w:rsidRPr="003C6B1B" w:rsidRDefault="00BD626E" w:rsidP="00BD626E">
              <w:pPr>
                <w:pStyle w:val="Paragrafoelenco"/>
                <w:numPr>
                  <w:ilvl w:val="0"/>
                  <w:numId w:val="9"/>
                </w:numPr>
                <w:ind w:left="709" w:right="-143"/>
                <w:rPr>
                  <w:rFonts w:ascii="Arial" w:hAnsi="Arial" w:cs="Arial"/>
                  <w:b/>
                  <w:bCs/>
                  <w:color w:val="41B6E6"/>
                </w:rPr>
              </w:pPr>
              <w:r w:rsidRPr="003C6B1B">
                <w:rPr>
                  <w:rFonts w:ascii="Arial" w:hAnsi="Arial" w:cs="Arial"/>
                  <w:b/>
                  <w:bCs/>
                  <w:color w:val="41B6E6"/>
                </w:rPr>
                <w:t>Cosa deve fare il Cliente</w:t>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i/>
                  <w:color w:val="41B6E6"/>
                </w:rPr>
                <w:t>P.</w:t>
              </w:r>
              <w:r w:rsidR="00E00C4B">
                <w:rPr>
                  <w:rFonts w:ascii="Arial" w:hAnsi="Arial" w:cs="Arial"/>
                  <w:b/>
                  <w:bCs/>
                  <w:i/>
                  <w:color w:val="41B6E6"/>
                </w:rPr>
                <w:t>2</w:t>
              </w:r>
            </w:p>
            <w:p w:rsidR="00BD626E" w:rsidRPr="003C6B1B" w:rsidRDefault="00BD626E" w:rsidP="00BD626E">
              <w:pPr>
                <w:pStyle w:val="Paragrafoelenco"/>
                <w:numPr>
                  <w:ilvl w:val="0"/>
                  <w:numId w:val="9"/>
                </w:numPr>
                <w:ind w:left="709" w:right="-143"/>
                <w:rPr>
                  <w:rFonts w:ascii="Arial" w:hAnsi="Arial" w:cs="Arial"/>
                  <w:b/>
                  <w:bCs/>
                  <w:i/>
                  <w:color w:val="41B6E6"/>
                </w:rPr>
              </w:pPr>
              <w:r w:rsidRPr="003C6B1B">
                <w:rPr>
                  <w:rFonts w:ascii="Arial" w:hAnsi="Arial" w:cs="Arial"/>
                  <w:b/>
                  <w:bCs/>
                  <w:color w:val="41B6E6"/>
                </w:rPr>
                <w:t>Condizioni di fornitura</w:t>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i/>
                  <w:color w:val="41B6E6"/>
                </w:rPr>
                <w:t>P.</w:t>
              </w:r>
              <w:r w:rsidR="00E00C4B">
                <w:rPr>
                  <w:rFonts w:ascii="Arial" w:hAnsi="Arial" w:cs="Arial"/>
                  <w:b/>
                  <w:bCs/>
                  <w:i/>
                  <w:color w:val="41B6E6"/>
                </w:rPr>
                <w:t>3</w:t>
              </w:r>
            </w:p>
            <w:p w:rsidR="00BD626E" w:rsidRPr="003C6B1B" w:rsidRDefault="00BD626E" w:rsidP="00BD626E">
              <w:pPr>
                <w:pStyle w:val="Paragrafoelenco"/>
                <w:numPr>
                  <w:ilvl w:val="0"/>
                  <w:numId w:val="9"/>
                </w:numPr>
                <w:ind w:left="709" w:right="-143"/>
                <w:rPr>
                  <w:rFonts w:ascii="Arial" w:hAnsi="Arial" w:cs="Arial"/>
                  <w:b/>
                  <w:bCs/>
                  <w:i/>
                  <w:color w:val="41B6E6"/>
                </w:rPr>
              </w:pPr>
              <w:r w:rsidRPr="003C6B1B">
                <w:rPr>
                  <w:rFonts w:ascii="Arial" w:hAnsi="Arial" w:cs="Arial"/>
                  <w:b/>
                  <w:bCs/>
                  <w:color w:val="41B6E6"/>
                </w:rPr>
                <w:t>Accettazione offerta</w:t>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color w:val="41B6E6"/>
                </w:rPr>
                <w:tab/>
              </w:r>
              <w:r w:rsidRPr="003C6B1B">
                <w:rPr>
                  <w:rFonts w:ascii="Arial" w:hAnsi="Arial" w:cs="Arial"/>
                  <w:b/>
                  <w:bCs/>
                  <w:i/>
                  <w:color w:val="41B6E6"/>
                </w:rPr>
                <w:t>P.</w:t>
              </w:r>
              <w:r w:rsidR="0008459F">
                <w:rPr>
                  <w:rFonts w:ascii="Arial" w:hAnsi="Arial" w:cs="Arial"/>
                  <w:b/>
                  <w:bCs/>
                  <w:i/>
                  <w:color w:val="41B6E6"/>
                </w:rPr>
                <w:t>7</w:t>
              </w:r>
            </w:p>
            <w:p w:rsidR="00BD626E" w:rsidRPr="00CF405C" w:rsidRDefault="00BD626E" w:rsidP="00BD626E">
              <w:pPr>
                <w:ind w:firstLine="708"/>
                <w:jc w:val="both"/>
                <w:rPr>
                  <w:rFonts w:ascii="Arial" w:hAnsi="Arial" w:cs="Arial"/>
                </w:rPr>
              </w:pPr>
            </w:p>
            <w:p w:rsidR="00BD626E" w:rsidRPr="00585754" w:rsidRDefault="00BD626E" w:rsidP="00BD626E">
              <w:pPr>
                <w:tabs>
                  <w:tab w:val="left" w:pos="-1440"/>
                  <w:tab w:val="left" w:pos="-720"/>
                  <w:tab w:val="left" w:pos="0"/>
                  <w:tab w:val="left" w:pos="288"/>
                  <w:tab w:val="left" w:pos="576"/>
                  <w:tab w:val="left" w:pos="864"/>
                  <w:tab w:val="left" w:pos="1440"/>
                </w:tabs>
                <w:suppressAutoHyphens/>
                <w:jc w:val="both"/>
                <w:rPr>
                  <w:rFonts w:ascii="Arial" w:hAnsi="Arial"/>
                  <w:spacing w:val="-3"/>
                </w:rPr>
              </w:pPr>
              <w:r>
                <w:rPr>
                  <w:rFonts w:ascii="Arial" w:hAnsi="Arial"/>
                  <w:spacing w:val="-3"/>
                </w:rPr>
                <w:tab/>
              </w:r>
              <w:r w:rsidRPr="00000441">
                <w:rPr>
                  <w:rFonts w:ascii="Arial" w:hAnsi="Arial"/>
                  <w:spacing w:val="-3"/>
                </w:rPr>
                <w:t>A disposi</w:t>
              </w:r>
              <w:r>
                <w:rPr>
                  <w:rFonts w:ascii="Arial" w:hAnsi="Arial"/>
                  <w:spacing w:val="-3"/>
                </w:rPr>
                <w:t xml:space="preserve">zione per ulteriori spiegazioni in merito al servizio, </w:t>
              </w:r>
              <w:r w:rsidRPr="00000441">
                <w:rPr>
                  <w:rFonts w:ascii="Arial" w:hAnsi="Arial"/>
                  <w:spacing w:val="-3"/>
                </w:rPr>
                <w:t>cogliamo l'occasione per porger</w:t>
              </w:r>
              <w:r>
                <w:rPr>
                  <w:rFonts w:ascii="Arial" w:hAnsi="Arial"/>
                  <w:spacing w:val="-3"/>
                </w:rPr>
                <w:t>e cordial</w:t>
              </w:r>
              <w:r w:rsidRPr="00000441">
                <w:rPr>
                  <w:rFonts w:ascii="Arial" w:hAnsi="Arial"/>
                  <w:spacing w:val="-3"/>
                </w:rPr>
                <w:t>i saluti</w:t>
              </w:r>
              <w:r w:rsidR="00E82909" w:rsidRPr="00E82909">
                <w:rPr>
                  <w:rFonts w:asciiTheme="majorHAnsi" w:eastAsiaTheme="majorEastAsia" w:hAnsiTheme="majorHAnsi" w:cstheme="majorBidi"/>
                  <w:b/>
                  <w:noProof/>
                  <w:color w:val="FFFFFF" w:themeColor="background1"/>
                  <w:sz w:val="32"/>
                  <w:szCs w:val="32"/>
                  <w:lang w:eastAsia="it-IT"/>
                </w:rPr>
                <w:pict>
                  <v:shape id="Figura a mano libera: forma 5" o:spid="_x0000_s1034" style="position:absolute;left:0;text-align:left;margin-left:0;margin-top:0;width:474pt;height:6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" path="m,c,493,,493,,493,736,359,1422,369,1944,417,1944,,1944,,1944,l,xe" fillcolor="#41b6e6" stroked="f">
                    <v:path arrowok="t" o:connecttype="custom" o:connectlocs="0,0;0,2147483646;2147483646,2147483646;2147483646,0;0,0" o:connectangles="0,0,0,0,0"/>
                    <w10:wrap anchorx="page" anchory="page"/>
                  </v:shape>
                </w:pict>
              </w:r>
              <w:r>
                <w:rPr>
                  <w:rFonts w:ascii="Arial" w:hAnsi="Arial"/>
                  <w:spacing w:val="-3"/>
                </w:rPr>
                <w:t>.</w:t>
              </w:r>
            </w:p>
            <w:p w:rsidR="00BD626E" w:rsidRPr="00154996" w:rsidRDefault="00BD626E" w:rsidP="00B33793">
              <w:pPr>
                <w:tabs>
                  <w:tab w:val="left" w:pos="-1440"/>
                  <w:tab w:val="left" w:pos="-720"/>
                  <w:tab w:val="left" w:pos="288"/>
                  <w:tab w:val="left" w:pos="576"/>
                  <w:tab w:val="left" w:pos="864"/>
                  <w:tab w:val="left" w:pos="1440"/>
                </w:tabs>
                <w:suppressAutoHyphens/>
                <w:spacing w:after="0"/>
                <w:ind w:left="5529"/>
                <w:jc w:val="right"/>
                <w:rPr>
                  <w:rFonts w:ascii="Arial" w:hAnsi="Arial" w:cs="Arial"/>
                  <w:b/>
                  <w:spacing w:val="-3"/>
                </w:rPr>
              </w:pPr>
              <w:r w:rsidRPr="00154996">
                <w:rPr>
                  <w:rFonts w:ascii="Arial" w:hAnsi="Arial" w:cs="Arial"/>
                  <w:b/>
                  <w:bCs/>
                </w:rPr>
                <w:t>HALLEY informatica s</w:t>
              </w:r>
              <w:r>
                <w:rPr>
                  <w:rFonts w:ascii="Arial" w:hAnsi="Arial" w:cs="Arial"/>
                  <w:b/>
                  <w:bCs/>
                </w:rPr>
                <w:t>.</w:t>
              </w:r>
              <w:r w:rsidRPr="00154996">
                <w:rPr>
                  <w:rFonts w:ascii="Arial" w:hAnsi="Arial" w:cs="Arial"/>
                  <w:b/>
                  <w:bCs/>
                </w:rPr>
                <w:t>r</w:t>
              </w:r>
              <w:r>
                <w:rPr>
                  <w:rFonts w:ascii="Arial" w:hAnsi="Arial" w:cs="Arial"/>
                  <w:b/>
                  <w:bCs/>
                </w:rPr>
                <w:t>.</w:t>
              </w:r>
              <w:r w:rsidRPr="00154996">
                <w:rPr>
                  <w:rFonts w:ascii="Arial" w:hAnsi="Arial" w:cs="Arial"/>
                  <w:b/>
                  <w:bCs/>
                </w:rPr>
                <w:t>l</w:t>
              </w:r>
              <w:r>
                <w:rPr>
                  <w:rFonts w:ascii="Arial" w:hAnsi="Arial" w:cs="Arial"/>
                  <w:b/>
                  <w:bCs/>
                </w:rPr>
                <w:t>.</w:t>
              </w:r>
            </w:p>
            <w:p w:rsidR="00BD626E" w:rsidRDefault="00B40164" w:rsidP="00B33793">
              <w:pPr>
                <w:spacing w:after="0" w:line="259" w:lineRule="auto"/>
                <w:ind w:left="5529"/>
                <w:jc w:val="right"/>
                <w:rPr>
                  <w:rFonts w:ascii="Arial" w:hAnsi="Arial" w:cs="Arial"/>
                </w:rPr>
              </w:pPr>
              <w:r>
                <w:rPr>
                  <w:rFonts w:ascii="Arial" w:hAnsi="Arial" w:cs="Arial"/>
                </w:rPr>
                <w:t>Monica Mazzei</w:t>
              </w:r>
            </w:p>
            <w:p w:rsidR="00BD626E" w:rsidRDefault="00BD626E" w:rsidP="00B33793">
              <w:pPr>
                <w:spacing w:after="0" w:line="259" w:lineRule="auto"/>
                <w:ind w:left="5529"/>
                <w:jc w:val="right"/>
                <w:rPr>
                  <w:rFonts w:ascii="Arial" w:hAnsi="Arial" w:cs="Arial"/>
                  <w:highlight w:val="yellow"/>
                </w:rPr>
              </w:pPr>
              <w:r w:rsidRPr="003024B4">
                <w:rPr>
                  <w:rFonts w:ascii="Arial" w:hAnsi="Arial" w:cs="Arial"/>
                </w:rPr>
                <w:t>Consulente commerciale</w:t>
              </w:r>
            </w:p>
            <w:p w:rsidR="00BD626E" w:rsidRPr="00154996" w:rsidRDefault="00BD626E" w:rsidP="00B33793">
              <w:pPr>
                <w:spacing w:after="0" w:line="259" w:lineRule="auto"/>
                <w:ind w:left="5529"/>
                <w:jc w:val="right"/>
                <w:rPr>
                  <w:rFonts w:ascii="Arial" w:hAnsi="Arial" w:cs="Arial"/>
                </w:rPr>
              </w:pPr>
              <w:r w:rsidRPr="00B40164">
                <w:rPr>
                  <w:rFonts w:ascii="Arial" w:hAnsi="Arial" w:cs="Arial"/>
                </w:rPr>
                <w:t>Cell.</w:t>
              </w:r>
              <w:r w:rsidR="00B40164">
                <w:rPr>
                  <w:rFonts w:ascii="Arial" w:hAnsi="Arial" w:cs="Arial"/>
                </w:rPr>
                <w:t>3312468509</w:t>
              </w:r>
            </w:p>
            <w:p w:rsidR="00BD626E" w:rsidRDefault="00E82909" w:rsidP="00BD626E">
              <w:pPr>
                <w:spacing w:after="160" w:line="259" w:lineRule="auto"/>
                <w:rPr>
                  <w:rFonts w:asciiTheme="majorHAnsi" w:eastAsiaTheme="majorEastAsia" w:hAnsiTheme="majorHAnsi" w:cstheme="majorBidi"/>
                  <w:b/>
                  <w:color w:val="FFFFFF" w:themeColor="background1"/>
                  <w:sz w:val="32"/>
                  <w:szCs w:val="32"/>
                </w:rPr>
              </w:pPr>
            </w:p>
          </w:sdtContent>
        </w:sdt>
        <w:p w:rsidR="00BD626E" w:rsidRDefault="00E82909">
          <w:pPr>
            <w:spacing w:after="160" w:line="259" w:lineRule="auto"/>
            <w:rPr>
              <w:rFonts w:ascii="Arial" w:hAnsi="Arial" w:cs="Arial"/>
              <w:b/>
              <w:color w:val="C00000"/>
            </w:rPr>
          </w:pPr>
        </w:p>
      </w:sdtContent>
    </w:sdt>
    <w:p w:rsidR="00142655" w:rsidRDefault="00142655" w:rsidP="00142655">
      <w:pPr>
        <w:suppressAutoHyphens/>
        <w:rPr>
          <w:rFonts w:ascii="Arial" w:hAnsi="Arial" w:cs="Arial"/>
          <w:spacing w:val="-3"/>
          <w:szCs w:val="24"/>
        </w:rPr>
      </w:pPr>
    </w:p>
    <w:p w:rsidR="00B33793" w:rsidRDefault="00B33793" w:rsidP="00142655">
      <w:pPr>
        <w:suppressAutoHyphens/>
        <w:rPr>
          <w:rFonts w:ascii="Tahoma" w:hAnsi="Tahoma"/>
          <w:spacing w:val="-3"/>
          <w:szCs w:val="24"/>
        </w:rPr>
      </w:pPr>
    </w:p>
    <w:p w:rsidR="003355E5" w:rsidRPr="00BD626E" w:rsidRDefault="00E82909" w:rsidP="00BD626E">
      <w:pPr>
        <w:jc w:val="both"/>
        <w:rPr>
          <w:rFonts w:ascii="Arial" w:hAnsi="Arial"/>
          <w:spacing w:val="-3"/>
          <w:sz w:val="26"/>
        </w:rPr>
      </w:pPr>
      <w:r w:rsidRPr="00E82909">
        <w:rPr>
          <w:rFonts w:ascii="Arial" w:hAnsi="Arial" w:cs="Arial"/>
          <w:b/>
          <w:noProof/>
          <w:spacing w:val="-3"/>
          <w:sz w:val="24"/>
          <w:szCs w:val="24"/>
          <w:lang w:eastAsia="it-IT"/>
        </w:rPr>
        <w:lastRenderedPageBreak/>
        <w:pict>
          <v:shapetype id="_x0000_t202" coordsize="21600,21600" o:spt="202" path="m,l,21600r21600,l21600,xe">
            <v:stroke joinstyle="miter"/>
            <v:path gradientshapeok="t" o:connecttype="rect"/>
          </v:shapetype>
          <v:shape id="Casella di testo 11" o:spid="_x0000_s1033" type="#_x0000_t202" style="position:absolute;left:0;text-align:left;margin-left:11.55pt;margin-top:7.15pt;width:470.25pt;height:29.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" fillcolor="#41b6e6" stroked="f" strokeweight=".5pt">
            <v:textbox>
              <w:txbxContent>
                <w:p w:rsidR="00BD626E" w:rsidRPr="00BD626E" w:rsidRDefault="00BD626E" w:rsidP="00BD626E">
                  <w:pPr>
                    <w:jc w:val="center"/>
                    <w:rPr>
                      <w:b/>
                      <w:bCs/>
                      <w:color w:val="FFFFFF" w:themeColor="background1"/>
                      <w:sz w:val="32"/>
                      <w:szCs w:val="32"/>
                    </w:rPr>
                  </w:pPr>
                  <w:r w:rsidRPr="00BD626E">
                    <w:rPr>
                      <w:b/>
                      <w:bCs/>
                      <w:color w:val="FFFFFF" w:themeColor="background1"/>
                      <w:sz w:val="32"/>
                      <w:szCs w:val="32"/>
                    </w:rPr>
                    <w:t>SERVIZIO DI CONTABILITÀ EC</w:t>
                  </w:r>
                  <w:r w:rsidR="009076F2">
                    <w:rPr>
                      <w:b/>
                      <w:bCs/>
                      <w:color w:val="FFFFFF" w:themeColor="background1"/>
                      <w:sz w:val="32"/>
                      <w:szCs w:val="32"/>
                    </w:rPr>
                    <w:t>O</w:t>
                  </w:r>
                  <w:r w:rsidRPr="00BD626E">
                    <w:rPr>
                      <w:b/>
                      <w:bCs/>
                      <w:color w:val="FFFFFF" w:themeColor="background1"/>
                      <w:sz w:val="32"/>
                      <w:szCs w:val="32"/>
                    </w:rPr>
                    <w:t>NOMICO PATRIMONIALE (A REGIME)</w:t>
                  </w:r>
                </w:p>
              </w:txbxContent>
            </v:textbox>
          </v:shape>
        </w:pict>
      </w:r>
    </w:p>
    <w:p w:rsidR="00BD626E" w:rsidRDefault="00BD626E" w:rsidP="003355E5">
      <w:pPr>
        <w:pStyle w:val="Titolo1"/>
        <w:spacing w:before="0" w:line="240" w:lineRule="auto"/>
        <w:jc w:val="center"/>
        <w:rPr>
          <w:rFonts w:ascii="Arial" w:eastAsia="Times New Roman" w:hAnsi="Arial" w:cs="Arial"/>
          <w:b/>
          <w:color w:val="C00000"/>
          <w:sz w:val="30"/>
          <w:szCs w:val="30"/>
        </w:rPr>
      </w:pPr>
    </w:p>
    <w:p w:rsidR="003355E5" w:rsidRPr="00671D7A" w:rsidRDefault="003355E5" w:rsidP="003355E5">
      <w:pPr>
        <w:spacing w:after="0" w:line="240" w:lineRule="auto"/>
      </w:pPr>
    </w:p>
    <w:p w:rsidR="00DF3FA1" w:rsidRDefault="00B903C6" w:rsidP="00B33793">
      <w:pPr>
        <w:autoSpaceDE w:val="0"/>
        <w:autoSpaceDN w:val="0"/>
        <w:adjustRightInd w:val="0"/>
        <w:spacing w:after="0"/>
        <w:jc w:val="both"/>
        <w:rPr>
          <w:rFonts w:ascii="Arial" w:eastAsiaTheme="minorHAnsi" w:hAnsi="Arial" w:cs="Arial"/>
        </w:rPr>
      </w:pPr>
      <w:r>
        <w:rPr>
          <w:rFonts w:ascii="Arial" w:eastAsiaTheme="minorHAnsi" w:hAnsi="Arial" w:cs="Arial"/>
        </w:rPr>
        <w:t>Il servizio</w:t>
      </w:r>
      <w:r w:rsidR="005A2E94">
        <w:rPr>
          <w:rFonts w:ascii="Arial" w:eastAsiaTheme="minorHAnsi" w:hAnsi="Arial" w:cs="Arial"/>
        </w:rPr>
        <w:t>è rivolto a</w:t>
      </w:r>
      <w:r w:rsidR="009076F2">
        <w:rPr>
          <w:rFonts w:ascii="Arial" w:eastAsiaTheme="minorHAnsi" w:hAnsi="Arial" w:cs="Arial"/>
        </w:rPr>
        <w:t xml:space="preserve"> tutti i </w:t>
      </w:r>
      <w:r w:rsidR="005A2E94">
        <w:rPr>
          <w:rFonts w:ascii="Arial" w:eastAsiaTheme="minorHAnsi" w:hAnsi="Arial" w:cs="Arial"/>
        </w:rPr>
        <w:t xml:space="preserve">comuni con numero di abitanti maggiore di 5.000 o a quei comuni con </w:t>
      </w:r>
      <w:r w:rsidR="005A2E94" w:rsidRPr="00391524">
        <w:rPr>
          <w:rFonts w:ascii="Arial" w:eastAsiaTheme="minorHAnsi" w:hAnsi="Arial" w:cs="Arial"/>
        </w:rPr>
        <w:t>numero di abitanti minor</w:t>
      </w:r>
      <w:r w:rsidR="009076F2" w:rsidRPr="00391524">
        <w:rPr>
          <w:rFonts w:ascii="Arial" w:eastAsiaTheme="minorHAnsi" w:hAnsi="Arial" w:cs="Arial"/>
        </w:rPr>
        <w:t>e</w:t>
      </w:r>
      <w:r w:rsidR="005A2E94" w:rsidRPr="00391524">
        <w:rPr>
          <w:rFonts w:ascii="Arial" w:eastAsiaTheme="minorHAnsi" w:hAnsi="Arial" w:cs="Arial"/>
        </w:rPr>
        <w:t xml:space="preserve"> di 5.000 che opzionano il servizio a discapito della contabilità economico patrimoniale semplificata</w:t>
      </w:r>
      <w:r w:rsidR="00391524">
        <w:rPr>
          <w:rFonts w:ascii="Arial" w:eastAsiaTheme="minorHAnsi" w:hAnsi="Arial" w:cs="Arial"/>
        </w:rPr>
        <w:t xml:space="preserve">. </w:t>
      </w:r>
      <w:r w:rsidR="009076F2">
        <w:rPr>
          <w:rFonts w:ascii="Arial" w:eastAsiaTheme="minorHAnsi" w:hAnsi="Arial" w:cs="Arial"/>
        </w:rPr>
        <w:t xml:space="preserve">Il servizio ha </w:t>
      </w:r>
      <w:r>
        <w:rPr>
          <w:rFonts w:ascii="Arial" w:eastAsiaTheme="minorHAnsi" w:hAnsi="Arial" w:cs="Arial"/>
        </w:rPr>
        <w:t>come</w:t>
      </w:r>
      <w:r w:rsidR="009076F2">
        <w:rPr>
          <w:rFonts w:ascii="Arial" w:eastAsiaTheme="minorHAnsi" w:hAnsi="Arial" w:cs="Arial"/>
        </w:rPr>
        <w:t xml:space="preserve"> obiettivo</w:t>
      </w:r>
      <w:r>
        <w:rPr>
          <w:rFonts w:ascii="Arial" w:eastAsiaTheme="minorHAnsi" w:hAnsi="Arial" w:cs="Arial"/>
        </w:rPr>
        <w:t xml:space="preserve"> quell</w:t>
      </w:r>
      <w:r w:rsidR="009076F2">
        <w:rPr>
          <w:rFonts w:ascii="Arial" w:eastAsiaTheme="minorHAnsi" w:hAnsi="Arial" w:cs="Arial"/>
        </w:rPr>
        <w:t>o</w:t>
      </w:r>
      <w:r>
        <w:rPr>
          <w:rFonts w:ascii="Arial" w:eastAsiaTheme="minorHAnsi" w:hAnsi="Arial" w:cs="Arial"/>
        </w:rPr>
        <w:t xml:space="preserve"> di redigereper conto dell’</w:t>
      </w:r>
      <w:r w:rsidR="009076F2">
        <w:rPr>
          <w:rFonts w:ascii="Arial" w:eastAsiaTheme="minorHAnsi" w:hAnsi="Arial" w:cs="Arial"/>
        </w:rPr>
        <w:t>E</w:t>
      </w:r>
      <w:r>
        <w:rPr>
          <w:rFonts w:ascii="Arial" w:eastAsiaTheme="minorHAnsi" w:hAnsi="Arial" w:cs="Arial"/>
        </w:rPr>
        <w:t>ntela contabilità economico patrimoniale</w:t>
      </w:r>
      <w:r w:rsidR="009A07DC">
        <w:rPr>
          <w:rFonts w:ascii="Arial" w:eastAsiaTheme="minorHAnsi" w:hAnsi="Arial" w:cs="Arial"/>
        </w:rPr>
        <w:t>.</w:t>
      </w:r>
    </w:p>
    <w:p w:rsidR="003768A3" w:rsidRPr="003768A3" w:rsidRDefault="003768A3" w:rsidP="003768A3">
      <w:pPr>
        <w:autoSpaceDE w:val="0"/>
        <w:autoSpaceDN w:val="0"/>
        <w:adjustRightInd w:val="0"/>
        <w:spacing w:after="0" w:line="240" w:lineRule="auto"/>
        <w:jc w:val="both"/>
        <w:rPr>
          <w:rFonts w:ascii="Arial" w:eastAsiaTheme="minorHAnsi" w:hAnsi="Arial" w:cs="Arial"/>
        </w:rPr>
      </w:pPr>
    </w:p>
    <w:p w:rsidR="00DF3FA1" w:rsidRPr="009076F2" w:rsidRDefault="003355E5" w:rsidP="009076F2">
      <w:pPr>
        <w:pStyle w:val="Paragrafoelenco"/>
        <w:numPr>
          <w:ilvl w:val="0"/>
          <w:numId w:val="10"/>
        </w:numPr>
        <w:ind w:left="426" w:hanging="426"/>
        <w:rPr>
          <w:rFonts w:ascii="Arial" w:hAnsi="Arial" w:cs="Arial"/>
          <w:b/>
          <w:bCs/>
          <w:color w:val="41B6E6"/>
          <w:sz w:val="28"/>
          <w:szCs w:val="28"/>
          <w:u w:val="single"/>
        </w:rPr>
      </w:pPr>
      <w:r w:rsidRPr="009076F2">
        <w:rPr>
          <w:rFonts w:ascii="Arial" w:hAnsi="Arial" w:cs="Arial"/>
          <w:b/>
          <w:bCs/>
          <w:color w:val="41B6E6"/>
          <w:sz w:val="28"/>
          <w:szCs w:val="28"/>
          <w:u w:val="single"/>
        </w:rPr>
        <w:t>Cosa prevede il servizio</w:t>
      </w:r>
    </w:p>
    <w:p w:rsidR="003355E5" w:rsidRPr="00BC581C" w:rsidRDefault="00AB7C1D"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jc w:val="both"/>
        <w:rPr>
          <w:rFonts w:ascii="Arial" w:hAnsi="Arial" w:cs="Arial"/>
          <w:i/>
          <w:spacing w:val="-3"/>
        </w:rPr>
      </w:pPr>
      <w:bookmarkStart w:id="0" w:name="_Hlk52984334"/>
      <w:r w:rsidRPr="00BC581C">
        <w:rPr>
          <w:rFonts w:ascii="Arial" w:hAnsi="Arial" w:cs="Arial"/>
          <w:bCs/>
        </w:rPr>
        <w:t xml:space="preserve">L’erogazione del servizio è subordinata all’aggiornamento da parte dell’Ente dell’inventario beni all’ultimo anno solare concluso, nonché al suo adeguamento secondo quanto previsto dal D.Lgs 118/2011. In mancanza di tali operazioni l’Ente dovrà fornirci l’elenco delle scritture che hanno movimentato il patrimonio, comprensive delle indicazioni dei conti analitici al settimo livello e al sesto livello per quanto riguarda gli ammortamenti come indicato dal D.Lgs 118/2011. Tali informazioni dovranno essere fornite dall’Ente anche nel caso in cui le operazioni sopra menzionate siano state eseguite in una qualsiasi piattaforma non fornita da Halley. Una volta in possesso di tutte le informazioniverranno svolte le operazioni necessarie per redigere il conto economico patrimoniale. </w:t>
      </w:r>
    </w:p>
    <w:bookmarkEnd w:id="0"/>
    <w:p w:rsidR="003355E5" w:rsidRDefault="003355E5"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jc w:val="both"/>
        <w:rPr>
          <w:rFonts w:ascii="Arial" w:hAnsi="Arial" w:cs="Arial"/>
          <w:i/>
          <w:spacing w:val="-3"/>
        </w:rPr>
      </w:pPr>
    </w:p>
    <w:p w:rsidR="003355E5" w:rsidRDefault="003355E5"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jc w:val="both"/>
        <w:rPr>
          <w:rFonts w:ascii="Arial" w:hAnsi="Arial" w:cs="Arial"/>
          <w:i/>
          <w:spacing w:val="-3"/>
        </w:rPr>
      </w:pPr>
    </w:p>
    <w:p w:rsidR="003355E5" w:rsidRPr="00030A97" w:rsidRDefault="003355E5" w:rsidP="00030A97">
      <w:pPr>
        <w:pStyle w:val="Paragrafoelenco"/>
        <w:numPr>
          <w:ilvl w:val="0"/>
          <w:numId w:val="10"/>
        </w:numPr>
        <w:ind w:left="426" w:hanging="426"/>
        <w:rPr>
          <w:rFonts w:ascii="Arial" w:hAnsi="Arial" w:cs="Arial"/>
          <w:b/>
          <w:bCs/>
          <w:color w:val="41B6E6"/>
          <w:sz w:val="28"/>
          <w:szCs w:val="28"/>
          <w:u w:val="single"/>
        </w:rPr>
      </w:pPr>
      <w:r w:rsidRPr="00030A97">
        <w:rPr>
          <w:rFonts w:ascii="Arial" w:hAnsi="Arial" w:cs="Arial"/>
          <w:b/>
          <w:bCs/>
          <w:color w:val="41B6E6"/>
          <w:sz w:val="28"/>
          <w:szCs w:val="28"/>
          <w:u w:val="single"/>
        </w:rPr>
        <w:t>Come viene erogato il servizio</w:t>
      </w:r>
    </w:p>
    <w:p w:rsidR="002156D5" w:rsidRPr="002156D5" w:rsidRDefault="002156D5" w:rsidP="002156D5">
      <w:pPr>
        <w:spacing w:after="0" w:line="240" w:lineRule="auto"/>
        <w:jc w:val="both"/>
        <w:rPr>
          <w:rFonts w:ascii="Arial" w:eastAsia="Calibri" w:hAnsi="Arial"/>
          <w:lang w:eastAsia="it-IT"/>
        </w:rPr>
      </w:pPr>
      <w:r w:rsidRPr="002156D5">
        <w:rPr>
          <w:rFonts w:ascii="Arial" w:eastAsia="Calibri" w:hAnsi="Arial"/>
          <w:lang w:eastAsia="it-IT"/>
        </w:rPr>
        <w:t>Tutte le attività previste dal servizio avvengono tramite un collegamento da remoto: Halley si collegherà direttamente alla procedura del cliente, con un canale immediato, efficiente e sicuro che permette il costante aggiornamento degli archivi, i quali risulteranno consultabili in qualunque momento. Al fine di garantire la tracciabilità di tutte le attività svolte dai tecnici Halley, verrà creato un operatore apposito HSERVIZI RAGIONERIA con le abilitazioni atte allo svolgimento del servizio. La configurazione ideale per garantire la migliore prestazione dei servizi è una soluzione server gestita da Halley, perché permette ai tecnici di svolgere il servizio in autonomia. Se ciò non è attuabile, il servizio verrà erogato in teleassistenza.</w:t>
      </w:r>
    </w:p>
    <w:p w:rsidR="00443CAF" w:rsidRDefault="002156D5" w:rsidP="00443CAF">
      <w:pPr>
        <w:jc w:val="both"/>
        <w:rPr>
          <w:rFonts w:ascii="Arial" w:eastAsia="Calibri" w:hAnsi="Arial"/>
          <w:lang w:eastAsia="it-IT"/>
        </w:rPr>
      </w:pPr>
      <w:r>
        <w:rPr>
          <w:rFonts w:ascii="Arial" w:eastAsia="Calibri" w:hAnsi="Arial"/>
          <w:lang w:eastAsia="it-IT"/>
        </w:rPr>
        <w:t>È</w:t>
      </w:r>
      <w:r w:rsidR="00443CAF" w:rsidRPr="0085769E">
        <w:rPr>
          <w:rFonts w:ascii="Arial" w:eastAsia="Calibri" w:hAnsi="Arial"/>
          <w:lang w:eastAsia="it-IT"/>
        </w:rPr>
        <w:t xml:space="preserve"> necessario che il comune abbia una linea internet “stabile” (adsl/hdsl) e almeno una postazione dedicata dove il tecnico Halley possa collegarsi in autonomia (sconsigliamo linee satellitari/wireless soggette a frequenti disconnessioni). Nel caso in cui vengano riscontrati rallentamenti significativi all’attività derivanti da linee internet “non stabili” o “non performanti”, Halley si riserva la facoltà di rivedere i termini del servizio oppure, nei casi più complessi, </w:t>
      </w:r>
      <w:r w:rsidR="00443CAF">
        <w:rPr>
          <w:rFonts w:ascii="Arial" w:eastAsia="Calibri" w:hAnsi="Arial"/>
          <w:lang w:eastAsia="it-IT"/>
        </w:rPr>
        <w:t xml:space="preserve">di </w:t>
      </w:r>
      <w:r w:rsidR="00443CAF" w:rsidRPr="0085769E">
        <w:rPr>
          <w:rFonts w:ascii="Arial" w:eastAsia="Calibri" w:hAnsi="Arial"/>
          <w:lang w:eastAsia="it-IT"/>
        </w:rPr>
        <w:t>interromper</w:t>
      </w:r>
      <w:r w:rsidR="00443CAF">
        <w:rPr>
          <w:rFonts w:ascii="Arial" w:eastAsia="Calibri" w:hAnsi="Arial"/>
          <w:lang w:eastAsia="it-IT"/>
        </w:rPr>
        <w:t>n</w:t>
      </w:r>
      <w:r w:rsidR="00443CAF" w:rsidRPr="0085769E">
        <w:rPr>
          <w:rFonts w:ascii="Arial" w:eastAsia="Calibri" w:hAnsi="Arial"/>
          <w:lang w:eastAsia="it-IT"/>
        </w:rPr>
        <w:t>e l’erogazione</w:t>
      </w:r>
      <w:r w:rsidR="00443CAF">
        <w:rPr>
          <w:rFonts w:ascii="Arial" w:eastAsia="Calibri" w:hAnsi="Arial"/>
          <w:lang w:eastAsia="it-IT"/>
        </w:rPr>
        <w:t>.</w:t>
      </w:r>
    </w:p>
    <w:p w:rsidR="00B903C6" w:rsidRDefault="00B903C6" w:rsidP="00443CAF">
      <w:pPr>
        <w:jc w:val="both"/>
        <w:rPr>
          <w:rFonts w:ascii="Arial" w:eastAsia="Calibri" w:hAnsi="Arial"/>
          <w:lang w:eastAsia="it-IT"/>
        </w:rPr>
      </w:pPr>
    </w:p>
    <w:p w:rsidR="00B903C6" w:rsidRDefault="00B903C6" w:rsidP="00443CAF">
      <w:pPr>
        <w:jc w:val="both"/>
        <w:rPr>
          <w:rFonts w:ascii="Arial" w:eastAsia="Calibri" w:hAnsi="Arial"/>
          <w:lang w:eastAsia="it-IT"/>
        </w:rPr>
      </w:pPr>
    </w:p>
    <w:p w:rsidR="00BC581C" w:rsidRDefault="00BC581C" w:rsidP="00443CAF">
      <w:pPr>
        <w:jc w:val="both"/>
        <w:rPr>
          <w:rFonts w:ascii="Arial" w:eastAsia="Calibri" w:hAnsi="Arial"/>
          <w:lang w:eastAsia="it-IT"/>
        </w:rPr>
      </w:pPr>
    </w:p>
    <w:p w:rsidR="00BC581C" w:rsidRDefault="00BC581C" w:rsidP="00443CAF">
      <w:pPr>
        <w:jc w:val="both"/>
        <w:rPr>
          <w:rFonts w:ascii="Arial" w:eastAsia="Calibri" w:hAnsi="Arial"/>
          <w:lang w:eastAsia="it-IT"/>
        </w:rPr>
      </w:pPr>
    </w:p>
    <w:p w:rsidR="00BC581C" w:rsidRDefault="00BC581C" w:rsidP="00443CAF">
      <w:pPr>
        <w:jc w:val="both"/>
        <w:rPr>
          <w:rFonts w:ascii="Arial" w:eastAsia="Calibri" w:hAnsi="Arial"/>
          <w:lang w:eastAsia="it-IT"/>
        </w:rPr>
      </w:pPr>
    </w:p>
    <w:p w:rsidR="00063181" w:rsidRDefault="00063181" w:rsidP="00443CAF">
      <w:pPr>
        <w:jc w:val="both"/>
        <w:rPr>
          <w:rFonts w:ascii="Arial" w:eastAsia="Calibri" w:hAnsi="Arial"/>
          <w:lang w:eastAsia="it-IT"/>
        </w:rPr>
      </w:pPr>
    </w:p>
    <w:p w:rsidR="00391524" w:rsidRDefault="00391524" w:rsidP="00443CAF">
      <w:pPr>
        <w:jc w:val="both"/>
        <w:rPr>
          <w:rFonts w:ascii="Arial" w:eastAsia="Calibri" w:hAnsi="Arial"/>
          <w:lang w:eastAsia="it-IT"/>
        </w:rPr>
      </w:pPr>
    </w:p>
    <w:p w:rsidR="002156D5" w:rsidRDefault="002156D5" w:rsidP="00443CAF">
      <w:pPr>
        <w:jc w:val="both"/>
        <w:rPr>
          <w:rFonts w:ascii="Arial" w:eastAsia="Calibri" w:hAnsi="Arial"/>
          <w:lang w:eastAsia="it-IT"/>
        </w:rPr>
      </w:pPr>
    </w:p>
    <w:p w:rsidR="00443CAF" w:rsidRPr="00030A97" w:rsidRDefault="004C6FC0" w:rsidP="00030A97">
      <w:pPr>
        <w:pStyle w:val="Paragrafoelenco"/>
        <w:numPr>
          <w:ilvl w:val="0"/>
          <w:numId w:val="10"/>
        </w:numPr>
        <w:ind w:left="426" w:hanging="426"/>
        <w:rPr>
          <w:rFonts w:ascii="Arial" w:hAnsi="Arial" w:cs="Arial"/>
          <w:b/>
          <w:bCs/>
          <w:color w:val="41B6E6"/>
          <w:sz w:val="28"/>
          <w:szCs w:val="28"/>
          <w:u w:val="single"/>
        </w:rPr>
      </w:pPr>
      <w:r w:rsidRPr="00030A97">
        <w:rPr>
          <w:rFonts w:ascii="Arial" w:hAnsi="Arial" w:cs="Arial"/>
          <w:b/>
          <w:bCs/>
          <w:color w:val="41B6E6"/>
          <w:sz w:val="28"/>
          <w:szCs w:val="28"/>
          <w:u w:val="single"/>
        </w:rPr>
        <w:lastRenderedPageBreak/>
        <w:t>Specifiche del servizio</w:t>
      </w:r>
    </w:p>
    <w:p w:rsidR="004C6FC0" w:rsidRDefault="004C6FC0" w:rsidP="003355E5">
      <w:pPr>
        <w:spacing w:after="0"/>
        <w:jc w:val="both"/>
        <w:rPr>
          <w:rFonts w:ascii="Arial" w:hAnsi="Arial" w:cs="Arial"/>
        </w:rPr>
      </w:pPr>
    </w:p>
    <w:p w:rsidR="004C6FC0" w:rsidRPr="00AE0BF3" w:rsidRDefault="004C6FC0" w:rsidP="004C6FC0">
      <w:pPr>
        <w:jc w:val="both"/>
        <w:rPr>
          <w:rFonts w:ascii="Arial" w:eastAsia="Calibri" w:hAnsi="Arial" w:cs="Arial"/>
          <w:szCs w:val="24"/>
          <w:lang w:eastAsia="it-IT"/>
        </w:rPr>
      </w:pPr>
      <w:r w:rsidRPr="00AE0BF3">
        <w:rPr>
          <w:rFonts w:ascii="Arial" w:eastAsia="Calibri" w:hAnsi="Arial" w:cs="Arial"/>
          <w:szCs w:val="24"/>
          <w:lang w:eastAsia="it-IT"/>
        </w:rPr>
        <w:t>Il servizio include le seguenti fasi:</w:t>
      </w:r>
    </w:p>
    <w:tbl>
      <w:tblPr>
        <w:tblStyle w:val="Grigliatabella"/>
        <w:tblW w:w="0" w:type="auto"/>
        <w:tblInd w:w="108" w:type="dxa"/>
        <w:tblLook w:val="04A0"/>
      </w:tblPr>
      <w:tblGrid>
        <w:gridCol w:w="2694"/>
        <w:gridCol w:w="7052"/>
      </w:tblGrid>
      <w:tr w:rsidR="00030A97" w:rsidTr="00030A97">
        <w:tc>
          <w:tcPr>
            <w:tcW w:w="2694" w:type="dxa"/>
            <w:shd w:val="clear" w:color="auto" w:fill="41B6E6"/>
          </w:tcPr>
          <w:p w:rsidR="00030A97" w:rsidRPr="00030A97" w:rsidRDefault="00030A97" w:rsidP="00030A97">
            <w:pPr>
              <w:tabs>
                <w:tab w:val="left" w:pos="-1440"/>
                <w:tab w:val="left" w:pos="-72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ind w:left="-720"/>
              <w:jc w:val="center"/>
              <w:rPr>
                <w:rFonts w:ascii="Arial" w:hAnsi="Arial" w:cs="Arial"/>
                <w:b/>
                <w:bCs/>
                <w:spacing w:val="-3"/>
              </w:rPr>
            </w:pPr>
            <w:r w:rsidRPr="00030A97">
              <w:rPr>
                <w:rFonts w:ascii="Arial" w:hAnsi="Arial" w:cs="Arial"/>
                <w:b/>
                <w:bCs/>
                <w:spacing w:val="-3"/>
              </w:rPr>
              <w:t>ATTIVITÀ</w:t>
            </w:r>
          </w:p>
        </w:tc>
        <w:tc>
          <w:tcPr>
            <w:tcW w:w="7052" w:type="dxa"/>
            <w:shd w:val="clear" w:color="auto" w:fill="41B6E6"/>
          </w:tcPr>
          <w:p w:rsidR="00030A97" w:rsidRPr="00030A97" w:rsidRDefault="00030A97" w:rsidP="00030A97">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jc w:val="center"/>
              <w:rPr>
                <w:rFonts w:ascii="Arial" w:hAnsi="Arial" w:cs="Arial"/>
                <w:b/>
                <w:bCs/>
                <w:spacing w:val="-3"/>
              </w:rPr>
            </w:pPr>
            <w:r w:rsidRPr="00030A97">
              <w:rPr>
                <w:rFonts w:ascii="Arial" w:hAnsi="Arial" w:cs="Arial"/>
                <w:b/>
                <w:bCs/>
                <w:spacing w:val="-3"/>
              </w:rPr>
              <w:t>SPECIFICHE</w:t>
            </w:r>
          </w:p>
        </w:tc>
      </w:tr>
      <w:tr w:rsidR="00030A97" w:rsidTr="00030A97">
        <w:tc>
          <w:tcPr>
            <w:tcW w:w="2694" w:type="dxa"/>
          </w:tcPr>
          <w:p w:rsidR="00030A97" w:rsidRDefault="00030A97" w:rsidP="00030A97">
            <w:pPr>
              <w:tabs>
                <w:tab w:val="left" w:pos="284"/>
              </w:tabs>
              <w:spacing w:after="160" w:line="259" w:lineRule="auto"/>
              <w:contextualSpacing/>
              <w:jc w:val="center"/>
              <w:rPr>
                <w:rFonts w:ascii="Arial" w:eastAsia="Calibri" w:hAnsi="Arial"/>
                <w:b/>
                <w:bCs/>
                <w:lang w:eastAsia="it-IT"/>
              </w:rPr>
            </w:pPr>
          </w:p>
          <w:p w:rsidR="00030A97" w:rsidRDefault="00030A97" w:rsidP="00030A97">
            <w:pPr>
              <w:tabs>
                <w:tab w:val="left" w:pos="284"/>
              </w:tabs>
              <w:spacing w:after="160" w:line="259" w:lineRule="auto"/>
              <w:contextualSpacing/>
              <w:jc w:val="center"/>
              <w:rPr>
                <w:rFonts w:ascii="Arial" w:eastAsia="Calibri" w:hAnsi="Arial"/>
                <w:b/>
                <w:bCs/>
                <w:lang w:eastAsia="it-IT"/>
              </w:rPr>
            </w:pPr>
            <w:r>
              <w:rPr>
                <w:rFonts w:ascii="Arial" w:eastAsia="Calibri" w:hAnsi="Arial"/>
                <w:b/>
                <w:bCs/>
                <w:lang w:eastAsia="it-IT"/>
              </w:rPr>
              <w:t>Richiesta materiale extracontabile all’</w:t>
            </w:r>
            <w:r w:rsidR="000F31C2">
              <w:rPr>
                <w:rFonts w:ascii="Arial" w:eastAsia="Calibri" w:hAnsi="Arial"/>
                <w:b/>
                <w:bCs/>
                <w:lang w:eastAsia="it-IT"/>
              </w:rPr>
              <w:t>E</w:t>
            </w:r>
            <w:r>
              <w:rPr>
                <w:rFonts w:ascii="Arial" w:eastAsia="Calibri" w:hAnsi="Arial"/>
                <w:b/>
                <w:bCs/>
                <w:lang w:eastAsia="it-IT"/>
              </w:rPr>
              <w:t>nte</w:t>
            </w:r>
          </w:p>
          <w:p w:rsidR="00030A97" w:rsidRDefault="00030A97" w:rsidP="00030A97">
            <w:pPr>
              <w:tabs>
                <w:tab w:val="left" w:pos="-1440"/>
                <w:tab w:val="left" w:pos="-72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ind w:hanging="720"/>
              <w:jc w:val="both"/>
              <w:rPr>
                <w:rFonts w:ascii="Arial" w:hAnsi="Arial" w:cs="Arial"/>
                <w:spacing w:val="-3"/>
              </w:rPr>
            </w:pPr>
          </w:p>
        </w:tc>
        <w:tc>
          <w:tcPr>
            <w:tcW w:w="7052" w:type="dxa"/>
          </w:tcPr>
          <w:p w:rsidR="007E4E75" w:rsidRPr="007E4E75" w:rsidRDefault="007E4E75" w:rsidP="007E4E75">
            <w:pPr>
              <w:pStyle w:val="Paragrafoelenco"/>
              <w:tabs>
                <w:tab w:val="left" w:pos="-1440"/>
                <w:tab w:val="left" w:pos="-720"/>
                <w:tab w:val="left" w:pos="0"/>
                <w:tab w:val="left" w:pos="288"/>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ind w:left="315"/>
              <w:jc w:val="both"/>
              <w:rPr>
                <w:rFonts w:ascii="Arial" w:hAnsi="Arial" w:cs="Arial"/>
                <w:spacing w:val="-3"/>
              </w:rPr>
            </w:pPr>
          </w:p>
          <w:p w:rsidR="00450753" w:rsidRPr="007E4E75" w:rsidRDefault="00450753" w:rsidP="00450753">
            <w:pPr>
              <w:pStyle w:val="Paragrafoelenco"/>
              <w:numPr>
                <w:ilvl w:val="0"/>
                <w:numId w:val="11"/>
              </w:numPr>
              <w:tabs>
                <w:tab w:val="left" w:pos="-1440"/>
                <w:tab w:val="left" w:pos="-720"/>
                <w:tab w:val="left" w:pos="0"/>
                <w:tab w:val="left" w:pos="288"/>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ind w:left="315" w:hanging="284"/>
              <w:jc w:val="both"/>
              <w:rPr>
                <w:rFonts w:ascii="Arial" w:hAnsi="Arial" w:cs="Arial"/>
                <w:spacing w:val="-3"/>
              </w:rPr>
            </w:pPr>
            <w:r w:rsidRPr="00030A97">
              <w:rPr>
                <w:rFonts w:ascii="Arial" w:eastAsia="Calibri" w:hAnsi="Arial"/>
                <w:lang w:eastAsia="it-IT"/>
              </w:rPr>
              <w:t>Il tecnico Halley</w:t>
            </w:r>
            <w:r>
              <w:rPr>
                <w:rFonts w:ascii="Arial" w:eastAsia="Calibri" w:hAnsi="Arial"/>
                <w:lang w:eastAsia="it-IT"/>
              </w:rPr>
              <w:t>, in collaborazione con l’ente, analizza ed eventualmente reperisce tutte le informazioni extracontabili necessarie per l’esecuzione del servizio.</w:t>
            </w:r>
          </w:p>
          <w:p w:rsidR="007E4E75" w:rsidRPr="00030A97" w:rsidRDefault="007E4E75" w:rsidP="000F31C2">
            <w:pPr>
              <w:pStyle w:val="Paragrafoelenco"/>
              <w:tabs>
                <w:tab w:val="left" w:pos="-1440"/>
                <w:tab w:val="left" w:pos="-720"/>
                <w:tab w:val="left" w:pos="0"/>
                <w:tab w:val="left" w:pos="288"/>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ind w:left="315"/>
              <w:jc w:val="both"/>
              <w:rPr>
                <w:rFonts w:ascii="Arial" w:hAnsi="Arial" w:cs="Arial"/>
                <w:spacing w:val="-3"/>
              </w:rPr>
            </w:pPr>
          </w:p>
        </w:tc>
      </w:tr>
      <w:tr w:rsidR="00030A97" w:rsidTr="00030A97">
        <w:tc>
          <w:tcPr>
            <w:tcW w:w="2694" w:type="dxa"/>
          </w:tcPr>
          <w:p w:rsidR="00030A97" w:rsidRDefault="00030A97" w:rsidP="00030A97">
            <w:pPr>
              <w:tabs>
                <w:tab w:val="left" w:pos="284"/>
              </w:tabs>
              <w:spacing w:after="160" w:line="259" w:lineRule="auto"/>
              <w:contextualSpacing/>
              <w:jc w:val="center"/>
              <w:rPr>
                <w:rFonts w:ascii="Arial" w:eastAsia="Calibri" w:hAnsi="Arial"/>
                <w:b/>
                <w:bCs/>
                <w:lang w:eastAsia="it-IT"/>
              </w:rPr>
            </w:pPr>
          </w:p>
          <w:p w:rsidR="00030A97" w:rsidRDefault="00030A97" w:rsidP="00030A97">
            <w:pPr>
              <w:tabs>
                <w:tab w:val="left" w:pos="284"/>
              </w:tabs>
              <w:spacing w:after="160" w:line="259" w:lineRule="auto"/>
              <w:contextualSpacing/>
              <w:jc w:val="center"/>
              <w:rPr>
                <w:rFonts w:ascii="Arial" w:eastAsia="Calibri" w:hAnsi="Arial"/>
                <w:b/>
                <w:bCs/>
                <w:lang w:eastAsia="it-IT"/>
              </w:rPr>
            </w:pPr>
          </w:p>
          <w:p w:rsidR="00030A97" w:rsidRDefault="00030A97" w:rsidP="00030A97">
            <w:pPr>
              <w:tabs>
                <w:tab w:val="left" w:pos="284"/>
              </w:tabs>
              <w:spacing w:after="160" w:line="259" w:lineRule="auto"/>
              <w:contextualSpacing/>
              <w:jc w:val="center"/>
              <w:rPr>
                <w:rFonts w:ascii="Arial" w:eastAsia="Calibri" w:hAnsi="Arial"/>
                <w:b/>
                <w:bCs/>
                <w:lang w:eastAsia="it-IT"/>
              </w:rPr>
            </w:pPr>
            <w:r>
              <w:rPr>
                <w:rFonts w:ascii="Arial" w:eastAsia="Calibri" w:hAnsi="Arial"/>
                <w:b/>
                <w:bCs/>
                <w:lang w:eastAsia="it-IT"/>
              </w:rPr>
              <w:t>Esecuzione del servizio</w:t>
            </w:r>
          </w:p>
          <w:p w:rsidR="00030A97" w:rsidRDefault="00030A97"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jc w:val="both"/>
              <w:rPr>
                <w:rFonts w:ascii="Arial" w:hAnsi="Arial" w:cs="Arial"/>
                <w:spacing w:val="-3"/>
              </w:rPr>
            </w:pPr>
          </w:p>
        </w:tc>
        <w:tc>
          <w:tcPr>
            <w:tcW w:w="7052" w:type="dxa"/>
          </w:tcPr>
          <w:p w:rsidR="00030A97" w:rsidRDefault="00030A97" w:rsidP="00030A97">
            <w:pPr>
              <w:ind w:left="315"/>
              <w:contextualSpacing/>
              <w:jc w:val="both"/>
              <w:rPr>
                <w:rFonts w:ascii="Arial" w:eastAsia="Calibri" w:hAnsi="Arial"/>
                <w:lang w:eastAsia="it-IT"/>
              </w:rPr>
            </w:pPr>
          </w:p>
          <w:p w:rsidR="00030A97" w:rsidRDefault="00030A97" w:rsidP="00030A97">
            <w:pPr>
              <w:numPr>
                <w:ilvl w:val="1"/>
                <w:numId w:val="8"/>
              </w:numPr>
              <w:ind w:left="315" w:hanging="284"/>
              <w:contextualSpacing/>
              <w:jc w:val="both"/>
              <w:rPr>
                <w:rFonts w:ascii="Arial" w:eastAsia="Calibri" w:hAnsi="Arial"/>
                <w:lang w:eastAsia="it-IT"/>
              </w:rPr>
            </w:pPr>
            <w:r>
              <w:rPr>
                <w:rFonts w:ascii="Arial" w:eastAsia="Calibri" w:hAnsi="Arial"/>
                <w:lang w:eastAsia="it-IT"/>
              </w:rPr>
              <w:t>Controlli iniziali</w:t>
            </w:r>
          </w:p>
          <w:p w:rsidR="00030A97" w:rsidRDefault="00030A97" w:rsidP="00030A97">
            <w:pPr>
              <w:numPr>
                <w:ilvl w:val="1"/>
                <w:numId w:val="8"/>
              </w:numPr>
              <w:ind w:left="315" w:hanging="284"/>
              <w:contextualSpacing/>
              <w:jc w:val="both"/>
              <w:rPr>
                <w:rFonts w:ascii="Arial" w:eastAsia="Calibri" w:hAnsi="Arial"/>
                <w:lang w:eastAsia="it-IT"/>
              </w:rPr>
            </w:pPr>
            <w:r>
              <w:rPr>
                <w:rFonts w:ascii="Arial" w:eastAsia="Calibri" w:hAnsi="Arial"/>
                <w:lang w:eastAsia="it-IT"/>
              </w:rPr>
              <w:t xml:space="preserve">Esecuzione scritture di apertura stato patrimoniale anno </w:t>
            </w:r>
            <w:r w:rsidR="00B40164">
              <w:rPr>
                <w:rFonts w:ascii="Arial" w:eastAsia="Calibri" w:hAnsi="Arial"/>
                <w:lang w:eastAsia="it-IT"/>
              </w:rPr>
              <w:t>2021</w:t>
            </w:r>
          </w:p>
          <w:p w:rsidR="00030A97" w:rsidRDefault="00030A97" w:rsidP="00030A97">
            <w:pPr>
              <w:numPr>
                <w:ilvl w:val="1"/>
                <w:numId w:val="8"/>
              </w:numPr>
              <w:ind w:left="315" w:hanging="284"/>
              <w:contextualSpacing/>
              <w:jc w:val="both"/>
              <w:rPr>
                <w:rFonts w:ascii="Arial" w:eastAsia="Calibri" w:hAnsi="Arial"/>
                <w:lang w:eastAsia="it-IT"/>
              </w:rPr>
            </w:pPr>
            <w:r>
              <w:rPr>
                <w:rFonts w:ascii="Arial" w:eastAsia="Calibri" w:hAnsi="Arial"/>
                <w:lang w:eastAsia="it-IT"/>
              </w:rPr>
              <w:t>Esecuzione scritture ordinarie</w:t>
            </w:r>
          </w:p>
          <w:p w:rsidR="00030A97" w:rsidRDefault="00030A97" w:rsidP="00030A97">
            <w:pPr>
              <w:numPr>
                <w:ilvl w:val="1"/>
                <w:numId w:val="8"/>
              </w:numPr>
              <w:ind w:left="315" w:hanging="284"/>
              <w:contextualSpacing/>
              <w:jc w:val="both"/>
              <w:rPr>
                <w:rFonts w:ascii="Arial" w:eastAsia="Calibri" w:hAnsi="Arial"/>
                <w:lang w:eastAsia="it-IT"/>
              </w:rPr>
            </w:pPr>
            <w:r>
              <w:rPr>
                <w:rFonts w:ascii="Arial" w:eastAsia="Calibri" w:hAnsi="Arial"/>
                <w:lang w:eastAsia="it-IT"/>
              </w:rPr>
              <w:t>Esecuzioni scritture di chiusura</w:t>
            </w:r>
          </w:p>
          <w:p w:rsidR="00030A97" w:rsidRDefault="00030A97" w:rsidP="00030A97">
            <w:pPr>
              <w:numPr>
                <w:ilvl w:val="1"/>
                <w:numId w:val="8"/>
              </w:numPr>
              <w:ind w:left="315" w:hanging="284"/>
              <w:contextualSpacing/>
              <w:jc w:val="both"/>
              <w:rPr>
                <w:rFonts w:ascii="Arial" w:eastAsia="Calibri" w:hAnsi="Arial"/>
                <w:lang w:eastAsia="it-IT"/>
              </w:rPr>
            </w:pPr>
            <w:r>
              <w:rPr>
                <w:rFonts w:ascii="Arial" w:eastAsia="Calibri" w:hAnsi="Arial"/>
                <w:lang w:eastAsia="it-IT"/>
              </w:rPr>
              <w:t>Esecuzione scritture di assestamento e rettifica.</w:t>
            </w:r>
          </w:p>
          <w:p w:rsidR="00030A97" w:rsidRDefault="00030A97"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jc w:val="both"/>
              <w:rPr>
                <w:rFonts w:ascii="Arial" w:hAnsi="Arial" w:cs="Arial"/>
                <w:spacing w:val="-3"/>
              </w:rPr>
            </w:pPr>
          </w:p>
        </w:tc>
      </w:tr>
      <w:tr w:rsidR="00030A97" w:rsidTr="00030A97">
        <w:tc>
          <w:tcPr>
            <w:tcW w:w="2694" w:type="dxa"/>
          </w:tcPr>
          <w:p w:rsidR="007E4E75" w:rsidRDefault="007E4E75" w:rsidP="00030A97">
            <w:pPr>
              <w:tabs>
                <w:tab w:val="left" w:pos="284"/>
              </w:tabs>
              <w:spacing w:after="160" w:line="259" w:lineRule="auto"/>
              <w:contextualSpacing/>
              <w:jc w:val="center"/>
              <w:rPr>
                <w:rFonts w:ascii="Arial" w:eastAsia="Calibri" w:hAnsi="Arial"/>
                <w:b/>
                <w:bCs/>
                <w:lang w:eastAsia="it-IT"/>
              </w:rPr>
            </w:pPr>
          </w:p>
          <w:p w:rsidR="007E4E75" w:rsidRDefault="007E4E75" w:rsidP="00030A97">
            <w:pPr>
              <w:tabs>
                <w:tab w:val="left" w:pos="284"/>
              </w:tabs>
              <w:spacing w:after="160" w:line="259" w:lineRule="auto"/>
              <w:contextualSpacing/>
              <w:jc w:val="center"/>
              <w:rPr>
                <w:rFonts w:ascii="Arial" w:eastAsia="Calibri" w:hAnsi="Arial"/>
                <w:b/>
                <w:bCs/>
                <w:lang w:eastAsia="it-IT"/>
              </w:rPr>
            </w:pPr>
          </w:p>
          <w:p w:rsidR="007E4E75" w:rsidRDefault="007E4E75" w:rsidP="00030A97">
            <w:pPr>
              <w:tabs>
                <w:tab w:val="left" w:pos="284"/>
              </w:tabs>
              <w:spacing w:after="160" w:line="259" w:lineRule="auto"/>
              <w:contextualSpacing/>
              <w:jc w:val="center"/>
              <w:rPr>
                <w:rFonts w:ascii="Arial" w:eastAsia="Calibri" w:hAnsi="Arial"/>
                <w:b/>
                <w:bCs/>
                <w:lang w:eastAsia="it-IT"/>
              </w:rPr>
            </w:pPr>
          </w:p>
          <w:p w:rsidR="00030A97" w:rsidRDefault="00030A97" w:rsidP="00030A97">
            <w:pPr>
              <w:tabs>
                <w:tab w:val="left" w:pos="284"/>
              </w:tabs>
              <w:spacing w:after="160" w:line="259" w:lineRule="auto"/>
              <w:contextualSpacing/>
              <w:jc w:val="center"/>
              <w:rPr>
                <w:rFonts w:ascii="Arial" w:eastAsia="Calibri" w:hAnsi="Arial"/>
                <w:b/>
                <w:bCs/>
                <w:lang w:eastAsia="it-IT"/>
              </w:rPr>
            </w:pPr>
            <w:r>
              <w:rPr>
                <w:rFonts w:ascii="Arial" w:eastAsia="Calibri" w:hAnsi="Arial"/>
                <w:b/>
                <w:bCs/>
                <w:lang w:eastAsia="it-IT"/>
              </w:rPr>
              <w:t>Controlli finali</w:t>
            </w:r>
          </w:p>
          <w:p w:rsidR="00030A97" w:rsidRDefault="00030A97"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jc w:val="both"/>
              <w:rPr>
                <w:rFonts w:ascii="Arial" w:hAnsi="Arial" w:cs="Arial"/>
                <w:spacing w:val="-3"/>
              </w:rPr>
            </w:pPr>
          </w:p>
        </w:tc>
        <w:tc>
          <w:tcPr>
            <w:tcW w:w="7052" w:type="dxa"/>
          </w:tcPr>
          <w:p w:rsidR="007E4E75" w:rsidRPr="007E4E75" w:rsidRDefault="007E4E75" w:rsidP="007E4E75">
            <w:pPr>
              <w:tabs>
                <w:tab w:val="left" w:pos="284"/>
              </w:tabs>
              <w:spacing w:after="160" w:line="259" w:lineRule="auto"/>
              <w:ind w:left="315"/>
              <w:contextualSpacing/>
              <w:jc w:val="both"/>
              <w:rPr>
                <w:rFonts w:ascii="Arial" w:eastAsia="Calibri" w:hAnsi="Arial"/>
                <w:b/>
                <w:bCs/>
                <w:highlight w:val="yellow"/>
                <w:lang w:eastAsia="it-IT"/>
              </w:rPr>
            </w:pPr>
          </w:p>
          <w:p w:rsidR="00030A97" w:rsidRPr="00A958EE" w:rsidRDefault="00030A97" w:rsidP="00BC581C">
            <w:pPr>
              <w:numPr>
                <w:ilvl w:val="1"/>
                <w:numId w:val="8"/>
              </w:numPr>
              <w:tabs>
                <w:tab w:val="left" w:pos="315"/>
              </w:tabs>
              <w:spacing w:after="160" w:line="259" w:lineRule="auto"/>
              <w:ind w:left="315" w:hanging="284"/>
              <w:contextualSpacing/>
              <w:jc w:val="both"/>
              <w:rPr>
                <w:rFonts w:ascii="Arial" w:eastAsia="Calibri" w:hAnsi="Arial"/>
                <w:b/>
                <w:bCs/>
                <w:lang w:eastAsia="it-IT"/>
              </w:rPr>
            </w:pPr>
            <w:r w:rsidRPr="00A958EE">
              <w:rPr>
                <w:rFonts w:ascii="Arial" w:eastAsia="Calibri" w:hAnsi="Arial"/>
                <w:lang w:eastAsia="it-IT"/>
              </w:rPr>
              <w:t xml:space="preserve">Controlli finali </w:t>
            </w:r>
            <w:r w:rsidR="00E27DC2" w:rsidRPr="00A958EE">
              <w:rPr>
                <w:rFonts w:ascii="Arial" w:eastAsia="Calibri" w:hAnsi="Arial"/>
                <w:lang w:eastAsia="it-IT"/>
              </w:rPr>
              <w:t>sulle operazioni eseguite</w:t>
            </w:r>
          </w:p>
          <w:p w:rsidR="00E27DC2" w:rsidRPr="00A958EE" w:rsidRDefault="00E27DC2" w:rsidP="00BC581C">
            <w:pPr>
              <w:numPr>
                <w:ilvl w:val="1"/>
                <w:numId w:val="8"/>
              </w:numPr>
              <w:tabs>
                <w:tab w:val="left" w:pos="315"/>
              </w:tabs>
              <w:spacing w:after="160" w:line="259" w:lineRule="auto"/>
              <w:ind w:left="315" w:hanging="284"/>
              <w:contextualSpacing/>
              <w:jc w:val="both"/>
              <w:rPr>
                <w:rFonts w:ascii="Arial" w:eastAsia="Calibri" w:hAnsi="Arial"/>
                <w:b/>
                <w:bCs/>
                <w:lang w:eastAsia="it-IT"/>
              </w:rPr>
            </w:pPr>
            <w:r w:rsidRPr="00A958EE">
              <w:rPr>
                <w:rFonts w:ascii="Arial" w:eastAsia="Calibri" w:hAnsi="Arial"/>
                <w:lang w:eastAsia="it-IT"/>
              </w:rPr>
              <w:t>Verifica della congruenza dei crediti e dei debiti rispetto ai residui attivi e passivi.</w:t>
            </w:r>
          </w:p>
          <w:p w:rsidR="00030A97" w:rsidRPr="00A228FC" w:rsidRDefault="00030A97" w:rsidP="00BC581C">
            <w:pPr>
              <w:numPr>
                <w:ilvl w:val="1"/>
                <w:numId w:val="8"/>
              </w:numPr>
              <w:tabs>
                <w:tab w:val="left" w:pos="315"/>
              </w:tabs>
              <w:spacing w:after="160" w:line="259" w:lineRule="auto"/>
              <w:ind w:left="315" w:hanging="284"/>
              <w:contextualSpacing/>
              <w:jc w:val="both"/>
              <w:rPr>
                <w:rFonts w:ascii="Arial" w:eastAsia="Calibri" w:hAnsi="Arial"/>
                <w:b/>
                <w:bCs/>
                <w:lang w:eastAsia="it-IT"/>
              </w:rPr>
            </w:pPr>
            <w:r>
              <w:rPr>
                <w:rFonts w:ascii="Arial" w:eastAsia="Calibri" w:hAnsi="Arial"/>
                <w:lang w:eastAsia="it-IT"/>
              </w:rPr>
              <w:t xml:space="preserve">Calcolo </w:t>
            </w:r>
            <w:r w:rsidR="007E4E75">
              <w:rPr>
                <w:rFonts w:ascii="Arial" w:eastAsia="Calibri" w:hAnsi="Arial"/>
                <w:lang w:eastAsia="it-IT"/>
              </w:rPr>
              <w:t xml:space="preserve">del </w:t>
            </w:r>
            <w:r>
              <w:rPr>
                <w:rFonts w:ascii="Arial" w:eastAsia="Calibri" w:hAnsi="Arial"/>
                <w:lang w:eastAsia="it-IT"/>
              </w:rPr>
              <w:t>prospetto costi per missione</w:t>
            </w:r>
          </w:p>
          <w:p w:rsidR="00030A97" w:rsidRPr="00414301" w:rsidRDefault="007177E4" w:rsidP="00BC581C">
            <w:pPr>
              <w:numPr>
                <w:ilvl w:val="1"/>
                <w:numId w:val="8"/>
              </w:numPr>
              <w:tabs>
                <w:tab w:val="left" w:pos="315"/>
              </w:tabs>
              <w:spacing w:after="160" w:line="259" w:lineRule="auto"/>
              <w:ind w:left="315" w:hanging="284"/>
              <w:contextualSpacing/>
              <w:jc w:val="both"/>
              <w:rPr>
                <w:rFonts w:ascii="Arial" w:eastAsia="Calibri" w:hAnsi="Arial"/>
                <w:b/>
                <w:bCs/>
                <w:lang w:eastAsia="it-IT"/>
              </w:rPr>
            </w:pPr>
            <w:r>
              <w:rPr>
                <w:rFonts w:ascii="Arial" w:eastAsia="Calibri" w:hAnsi="Arial"/>
                <w:lang w:eastAsia="it-IT"/>
              </w:rPr>
              <w:t>Elaborazione, controllo e s</w:t>
            </w:r>
            <w:r w:rsidR="00030A97">
              <w:rPr>
                <w:rFonts w:ascii="Arial" w:eastAsia="Calibri" w:hAnsi="Arial"/>
                <w:lang w:eastAsia="it-IT"/>
              </w:rPr>
              <w:t>tamp</w:t>
            </w:r>
            <w:r>
              <w:rPr>
                <w:rFonts w:ascii="Arial" w:eastAsia="Calibri" w:hAnsi="Arial"/>
                <w:lang w:eastAsia="it-IT"/>
              </w:rPr>
              <w:t>a</w:t>
            </w:r>
            <w:r w:rsidR="00030A97">
              <w:rPr>
                <w:rFonts w:ascii="Arial" w:eastAsia="Calibri" w:hAnsi="Arial"/>
                <w:lang w:eastAsia="it-IT"/>
              </w:rPr>
              <w:t xml:space="preserve"> del conto economico patrimoniale-allegato 10 al D.lgs 118/2011</w:t>
            </w:r>
          </w:p>
          <w:p w:rsidR="00030A97" w:rsidRPr="00AE0BF3" w:rsidRDefault="00030A97" w:rsidP="00BC581C">
            <w:pPr>
              <w:numPr>
                <w:ilvl w:val="1"/>
                <w:numId w:val="8"/>
              </w:numPr>
              <w:tabs>
                <w:tab w:val="left" w:pos="315"/>
              </w:tabs>
              <w:spacing w:after="160" w:line="259" w:lineRule="auto"/>
              <w:ind w:left="315" w:hanging="284"/>
              <w:contextualSpacing/>
              <w:jc w:val="both"/>
              <w:rPr>
                <w:rFonts w:ascii="Arial" w:eastAsia="Calibri" w:hAnsi="Arial"/>
                <w:b/>
                <w:bCs/>
                <w:lang w:eastAsia="it-IT"/>
              </w:rPr>
            </w:pPr>
            <w:r>
              <w:rPr>
                <w:rFonts w:ascii="Arial" w:eastAsia="Calibri" w:hAnsi="Arial"/>
                <w:lang w:eastAsia="it-IT"/>
              </w:rPr>
              <w:t>Aggiornamento dei valori dei debiti di finanziamento e del patrimonio netto all’interno degli indicatori del rendiconto</w:t>
            </w:r>
          </w:p>
          <w:p w:rsidR="00030A97" w:rsidRPr="00414301" w:rsidRDefault="00030A97" w:rsidP="00BC581C">
            <w:pPr>
              <w:numPr>
                <w:ilvl w:val="1"/>
                <w:numId w:val="8"/>
              </w:numPr>
              <w:tabs>
                <w:tab w:val="left" w:pos="315"/>
              </w:tabs>
              <w:spacing w:after="160" w:line="259" w:lineRule="auto"/>
              <w:ind w:left="315" w:hanging="284"/>
              <w:contextualSpacing/>
              <w:jc w:val="both"/>
              <w:rPr>
                <w:rFonts w:ascii="Arial" w:eastAsia="Calibri" w:hAnsi="Arial"/>
                <w:b/>
                <w:bCs/>
                <w:lang w:eastAsia="it-IT"/>
              </w:rPr>
            </w:pPr>
            <w:r>
              <w:rPr>
                <w:rFonts w:ascii="Arial" w:eastAsia="Calibri" w:hAnsi="Arial"/>
                <w:lang w:eastAsia="it-IT"/>
              </w:rPr>
              <w:t>Predisposizione di un documento illustrativo con il dettaglio delle attività svolte</w:t>
            </w:r>
            <w:r w:rsidR="007E4E75">
              <w:rPr>
                <w:rFonts w:ascii="Arial" w:eastAsia="Calibri" w:hAnsi="Arial"/>
                <w:lang w:eastAsia="it-IT"/>
              </w:rPr>
              <w:t>,</w:t>
            </w:r>
            <w:r>
              <w:rPr>
                <w:rFonts w:ascii="Arial" w:eastAsia="Calibri" w:hAnsi="Arial"/>
                <w:lang w:eastAsia="it-IT"/>
              </w:rPr>
              <w:t xml:space="preserve"> utile come supporto al Revisore dei Conti</w:t>
            </w:r>
          </w:p>
          <w:p w:rsidR="00030A97" w:rsidRDefault="00030A97"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jc w:val="both"/>
              <w:rPr>
                <w:rFonts w:ascii="Arial" w:hAnsi="Arial" w:cs="Arial"/>
                <w:spacing w:val="-3"/>
              </w:rPr>
            </w:pPr>
          </w:p>
        </w:tc>
      </w:tr>
      <w:tr w:rsidR="00030A97" w:rsidTr="00030A97">
        <w:tc>
          <w:tcPr>
            <w:tcW w:w="2694" w:type="dxa"/>
          </w:tcPr>
          <w:p w:rsidR="007E4E75" w:rsidRDefault="007E4E75" w:rsidP="007E4E75">
            <w:pPr>
              <w:tabs>
                <w:tab w:val="left" w:pos="284"/>
              </w:tabs>
              <w:spacing w:after="160" w:line="259" w:lineRule="auto"/>
              <w:contextualSpacing/>
              <w:jc w:val="center"/>
              <w:rPr>
                <w:rFonts w:ascii="Arial" w:eastAsia="Calibri" w:hAnsi="Arial"/>
                <w:b/>
                <w:lang w:eastAsia="it-IT"/>
              </w:rPr>
            </w:pPr>
          </w:p>
          <w:p w:rsidR="007E4E75" w:rsidRDefault="007E4E75" w:rsidP="007E4E75">
            <w:pPr>
              <w:tabs>
                <w:tab w:val="left" w:pos="284"/>
              </w:tabs>
              <w:spacing w:after="160" w:line="259" w:lineRule="auto"/>
              <w:contextualSpacing/>
              <w:jc w:val="center"/>
              <w:rPr>
                <w:rFonts w:ascii="Arial" w:eastAsia="Calibri" w:hAnsi="Arial"/>
                <w:b/>
                <w:lang w:eastAsia="it-IT"/>
              </w:rPr>
            </w:pPr>
          </w:p>
          <w:p w:rsidR="007E4E75" w:rsidRPr="001A0955" w:rsidRDefault="007E4E75" w:rsidP="007E4E75">
            <w:pPr>
              <w:tabs>
                <w:tab w:val="left" w:pos="284"/>
              </w:tabs>
              <w:spacing w:after="160" w:line="259" w:lineRule="auto"/>
              <w:contextualSpacing/>
              <w:jc w:val="center"/>
              <w:rPr>
                <w:rFonts w:ascii="Arial" w:eastAsia="Calibri" w:hAnsi="Arial"/>
                <w:b/>
                <w:bCs/>
                <w:lang w:eastAsia="it-IT"/>
              </w:rPr>
            </w:pPr>
            <w:r w:rsidRPr="00166FFA">
              <w:rPr>
                <w:rFonts w:ascii="Arial" w:eastAsia="Calibri" w:hAnsi="Arial"/>
                <w:b/>
                <w:lang w:eastAsia="it-IT"/>
              </w:rPr>
              <w:t>BDAP</w:t>
            </w:r>
          </w:p>
          <w:p w:rsidR="00030A97" w:rsidRDefault="00030A97"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jc w:val="both"/>
              <w:rPr>
                <w:rFonts w:ascii="Arial" w:hAnsi="Arial" w:cs="Arial"/>
                <w:spacing w:val="-3"/>
              </w:rPr>
            </w:pPr>
          </w:p>
        </w:tc>
        <w:tc>
          <w:tcPr>
            <w:tcW w:w="7052" w:type="dxa"/>
          </w:tcPr>
          <w:p w:rsidR="007E4E75" w:rsidRPr="007E4E75" w:rsidRDefault="007E4E75" w:rsidP="007E4E75">
            <w:pPr>
              <w:tabs>
                <w:tab w:val="left" w:pos="284"/>
              </w:tabs>
              <w:spacing w:after="160" w:line="259" w:lineRule="auto"/>
              <w:ind w:left="315"/>
              <w:contextualSpacing/>
              <w:jc w:val="both"/>
              <w:rPr>
                <w:rFonts w:ascii="Arial" w:eastAsia="Calibri" w:hAnsi="Arial"/>
                <w:b/>
                <w:bCs/>
                <w:lang w:eastAsia="it-IT"/>
              </w:rPr>
            </w:pPr>
          </w:p>
          <w:p w:rsidR="007E4E75" w:rsidRPr="007E4E75" w:rsidRDefault="007E4E75" w:rsidP="007E4E75">
            <w:pPr>
              <w:numPr>
                <w:ilvl w:val="1"/>
                <w:numId w:val="8"/>
              </w:numPr>
              <w:tabs>
                <w:tab w:val="left" w:pos="284"/>
              </w:tabs>
              <w:spacing w:after="160" w:line="259" w:lineRule="auto"/>
              <w:ind w:left="315" w:hanging="284"/>
              <w:contextualSpacing/>
              <w:jc w:val="both"/>
              <w:rPr>
                <w:rFonts w:ascii="Arial" w:eastAsia="Calibri" w:hAnsi="Arial"/>
                <w:b/>
                <w:bCs/>
                <w:lang w:eastAsia="it-IT"/>
              </w:rPr>
            </w:pPr>
            <w:r>
              <w:rPr>
                <w:rFonts w:ascii="Arial" w:eastAsia="Calibri" w:hAnsi="Arial"/>
                <w:lang w:eastAsia="it-IT"/>
              </w:rPr>
              <w:t>Invio al BDAP e sistemazione delle eventuali anomalie segnalate dal BDAP stesso. Tale fase è costituita da due momenti:</w:t>
            </w:r>
          </w:p>
          <w:p w:rsidR="007E4E75" w:rsidRPr="007E4E75" w:rsidRDefault="007E4E75" w:rsidP="007E4E75">
            <w:pPr>
              <w:pStyle w:val="Paragrafoelenco"/>
              <w:numPr>
                <w:ilvl w:val="0"/>
                <w:numId w:val="14"/>
              </w:numPr>
              <w:tabs>
                <w:tab w:val="left" w:pos="284"/>
              </w:tabs>
              <w:spacing w:after="160" w:line="259" w:lineRule="auto"/>
              <w:ind w:left="598" w:hanging="283"/>
              <w:jc w:val="both"/>
              <w:rPr>
                <w:rFonts w:ascii="Arial" w:eastAsia="Calibri" w:hAnsi="Arial"/>
                <w:b/>
                <w:bCs/>
                <w:lang w:eastAsia="it-IT"/>
              </w:rPr>
            </w:pPr>
            <w:r w:rsidRPr="007E4E75">
              <w:rPr>
                <w:rFonts w:ascii="Arial" w:eastAsia="Calibri" w:hAnsi="Arial"/>
                <w:lang w:eastAsia="it-IT"/>
              </w:rPr>
              <w:t>invio test in previsione della delibera</w:t>
            </w:r>
            <w:r>
              <w:rPr>
                <w:rFonts w:ascii="Arial" w:eastAsia="Calibri" w:hAnsi="Arial"/>
                <w:lang w:eastAsia="it-IT"/>
              </w:rPr>
              <w:t>;</w:t>
            </w:r>
          </w:p>
          <w:p w:rsidR="00030A97" w:rsidRPr="007E4E75" w:rsidRDefault="007E4E75" w:rsidP="007E4E75">
            <w:pPr>
              <w:pStyle w:val="Paragrafoelenco"/>
              <w:numPr>
                <w:ilvl w:val="0"/>
                <w:numId w:val="14"/>
              </w:numPr>
              <w:tabs>
                <w:tab w:val="left" w:pos="284"/>
              </w:tabs>
              <w:spacing w:after="160" w:line="259" w:lineRule="auto"/>
              <w:ind w:left="598" w:hanging="283"/>
              <w:jc w:val="both"/>
              <w:rPr>
                <w:rFonts w:ascii="Arial" w:eastAsia="Calibri" w:hAnsi="Arial"/>
                <w:b/>
                <w:bCs/>
                <w:lang w:eastAsia="it-IT"/>
              </w:rPr>
            </w:pPr>
            <w:r w:rsidRPr="007E4E75">
              <w:rPr>
                <w:rFonts w:ascii="Arial" w:eastAsia="Calibri" w:hAnsi="Arial"/>
                <w:lang w:eastAsia="it-IT"/>
              </w:rPr>
              <w:t>invio definitivo che si esegue dopo che l’</w:t>
            </w:r>
            <w:r>
              <w:rPr>
                <w:rFonts w:ascii="Arial" w:eastAsia="Calibri" w:hAnsi="Arial"/>
                <w:lang w:eastAsia="it-IT"/>
              </w:rPr>
              <w:t>E</w:t>
            </w:r>
            <w:r w:rsidRPr="007E4E75">
              <w:rPr>
                <w:rFonts w:ascii="Arial" w:eastAsia="Calibri" w:hAnsi="Arial"/>
                <w:lang w:eastAsia="it-IT"/>
              </w:rPr>
              <w:t>nte ha effettuato la delibera.</w:t>
            </w:r>
          </w:p>
        </w:tc>
      </w:tr>
    </w:tbl>
    <w:p w:rsidR="00803798" w:rsidRDefault="00803798"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ind w:left="720"/>
        <w:jc w:val="both"/>
        <w:rPr>
          <w:rFonts w:ascii="Arial" w:hAnsi="Arial" w:cs="Arial"/>
          <w:spacing w:val="-3"/>
        </w:rPr>
      </w:pPr>
    </w:p>
    <w:p w:rsidR="00135C74" w:rsidRDefault="003355E5" w:rsidP="007B677F">
      <w:pPr>
        <w:pStyle w:val="Paragrafoelenco"/>
        <w:numPr>
          <w:ilvl w:val="0"/>
          <w:numId w:val="10"/>
        </w:numPr>
        <w:ind w:left="426" w:hanging="426"/>
        <w:rPr>
          <w:rFonts w:ascii="Arial" w:hAnsi="Arial" w:cs="Arial"/>
          <w:b/>
          <w:bCs/>
          <w:color w:val="41B6E6"/>
          <w:sz w:val="28"/>
          <w:szCs w:val="28"/>
          <w:u w:val="single"/>
        </w:rPr>
      </w:pPr>
      <w:r w:rsidRPr="007B677F">
        <w:rPr>
          <w:rFonts w:ascii="Arial" w:hAnsi="Arial" w:cs="Arial"/>
          <w:b/>
          <w:bCs/>
          <w:color w:val="41B6E6"/>
          <w:sz w:val="28"/>
          <w:szCs w:val="28"/>
          <w:u w:val="single"/>
        </w:rPr>
        <w:t xml:space="preserve">Cosa deve fare </w:t>
      </w:r>
      <w:r w:rsidR="00135C74" w:rsidRPr="007B677F">
        <w:rPr>
          <w:rFonts w:ascii="Arial" w:hAnsi="Arial" w:cs="Arial"/>
          <w:b/>
          <w:bCs/>
          <w:color w:val="41B6E6"/>
          <w:sz w:val="28"/>
          <w:szCs w:val="28"/>
          <w:u w:val="single"/>
        </w:rPr>
        <w:t>i</w:t>
      </w:r>
      <w:r w:rsidRPr="007B677F">
        <w:rPr>
          <w:rFonts w:ascii="Arial" w:hAnsi="Arial" w:cs="Arial"/>
          <w:b/>
          <w:bCs/>
          <w:color w:val="41B6E6"/>
          <w:sz w:val="28"/>
          <w:szCs w:val="28"/>
          <w:u w:val="single"/>
        </w:rPr>
        <w:t>l</w:t>
      </w:r>
      <w:r w:rsidR="00177D0F" w:rsidRPr="007B677F">
        <w:rPr>
          <w:rFonts w:ascii="Arial" w:hAnsi="Arial" w:cs="Arial"/>
          <w:b/>
          <w:bCs/>
          <w:color w:val="41B6E6"/>
          <w:sz w:val="28"/>
          <w:szCs w:val="28"/>
          <w:u w:val="single"/>
        </w:rPr>
        <w:t xml:space="preserve"> Cliente</w:t>
      </w:r>
    </w:p>
    <w:p w:rsidR="00B14D3A" w:rsidRPr="007B677F" w:rsidRDefault="00B14D3A" w:rsidP="00B14D3A">
      <w:pPr>
        <w:pStyle w:val="Paragrafoelenco"/>
        <w:ind w:left="426"/>
        <w:rPr>
          <w:rFonts w:ascii="Arial" w:hAnsi="Arial" w:cs="Arial"/>
          <w:b/>
          <w:bCs/>
          <w:color w:val="41B6E6"/>
          <w:sz w:val="28"/>
          <w:szCs w:val="28"/>
          <w:u w:val="single"/>
        </w:rPr>
      </w:pPr>
    </w:p>
    <w:p w:rsidR="00A901BF" w:rsidRPr="00391524" w:rsidRDefault="00177D0F" w:rsidP="00030A97">
      <w:pPr>
        <w:pStyle w:val="Paragrafoelenco"/>
        <w:numPr>
          <w:ilvl w:val="0"/>
          <w:numId w:val="1"/>
        </w:numPr>
        <w:spacing w:after="0"/>
        <w:ind w:left="709" w:hanging="349"/>
        <w:jc w:val="both"/>
        <w:rPr>
          <w:rFonts w:ascii="Arial" w:hAnsi="Arial" w:cs="Arial"/>
          <w:lang w:eastAsia="it-IT"/>
        </w:rPr>
      </w:pPr>
      <w:r w:rsidRPr="00391524">
        <w:rPr>
          <w:rFonts w:ascii="Arial" w:hAnsi="Arial" w:cs="Arial"/>
          <w:lang w:eastAsia="it-IT"/>
        </w:rPr>
        <w:t>N</w:t>
      </w:r>
      <w:r w:rsidR="00135C74" w:rsidRPr="00391524">
        <w:rPr>
          <w:rFonts w:ascii="Arial" w:hAnsi="Arial" w:cs="Arial"/>
          <w:lang w:eastAsia="it-IT"/>
        </w:rPr>
        <w:t>ominare un responsabile del progetto che possa seguirci e rispondere ad eventuali richieste di informazioni e reperimento dati</w:t>
      </w:r>
      <w:r w:rsidR="00A901BF" w:rsidRPr="00391524">
        <w:rPr>
          <w:rFonts w:ascii="Arial" w:hAnsi="Arial" w:cs="Arial"/>
          <w:lang w:eastAsia="it-IT"/>
        </w:rPr>
        <w:t>.</w:t>
      </w:r>
    </w:p>
    <w:p w:rsidR="00135C74" w:rsidRPr="00391524" w:rsidRDefault="00177D0F" w:rsidP="003355E5">
      <w:pPr>
        <w:pStyle w:val="Paragrafoelenco"/>
        <w:numPr>
          <w:ilvl w:val="0"/>
          <w:numId w:val="1"/>
        </w:numPr>
        <w:spacing w:after="0"/>
        <w:jc w:val="both"/>
        <w:rPr>
          <w:rFonts w:ascii="Arial" w:hAnsi="Arial" w:cs="Arial"/>
          <w:lang w:eastAsia="it-IT"/>
        </w:rPr>
      </w:pPr>
      <w:r w:rsidRPr="00391524">
        <w:rPr>
          <w:rFonts w:ascii="Arial" w:hAnsi="Arial" w:cs="Arial"/>
          <w:lang w:eastAsia="it-IT"/>
        </w:rPr>
        <w:t>Fo</w:t>
      </w:r>
      <w:r w:rsidR="00166FFA" w:rsidRPr="00391524">
        <w:rPr>
          <w:rFonts w:ascii="Arial" w:hAnsi="Arial" w:cs="Arial"/>
          <w:lang w:eastAsia="it-IT"/>
        </w:rPr>
        <w:t>rnire i dati extracontabili richiesti</w:t>
      </w:r>
    </w:p>
    <w:p w:rsidR="00166FFA" w:rsidRPr="00391524" w:rsidRDefault="00166FFA" w:rsidP="003355E5">
      <w:pPr>
        <w:pStyle w:val="Paragrafoelenco"/>
        <w:numPr>
          <w:ilvl w:val="0"/>
          <w:numId w:val="1"/>
        </w:numPr>
        <w:spacing w:after="0"/>
        <w:jc w:val="both"/>
        <w:rPr>
          <w:rFonts w:ascii="Arial" w:hAnsi="Arial" w:cs="Arial"/>
          <w:lang w:eastAsia="it-IT"/>
        </w:rPr>
      </w:pPr>
      <w:r w:rsidRPr="00391524">
        <w:rPr>
          <w:rFonts w:ascii="Arial" w:hAnsi="Arial" w:cs="Arial"/>
          <w:lang w:eastAsia="it-IT"/>
        </w:rPr>
        <w:t>Eseguire la delibera di riaccertamento dei residui</w:t>
      </w:r>
      <w:r w:rsidR="00414301" w:rsidRPr="00391524">
        <w:rPr>
          <w:rFonts w:ascii="Arial" w:hAnsi="Arial" w:cs="Arial"/>
          <w:lang w:eastAsia="it-IT"/>
        </w:rPr>
        <w:t xml:space="preserve"> e predisporre tutte quelle informazioni del conto di bilancio relative agli accantonamenti.</w:t>
      </w:r>
    </w:p>
    <w:p w:rsidR="00B14D3A" w:rsidRDefault="00997A32" w:rsidP="00B903C6">
      <w:pPr>
        <w:jc w:val="both"/>
        <w:rPr>
          <w:rFonts w:ascii="Arial" w:hAnsi="Arial" w:cs="Arial"/>
          <w:bCs/>
          <w:color w:val="FFFFFF" w:themeColor="background1"/>
          <w:sz w:val="32"/>
          <w:szCs w:val="32"/>
        </w:rPr>
      </w:pPr>
      <w:r w:rsidRPr="006371EB">
        <w:rPr>
          <w:rFonts w:ascii="Arial" w:hAnsi="Arial" w:cs="Arial"/>
          <w:bCs/>
          <w:color w:val="FFFFFF" w:themeColor="background1"/>
          <w:sz w:val="32"/>
          <w:szCs w:val="32"/>
        </w:rPr>
        <w:t xml:space="preserve">a </w:t>
      </w:r>
      <w:r>
        <w:rPr>
          <w:rFonts w:ascii="Arial" w:hAnsi="Arial" w:cs="Arial"/>
          <w:bCs/>
          <w:color w:val="FFFFFF" w:themeColor="background1"/>
          <w:sz w:val="32"/>
          <w:szCs w:val="32"/>
        </w:rPr>
        <w:t>va eliminata e</w:t>
      </w:r>
      <w:r w:rsidR="00B903C6">
        <w:rPr>
          <w:rFonts w:ascii="Arial" w:hAnsi="Arial" w:cs="Arial"/>
          <w:bCs/>
          <w:color w:val="FFFFFF" w:themeColor="background1"/>
          <w:sz w:val="32"/>
          <w:szCs w:val="32"/>
        </w:rPr>
        <w:t xml:space="preserve"> si</w:t>
      </w:r>
    </w:p>
    <w:p w:rsidR="00B33793" w:rsidRDefault="00B33793" w:rsidP="00B903C6">
      <w:pPr>
        <w:jc w:val="both"/>
        <w:rPr>
          <w:rFonts w:ascii="Arial" w:hAnsi="Arial" w:cs="Arial"/>
          <w:bCs/>
          <w:color w:val="FFFFFF" w:themeColor="background1"/>
          <w:sz w:val="32"/>
          <w:szCs w:val="32"/>
        </w:rPr>
      </w:pPr>
    </w:p>
    <w:p w:rsidR="00297326" w:rsidRPr="00B14D3A" w:rsidRDefault="00E82909" w:rsidP="00B14D3A">
      <w:pPr>
        <w:pStyle w:val="Paragrafoelenco"/>
        <w:numPr>
          <w:ilvl w:val="0"/>
          <w:numId w:val="10"/>
        </w:numPr>
        <w:ind w:left="426" w:hanging="426"/>
        <w:rPr>
          <w:rFonts w:ascii="Arial" w:hAnsi="Arial" w:cs="Arial"/>
          <w:b/>
          <w:bCs/>
          <w:color w:val="41B6E6"/>
          <w:sz w:val="28"/>
          <w:szCs w:val="28"/>
          <w:u w:val="single"/>
        </w:rPr>
      </w:pPr>
      <w:r w:rsidRPr="00B14D3A">
        <w:rPr>
          <w:rFonts w:ascii="Arial" w:hAnsi="Arial" w:cs="Arial"/>
          <w:b/>
          <w:bCs/>
          <w:color w:val="41B6E6"/>
          <w:sz w:val="28"/>
          <w:szCs w:val="28"/>
          <w:u w:val="single"/>
        </w:rPr>
        <w:lastRenderedPageBreak/>
        <w:fldChar w:fldCharType="begin"/>
      </w:r>
      <w:r w:rsidR="00297326" w:rsidRPr="00B14D3A">
        <w:rPr>
          <w:rFonts w:ascii="Arial" w:hAnsi="Arial" w:cs="Arial"/>
          <w:b/>
          <w:bCs/>
          <w:color w:val="41B6E6"/>
          <w:sz w:val="28"/>
          <w:szCs w:val="28"/>
          <w:u w:val="single"/>
        </w:rPr>
        <w:instrText xml:space="preserve">PRIVATE </w:instrText>
      </w:r>
      <w:r w:rsidRPr="00B14D3A">
        <w:rPr>
          <w:rFonts w:ascii="Arial" w:hAnsi="Arial" w:cs="Arial"/>
          <w:b/>
          <w:bCs/>
          <w:color w:val="41B6E6"/>
          <w:sz w:val="28"/>
          <w:szCs w:val="28"/>
          <w:u w:val="single"/>
        </w:rPr>
        <w:fldChar w:fldCharType="end"/>
      </w:r>
      <w:r w:rsidRPr="00B14D3A">
        <w:rPr>
          <w:rFonts w:ascii="Arial" w:hAnsi="Arial" w:cs="Arial"/>
          <w:b/>
          <w:bCs/>
          <w:color w:val="41B6E6"/>
          <w:sz w:val="28"/>
          <w:szCs w:val="28"/>
          <w:u w:val="single"/>
        </w:rPr>
        <w:fldChar w:fldCharType="begin"/>
      </w:r>
      <w:r w:rsidR="00297326" w:rsidRPr="00B14D3A">
        <w:rPr>
          <w:rFonts w:ascii="Arial" w:hAnsi="Arial" w:cs="Arial"/>
          <w:b/>
          <w:bCs/>
          <w:color w:val="41B6E6"/>
          <w:sz w:val="28"/>
          <w:szCs w:val="28"/>
          <w:u w:val="single"/>
        </w:rPr>
        <w:instrText xml:space="preserve">PRIVATE </w:instrText>
      </w:r>
      <w:r w:rsidRPr="00B14D3A">
        <w:rPr>
          <w:rFonts w:ascii="Arial" w:hAnsi="Arial" w:cs="Arial"/>
          <w:b/>
          <w:bCs/>
          <w:color w:val="41B6E6"/>
          <w:sz w:val="28"/>
          <w:szCs w:val="28"/>
          <w:u w:val="single"/>
        </w:rPr>
        <w:fldChar w:fldCharType="end"/>
      </w:r>
      <w:r w:rsidR="00297326" w:rsidRPr="00B14D3A">
        <w:rPr>
          <w:rFonts w:ascii="Arial" w:hAnsi="Arial" w:cs="Arial"/>
          <w:b/>
          <w:bCs/>
          <w:color w:val="41B6E6"/>
          <w:sz w:val="28"/>
          <w:szCs w:val="28"/>
          <w:u w:val="single"/>
        </w:rPr>
        <w:t>Condizioni di fornitura</w:t>
      </w:r>
    </w:p>
    <w:p w:rsidR="00B14D3A" w:rsidRDefault="00B14D3A" w:rsidP="00B14D3A">
      <w:pPr>
        <w:pStyle w:val="Paragrafoelenco"/>
        <w:numPr>
          <w:ilvl w:val="0"/>
          <w:numId w:val="3"/>
        </w:numPr>
        <w:spacing w:after="0"/>
        <w:ind w:left="0" w:firstLine="0"/>
        <w:jc w:val="center"/>
        <w:rPr>
          <w:rFonts w:ascii="Arial" w:hAnsi="Arial"/>
          <w:b/>
          <w:bCs/>
          <w:spacing w:val="-3"/>
          <w:sz w:val="18"/>
          <w:szCs w:val="18"/>
        </w:rPr>
      </w:pPr>
    </w:p>
    <w:p w:rsidR="00297326" w:rsidRPr="00B14D3A" w:rsidRDefault="00297326" w:rsidP="00B14D3A">
      <w:pPr>
        <w:pStyle w:val="Paragrafoelenco"/>
        <w:spacing w:after="0"/>
        <w:ind w:left="0"/>
        <w:jc w:val="center"/>
        <w:rPr>
          <w:rFonts w:ascii="Arial" w:hAnsi="Arial"/>
          <w:b/>
          <w:bCs/>
          <w:spacing w:val="-3"/>
          <w:sz w:val="18"/>
          <w:szCs w:val="18"/>
        </w:rPr>
      </w:pPr>
      <w:r w:rsidRPr="00B14D3A">
        <w:rPr>
          <w:rFonts w:ascii="Arial" w:hAnsi="Arial"/>
          <w:b/>
          <w:bCs/>
          <w:spacing w:val="-3"/>
          <w:sz w:val="18"/>
          <w:szCs w:val="18"/>
        </w:rPr>
        <w:t>OBBLIGHI E ADEMPIMENTI</w:t>
      </w:r>
    </w:p>
    <w:p w:rsidR="00297326" w:rsidRPr="00B14D3A"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B14D3A">
        <w:rPr>
          <w:rFonts w:ascii="Arial" w:hAnsi="Arial" w:cs="Arial"/>
          <w:spacing w:val="-3"/>
          <w:sz w:val="18"/>
          <w:szCs w:val="18"/>
        </w:rPr>
        <w:t>Halley si impegna ad eseguire le prestazioni oggetto della presente offerta a perfetta regola d’arte e nel rispetto di tutte le norme e prescrizioni legislative, anche tecniche e di sicurezza, in vigore.</w:t>
      </w:r>
    </w:p>
    <w:p w:rsidR="00297326" w:rsidRPr="00B14D3A"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B14D3A">
        <w:rPr>
          <w:rFonts w:ascii="Arial" w:hAnsi="Arial" w:cs="Arial"/>
          <w:spacing w:val="-3"/>
          <w:sz w:val="18"/>
          <w:szCs w:val="18"/>
        </w:rPr>
        <w:t>Ciascuna parte si impegna ad individuare persone idonee per lo svolgimento delle attività contrattuali, in particolar modo per quanto concerne le figure dei Responsabili.</w:t>
      </w:r>
    </w:p>
    <w:p w:rsidR="00297326" w:rsidRPr="00B14D3A"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B14D3A">
        <w:rPr>
          <w:rFonts w:ascii="Arial" w:hAnsi="Arial" w:cs="Arial"/>
          <w:spacing w:val="-3"/>
          <w:sz w:val="18"/>
          <w:szCs w:val="18"/>
        </w:rPr>
        <w:t>Il Cliente si obbliga a comunicare tutte quelle informazioni e a porre in essere tutti quei comportamenti necessari al fine di consentire e/o agevolare Halley nello svolgimento del servizio.</w:t>
      </w:r>
    </w:p>
    <w:p w:rsidR="00297326" w:rsidRPr="00B14D3A"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line="259" w:lineRule="auto"/>
        <w:jc w:val="both"/>
        <w:rPr>
          <w:rFonts w:ascii="Arial" w:hAnsi="Arial" w:cs="Arial"/>
          <w:spacing w:val="-3"/>
          <w:sz w:val="18"/>
          <w:szCs w:val="18"/>
        </w:rPr>
      </w:pPr>
      <w:r w:rsidRPr="00B14D3A">
        <w:rPr>
          <w:rFonts w:ascii="Arial" w:hAnsi="Arial" w:cs="Arial"/>
          <w:spacing w:val="-3"/>
          <w:sz w:val="18"/>
          <w:szCs w:val="18"/>
        </w:rPr>
        <w:t>Le parti si obbligano, inoltre a dare immediata comunicazione di ogni circostanza che abbia influenza sull’esecuzione del servizio.</w:t>
      </w:r>
    </w:p>
    <w:p w:rsidR="00B14D3A" w:rsidRDefault="00B14D3A" w:rsidP="00B14D3A">
      <w:pPr>
        <w:pStyle w:val="Paragrafoelenco"/>
        <w:numPr>
          <w:ilvl w:val="0"/>
          <w:numId w:val="3"/>
        </w:numPr>
        <w:spacing w:after="0"/>
        <w:ind w:left="0" w:firstLine="0"/>
        <w:jc w:val="center"/>
        <w:rPr>
          <w:rFonts w:ascii="Arial" w:hAnsi="Arial"/>
          <w:b/>
          <w:bCs/>
          <w:spacing w:val="-3"/>
          <w:sz w:val="18"/>
          <w:szCs w:val="18"/>
        </w:rPr>
      </w:pPr>
    </w:p>
    <w:p w:rsidR="00297326" w:rsidRPr="00B14D3A" w:rsidRDefault="00297326" w:rsidP="00B14D3A">
      <w:pPr>
        <w:pStyle w:val="Paragrafoelenco"/>
        <w:spacing w:after="0"/>
        <w:ind w:left="0"/>
        <w:jc w:val="center"/>
        <w:rPr>
          <w:rFonts w:ascii="Arial" w:hAnsi="Arial"/>
          <w:b/>
          <w:bCs/>
          <w:spacing w:val="-3"/>
          <w:sz w:val="18"/>
          <w:szCs w:val="18"/>
        </w:rPr>
      </w:pPr>
      <w:r w:rsidRPr="00B14D3A">
        <w:rPr>
          <w:rFonts w:ascii="Arial" w:hAnsi="Arial"/>
          <w:b/>
          <w:bCs/>
          <w:spacing w:val="-3"/>
          <w:sz w:val="18"/>
          <w:szCs w:val="18"/>
        </w:rPr>
        <w:t>OBBLIGHI DI RISERVATEZZA</w:t>
      </w:r>
    </w:p>
    <w:p w:rsidR="00297326" w:rsidRPr="00B14D3A"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B14D3A">
        <w:rPr>
          <w:rFonts w:ascii="Arial" w:hAnsi="Arial" w:cs="Arial"/>
          <w:spacing w:val="-3"/>
          <w:sz w:val="18"/>
          <w:szCs w:val="18"/>
        </w:rPr>
        <w:t>Le parti si impegnano a trattare con il massimo riserbo e a mantenere riservati anche successivamente al termine del servizio oggetto della presente offerta, i dati e le informazioni, ivi comprese quelle che transitano per le apparecchiature di elaborazione e di trasmissione dati, di cui vengano in possesso o comunque a conoscenza durante lo svolgimento del servizio e a non divulgarli in alcun modo e in qualsiasi forma per scopi diversi da quelli strettamente necessari all’esecuzione delle attività oggetto della presente offerta. Tale obbligo concerne altresì le idee, le metodologie e le esperienze tecniche che Halley sviluppa o realizza in esecuzione delle prestazioni contrattuali.</w:t>
      </w:r>
    </w:p>
    <w:p w:rsidR="00297326" w:rsidRPr="00B14D3A"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both"/>
        <w:rPr>
          <w:rFonts w:ascii="Arial" w:hAnsi="Arial" w:cs="Arial"/>
          <w:spacing w:val="-3"/>
          <w:sz w:val="18"/>
          <w:szCs w:val="18"/>
        </w:rPr>
      </w:pPr>
      <w:r w:rsidRPr="00B14D3A">
        <w:rPr>
          <w:rFonts w:ascii="Arial" w:hAnsi="Arial" w:cs="Arial"/>
          <w:spacing w:val="-3"/>
          <w:sz w:val="18"/>
          <w:szCs w:val="18"/>
        </w:rPr>
        <w:t>Le parti sono responsabili per l’esatta osservanza da parte dei propri dipendenti, consulenti e collaboratori, nonché dei propri eventuali subappaltatori, degli obblighi di segretezza anzidetti.</w:t>
      </w:r>
    </w:p>
    <w:p w:rsidR="00B14D3A" w:rsidRDefault="00B14D3A" w:rsidP="00B14D3A">
      <w:pPr>
        <w:pStyle w:val="Paragrafoelenco"/>
        <w:numPr>
          <w:ilvl w:val="0"/>
          <w:numId w:val="3"/>
        </w:numPr>
        <w:spacing w:after="0"/>
        <w:ind w:left="0" w:firstLine="0"/>
        <w:jc w:val="center"/>
        <w:rPr>
          <w:rFonts w:ascii="Arial" w:hAnsi="Arial"/>
          <w:b/>
          <w:bCs/>
          <w:spacing w:val="-3"/>
          <w:sz w:val="18"/>
          <w:szCs w:val="18"/>
        </w:rPr>
      </w:pPr>
    </w:p>
    <w:p w:rsidR="00297326" w:rsidRPr="00B14D3A" w:rsidRDefault="00297326" w:rsidP="00B14D3A">
      <w:pPr>
        <w:pStyle w:val="Paragrafoelenco"/>
        <w:spacing w:after="0"/>
        <w:ind w:left="0"/>
        <w:jc w:val="center"/>
        <w:rPr>
          <w:rFonts w:ascii="Arial" w:hAnsi="Arial"/>
          <w:b/>
          <w:bCs/>
          <w:spacing w:val="-3"/>
          <w:sz w:val="18"/>
          <w:szCs w:val="18"/>
        </w:rPr>
      </w:pPr>
      <w:r w:rsidRPr="00B14D3A">
        <w:rPr>
          <w:rFonts w:ascii="Arial" w:hAnsi="Arial"/>
          <w:b/>
          <w:bCs/>
          <w:spacing w:val="-3"/>
          <w:sz w:val="18"/>
          <w:szCs w:val="18"/>
        </w:rPr>
        <w:t>FORZA MAGGIORE</w:t>
      </w:r>
    </w:p>
    <w:p w:rsidR="00297326" w:rsidRPr="00B14D3A"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B14D3A">
        <w:rPr>
          <w:rFonts w:ascii="Arial" w:hAnsi="Arial" w:cs="Arial"/>
          <w:spacing w:val="-3"/>
          <w:sz w:val="18"/>
          <w:szCs w:val="18"/>
        </w:rPr>
        <w:t xml:space="preserve">Le parti non potranno essere considerate responsabili per ritardi o mancata esecuzione del servizio oggetto della presente offerta, qualora ciò sia dipeso esclusivamente da eventi al di fuori della sfera di controllo della parte e la parte non adempiente abbia agito con il massimo impegno per prevenire i suddetti eventi e/o risolverne le conseguenze. </w:t>
      </w:r>
    </w:p>
    <w:p w:rsidR="00297326" w:rsidRPr="00B14D3A"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both"/>
        <w:rPr>
          <w:rFonts w:ascii="Arial" w:hAnsi="Arial" w:cs="Arial"/>
          <w:spacing w:val="-3"/>
          <w:sz w:val="18"/>
          <w:szCs w:val="18"/>
        </w:rPr>
      </w:pPr>
      <w:r w:rsidRPr="00B14D3A">
        <w:rPr>
          <w:rFonts w:ascii="Arial" w:hAnsi="Arial" w:cs="Arial"/>
          <w:spacing w:val="-3"/>
          <w:sz w:val="18"/>
          <w:szCs w:val="18"/>
        </w:rPr>
        <w:t>La parte che abbia avuto notizia di un evento che possa considerarsi di forza maggiore ne darà immediata comunicazione all’altra e le parti concorderanno insieme gli eventuali rimedi per garantire la corretta esecuzione dei servizi oggetto della presente offerta.</w:t>
      </w:r>
    </w:p>
    <w:p w:rsidR="00B14D3A" w:rsidRDefault="00B14D3A" w:rsidP="00B14D3A">
      <w:pPr>
        <w:pStyle w:val="Paragrafoelenco"/>
        <w:numPr>
          <w:ilvl w:val="0"/>
          <w:numId w:val="3"/>
        </w:numPr>
        <w:spacing w:after="0"/>
        <w:ind w:left="0" w:firstLine="0"/>
        <w:jc w:val="center"/>
        <w:rPr>
          <w:rFonts w:ascii="Arial" w:hAnsi="Arial"/>
          <w:b/>
          <w:bCs/>
          <w:spacing w:val="-3"/>
          <w:sz w:val="18"/>
          <w:szCs w:val="18"/>
        </w:rPr>
      </w:pPr>
    </w:p>
    <w:p w:rsidR="00297326" w:rsidRPr="00B14D3A" w:rsidRDefault="00297326" w:rsidP="00B14D3A">
      <w:pPr>
        <w:pStyle w:val="Paragrafoelenco"/>
        <w:spacing w:after="0"/>
        <w:ind w:left="0"/>
        <w:jc w:val="center"/>
        <w:rPr>
          <w:rFonts w:ascii="Arial" w:hAnsi="Arial"/>
          <w:b/>
          <w:bCs/>
          <w:spacing w:val="-3"/>
          <w:sz w:val="18"/>
          <w:szCs w:val="18"/>
        </w:rPr>
      </w:pPr>
      <w:r w:rsidRPr="00B14D3A">
        <w:rPr>
          <w:rFonts w:ascii="Arial" w:hAnsi="Arial"/>
          <w:b/>
          <w:bCs/>
          <w:spacing w:val="-3"/>
          <w:sz w:val="18"/>
          <w:szCs w:val="18"/>
        </w:rPr>
        <w:t>CONSERVAZIONE E TUTELA</w:t>
      </w:r>
    </w:p>
    <w:p w:rsidR="00297326" w:rsidRPr="00B14D3A"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B14D3A">
        <w:rPr>
          <w:rFonts w:ascii="Arial" w:hAnsi="Arial" w:cs="Arial"/>
          <w:spacing w:val="-3"/>
          <w:sz w:val="18"/>
          <w:szCs w:val="18"/>
        </w:rPr>
        <w:t>Eventuali copie di dati (informatici o cartacei), saranno mantenute nei nostri laboratori in un’area riservata alla quale hanno accesso solamente i tecnici che svolgono le attività sopra menzionate.</w:t>
      </w:r>
    </w:p>
    <w:p w:rsidR="00297326" w:rsidRPr="00B14D3A"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both"/>
        <w:rPr>
          <w:rFonts w:ascii="Arial" w:hAnsi="Arial" w:cs="Arial"/>
          <w:spacing w:val="-3"/>
          <w:sz w:val="18"/>
          <w:szCs w:val="18"/>
        </w:rPr>
      </w:pPr>
      <w:r w:rsidRPr="00B14D3A">
        <w:rPr>
          <w:rFonts w:ascii="Arial" w:hAnsi="Arial" w:cs="Arial"/>
          <w:spacing w:val="-3"/>
          <w:sz w:val="18"/>
          <w:szCs w:val="18"/>
        </w:rPr>
        <w:t>Eventuali documenti cartacei originali, verranno restituiti all’Ente al termine del servizio.</w:t>
      </w:r>
    </w:p>
    <w:p w:rsidR="00B14D3A" w:rsidRPr="00B14D3A" w:rsidRDefault="00B14D3A" w:rsidP="00B14D3A">
      <w:pPr>
        <w:pStyle w:val="Paragrafoelenco"/>
        <w:numPr>
          <w:ilvl w:val="0"/>
          <w:numId w:val="3"/>
        </w:numPr>
        <w:spacing w:after="0"/>
        <w:ind w:left="0" w:firstLine="0"/>
        <w:jc w:val="center"/>
        <w:rPr>
          <w:rFonts w:ascii="Arial" w:hAnsi="Arial" w:cs="Arial"/>
          <w:b/>
          <w:spacing w:val="-3"/>
        </w:rPr>
      </w:pPr>
    </w:p>
    <w:p w:rsidR="00B45727" w:rsidRDefault="00297326" w:rsidP="00B14D3A">
      <w:pPr>
        <w:pStyle w:val="Paragrafoelenco"/>
        <w:spacing w:after="0"/>
        <w:ind w:left="0"/>
        <w:jc w:val="center"/>
        <w:rPr>
          <w:rFonts w:ascii="Arial" w:hAnsi="Arial" w:cs="Arial"/>
          <w:b/>
          <w:spacing w:val="-3"/>
        </w:rPr>
      </w:pPr>
      <w:r w:rsidRPr="00B14D3A">
        <w:rPr>
          <w:rFonts w:ascii="Arial" w:hAnsi="Arial"/>
          <w:b/>
          <w:bCs/>
          <w:spacing w:val="-3"/>
          <w:sz w:val="18"/>
          <w:szCs w:val="18"/>
        </w:rPr>
        <w:t>DURATA DEL SERVIZIO</w:t>
      </w:r>
    </w:p>
    <w:p w:rsidR="00DF1971" w:rsidRPr="00557B5B" w:rsidRDefault="00DF1971" w:rsidP="00DF1971">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557B5B">
        <w:rPr>
          <w:rFonts w:ascii="Arial" w:hAnsi="Arial" w:cs="Arial"/>
          <w:spacing w:val="-3"/>
          <w:sz w:val="18"/>
          <w:szCs w:val="18"/>
        </w:rPr>
        <w:t>Il servizio avrà durata fino a quando non verranno terminate le attività oggetto della presente offerta il cui inizio è subordinato alla produzione, da parte dell’ente, della documentazione richiesta</w:t>
      </w:r>
      <w:r w:rsidR="00BC581C">
        <w:rPr>
          <w:rFonts w:ascii="Arial" w:hAnsi="Arial" w:cs="Arial"/>
          <w:spacing w:val="-3"/>
          <w:sz w:val="18"/>
          <w:szCs w:val="18"/>
        </w:rPr>
        <w:t>.</w:t>
      </w:r>
    </w:p>
    <w:p w:rsidR="00EC5084" w:rsidRPr="00F34B11" w:rsidRDefault="00EC5084"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both"/>
        <w:rPr>
          <w:rFonts w:ascii="Arial" w:hAnsi="Arial" w:cs="Arial"/>
          <w:spacing w:val="-3"/>
        </w:rPr>
      </w:pPr>
    </w:p>
    <w:p w:rsidR="00B14D3A" w:rsidRDefault="00B14D3A" w:rsidP="00B14D3A">
      <w:pPr>
        <w:pStyle w:val="Paragrafoelenco"/>
        <w:numPr>
          <w:ilvl w:val="0"/>
          <w:numId w:val="3"/>
        </w:numPr>
        <w:spacing w:after="0"/>
        <w:ind w:left="0" w:firstLine="0"/>
        <w:jc w:val="center"/>
        <w:rPr>
          <w:rFonts w:ascii="Arial" w:hAnsi="Arial" w:cs="Arial"/>
          <w:b/>
          <w:spacing w:val="-3"/>
          <w:sz w:val="18"/>
          <w:szCs w:val="18"/>
        </w:rPr>
      </w:pPr>
    </w:p>
    <w:p w:rsidR="00297326" w:rsidRPr="00B14D3A" w:rsidRDefault="00297326" w:rsidP="00B14D3A">
      <w:pPr>
        <w:pStyle w:val="Paragrafoelenco"/>
        <w:spacing w:after="0"/>
        <w:ind w:left="0"/>
        <w:jc w:val="center"/>
        <w:rPr>
          <w:rFonts w:ascii="Arial" w:hAnsi="Arial" w:cs="Arial"/>
          <w:b/>
          <w:spacing w:val="-3"/>
          <w:sz w:val="18"/>
          <w:szCs w:val="18"/>
        </w:rPr>
      </w:pPr>
      <w:r w:rsidRPr="00B14D3A">
        <w:rPr>
          <w:rFonts w:ascii="Arial" w:hAnsi="Arial" w:cs="Arial"/>
          <w:b/>
          <w:spacing w:val="-3"/>
          <w:sz w:val="18"/>
          <w:szCs w:val="18"/>
        </w:rPr>
        <w:t>TRACCIABILITA’ DELLE OPERAZIONI</w:t>
      </w:r>
    </w:p>
    <w:p w:rsidR="00EE2366" w:rsidRPr="00BC581C"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both"/>
        <w:rPr>
          <w:rFonts w:ascii="Arial" w:hAnsi="Arial" w:cs="Arial"/>
          <w:spacing w:val="-3"/>
          <w:sz w:val="18"/>
          <w:szCs w:val="18"/>
        </w:rPr>
      </w:pPr>
      <w:r w:rsidRPr="00B14D3A">
        <w:rPr>
          <w:rFonts w:ascii="Arial" w:hAnsi="Arial" w:cs="Arial"/>
          <w:spacing w:val="-3"/>
          <w:sz w:val="18"/>
          <w:szCs w:val="18"/>
        </w:rPr>
        <w:t>Per ogni tecnico Halley che effettua l’accesso ai dati del Comune, viene creato un operatore con relativo profilo, in modo che ogni attività possa essere facilmente monitorata</w:t>
      </w:r>
      <w:r w:rsidR="00BC581C">
        <w:rPr>
          <w:rFonts w:ascii="Arial" w:hAnsi="Arial" w:cs="Arial"/>
          <w:spacing w:val="-3"/>
          <w:sz w:val="18"/>
          <w:szCs w:val="18"/>
        </w:rPr>
        <w:t>.</w:t>
      </w:r>
    </w:p>
    <w:p w:rsidR="00B14D3A" w:rsidRDefault="00B14D3A" w:rsidP="00B14D3A">
      <w:pPr>
        <w:pStyle w:val="Paragrafoelenco"/>
        <w:numPr>
          <w:ilvl w:val="0"/>
          <w:numId w:val="3"/>
        </w:numPr>
        <w:spacing w:after="0"/>
        <w:ind w:left="0" w:firstLine="0"/>
        <w:jc w:val="center"/>
        <w:rPr>
          <w:rFonts w:ascii="Arial" w:hAnsi="Arial" w:cs="Arial"/>
          <w:b/>
          <w:spacing w:val="-3"/>
          <w:sz w:val="18"/>
          <w:szCs w:val="18"/>
        </w:rPr>
      </w:pPr>
    </w:p>
    <w:p w:rsidR="00297326" w:rsidRPr="00B14D3A" w:rsidRDefault="00297326" w:rsidP="00B14D3A">
      <w:pPr>
        <w:pStyle w:val="Paragrafoelenco"/>
        <w:spacing w:after="0"/>
        <w:ind w:left="0"/>
        <w:jc w:val="center"/>
        <w:rPr>
          <w:rFonts w:ascii="Arial" w:hAnsi="Arial" w:cs="Arial"/>
          <w:b/>
          <w:spacing w:val="-3"/>
          <w:sz w:val="18"/>
          <w:szCs w:val="18"/>
        </w:rPr>
      </w:pPr>
      <w:r w:rsidRPr="00B14D3A">
        <w:rPr>
          <w:rFonts w:ascii="Arial" w:hAnsi="Arial" w:cs="Arial"/>
          <w:b/>
          <w:spacing w:val="-3"/>
          <w:sz w:val="18"/>
          <w:szCs w:val="18"/>
        </w:rPr>
        <w:t>FATTURAZIONE, PAGAMENTI E TRACCIABILITA’ DEI FLUSSI FINANZIARI</w:t>
      </w:r>
    </w:p>
    <w:p w:rsidR="0091676C" w:rsidRPr="003D4BD9" w:rsidRDefault="0091676C" w:rsidP="00297326">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ind w:left="0"/>
        <w:rPr>
          <w:rFonts w:ascii="Arial" w:hAnsi="Arial" w:cs="Arial"/>
          <w:b/>
          <w:spacing w:val="-3"/>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B45727" w:rsidRPr="00B14D3A" w:rsidRDefault="00297326" w:rsidP="00297326">
      <w:pPr>
        <w:pStyle w:val="Paragrafoelenco"/>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716"/>
        <w:jc w:val="both"/>
        <w:rPr>
          <w:rFonts w:ascii="Arial" w:hAnsi="Arial" w:cs="Arial"/>
          <w:b/>
          <w:bCs/>
          <w:sz w:val="18"/>
          <w:szCs w:val="18"/>
        </w:rPr>
      </w:pPr>
      <w:r w:rsidRPr="00B14D3A">
        <w:rPr>
          <w:rFonts w:ascii="Arial" w:hAnsi="Arial" w:cs="Arial"/>
          <w:b/>
          <w:bCs/>
          <w:iCs/>
          <w:sz w:val="18"/>
          <w:szCs w:val="18"/>
        </w:rPr>
        <w:t>Fatturazione e pagamenti</w:t>
      </w:r>
    </w:p>
    <w:p w:rsidR="00297326" w:rsidRPr="00A958EE" w:rsidRDefault="00297326" w:rsidP="00297326">
      <w:pPr>
        <w:tabs>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s>
        <w:autoSpaceDE w:val="0"/>
        <w:autoSpaceDN w:val="0"/>
        <w:adjustRightInd w:val="0"/>
        <w:spacing w:after="0"/>
        <w:ind w:left="284"/>
        <w:jc w:val="both"/>
        <w:rPr>
          <w:rFonts w:ascii="Arial" w:hAnsi="Arial" w:cs="Arial"/>
          <w:sz w:val="18"/>
          <w:szCs w:val="18"/>
        </w:rPr>
      </w:pPr>
      <w:r w:rsidRPr="00A958EE">
        <w:rPr>
          <w:rFonts w:ascii="Arial" w:hAnsi="Arial" w:cs="Arial"/>
          <w:sz w:val="18"/>
          <w:szCs w:val="18"/>
        </w:rPr>
        <w:t>La fatturazione avverrà al termine dell’esecuzione del servizio.</w:t>
      </w:r>
    </w:p>
    <w:p w:rsidR="00297326" w:rsidRPr="00A958EE" w:rsidRDefault="00297326" w:rsidP="00177D0F">
      <w:pPr>
        <w:autoSpaceDE w:val="0"/>
        <w:autoSpaceDN w:val="0"/>
        <w:adjustRightInd w:val="0"/>
        <w:spacing w:after="0"/>
        <w:ind w:left="284"/>
        <w:jc w:val="both"/>
        <w:rPr>
          <w:rFonts w:ascii="Arial" w:hAnsi="Arial" w:cs="Arial"/>
          <w:sz w:val="18"/>
          <w:szCs w:val="18"/>
        </w:rPr>
      </w:pPr>
      <w:r w:rsidRPr="00A958EE">
        <w:rPr>
          <w:rFonts w:ascii="Arial" w:hAnsi="Arial" w:cs="Arial"/>
          <w:sz w:val="18"/>
          <w:szCs w:val="18"/>
        </w:rPr>
        <w:t>Pagamento: rimess</w:t>
      </w:r>
      <w:r w:rsidR="00596CC6" w:rsidRPr="00A958EE">
        <w:rPr>
          <w:rFonts w:ascii="Arial" w:hAnsi="Arial" w:cs="Arial"/>
          <w:sz w:val="18"/>
          <w:szCs w:val="18"/>
        </w:rPr>
        <w:t>a diretta a 30 gg. data fattura</w:t>
      </w:r>
      <w:r w:rsidRPr="00A958EE">
        <w:rPr>
          <w:rFonts w:ascii="Arial" w:hAnsi="Arial" w:cs="Arial"/>
          <w:sz w:val="18"/>
          <w:szCs w:val="18"/>
        </w:rPr>
        <w:t>.</w:t>
      </w:r>
    </w:p>
    <w:p w:rsidR="00297326" w:rsidRPr="00B14D3A" w:rsidRDefault="00297326" w:rsidP="00BC581C">
      <w:pPr>
        <w:pStyle w:val="Paragrafoelenco"/>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716"/>
        <w:jc w:val="both"/>
        <w:rPr>
          <w:rFonts w:ascii="Arial" w:hAnsi="Arial" w:cs="Arial"/>
          <w:b/>
          <w:bCs/>
          <w:iCs/>
          <w:sz w:val="18"/>
          <w:szCs w:val="18"/>
        </w:rPr>
      </w:pPr>
      <w:r w:rsidRPr="00B14D3A">
        <w:rPr>
          <w:rFonts w:ascii="Arial" w:hAnsi="Arial" w:cs="Arial"/>
          <w:b/>
          <w:bCs/>
          <w:iCs/>
          <w:sz w:val="18"/>
          <w:szCs w:val="18"/>
        </w:rPr>
        <w:t>Flussi finanziari</w:t>
      </w:r>
    </w:p>
    <w:p w:rsidR="00297326" w:rsidRDefault="00297326" w:rsidP="00BC581C">
      <w:pPr>
        <w:autoSpaceDE w:val="0"/>
        <w:autoSpaceDN w:val="0"/>
        <w:adjustRightInd w:val="0"/>
        <w:spacing w:after="0"/>
        <w:ind w:left="284"/>
        <w:jc w:val="both"/>
        <w:rPr>
          <w:rFonts w:ascii="Arial" w:hAnsi="Arial" w:cs="Arial"/>
          <w:sz w:val="18"/>
          <w:szCs w:val="18"/>
        </w:rPr>
      </w:pPr>
      <w:r w:rsidRPr="00B14D3A">
        <w:rPr>
          <w:rFonts w:ascii="Arial" w:hAnsi="Arial" w:cs="Arial"/>
          <w:sz w:val="18"/>
          <w:szCs w:val="18"/>
        </w:rPr>
        <w:t>Ai sensi e per gli effetti dell'art.3, della legge 13 agosto 2010 n.136 e successive modifiche, le part si impegnano a rispettare puntualmente quanto previsto dalla predetta disposizione in ordine di tracciabilità dei flussi finanziari. Le parti si impegnano a dare immediata comunicazione alla stazione appaltante ed alla prefettura-ufficio territoriale del Governo della provincia ove ha sede la stazione appaltante, della notizia dell'inadempimento della propria controparte (subappaltatore/subcontraente) agli obblighi di tracciabilità finanziaria.</w:t>
      </w:r>
    </w:p>
    <w:p w:rsidR="00B33793" w:rsidRPr="00B14D3A" w:rsidRDefault="00B33793" w:rsidP="00BC581C">
      <w:pPr>
        <w:autoSpaceDE w:val="0"/>
        <w:autoSpaceDN w:val="0"/>
        <w:adjustRightInd w:val="0"/>
        <w:spacing w:after="0"/>
        <w:ind w:left="284"/>
        <w:jc w:val="both"/>
        <w:rPr>
          <w:rFonts w:ascii="Arial" w:hAnsi="Arial" w:cs="Arial"/>
          <w:sz w:val="18"/>
          <w:szCs w:val="18"/>
        </w:rPr>
      </w:pPr>
    </w:p>
    <w:p w:rsidR="00297326" w:rsidRPr="00B14D3A" w:rsidRDefault="00297326" w:rsidP="00BC581C">
      <w:pPr>
        <w:pStyle w:val="Paragrafoelenco"/>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284" w:firstLine="0"/>
        <w:jc w:val="both"/>
        <w:rPr>
          <w:rFonts w:ascii="Arial" w:hAnsi="Arial" w:cs="Arial"/>
          <w:b/>
          <w:bCs/>
          <w:iCs/>
          <w:sz w:val="18"/>
          <w:szCs w:val="18"/>
        </w:rPr>
      </w:pPr>
      <w:r w:rsidRPr="00B14D3A">
        <w:rPr>
          <w:rFonts w:ascii="Arial" w:hAnsi="Arial" w:cs="Arial"/>
          <w:b/>
          <w:bCs/>
          <w:iCs/>
          <w:sz w:val="18"/>
          <w:szCs w:val="18"/>
        </w:rPr>
        <w:lastRenderedPageBreak/>
        <w:t>Tracciabilità</w:t>
      </w:r>
    </w:p>
    <w:p w:rsidR="00297326" w:rsidRPr="00B14D3A" w:rsidRDefault="00297326" w:rsidP="00BC581C">
      <w:pPr>
        <w:autoSpaceDE w:val="0"/>
        <w:autoSpaceDN w:val="0"/>
        <w:adjustRightInd w:val="0"/>
        <w:spacing w:after="0"/>
        <w:ind w:left="284"/>
        <w:jc w:val="both"/>
        <w:rPr>
          <w:rFonts w:ascii="Arial" w:hAnsi="Arial" w:cs="Arial"/>
          <w:sz w:val="18"/>
          <w:szCs w:val="18"/>
        </w:rPr>
      </w:pPr>
      <w:r w:rsidRPr="00B14D3A">
        <w:rPr>
          <w:rFonts w:ascii="Arial" w:hAnsi="Arial" w:cs="Arial"/>
          <w:sz w:val="18"/>
          <w:szCs w:val="18"/>
        </w:rPr>
        <w:t>Ai sensi dell'art. 3, comma 9-bis della legge 13 agosto 2010 n. 136 e successive modifiche, il mancato utilizzo del bonifico bancario o postale ovvero degli altri strumenti idonei a consentire la piena tracciabilità delle operazioni costituisce causa di risoluzione del contratto.</w:t>
      </w:r>
    </w:p>
    <w:p w:rsidR="00297326" w:rsidRPr="00B14D3A" w:rsidRDefault="00297326" w:rsidP="00BC581C">
      <w:pPr>
        <w:pStyle w:val="Paragrafoelenco"/>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284" w:firstLine="0"/>
        <w:jc w:val="both"/>
        <w:rPr>
          <w:rFonts w:ascii="Arial" w:hAnsi="Arial" w:cs="Arial"/>
          <w:b/>
          <w:bCs/>
          <w:iCs/>
          <w:sz w:val="18"/>
          <w:szCs w:val="18"/>
        </w:rPr>
      </w:pPr>
      <w:r w:rsidRPr="00B14D3A">
        <w:rPr>
          <w:rFonts w:ascii="Arial" w:hAnsi="Arial" w:cs="Arial"/>
          <w:b/>
          <w:bCs/>
          <w:iCs/>
          <w:sz w:val="18"/>
          <w:szCs w:val="18"/>
        </w:rPr>
        <w:t xml:space="preserve"> Mandato per anticipazione somme a nome del cliente</w:t>
      </w:r>
    </w:p>
    <w:p w:rsidR="00297326" w:rsidRPr="00B14D3A" w:rsidRDefault="00297326" w:rsidP="00BC581C">
      <w:pPr>
        <w:spacing w:after="0"/>
        <w:ind w:left="284"/>
        <w:jc w:val="both"/>
        <w:rPr>
          <w:rFonts w:ascii="Arial" w:hAnsi="Arial" w:cs="Arial"/>
          <w:sz w:val="18"/>
          <w:szCs w:val="18"/>
        </w:rPr>
      </w:pPr>
      <w:r w:rsidRPr="00B14D3A">
        <w:rPr>
          <w:rFonts w:ascii="Arial" w:hAnsi="Arial" w:cs="Arial"/>
          <w:sz w:val="18"/>
          <w:szCs w:val="18"/>
        </w:rPr>
        <w:t>Il cliente conferisce ad Halley uno specifico mandato con rappresentanza al fine di consentire a quest’ultimo la possibilità di anticipare il pagamento di somme a suo nome. Il mandato di cui sopra si riferisce al pagamento di tutte le spese (ad esempio postali) che il cliente riconosce essere a proprio carico, ma che tuttavia potranno essere anticipate dal fornitore.</w:t>
      </w:r>
    </w:p>
    <w:p w:rsidR="00297326" w:rsidRPr="00B14D3A" w:rsidRDefault="00297326" w:rsidP="00BC581C">
      <w:pPr>
        <w:pStyle w:val="Paragrafoelenco"/>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284" w:firstLine="0"/>
        <w:jc w:val="both"/>
        <w:rPr>
          <w:rFonts w:ascii="Arial" w:hAnsi="Arial" w:cs="Arial"/>
          <w:b/>
          <w:bCs/>
          <w:iCs/>
          <w:sz w:val="18"/>
          <w:szCs w:val="18"/>
        </w:rPr>
      </w:pPr>
      <w:r w:rsidRPr="00B14D3A">
        <w:rPr>
          <w:rFonts w:ascii="Arial" w:hAnsi="Arial" w:cs="Arial"/>
          <w:b/>
          <w:bCs/>
          <w:iCs/>
          <w:sz w:val="18"/>
          <w:szCs w:val="18"/>
        </w:rPr>
        <w:t>Suscettibilità corrispettivi</w:t>
      </w:r>
    </w:p>
    <w:p w:rsidR="00297326" w:rsidRDefault="00297326" w:rsidP="00BC581C">
      <w:pPr>
        <w:spacing w:after="0"/>
        <w:ind w:left="284"/>
        <w:jc w:val="both"/>
        <w:rPr>
          <w:rFonts w:ascii="Arial" w:hAnsi="Arial" w:cs="Arial"/>
          <w:sz w:val="18"/>
          <w:szCs w:val="18"/>
        </w:rPr>
      </w:pPr>
      <w:r w:rsidRPr="00B14D3A">
        <w:rPr>
          <w:rFonts w:ascii="Arial" w:hAnsi="Arial" w:cs="Arial"/>
          <w:sz w:val="18"/>
          <w:szCs w:val="18"/>
        </w:rPr>
        <w:t>I corrispettivi pattuiti sono suscettibili di variazione sulla base delle oscillazioni riscontrate nel mercato e altre eventuali cause che dovessero provocare significative modifiche dei costi di gestione.</w:t>
      </w:r>
    </w:p>
    <w:p w:rsidR="00BC581C" w:rsidRPr="00B14D3A" w:rsidRDefault="00BC581C" w:rsidP="00BC581C">
      <w:pPr>
        <w:spacing w:after="0"/>
        <w:ind w:left="284"/>
        <w:jc w:val="both"/>
        <w:rPr>
          <w:rFonts w:ascii="Arial" w:hAnsi="Arial" w:cs="Arial"/>
          <w:sz w:val="18"/>
          <w:szCs w:val="18"/>
        </w:rPr>
      </w:pPr>
    </w:p>
    <w:p w:rsidR="00B33793" w:rsidRDefault="00B33793" w:rsidP="00B33793">
      <w:pPr>
        <w:pStyle w:val="Paragrafoelenco"/>
        <w:numPr>
          <w:ilvl w:val="0"/>
          <w:numId w:val="3"/>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4" w:lineRule="auto"/>
        <w:jc w:val="center"/>
        <w:rPr>
          <w:rFonts w:ascii="Arial" w:hAnsi="Arial" w:cs="Arial"/>
          <w:b/>
          <w:spacing w:val="-3"/>
          <w:sz w:val="18"/>
          <w:szCs w:val="18"/>
        </w:rPr>
      </w:pPr>
    </w:p>
    <w:p w:rsidR="00B33793" w:rsidRDefault="00B33793" w:rsidP="00B33793">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4" w:lineRule="auto"/>
        <w:ind w:left="502"/>
        <w:jc w:val="center"/>
        <w:rPr>
          <w:rFonts w:ascii="Arial" w:hAnsi="Arial" w:cs="Arial"/>
          <w:b/>
          <w:spacing w:val="-3"/>
          <w:sz w:val="18"/>
          <w:szCs w:val="18"/>
        </w:rPr>
      </w:pPr>
      <w:r>
        <w:rPr>
          <w:rFonts w:ascii="Arial" w:hAnsi="Arial" w:cs="Arial"/>
          <w:b/>
          <w:spacing w:val="-3"/>
          <w:sz w:val="18"/>
          <w:szCs w:val="18"/>
        </w:rPr>
        <w:t>DETERMINA ED ESTREMI DI FATTURAZIONE</w:t>
      </w:r>
    </w:p>
    <w:p w:rsidR="00B33793" w:rsidRPr="00B33793" w:rsidRDefault="00B33793" w:rsidP="00B33793">
      <w:pPr>
        <w:jc w:val="both"/>
        <w:rPr>
          <w:rFonts w:ascii="Arial" w:hAnsi="Arial" w:cs="Arial"/>
          <w:sz w:val="18"/>
          <w:szCs w:val="18"/>
        </w:rPr>
      </w:pPr>
      <w:r w:rsidRPr="00B33793">
        <w:rPr>
          <w:rFonts w:ascii="Arial" w:hAnsi="Arial" w:cs="Arial"/>
          <w:sz w:val="18"/>
          <w:szCs w:val="18"/>
        </w:rPr>
        <w:t>Secondo quanto stabilito nell'art. 191 comma 1 del T.U. 18/08/2000 n. 267 e successive modifiche, il Cliente dovrà comunicare l'impegno e la copertura finanziaria utile per l'emissione delle relative fatture, riportandoli nello spazio “Dati necessari per la fatturazione” presente nell’ultima pagina della presente offerta, che va rispedita alla Halley completa di tutti i dati, timbrata e controfirmata dal Legale Responsabile del Cliente o soggetto ad uopo formalmente delegato.</w:t>
      </w:r>
      <w:r w:rsidRPr="00B33793">
        <w:rPr>
          <w:rFonts w:ascii="Arial" w:hAnsi="Arial" w:cs="Arial"/>
          <w:sz w:val="18"/>
          <w:szCs w:val="18"/>
        </w:rPr>
        <w:br/>
        <w:t xml:space="preserve">In mancanza della comunicazione, Halley ha facoltà di non eseguire la prestazione sino a quando i dati non gli vengano comunicati. </w:t>
      </w:r>
    </w:p>
    <w:p w:rsidR="00A70922" w:rsidRDefault="00A70922" w:rsidP="00A70922">
      <w:pPr>
        <w:pStyle w:val="Paragrafoelenco"/>
        <w:numPr>
          <w:ilvl w:val="0"/>
          <w:numId w:val="3"/>
        </w:numPr>
        <w:spacing w:after="0"/>
        <w:ind w:left="0" w:firstLine="0"/>
        <w:jc w:val="center"/>
        <w:rPr>
          <w:rFonts w:ascii="Arial" w:hAnsi="Arial" w:cs="Arial"/>
          <w:b/>
          <w:spacing w:val="-3"/>
          <w:sz w:val="18"/>
          <w:szCs w:val="18"/>
        </w:rPr>
      </w:pPr>
    </w:p>
    <w:p w:rsidR="00297326" w:rsidRPr="00A70922" w:rsidRDefault="00297326" w:rsidP="00A70922">
      <w:pPr>
        <w:pStyle w:val="Paragrafoelenco"/>
        <w:spacing w:after="0"/>
        <w:ind w:left="0"/>
        <w:jc w:val="center"/>
        <w:rPr>
          <w:rFonts w:ascii="Arial" w:hAnsi="Arial" w:cs="Arial"/>
          <w:b/>
          <w:spacing w:val="-3"/>
          <w:sz w:val="18"/>
          <w:szCs w:val="18"/>
        </w:rPr>
      </w:pPr>
      <w:r w:rsidRPr="00A70922">
        <w:rPr>
          <w:rFonts w:ascii="Arial" w:hAnsi="Arial" w:cs="Arial"/>
          <w:b/>
          <w:spacing w:val="-3"/>
          <w:sz w:val="18"/>
          <w:szCs w:val="18"/>
        </w:rPr>
        <w:t>SEGNALAZIONI e CONTESTAZIONI</w:t>
      </w:r>
    </w:p>
    <w:p w:rsidR="00297326" w:rsidRPr="00A70922" w:rsidRDefault="00297326" w:rsidP="00297326">
      <w:pPr>
        <w:jc w:val="both"/>
        <w:rPr>
          <w:rFonts w:ascii="Arial" w:hAnsi="Arial" w:cs="Arial"/>
          <w:b/>
          <w:sz w:val="18"/>
          <w:szCs w:val="18"/>
          <w:lang w:eastAsia="it-IT"/>
        </w:rPr>
      </w:pPr>
      <w:r w:rsidRPr="00A70922">
        <w:rPr>
          <w:rFonts w:ascii="Arial" w:hAnsi="Arial" w:cs="Arial"/>
          <w:sz w:val="18"/>
          <w:szCs w:val="18"/>
        </w:rPr>
        <w:t>L’amministrazione Comunale potrà chiedere di effettuare verifiche sul regolare svolgimento del servizio affidato. Eventuali contestazioni nell’esecuzione del servizio devono avvenire in forma scritta. Trascorsi 60 giorni dalla effettuazione dei lavori senza che l’Amministrazione Comunale abbia sollevato delle contestazioni, le attività svolte si intendono regolarmente effettuate.</w:t>
      </w:r>
    </w:p>
    <w:p w:rsidR="00A70922" w:rsidRDefault="00A70922" w:rsidP="00A70922">
      <w:pPr>
        <w:pStyle w:val="Paragrafoelenco"/>
        <w:numPr>
          <w:ilvl w:val="0"/>
          <w:numId w:val="3"/>
        </w:numPr>
        <w:spacing w:after="0"/>
        <w:ind w:left="0" w:firstLine="0"/>
        <w:jc w:val="center"/>
        <w:rPr>
          <w:rFonts w:ascii="Arial" w:hAnsi="Arial" w:cs="Arial"/>
          <w:b/>
          <w:spacing w:val="-3"/>
          <w:sz w:val="18"/>
          <w:szCs w:val="18"/>
        </w:rPr>
      </w:pPr>
    </w:p>
    <w:p w:rsidR="00297326" w:rsidRPr="00A70922" w:rsidRDefault="00297326" w:rsidP="00A70922">
      <w:pPr>
        <w:pStyle w:val="Paragrafoelenco"/>
        <w:spacing w:after="0"/>
        <w:ind w:left="0"/>
        <w:jc w:val="center"/>
        <w:rPr>
          <w:rFonts w:ascii="Arial" w:hAnsi="Arial" w:cs="Arial"/>
          <w:b/>
          <w:spacing w:val="-3"/>
          <w:sz w:val="18"/>
          <w:szCs w:val="18"/>
        </w:rPr>
      </w:pPr>
      <w:r w:rsidRPr="00A70922">
        <w:rPr>
          <w:rFonts w:ascii="Arial" w:hAnsi="Arial" w:cs="Arial"/>
          <w:b/>
          <w:spacing w:val="-3"/>
          <w:sz w:val="18"/>
          <w:szCs w:val="18"/>
        </w:rPr>
        <w:t>TITOLARITA’ DELLA POTESTA’ PUBBLICA</w:t>
      </w:r>
    </w:p>
    <w:p w:rsidR="00297326" w:rsidRPr="00A70922" w:rsidRDefault="00297326" w:rsidP="00297326">
      <w:pPr>
        <w:jc w:val="both"/>
        <w:rPr>
          <w:rFonts w:ascii="Arial" w:hAnsi="Arial" w:cs="Arial"/>
          <w:sz w:val="18"/>
          <w:szCs w:val="18"/>
          <w:lang w:eastAsia="it-IT"/>
        </w:rPr>
      </w:pPr>
      <w:r w:rsidRPr="00A70922">
        <w:rPr>
          <w:rFonts w:ascii="Arial" w:hAnsi="Arial" w:cs="Arial"/>
          <w:sz w:val="18"/>
          <w:szCs w:val="18"/>
          <w:lang w:eastAsia="it-IT"/>
        </w:rPr>
        <w:t>Essendo in presenza di un appalto e non di una concessione, la titolarità della potestà pubblica connessa al servizio resta in capo all’Ente; come indicato nel comma 692 della legge 147/2013 il comune designa il funzionario responsabile a cui sono attribuiti tutti i poteri per l'esercizio di ogni attività organizzativa e gestionale, compreso quello di sottoscrivere i provvedimenti afferenti alle attività svolte con il servizio, nonché la rappresentanza in giudizio per le controversie relative al tributo stesso. Alla luce di questo, la responsabilità degli atti/avvisi emessi da Halley Informatica per conto dell’Ente resta in capo al personale interno all’Ente.</w:t>
      </w:r>
    </w:p>
    <w:p w:rsidR="00A70922" w:rsidRDefault="00A70922" w:rsidP="00A70922">
      <w:pPr>
        <w:pStyle w:val="Paragrafoelenco"/>
        <w:numPr>
          <w:ilvl w:val="0"/>
          <w:numId w:val="3"/>
        </w:numPr>
        <w:spacing w:after="0"/>
        <w:ind w:left="0" w:firstLine="0"/>
        <w:jc w:val="center"/>
        <w:rPr>
          <w:rFonts w:ascii="Arial" w:hAnsi="Arial" w:cs="Arial"/>
          <w:b/>
          <w:spacing w:val="-3"/>
          <w:sz w:val="18"/>
          <w:szCs w:val="18"/>
        </w:rPr>
      </w:pPr>
    </w:p>
    <w:p w:rsidR="00297326" w:rsidRPr="00A70922" w:rsidRDefault="00297326" w:rsidP="00A70922">
      <w:pPr>
        <w:pStyle w:val="Paragrafoelenco"/>
        <w:spacing w:after="0"/>
        <w:ind w:left="0"/>
        <w:jc w:val="center"/>
        <w:rPr>
          <w:rFonts w:ascii="Arial" w:hAnsi="Arial" w:cs="Arial"/>
          <w:b/>
          <w:spacing w:val="-3"/>
          <w:sz w:val="18"/>
          <w:szCs w:val="18"/>
        </w:rPr>
      </w:pPr>
      <w:r w:rsidRPr="00A70922">
        <w:rPr>
          <w:rFonts w:ascii="Arial" w:hAnsi="Arial" w:cs="Arial"/>
          <w:b/>
          <w:spacing w:val="-3"/>
          <w:sz w:val="18"/>
          <w:szCs w:val="18"/>
        </w:rPr>
        <w:t>INFORMATIVA SUL TRATTAMENTO DEI DATI</w:t>
      </w:r>
    </w:p>
    <w:p w:rsidR="00297326" w:rsidRDefault="00297326" w:rsidP="00297326">
      <w:pPr>
        <w:jc w:val="both"/>
        <w:rPr>
          <w:rFonts w:ascii="Arial" w:hAnsi="Arial" w:cs="Arial"/>
          <w:lang w:eastAsia="it-IT"/>
        </w:rPr>
      </w:pPr>
      <w:r w:rsidRPr="00A70922">
        <w:rPr>
          <w:rFonts w:ascii="Arial" w:hAnsi="Arial" w:cs="Arial"/>
          <w:sz w:val="18"/>
          <w:szCs w:val="18"/>
          <w:lang w:eastAsia="it-IT"/>
        </w:rPr>
        <w:t xml:space="preserve">L'informativa sul trattamento dei dati personali è pubblicata nel sito </w:t>
      </w:r>
      <w:hyperlink r:id="rId8" w:history="1">
        <w:r w:rsidRPr="00A70922">
          <w:rPr>
            <w:rFonts w:ascii="Arial" w:hAnsi="Arial" w:cs="Arial"/>
            <w:color w:val="0000FF"/>
            <w:sz w:val="18"/>
            <w:szCs w:val="18"/>
            <w:u w:val="single"/>
            <w:lang w:eastAsia="it-IT"/>
          </w:rPr>
          <w:t>www.halley.it</w:t>
        </w:r>
      </w:hyperlink>
      <w:r w:rsidRPr="00A70922">
        <w:rPr>
          <w:rFonts w:ascii="Arial" w:hAnsi="Arial" w:cs="Arial"/>
          <w:sz w:val="18"/>
          <w:szCs w:val="18"/>
          <w:lang w:eastAsia="it-IT"/>
        </w:rPr>
        <w:t xml:space="preserve"> - sezione Privacy - Informativa nei confronti dei Clienti, e si considera qui integralmente riportata</w:t>
      </w:r>
      <w:r w:rsidRPr="00F34B11">
        <w:rPr>
          <w:rFonts w:ascii="Arial" w:hAnsi="Arial" w:cs="Arial"/>
          <w:lang w:eastAsia="it-IT"/>
        </w:rPr>
        <w:t>.</w:t>
      </w:r>
    </w:p>
    <w:p w:rsidR="00A70922" w:rsidRDefault="00A70922" w:rsidP="00A70922">
      <w:pPr>
        <w:pStyle w:val="Paragrafoelenco"/>
        <w:numPr>
          <w:ilvl w:val="0"/>
          <w:numId w:val="3"/>
        </w:numPr>
        <w:spacing w:after="0"/>
        <w:ind w:left="0" w:firstLine="0"/>
        <w:jc w:val="center"/>
        <w:rPr>
          <w:rFonts w:ascii="Arial" w:hAnsi="Arial" w:cs="Arial"/>
          <w:b/>
          <w:spacing w:val="-3"/>
          <w:sz w:val="18"/>
          <w:szCs w:val="18"/>
        </w:rPr>
      </w:pPr>
    </w:p>
    <w:p w:rsidR="00F74E04" w:rsidRPr="00A70922" w:rsidRDefault="00C92030" w:rsidP="00A70922">
      <w:pPr>
        <w:pStyle w:val="Paragrafoelenco"/>
        <w:spacing w:after="0"/>
        <w:ind w:left="0"/>
        <w:jc w:val="center"/>
        <w:rPr>
          <w:rFonts w:ascii="Arial" w:hAnsi="Arial" w:cs="Arial"/>
          <w:b/>
          <w:spacing w:val="-3"/>
          <w:sz w:val="18"/>
          <w:szCs w:val="18"/>
        </w:rPr>
      </w:pPr>
      <w:r w:rsidRPr="00A70922">
        <w:rPr>
          <w:rFonts w:ascii="Arial" w:hAnsi="Arial" w:cs="Arial"/>
          <w:b/>
          <w:spacing w:val="-3"/>
          <w:sz w:val="18"/>
          <w:szCs w:val="18"/>
        </w:rPr>
        <w:t>NOMINA A RESPONSABILE DEL TRATTAMENTO</w:t>
      </w:r>
    </w:p>
    <w:p w:rsidR="00F74E04" w:rsidRPr="00A70922" w:rsidRDefault="00F74E04" w:rsidP="00F74E04">
      <w:pPr>
        <w:spacing w:after="0"/>
        <w:jc w:val="both"/>
        <w:rPr>
          <w:rFonts w:ascii="Arial" w:hAnsi="Arial" w:cs="Arial"/>
          <w:sz w:val="18"/>
          <w:szCs w:val="18"/>
        </w:rPr>
      </w:pPr>
      <w:r w:rsidRPr="00A70922">
        <w:rPr>
          <w:rFonts w:ascii="Arial" w:hAnsi="Arial" w:cs="Arial"/>
          <w:sz w:val="18"/>
          <w:szCs w:val="18"/>
        </w:rPr>
        <w:t>Il Cliente, accettando la presente offerta per i servizi ivi indicati, nomina Halley Informatica S.r.l quale Responsabile per il trattamento dei dati. Per effetto della presente nomina, che annulla e sostituisce ogni altra eventuale precedente nomina, Halley è autorizzata esclusivamente al trattamento dei dati</w:t>
      </w:r>
    </w:p>
    <w:p w:rsidR="00F74E04" w:rsidRPr="00A70922" w:rsidRDefault="00F74E04" w:rsidP="00F74E04">
      <w:pPr>
        <w:spacing w:after="0"/>
        <w:jc w:val="both"/>
        <w:rPr>
          <w:rFonts w:ascii="Arial" w:hAnsi="Arial" w:cs="Arial"/>
          <w:sz w:val="18"/>
          <w:szCs w:val="18"/>
        </w:rPr>
      </w:pPr>
      <w:r w:rsidRPr="00A70922">
        <w:rPr>
          <w:rFonts w:ascii="Arial" w:hAnsi="Arial" w:cs="Arial"/>
          <w:sz w:val="18"/>
          <w:szCs w:val="18"/>
        </w:rPr>
        <w:t>personali e/o particolari forniti dal Titolare del Trattamento (di seguito anche “Cliente”) nella misura e nei limiti necessari all’esecuzione delle attività ad essa assegnate.</w:t>
      </w:r>
    </w:p>
    <w:p w:rsidR="00F74E04" w:rsidRPr="00A70922" w:rsidRDefault="00F74E04" w:rsidP="00F74E04">
      <w:pPr>
        <w:spacing w:after="0"/>
        <w:jc w:val="both"/>
        <w:rPr>
          <w:rFonts w:ascii="Arial" w:hAnsi="Arial" w:cs="Arial"/>
          <w:sz w:val="18"/>
          <w:szCs w:val="18"/>
        </w:rPr>
      </w:pPr>
      <w:r w:rsidRPr="00A70922">
        <w:rPr>
          <w:rFonts w:ascii="Arial" w:hAnsi="Arial" w:cs="Arial"/>
          <w:sz w:val="18"/>
          <w:szCs w:val="18"/>
        </w:rPr>
        <w:t>Halley ha il potere di compiere tutte le attività necessarie per assicurare il rispetto delle vigenti disposizioni in materia nonché il compito di organizzare, gestire e supervisionare tutte le operazioni di trattamento dei dati personali ad essa comunicati dal Cliente ai fini dell’esecuzione delle attività oggetto del presente contratto.</w:t>
      </w:r>
    </w:p>
    <w:p w:rsidR="00F74E04" w:rsidRPr="00A70922" w:rsidRDefault="00F74E04" w:rsidP="00F74E04">
      <w:pPr>
        <w:spacing w:after="0"/>
        <w:jc w:val="both"/>
        <w:rPr>
          <w:rFonts w:ascii="Arial" w:hAnsi="Arial" w:cs="Arial"/>
          <w:sz w:val="18"/>
          <w:szCs w:val="18"/>
        </w:rPr>
      </w:pPr>
      <w:r w:rsidRPr="00A70922">
        <w:rPr>
          <w:rFonts w:ascii="Arial" w:hAnsi="Arial" w:cs="Arial"/>
          <w:sz w:val="18"/>
          <w:szCs w:val="18"/>
        </w:rPr>
        <w:t>In conformità a quanto prescritto dal Codice Privacy e dal Regolamento n. 679/2016 relativamente ai dati personali ed alle modalità di trattamento, si precisa che Halley è tenuta a:</w:t>
      </w:r>
    </w:p>
    <w:p w:rsidR="00F74E04" w:rsidRPr="00A70922" w:rsidRDefault="00F74E04" w:rsidP="00F74E04">
      <w:pPr>
        <w:spacing w:after="0"/>
        <w:jc w:val="both"/>
        <w:rPr>
          <w:rFonts w:ascii="Arial" w:hAnsi="Arial" w:cs="Arial"/>
          <w:sz w:val="18"/>
          <w:szCs w:val="18"/>
        </w:rPr>
      </w:pPr>
      <w:r w:rsidRPr="00A70922">
        <w:rPr>
          <w:rFonts w:ascii="Arial" w:hAnsi="Arial" w:cs="Arial"/>
          <w:sz w:val="18"/>
          <w:szCs w:val="18"/>
        </w:rPr>
        <w:t>a) svolgere le attività oggetto del contratto in conformità alle disposizioni previste dal Regolamento (UE) 679/2016 e, nello specifico, ai principi enunciati dall’art. 5 GDPR, del cui rispetto il Responsabile dev’essere competente, nonché in conformità ai provvedimenti emanati dal Garante per la protezione dei dati personali e, in generale, alla normativa europea o statale;</w:t>
      </w:r>
    </w:p>
    <w:p w:rsidR="00F74E04" w:rsidRPr="00A70922" w:rsidRDefault="00F74E04" w:rsidP="00F74E04">
      <w:pPr>
        <w:spacing w:after="0"/>
        <w:jc w:val="both"/>
        <w:rPr>
          <w:rFonts w:ascii="Arial" w:hAnsi="Arial" w:cs="Arial"/>
          <w:sz w:val="18"/>
          <w:szCs w:val="18"/>
        </w:rPr>
      </w:pPr>
      <w:r w:rsidRPr="00A70922">
        <w:rPr>
          <w:rFonts w:ascii="Arial" w:hAnsi="Arial" w:cs="Arial"/>
          <w:sz w:val="18"/>
          <w:szCs w:val="18"/>
        </w:rPr>
        <w:lastRenderedPageBreak/>
        <w:t>b) attenersi al divieto di comunicazione dei dati personali salvo il caso in cui ciò si renda necessario per l’adempimento dell’incarico affidato mediante contratto dal Cliente al Responsabile. In tal caso il Cliente autorizza l’eventuale comunicazione dei dati personali a terzi, che dovranno a loro volta essere regolarmente nominati Responsabili del trattamento, esclusivamente al fine di adempiere agli obblighi contrattuali o al fine di ottemperare a specifici obblighi disposti da leggi o regolamenti applicabili al Responsabile;</w:t>
      </w:r>
    </w:p>
    <w:p w:rsidR="00F74E04" w:rsidRPr="00A70922" w:rsidRDefault="00F74E04" w:rsidP="00F74E04">
      <w:pPr>
        <w:spacing w:after="0"/>
        <w:jc w:val="both"/>
        <w:rPr>
          <w:rFonts w:ascii="Arial" w:hAnsi="Arial" w:cs="Arial"/>
          <w:sz w:val="18"/>
          <w:szCs w:val="18"/>
        </w:rPr>
      </w:pPr>
      <w:r w:rsidRPr="00A70922">
        <w:rPr>
          <w:rFonts w:ascii="Arial" w:hAnsi="Arial" w:cs="Arial"/>
          <w:sz w:val="18"/>
          <w:szCs w:val="18"/>
        </w:rPr>
        <w:t>c) rispettare le condizioni di cui all’art. 28, paragrafi 2 e 4, GDPR per ricorrere ad un altro Responsabile del trattamento; in particolare, il Responsabile, qualora ricorra ad altro Responsabile per l’esecuzione di specifiche attività di trattamento per conto del Cliente, è consapevole che l’altro Responsabile dovrà sottostare agli stessi obblighi previsti nella presente nomina;</w:t>
      </w:r>
    </w:p>
    <w:p w:rsidR="00F74E04" w:rsidRPr="00A70922" w:rsidRDefault="00F74E04" w:rsidP="00F74E04">
      <w:pPr>
        <w:spacing w:after="0"/>
        <w:jc w:val="both"/>
        <w:rPr>
          <w:rFonts w:ascii="Arial" w:hAnsi="Arial" w:cs="Arial"/>
          <w:sz w:val="18"/>
          <w:szCs w:val="18"/>
        </w:rPr>
      </w:pPr>
      <w:r w:rsidRPr="00A70922">
        <w:rPr>
          <w:rFonts w:ascii="Arial" w:hAnsi="Arial" w:cs="Arial"/>
          <w:sz w:val="18"/>
          <w:szCs w:val="18"/>
        </w:rPr>
        <w:t>d) attenersi al divieto di diffusione nonché al divieto di utilizzo autonomo dei dati personali per finalità diverse rispetto a quelle specificate nella presente nomina;</w:t>
      </w:r>
    </w:p>
    <w:p w:rsidR="00F74E04" w:rsidRPr="00A70922" w:rsidRDefault="00F74E04" w:rsidP="00F74E04">
      <w:pPr>
        <w:spacing w:after="0"/>
        <w:jc w:val="both"/>
        <w:rPr>
          <w:rFonts w:ascii="Arial" w:hAnsi="Arial" w:cs="Arial"/>
          <w:sz w:val="18"/>
          <w:szCs w:val="18"/>
        </w:rPr>
      </w:pPr>
      <w:r w:rsidRPr="00A70922">
        <w:rPr>
          <w:rFonts w:ascii="Arial" w:hAnsi="Arial" w:cs="Arial"/>
          <w:sz w:val="18"/>
          <w:szCs w:val="18"/>
        </w:rPr>
        <w:t>e) garantire che, all’interno della sua organizzazione e sotto la sua autorità, i dati personali siano trattati soltanto da persone appositamente incaricate e individuate come autorizzate al trattamento, le quali si siano impegnate a trattare e custodire in modo sicuro e riservato i dati loro affidati;</w:t>
      </w:r>
    </w:p>
    <w:p w:rsidR="00F74E04" w:rsidRPr="00A70922" w:rsidRDefault="00F74E04" w:rsidP="00F74E04">
      <w:pPr>
        <w:spacing w:after="0"/>
        <w:jc w:val="both"/>
        <w:rPr>
          <w:rFonts w:ascii="Arial" w:hAnsi="Arial" w:cs="Arial"/>
          <w:sz w:val="18"/>
          <w:szCs w:val="18"/>
        </w:rPr>
      </w:pPr>
      <w:r w:rsidRPr="00A70922">
        <w:rPr>
          <w:rFonts w:ascii="Arial" w:hAnsi="Arial" w:cs="Arial"/>
          <w:sz w:val="18"/>
          <w:szCs w:val="18"/>
        </w:rPr>
        <w:t>f) adottare le misure richieste ai sensi dell’art. 32 GDPR;</w:t>
      </w:r>
    </w:p>
    <w:p w:rsidR="00B02EAE" w:rsidRPr="00A70922" w:rsidRDefault="00F74E04" w:rsidP="00F74E04">
      <w:pPr>
        <w:spacing w:after="0"/>
        <w:jc w:val="both"/>
        <w:rPr>
          <w:rFonts w:ascii="Arial" w:hAnsi="Arial" w:cs="Arial"/>
          <w:sz w:val="18"/>
          <w:szCs w:val="18"/>
        </w:rPr>
      </w:pPr>
      <w:r w:rsidRPr="00A70922">
        <w:rPr>
          <w:rFonts w:ascii="Arial" w:hAnsi="Arial" w:cs="Arial"/>
          <w:sz w:val="18"/>
          <w:szCs w:val="18"/>
        </w:rPr>
        <w:t>g) coadiuvare ed assistere il Titolare, nell’ambito dei servizi oggetto della presente scrittura, nel dar seguito alle richieste per l’esercizio dei diritti dell’interessato di cui agli artt. da 15 a 22 GDPR;</w:t>
      </w:r>
      <w:r w:rsidRPr="00A70922">
        <w:rPr>
          <w:rFonts w:ascii="Arial" w:hAnsi="Arial" w:cs="Arial"/>
          <w:sz w:val="18"/>
          <w:szCs w:val="18"/>
        </w:rPr>
        <w:cr/>
        <w:t xml:space="preserve">h) assistere il Titolare nel garantire il rispetto degli obblighi di cui agli artt. da 32 a 36 GDPR, ed in particolare: </w:t>
      </w:r>
    </w:p>
    <w:p w:rsidR="00B02EAE" w:rsidRPr="00A70922" w:rsidRDefault="00F74E04" w:rsidP="00F74E04">
      <w:pPr>
        <w:spacing w:after="0"/>
        <w:jc w:val="both"/>
        <w:rPr>
          <w:rFonts w:ascii="Arial" w:hAnsi="Arial" w:cs="Arial"/>
          <w:sz w:val="18"/>
          <w:szCs w:val="18"/>
        </w:rPr>
      </w:pPr>
      <w:r w:rsidRPr="00A70922">
        <w:rPr>
          <w:rFonts w:ascii="Arial" w:hAnsi="Arial" w:cs="Arial"/>
          <w:sz w:val="18"/>
          <w:szCs w:val="18"/>
        </w:rPr>
        <w:t xml:space="preserve">a. nella predisposizione delle misure di sicurezza da adottare a protezione dei dati; </w:t>
      </w:r>
    </w:p>
    <w:p w:rsidR="00B02EAE" w:rsidRPr="00A70922" w:rsidRDefault="00F74E04" w:rsidP="00F74E04">
      <w:pPr>
        <w:spacing w:after="0"/>
        <w:jc w:val="both"/>
        <w:rPr>
          <w:rFonts w:ascii="Arial" w:hAnsi="Arial" w:cs="Arial"/>
          <w:sz w:val="18"/>
          <w:szCs w:val="18"/>
        </w:rPr>
      </w:pPr>
      <w:r w:rsidRPr="00A70922">
        <w:rPr>
          <w:rFonts w:ascii="Arial" w:hAnsi="Arial" w:cs="Arial"/>
          <w:sz w:val="18"/>
          <w:szCs w:val="18"/>
        </w:rPr>
        <w:t xml:space="preserve">b. nel dare notizia e documentare al Cliente le eventuali violazioni subite, senza ingiustificato ritardo dalla scoperta delle stesse. A tal fine il Responsabile si impegna a comunicare, per iscritto, nel momento in cui ne è venuto a conoscenza, ogni violazione dei dati personali subita da sé o da qualsivoglia Sub-responsabile; </w:t>
      </w:r>
    </w:p>
    <w:p w:rsidR="00B02EAE" w:rsidRPr="00A70922" w:rsidRDefault="00F74E04" w:rsidP="00F74E04">
      <w:pPr>
        <w:spacing w:after="0"/>
        <w:jc w:val="both"/>
        <w:rPr>
          <w:rFonts w:ascii="Arial" w:hAnsi="Arial" w:cs="Arial"/>
          <w:sz w:val="18"/>
          <w:szCs w:val="18"/>
        </w:rPr>
      </w:pPr>
      <w:r w:rsidRPr="00A70922">
        <w:rPr>
          <w:rFonts w:ascii="Arial" w:hAnsi="Arial" w:cs="Arial"/>
          <w:sz w:val="18"/>
          <w:szCs w:val="18"/>
        </w:rPr>
        <w:t>c. nello svolgere, ove necessario, una valutazione d’impatto sulla protezione dei dati e una consultazione preventiva dell’Autorità di Controllo (Garante per la protezione dei dati personali);</w:t>
      </w:r>
    </w:p>
    <w:p w:rsidR="00B02EAE" w:rsidRPr="00A70922" w:rsidRDefault="00F74E04" w:rsidP="00F74E04">
      <w:pPr>
        <w:spacing w:after="0"/>
        <w:jc w:val="both"/>
        <w:rPr>
          <w:rFonts w:ascii="Arial" w:hAnsi="Arial" w:cs="Arial"/>
          <w:sz w:val="18"/>
          <w:szCs w:val="18"/>
        </w:rPr>
      </w:pPr>
      <w:r w:rsidRPr="00A70922">
        <w:rPr>
          <w:rFonts w:ascii="Arial" w:hAnsi="Arial" w:cs="Arial"/>
          <w:sz w:val="18"/>
          <w:szCs w:val="18"/>
        </w:rPr>
        <w:t xml:space="preserve">i) restituire e/o cancellare i dati personali al termine del trattamento oggetto del rapporto in essere, eliminando qualunque copia – in formato cartaceo e/o elettronico – sia stata fatta dagli stessi, salvo diverso obbligo di legge. E’ fatto salvo il diritto del Responsabile di trattare i dati personali anche successivamente alla data di cessazione del contratto al solo ed esclusivo fine di ottemperare a specifici obblighi disposti da leggi o regolamenti applicabili al Responsabile, nei limiti e per la durata da questi previsti; </w:t>
      </w:r>
    </w:p>
    <w:p w:rsidR="00B02EAE" w:rsidRPr="00A70922" w:rsidRDefault="00F74E04" w:rsidP="00F74E04">
      <w:pPr>
        <w:spacing w:after="0"/>
        <w:jc w:val="both"/>
        <w:rPr>
          <w:rFonts w:ascii="Arial" w:hAnsi="Arial" w:cs="Arial"/>
          <w:sz w:val="18"/>
          <w:szCs w:val="18"/>
        </w:rPr>
      </w:pPr>
      <w:r w:rsidRPr="00A70922">
        <w:rPr>
          <w:rFonts w:ascii="Arial" w:hAnsi="Arial" w:cs="Arial"/>
          <w:sz w:val="18"/>
          <w:szCs w:val="18"/>
        </w:rPr>
        <w:t xml:space="preserve">j) mettere a disposizione del Cliente tutte le informazioni necessarie per dimostrare il rispetto degli obblighi previsti dal GDPR e ai sensi dell’art. 31 GDPR, cooperare, su richiesta, con l’Autorità di controllo; </w:t>
      </w:r>
    </w:p>
    <w:p w:rsidR="00B02EAE" w:rsidRPr="00A70922" w:rsidRDefault="00F74E04" w:rsidP="00F74E04">
      <w:pPr>
        <w:spacing w:after="0"/>
        <w:jc w:val="both"/>
        <w:rPr>
          <w:rFonts w:ascii="Arial" w:hAnsi="Arial" w:cs="Arial"/>
          <w:sz w:val="18"/>
          <w:szCs w:val="18"/>
        </w:rPr>
      </w:pPr>
      <w:r w:rsidRPr="00A70922">
        <w:rPr>
          <w:rFonts w:ascii="Arial" w:hAnsi="Arial" w:cs="Arial"/>
          <w:sz w:val="18"/>
          <w:szCs w:val="18"/>
        </w:rPr>
        <w:t xml:space="preserve">k) redigere il registro delle categorie di attività di trattamento, in conformità a quanto richiesto dall’art. 30 GDPR; </w:t>
      </w:r>
    </w:p>
    <w:p w:rsidR="00B02EAE" w:rsidRPr="00A70922" w:rsidRDefault="00F74E04" w:rsidP="00F74E04">
      <w:pPr>
        <w:spacing w:after="0"/>
        <w:jc w:val="both"/>
        <w:rPr>
          <w:rFonts w:ascii="Arial" w:hAnsi="Arial" w:cs="Arial"/>
          <w:sz w:val="18"/>
          <w:szCs w:val="18"/>
        </w:rPr>
      </w:pPr>
      <w:r w:rsidRPr="00A70922">
        <w:rPr>
          <w:rFonts w:ascii="Arial" w:hAnsi="Arial" w:cs="Arial"/>
          <w:sz w:val="18"/>
          <w:szCs w:val="18"/>
        </w:rPr>
        <w:t xml:space="preserve">l) non trasferire i dati personali trattati per conto del Cliente verso un Paese terzo o un’organizzazione internazionale. </w:t>
      </w:r>
    </w:p>
    <w:p w:rsidR="00F74E04" w:rsidRPr="00A70922" w:rsidRDefault="00F74E04" w:rsidP="00F74E04">
      <w:pPr>
        <w:spacing w:after="0"/>
        <w:jc w:val="both"/>
        <w:rPr>
          <w:rFonts w:ascii="Arial" w:hAnsi="Arial" w:cs="Arial"/>
          <w:sz w:val="18"/>
          <w:szCs w:val="18"/>
        </w:rPr>
      </w:pPr>
      <w:r w:rsidRPr="00A70922">
        <w:rPr>
          <w:rFonts w:ascii="Arial" w:hAnsi="Arial" w:cs="Arial"/>
          <w:sz w:val="18"/>
          <w:szCs w:val="18"/>
        </w:rPr>
        <w:t xml:space="preserve">Sotto il profilo della responsabilità per i danni cagionati dal Responsabile, si richiamano gli artt. 82, 83 e 84 GDPR. Sono a carico del Cliente tutti gli obblighi stabiliti dalla normativa nei confronti degli interessati, compresi, a titolo meramente esemplificativo, gli obblighi di informazione, gli obblighi relativi al conferimento del consenso, gli obblighi relativi all’esercizio dei diritti degli interessati. Nessun corrispettivo è dovuto dal Cliente al Responsabile per l’espletamento della funzione. L’atto di nomina avrà durata pari a quella del contratto e la sua efficacia cesserà alla data in cui il contratto verrà meno per qualsivoglia motivo. Nel caso in cui, in qualsiasi momento, una delle disposizioni della presente nomina sia o diventi invalida o inapplicabile, tale disposizione sarà considerata autonomamente rispetto alla presente nomina e, se possibile, sostituita da una disposizione legittima e, ove consentito, non influenza la validità o l’applicabilità di alcuna altra disposizione della presente nomina. Per tutto quanto non espressamente specificato, il Responsabile si atterrà a quanto previsto dal Regolamento (UE) 679/2016, dal Codice Privacy e a successive disposizioni normative in materia di protezione dei dati personali. </w:t>
      </w:r>
    </w:p>
    <w:p w:rsidR="00F74E04" w:rsidRDefault="00F74E04" w:rsidP="00F74E04">
      <w:pPr>
        <w:spacing w:after="0"/>
        <w:jc w:val="both"/>
      </w:pPr>
    </w:p>
    <w:p w:rsidR="00A70922" w:rsidRDefault="00A70922" w:rsidP="00A70922">
      <w:pPr>
        <w:pStyle w:val="Paragrafoelenco"/>
        <w:numPr>
          <w:ilvl w:val="0"/>
          <w:numId w:val="3"/>
        </w:numPr>
        <w:spacing w:after="0"/>
        <w:ind w:left="0" w:firstLine="0"/>
        <w:jc w:val="center"/>
        <w:rPr>
          <w:rFonts w:ascii="Arial" w:hAnsi="Arial" w:cs="Arial"/>
          <w:b/>
          <w:spacing w:val="-3"/>
          <w:sz w:val="18"/>
          <w:szCs w:val="18"/>
        </w:rPr>
      </w:pPr>
    </w:p>
    <w:p w:rsidR="00B02EAE" w:rsidRPr="00A70922" w:rsidRDefault="00F74E04" w:rsidP="00A70922">
      <w:pPr>
        <w:pStyle w:val="Paragrafoelenco"/>
        <w:spacing w:after="0"/>
        <w:ind w:left="0"/>
        <w:jc w:val="center"/>
        <w:rPr>
          <w:rFonts w:ascii="Arial" w:hAnsi="Arial" w:cs="Arial"/>
          <w:b/>
          <w:spacing w:val="-3"/>
          <w:sz w:val="18"/>
          <w:szCs w:val="18"/>
        </w:rPr>
      </w:pPr>
      <w:r w:rsidRPr="00A70922">
        <w:rPr>
          <w:rFonts w:ascii="Arial" w:hAnsi="Arial" w:cs="Arial"/>
          <w:b/>
          <w:spacing w:val="-3"/>
          <w:sz w:val="18"/>
          <w:szCs w:val="18"/>
        </w:rPr>
        <w:t>MISURE DI SICUREZZA (REGOLAMENTO UE 679/2016 - GDPR)</w:t>
      </w:r>
    </w:p>
    <w:p w:rsidR="00B02EAE" w:rsidRPr="00A70922" w:rsidRDefault="00F74E04" w:rsidP="00EE2D4B">
      <w:pPr>
        <w:spacing w:after="0"/>
        <w:jc w:val="both"/>
        <w:rPr>
          <w:rFonts w:ascii="Arial" w:hAnsi="Arial" w:cs="Arial"/>
          <w:sz w:val="18"/>
          <w:szCs w:val="18"/>
        </w:rPr>
      </w:pPr>
      <w:r w:rsidRPr="00A70922">
        <w:rPr>
          <w:rFonts w:ascii="Arial" w:hAnsi="Arial" w:cs="Arial"/>
          <w:sz w:val="18"/>
          <w:szCs w:val="18"/>
        </w:rPr>
        <w:t>Il Regolamento Europeo 679/2016 (meglio noto come GDPR) ha introdotto il principio dell’accountability (responsabilizzazione nella traduzione italiana), individuando nel Titolare del trattamento dei dati, il soggetto competente a garantire il rispetto dei principi</w:t>
      </w:r>
      <w:r w:rsidR="00B02EAE" w:rsidRPr="00A70922">
        <w:rPr>
          <w:rFonts w:ascii="Arial" w:hAnsi="Arial" w:cs="Arial"/>
          <w:sz w:val="18"/>
          <w:szCs w:val="18"/>
        </w:rPr>
        <w:t xml:space="preserve"> posti dalla nuova disciplina in tema di trattamento dei dati personali.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In particolare l’art. 24 del Regolamento prevede che tenuto conto della natura, dell’ambito di applicazione, del contesto e delle finalità del trattamento, nonché dei rischi aventi probabilità e gravità diverse per i diritti e le libertà delle persone fisiche, il Titolare del trattamento debba mettere in atto misure tecniche e organizzative adeguate per garantire ed essere in grado di dimostrare, che il trattamento sia effettuato conformemente al Regolamento.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Halley garantisce, già da tempo, procedure e interventi “privacy compliance” e supporta il Cliente nell’adeguamento alla normativa comunitaria offrendo servizi in grado di assicurare un livello di sicurezza adeguato contro i rischi di accesso in modo abusivo o illegale a dati personali trasmessi, conservati o comunque trattati.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In particolare, Halley Informatica sviluppa software che prevedono il trattamento di dati personali, considerando ab origine i requisiti di conformità al GDPR e li mantengono nel corso della vita del software.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lastRenderedPageBreak/>
        <w:t xml:space="preserve">Nello specifico le procedure: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assicurano un ambiente operativo dotato di tutti i dispositivi necessari a garantire la riservatezza dei dati e l’accesso alle informazioni e ai programmi, in conformità con la normativa in materia di privacy. A ogni operatore sono assegnate una password e un profilo che definiscono le abilitazioni autorizzate. Esse sono gestite a livello di singola funzione;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il riconoscimento dell’operatore abilitato può avvenire anche tramite una Smart Card;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i profili sono impostati dall'operatore comunale, con qualifica di Amministratore di sistema, che dispone delle autorizzazioni necessarie;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consentono l’accesso ai dati attraverso una procedura di autenticazione abbinata ad una di autorizzazione;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sono configurabili in modo da restringere il trattamento ai soli dati necessari all'operatore nell'esecuzione delle sue funzioni, attraverso opportuni profili di accesso;</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 consentono di aggiornare i dati, quando necessario al titolare del trattamento, sempre attraverso opportuni profili di accesso;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assicurano l’utilizzo di password complesse;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garantiscono la sostituzione delle password con sufficiente frequenza: il sistema automaticamente avvisa l’operatore se le password sono scadute e obbliga a cambiarle. La stesse possono essere sostituite autonomamente da ogni operatore;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consentono al tecnico del Gruppo Halley Informatica di accedere da remoto al pc del Cliente per finalità di assistenza, tuttavia l’intervento deve essere attivato/disattivato dall’utilizzatore del pc stesso;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ove l’interessato eserciti fondatamente il diritto di cancellazione, permettono al titolare del trattamento di cancellare i dati;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prima di attivare la cancellazione prevedono un warning per evitare cancellazioni accidentali;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consentono al titolare del trattamento di rendere immodificabili i dati pubblicati;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ove l’interessato eserciti fondatamente il diritto di rettifica, permettono al titolare del trattamento di rettificare i dati, tracciando la modifica;</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 ove l’interessato eserciti fondatamente il diritto di limitazione, permettono al titolare del trattamento di limitare i dati sino alla cessazione delle cause di limitazione;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consentono di proteggere i dati di log in modo da garantirne l’integrità, la riservatezza e la disponibilità; </w:t>
      </w:r>
    </w:p>
    <w:p w:rsidR="00B02EAE"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consentono di secretare i dati identificativi o i dati critici in relazione a specifiche attività di trattamento o specifiche categorie di utenti (ad esempio in caso di dati particolari); </w:t>
      </w:r>
    </w:p>
    <w:p w:rsidR="00EE2D4B"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assicurano la registrazione degli accessi effettuati, inclusi quelli effettuati dal responsabile di sistema; </w:t>
      </w:r>
    </w:p>
    <w:p w:rsidR="00EE2D4B"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assicurano la tracciabilità dei log di tentativi di accesso e la loro registrazione nel database; </w:t>
      </w:r>
    </w:p>
    <w:p w:rsidR="00EE2D4B"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prevedono l’individuazione dell’operatore che esegue eventuali variazioni. </w:t>
      </w:r>
    </w:p>
    <w:p w:rsidR="00EE2D4B"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L’accesso all’applicativo, alle sue funzioni e alla configurazione è quindi profiliabile secondo le possibili necessità del Cliente. Quanto al sito istituzionale (ove previsto) per la consultazione dei dati anagrafici online, l’applicativo assicura che: </w:t>
      </w:r>
    </w:p>
    <w:p w:rsidR="00EE2D4B"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ad ogni utente sono assegnate una password e un profilo che definiscono le abilitazioni autorizzate; - ad ogni profilo è possibile attribuire un set di dati da far visualizzare all’utente; </w:t>
      </w:r>
    </w:p>
    <w:p w:rsidR="00EE2D4B"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per ciascun utente è possibile definire: </w:t>
      </w:r>
    </w:p>
    <w:p w:rsidR="00EE2D4B"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la data di scadenza dell’accesso al servizio; </w:t>
      </w:r>
    </w:p>
    <w:p w:rsidR="00EE2D4B"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l’indirizzo IP dal quale l’utente può esclusivamente collegarsi al servizio; </w:t>
      </w:r>
    </w:p>
    <w:p w:rsidR="00EE2D4B"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l’orario in cui l’utente può accedere al servizio; </w:t>
      </w:r>
    </w:p>
    <w:p w:rsidR="00EE2D4B"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l’utilizzo di password complesse; </w:t>
      </w:r>
    </w:p>
    <w:p w:rsidR="00EE2D4B"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per effettuare l’accesso l’utente, oltre alle credenziali, deve obbligatoriamente indicare il riferimento della pratica nell’ambito della quale viene effettuata la consultazione; </w:t>
      </w:r>
    </w:p>
    <w:p w:rsidR="00EE2D4B" w:rsidRPr="00A70922" w:rsidRDefault="00B02EAE" w:rsidP="00EE2D4B">
      <w:pPr>
        <w:spacing w:after="0"/>
        <w:jc w:val="both"/>
        <w:rPr>
          <w:rFonts w:ascii="Arial" w:hAnsi="Arial" w:cs="Arial"/>
          <w:sz w:val="18"/>
          <w:szCs w:val="18"/>
        </w:rPr>
      </w:pPr>
      <w:r w:rsidRPr="00A70922">
        <w:rPr>
          <w:rFonts w:ascii="Arial" w:hAnsi="Arial" w:cs="Arial"/>
          <w:sz w:val="18"/>
          <w:szCs w:val="18"/>
        </w:rPr>
        <w:t xml:space="preserve">- ad ogni nuovo accesso, all’utente vengono notificate le informazioni circa gli ultimi due accessi eseguiti precedentemente (data, ora, indirizzo IP); </w:t>
      </w:r>
    </w:p>
    <w:p w:rsidR="00A70922" w:rsidRPr="00391524" w:rsidRDefault="00B02EAE" w:rsidP="00F74E04">
      <w:pPr>
        <w:spacing w:after="0"/>
        <w:jc w:val="both"/>
        <w:rPr>
          <w:rFonts w:ascii="Arial" w:hAnsi="Arial" w:cs="Arial"/>
        </w:rPr>
      </w:pPr>
      <w:r w:rsidRPr="00A70922">
        <w:rPr>
          <w:rFonts w:ascii="Arial" w:hAnsi="Arial" w:cs="Arial"/>
          <w:sz w:val="18"/>
          <w:szCs w:val="18"/>
        </w:rPr>
        <w:t>- siano registrate tutte le operazioni svolte da ciascun utente</w:t>
      </w:r>
      <w:r w:rsidRPr="00B02EAE">
        <w:rPr>
          <w:rFonts w:ascii="Arial" w:hAnsi="Arial" w:cs="Arial"/>
        </w:rPr>
        <w:t>.</w:t>
      </w:r>
    </w:p>
    <w:p w:rsidR="00A70922" w:rsidRPr="00F34B11" w:rsidRDefault="00A70922" w:rsidP="00F74E04">
      <w:pPr>
        <w:spacing w:after="0"/>
        <w:jc w:val="both"/>
        <w:rPr>
          <w:lang w:eastAsia="it-IT"/>
        </w:rPr>
      </w:pPr>
    </w:p>
    <w:p w:rsidR="00A70922" w:rsidRDefault="00A70922" w:rsidP="00A70922">
      <w:pPr>
        <w:pStyle w:val="Paragrafoelenco"/>
        <w:numPr>
          <w:ilvl w:val="0"/>
          <w:numId w:val="3"/>
        </w:numPr>
        <w:spacing w:after="0"/>
        <w:ind w:left="0" w:firstLine="0"/>
        <w:jc w:val="center"/>
        <w:rPr>
          <w:rFonts w:ascii="Arial" w:hAnsi="Arial" w:cs="Arial"/>
          <w:b/>
          <w:spacing w:val="-3"/>
          <w:sz w:val="18"/>
          <w:szCs w:val="18"/>
        </w:rPr>
      </w:pPr>
    </w:p>
    <w:p w:rsidR="00297326" w:rsidRPr="00A70922" w:rsidRDefault="00297326" w:rsidP="00A70922">
      <w:pPr>
        <w:pStyle w:val="Paragrafoelenco"/>
        <w:spacing w:after="0"/>
        <w:ind w:left="0"/>
        <w:jc w:val="center"/>
        <w:rPr>
          <w:rFonts w:ascii="Arial" w:hAnsi="Arial" w:cs="Arial"/>
          <w:b/>
          <w:spacing w:val="-3"/>
          <w:sz w:val="18"/>
          <w:szCs w:val="18"/>
        </w:rPr>
      </w:pPr>
      <w:r w:rsidRPr="00A70922">
        <w:rPr>
          <w:rFonts w:ascii="Arial" w:hAnsi="Arial" w:cs="Arial"/>
          <w:b/>
          <w:spacing w:val="-3"/>
          <w:sz w:val="18"/>
          <w:szCs w:val="18"/>
        </w:rPr>
        <w:t>VALIDITA’ DELL’OFFERTA</w:t>
      </w:r>
    </w:p>
    <w:p w:rsidR="00CF38B7" w:rsidRPr="00A70922" w:rsidRDefault="00297326" w:rsidP="00297326">
      <w:pPr>
        <w:autoSpaceDE w:val="0"/>
        <w:autoSpaceDN w:val="0"/>
        <w:adjustRightInd w:val="0"/>
        <w:jc w:val="both"/>
        <w:rPr>
          <w:rFonts w:ascii="Arial" w:hAnsi="Arial" w:cs="Arial"/>
          <w:sz w:val="18"/>
          <w:szCs w:val="18"/>
        </w:rPr>
      </w:pPr>
      <w:r w:rsidRPr="00A70922">
        <w:rPr>
          <w:rFonts w:ascii="Arial" w:hAnsi="Arial" w:cs="Arial"/>
          <w:sz w:val="18"/>
          <w:szCs w:val="18"/>
        </w:rPr>
        <w:t xml:space="preserve">La presente offerta è valida </w:t>
      </w:r>
      <w:r w:rsidR="006B021F" w:rsidRPr="00A70922">
        <w:rPr>
          <w:rFonts w:ascii="Arial" w:hAnsi="Arial" w:cs="Arial"/>
          <w:sz w:val="18"/>
          <w:szCs w:val="18"/>
        </w:rPr>
        <w:t xml:space="preserve">fino </w:t>
      </w:r>
      <w:r w:rsidR="006B021F" w:rsidRPr="00B40164">
        <w:rPr>
          <w:rFonts w:ascii="Arial" w:hAnsi="Arial" w:cs="Arial"/>
          <w:sz w:val="18"/>
          <w:szCs w:val="18"/>
        </w:rPr>
        <w:t xml:space="preserve">al </w:t>
      </w:r>
      <w:r w:rsidR="001A0955" w:rsidRPr="00B40164">
        <w:rPr>
          <w:rFonts w:ascii="Arial" w:hAnsi="Arial" w:cs="Arial"/>
          <w:b/>
          <w:sz w:val="18"/>
          <w:szCs w:val="18"/>
        </w:rPr>
        <w:t>31/01/2021</w:t>
      </w:r>
    </w:p>
    <w:p w:rsidR="00297326" w:rsidRPr="00A70922" w:rsidRDefault="006B021F" w:rsidP="00297326">
      <w:pPr>
        <w:autoSpaceDE w:val="0"/>
        <w:autoSpaceDN w:val="0"/>
        <w:adjustRightInd w:val="0"/>
        <w:jc w:val="both"/>
        <w:rPr>
          <w:rFonts w:ascii="Arial" w:hAnsi="Arial" w:cs="Arial"/>
          <w:sz w:val="18"/>
          <w:szCs w:val="18"/>
          <w:lang w:eastAsia="it-IT"/>
        </w:rPr>
      </w:pPr>
      <w:r w:rsidRPr="00A70922">
        <w:rPr>
          <w:rFonts w:ascii="Arial" w:hAnsi="Arial" w:cs="Arial"/>
          <w:sz w:val="18"/>
          <w:szCs w:val="18"/>
        </w:rPr>
        <w:t xml:space="preserve"> L</w:t>
      </w:r>
      <w:r w:rsidR="00297326" w:rsidRPr="00A70922">
        <w:rPr>
          <w:rFonts w:ascii="Arial" w:hAnsi="Arial" w:cs="Arial"/>
          <w:sz w:val="18"/>
          <w:szCs w:val="18"/>
        </w:rPr>
        <w:t xml:space="preserve">'azienda si riserva di verificare l'accettazione ricevuta oltre i termini. </w:t>
      </w:r>
      <w:r w:rsidR="00297326" w:rsidRPr="00A70922">
        <w:rPr>
          <w:rFonts w:ascii="Arial" w:hAnsi="Arial" w:cs="Arial"/>
          <w:sz w:val="18"/>
          <w:szCs w:val="18"/>
          <w:lang w:eastAsia="it-IT"/>
        </w:rPr>
        <w:t>Halley, qualora riscontrasse l’impossibilità di evadere l’ordine nei tempi richiesti dall’Ente, si riserva la facoltà di proporre tempistiche diverse o, in caso di mancato accordo, di non accettare l’ordine pervenuto.</w:t>
      </w:r>
    </w:p>
    <w:p w:rsidR="00A70922" w:rsidRDefault="00A70922" w:rsidP="00A70922">
      <w:pPr>
        <w:pStyle w:val="Paragrafoelenco"/>
        <w:numPr>
          <w:ilvl w:val="0"/>
          <w:numId w:val="3"/>
        </w:numPr>
        <w:spacing w:after="0"/>
        <w:ind w:left="0" w:firstLine="0"/>
        <w:jc w:val="center"/>
        <w:rPr>
          <w:rFonts w:ascii="Arial" w:hAnsi="Arial" w:cs="Arial"/>
          <w:b/>
          <w:spacing w:val="-3"/>
          <w:sz w:val="18"/>
          <w:szCs w:val="18"/>
        </w:rPr>
      </w:pPr>
    </w:p>
    <w:p w:rsidR="00F74E04" w:rsidRPr="00A70922" w:rsidRDefault="00F74E04" w:rsidP="00A70922">
      <w:pPr>
        <w:pStyle w:val="Paragrafoelenco"/>
        <w:spacing w:after="0"/>
        <w:ind w:left="0"/>
        <w:jc w:val="center"/>
        <w:rPr>
          <w:rFonts w:ascii="Arial" w:hAnsi="Arial" w:cs="Arial"/>
          <w:b/>
          <w:spacing w:val="-3"/>
          <w:sz w:val="18"/>
          <w:szCs w:val="18"/>
        </w:rPr>
      </w:pPr>
      <w:r w:rsidRPr="00A70922">
        <w:rPr>
          <w:rFonts w:ascii="Arial" w:hAnsi="Arial" w:cs="Arial"/>
          <w:b/>
          <w:spacing w:val="-3"/>
          <w:sz w:val="18"/>
          <w:szCs w:val="18"/>
        </w:rPr>
        <w:t>NORME FINALI</w:t>
      </w:r>
    </w:p>
    <w:p w:rsidR="00686237" w:rsidRPr="00B33793" w:rsidRDefault="00F74E04" w:rsidP="00B33793">
      <w:pPr>
        <w:spacing w:after="160" w:line="259" w:lineRule="auto"/>
        <w:jc w:val="both"/>
        <w:rPr>
          <w:rFonts w:ascii="Arial" w:eastAsia="Calibri" w:hAnsi="Arial"/>
          <w:sz w:val="18"/>
          <w:szCs w:val="18"/>
          <w:lang w:eastAsia="it-IT"/>
        </w:rPr>
      </w:pPr>
      <w:r w:rsidRPr="00A70922">
        <w:rPr>
          <w:rFonts w:ascii="Arial" w:eastAsia="Calibri" w:hAnsi="Arial"/>
          <w:sz w:val="18"/>
          <w:szCs w:val="18"/>
          <w:lang w:eastAsia="it-IT"/>
        </w:rPr>
        <w:t xml:space="preserve">Per quanto non espressamente disciplinato nella presente offerta si richiamano le norme del </w:t>
      </w:r>
      <w:r w:rsidR="00C92030" w:rsidRPr="00A70922">
        <w:rPr>
          <w:rFonts w:ascii="Arial" w:eastAsia="Calibri" w:hAnsi="Arial"/>
          <w:sz w:val="18"/>
          <w:szCs w:val="18"/>
          <w:lang w:eastAsia="it-IT"/>
        </w:rPr>
        <w:t>C</w:t>
      </w:r>
      <w:r w:rsidRPr="00A70922">
        <w:rPr>
          <w:rFonts w:ascii="Arial" w:eastAsia="Calibri" w:hAnsi="Arial"/>
          <w:sz w:val="18"/>
          <w:szCs w:val="18"/>
          <w:lang w:eastAsia="it-IT"/>
        </w:rPr>
        <w:t>odice Civile.</w:t>
      </w:r>
    </w:p>
    <w:p w:rsidR="00830DAB" w:rsidRDefault="00830DAB">
      <w:pPr>
        <w:spacing w:after="160" w:line="259" w:lineRule="auto"/>
        <w:rPr>
          <w:rFonts w:ascii="Arial" w:hAnsi="Arial" w:cs="Arial"/>
          <w:b/>
          <w:bCs/>
          <w:color w:val="41B6E6"/>
          <w:sz w:val="28"/>
          <w:szCs w:val="28"/>
          <w:u w:val="single"/>
        </w:rPr>
      </w:pPr>
    </w:p>
    <w:p w:rsidR="00EA412F" w:rsidRPr="00B40164" w:rsidRDefault="00EA412F" w:rsidP="00700284">
      <w:pPr>
        <w:pStyle w:val="Paragrafoelenco"/>
        <w:numPr>
          <w:ilvl w:val="0"/>
          <w:numId w:val="10"/>
        </w:numPr>
        <w:spacing w:after="0"/>
        <w:ind w:left="426" w:hanging="426"/>
        <w:jc w:val="center"/>
        <w:rPr>
          <w:rFonts w:ascii="Arial" w:hAnsi="Arial" w:cs="Arial"/>
          <w:b/>
          <w:bCs/>
          <w:color w:val="41B6E6"/>
          <w:sz w:val="28"/>
          <w:szCs w:val="28"/>
          <w:u w:val="single"/>
        </w:rPr>
      </w:pPr>
      <w:r w:rsidRPr="00700284">
        <w:rPr>
          <w:rFonts w:ascii="Arial" w:hAnsi="Arial" w:cs="Arial"/>
          <w:b/>
          <w:bCs/>
          <w:color w:val="41B6E6"/>
          <w:sz w:val="28"/>
          <w:szCs w:val="28"/>
          <w:u w:val="single"/>
        </w:rPr>
        <w:t xml:space="preserve">ACCETTAZIONE OFFERTA NR. </w:t>
      </w:r>
      <w:r w:rsidR="0065680A">
        <w:rPr>
          <w:rFonts w:ascii="Arial" w:hAnsi="Arial" w:cs="Arial"/>
          <w:b/>
          <w:bCs/>
          <w:color w:val="41B6E6"/>
          <w:sz w:val="28"/>
          <w:szCs w:val="28"/>
          <w:u w:val="single"/>
        </w:rPr>
        <w:t>65</w:t>
      </w:r>
      <w:r w:rsidRPr="00700284">
        <w:rPr>
          <w:rFonts w:ascii="Arial" w:hAnsi="Arial" w:cs="Arial"/>
          <w:b/>
          <w:bCs/>
          <w:color w:val="41B6E6"/>
          <w:sz w:val="28"/>
          <w:szCs w:val="28"/>
          <w:u w:val="single"/>
        </w:rPr>
        <w:t xml:space="preserve"> DEL </w:t>
      </w:r>
      <w:r w:rsidR="0065680A">
        <w:rPr>
          <w:rFonts w:ascii="Arial" w:hAnsi="Arial" w:cs="Arial"/>
          <w:b/>
          <w:bCs/>
          <w:color w:val="41B6E6"/>
          <w:sz w:val="28"/>
          <w:szCs w:val="28"/>
          <w:u w:val="single"/>
        </w:rPr>
        <w:t>11</w:t>
      </w:r>
      <w:r w:rsidR="00C765F9">
        <w:rPr>
          <w:rFonts w:ascii="Arial" w:hAnsi="Arial" w:cs="Arial"/>
          <w:b/>
          <w:bCs/>
          <w:color w:val="41B6E6"/>
          <w:sz w:val="28"/>
          <w:szCs w:val="28"/>
          <w:u w:val="single"/>
        </w:rPr>
        <w:t>/02</w:t>
      </w:r>
      <w:r w:rsidRPr="00B40164">
        <w:rPr>
          <w:rFonts w:ascii="Arial" w:hAnsi="Arial" w:cs="Arial"/>
          <w:b/>
          <w:bCs/>
          <w:color w:val="41B6E6"/>
          <w:sz w:val="28"/>
          <w:szCs w:val="28"/>
          <w:u w:val="single"/>
        </w:rPr>
        <w:t>/</w:t>
      </w:r>
      <w:r w:rsidR="00C765F9">
        <w:rPr>
          <w:rFonts w:ascii="Arial" w:hAnsi="Arial" w:cs="Arial"/>
          <w:b/>
          <w:bCs/>
          <w:color w:val="41B6E6"/>
          <w:sz w:val="28"/>
          <w:szCs w:val="28"/>
          <w:u w:val="single"/>
        </w:rPr>
        <w:t>2021</w:t>
      </w:r>
    </w:p>
    <w:p w:rsidR="00EA412F" w:rsidRPr="00B40164" w:rsidRDefault="00700284" w:rsidP="00700284">
      <w:pPr>
        <w:spacing w:after="0" w:line="240" w:lineRule="auto"/>
        <w:jc w:val="center"/>
        <w:rPr>
          <w:rFonts w:ascii="Arial" w:hAnsi="Arial"/>
          <w:b/>
          <w:sz w:val="28"/>
          <w:szCs w:val="28"/>
          <w:lang w:eastAsia="it-IT"/>
        </w:rPr>
      </w:pPr>
      <w:r w:rsidRPr="00B40164">
        <w:rPr>
          <w:rFonts w:ascii="Arial" w:hAnsi="Arial"/>
          <w:b/>
          <w:sz w:val="28"/>
          <w:szCs w:val="28"/>
          <w:lang w:eastAsia="it-IT"/>
        </w:rPr>
        <w:t>SERVIZIO DI CONTABILITÀ ECONOMICO PATRIMONIALE A REGIME</w:t>
      </w:r>
    </w:p>
    <w:p w:rsidR="00EA412F" w:rsidRPr="00B40164" w:rsidRDefault="00EA412F" w:rsidP="00700284">
      <w:pPr>
        <w:spacing w:after="0" w:line="240" w:lineRule="auto"/>
        <w:jc w:val="center"/>
        <w:rPr>
          <w:rFonts w:ascii="Arial" w:hAnsi="Arial"/>
          <w:b/>
          <w:sz w:val="28"/>
          <w:szCs w:val="28"/>
          <w:lang w:eastAsia="it-IT"/>
        </w:rPr>
      </w:pPr>
      <w:r w:rsidRPr="00B40164">
        <w:rPr>
          <w:rFonts w:ascii="Arial" w:hAnsi="Arial"/>
          <w:b/>
          <w:sz w:val="28"/>
          <w:szCs w:val="28"/>
          <w:lang w:eastAsia="it-IT"/>
        </w:rPr>
        <w:t xml:space="preserve">COMUNE DI </w:t>
      </w:r>
      <w:r w:rsidR="00C054C0">
        <w:rPr>
          <w:rFonts w:ascii="Arial" w:hAnsi="Arial"/>
          <w:b/>
          <w:sz w:val="28"/>
          <w:szCs w:val="28"/>
          <w:lang w:eastAsia="it-IT"/>
        </w:rPr>
        <w:t>CASTEL DI LAMA (AP)</w:t>
      </w:r>
    </w:p>
    <w:p w:rsidR="00EA412F" w:rsidRPr="00B40164" w:rsidRDefault="00EA412F" w:rsidP="00EA412F">
      <w:pPr>
        <w:spacing w:after="0" w:line="240" w:lineRule="auto"/>
        <w:jc w:val="center"/>
        <w:rPr>
          <w:rStyle w:val="Collegamentoipertestuale"/>
          <w:rFonts w:ascii="Arial" w:hAnsi="Arial" w:cs="Arial"/>
          <w:bCs/>
          <w:i/>
          <w:sz w:val="20"/>
          <w:szCs w:val="20"/>
        </w:rPr>
      </w:pPr>
      <w:r w:rsidRPr="00B40164">
        <w:rPr>
          <w:rFonts w:ascii="Arial" w:hAnsi="Arial" w:cs="Arial"/>
          <w:i/>
          <w:sz w:val="20"/>
          <w:szCs w:val="20"/>
        </w:rPr>
        <w:t xml:space="preserve">(da sottoscrivere ed inviare all’attenzione della Segreteria Vendite </w:t>
      </w:r>
      <w:r w:rsidRPr="00B40164">
        <w:rPr>
          <w:rFonts w:ascii="Arial" w:hAnsi="Arial" w:cs="Arial"/>
          <w:bCs/>
          <w:i/>
          <w:sz w:val="20"/>
          <w:szCs w:val="20"/>
        </w:rPr>
        <w:t xml:space="preserve">e-mail: </w:t>
      </w:r>
      <w:r w:rsidRPr="00B40164">
        <w:rPr>
          <w:rStyle w:val="Collegamentoipertestuale"/>
          <w:i/>
          <w:sz w:val="20"/>
          <w:szCs w:val="20"/>
        </w:rPr>
        <w:t>halley@halley.it</w:t>
      </w:r>
      <w:r w:rsidR="00C30D7C">
        <w:rPr>
          <w:rStyle w:val="Collegamentoipertestuale"/>
          <w:i/>
          <w:sz w:val="20"/>
          <w:szCs w:val="20"/>
        </w:rPr>
        <w:t>)</w:t>
      </w:r>
    </w:p>
    <w:p w:rsidR="00EA412F" w:rsidRDefault="00EA412F" w:rsidP="00EA412F">
      <w:pPr>
        <w:spacing w:after="0" w:line="240" w:lineRule="auto"/>
        <w:jc w:val="center"/>
        <w:rPr>
          <w:rFonts w:ascii="Arial" w:hAnsi="Arial" w:cs="Arial"/>
          <w:bCs/>
          <w:i/>
          <w:sz w:val="20"/>
          <w:szCs w:val="20"/>
        </w:rPr>
      </w:pPr>
      <w:r w:rsidRPr="00B40164">
        <w:rPr>
          <w:rFonts w:ascii="Arial" w:hAnsi="Arial" w:cs="Arial"/>
          <w:bCs/>
          <w:i/>
          <w:sz w:val="20"/>
          <w:szCs w:val="20"/>
        </w:rPr>
        <w:t xml:space="preserve">referente commerciale: </w:t>
      </w:r>
      <w:r w:rsidR="00B40164">
        <w:rPr>
          <w:rFonts w:ascii="Arial" w:hAnsi="Arial" w:cs="Arial"/>
          <w:bCs/>
          <w:i/>
          <w:sz w:val="20"/>
          <w:szCs w:val="20"/>
        </w:rPr>
        <w:t>Monica Mazzei</w:t>
      </w:r>
    </w:p>
    <w:p w:rsidR="00EA412F" w:rsidRPr="00B777B3" w:rsidRDefault="00EA412F" w:rsidP="00EA412F">
      <w:pPr>
        <w:spacing w:after="0" w:line="240" w:lineRule="auto"/>
        <w:jc w:val="center"/>
        <w:rPr>
          <w:rFonts w:ascii="Arial" w:hAnsi="Arial" w:cs="Arial"/>
          <w:i/>
          <w:sz w:val="20"/>
          <w:szCs w:val="20"/>
        </w:rPr>
      </w:pPr>
    </w:p>
    <w:p w:rsidR="00EA412F" w:rsidRDefault="00EA412F" w:rsidP="00EA412F">
      <w:pPr>
        <w:tabs>
          <w:tab w:val="left" w:pos="-1440"/>
          <w:tab w:val="left" w:pos="-720"/>
          <w:tab w:val="left" w:pos="0"/>
          <w:tab w:val="left" w:pos="288"/>
          <w:tab w:val="left" w:pos="576"/>
          <w:tab w:val="left" w:pos="864"/>
        </w:tabs>
        <w:suppressAutoHyphens/>
        <w:spacing w:after="0"/>
        <w:jc w:val="both"/>
        <w:rPr>
          <w:rFonts w:ascii="Arial" w:eastAsia="Calibri" w:hAnsi="Arial"/>
          <w:b/>
          <w:spacing w:val="-3"/>
          <w:lang w:eastAsia="it-IT"/>
        </w:rPr>
      </w:pPr>
      <w:r w:rsidRPr="00AE0BF3">
        <w:rPr>
          <w:rFonts w:ascii="Arial" w:eastAsia="Calibri" w:hAnsi="Arial" w:cs="Arial"/>
          <w:bCs/>
          <w:szCs w:val="24"/>
          <w:lang w:eastAsia="ar-SA"/>
        </w:rPr>
        <w:t>Il sottoscritto</w:t>
      </w:r>
      <w:r>
        <w:rPr>
          <w:rFonts w:ascii="Arial" w:eastAsia="Calibri" w:hAnsi="Arial" w:cs="Arial"/>
          <w:bCs/>
          <w:szCs w:val="24"/>
          <w:lang w:eastAsia="ar-SA"/>
        </w:rPr>
        <w:t>__________________</w:t>
      </w:r>
      <w:r w:rsidR="00734CBC">
        <w:rPr>
          <w:rFonts w:ascii="Arial" w:eastAsia="Calibri" w:hAnsi="Arial" w:cs="Arial"/>
          <w:bCs/>
          <w:szCs w:val="24"/>
          <w:lang w:eastAsia="ar-SA"/>
        </w:rPr>
        <w:t>___________________________</w:t>
      </w:r>
      <w:r>
        <w:rPr>
          <w:rFonts w:ascii="Arial" w:eastAsia="Calibri" w:hAnsi="Arial" w:cs="Arial"/>
          <w:bCs/>
          <w:szCs w:val="24"/>
          <w:lang w:eastAsia="ar-SA"/>
        </w:rPr>
        <w:t>______________________</w:t>
      </w:r>
      <w:r w:rsidRPr="00AE0BF3">
        <w:rPr>
          <w:rFonts w:ascii="Arial" w:eastAsia="Calibri" w:hAnsi="Arial" w:cs="Arial"/>
          <w:bCs/>
          <w:szCs w:val="24"/>
          <w:lang w:eastAsia="ar-SA"/>
        </w:rPr>
        <w:t>, in nome e per conto dell’Ente, preso atto del contenuto dell’offerta in oggetto, dichiara di accettarla integralmente, confermando tutto quanto ivi previsto per il servizio in oggetto.</w:t>
      </w:r>
    </w:p>
    <w:p w:rsidR="00F11562" w:rsidRDefault="00F11562" w:rsidP="00EA412F">
      <w:pPr>
        <w:tabs>
          <w:tab w:val="left" w:pos="-1440"/>
          <w:tab w:val="left" w:pos="-720"/>
          <w:tab w:val="left" w:pos="0"/>
          <w:tab w:val="left" w:pos="288"/>
          <w:tab w:val="left" w:pos="576"/>
          <w:tab w:val="left" w:pos="864"/>
        </w:tabs>
        <w:suppressAutoHyphens/>
        <w:spacing w:after="0"/>
        <w:jc w:val="both"/>
        <w:rPr>
          <w:rFonts w:ascii="Arial" w:eastAsia="Calibri" w:hAnsi="Arial"/>
          <w:b/>
          <w:spacing w:val="-3"/>
          <w:lang w:eastAsia="it-IT"/>
        </w:rPr>
      </w:pPr>
    </w:p>
    <w:p w:rsidR="00EA412F" w:rsidRDefault="00E82909" w:rsidP="00EA412F">
      <w:pPr>
        <w:pStyle w:val="Corpodeltesto"/>
        <w:rPr>
          <w:rFonts w:cs="Arial"/>
          <w:szCs w:val="24"/>
        </w:rPr>
      </w:pPr>
      <w:r w:rsidRPr="00E82909">
        <w:rPr>
          <w:noProof/>
        </w:rPr>
        <w:pict>
          <v:roundrect id="AutoShape 15" o:spid="_x0000_s1027" style="position:absolute;left:0;text-align:left;margin-left:0;margin-top:.8pt;width:489.4pt;height:117.95pt;z-index:251652608;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" strokecolor="#41b6e6" strokeweight="3pt">
            <v:textbox>
              <w:txbxContent>
                <w:p w:rsidR="00EA412F" w:rsidRPr="007C3093" w:rsidRDefault="00EA412F" w:rsidP="00EA412F">
                  <w:pPr>
                    <w:pStyle w:val="Paragrafoelenco"/>
                    <w:spacing w:after="0"/>
                    <w:rPr>
                      <w:rFonts w:ascii="Arial" w:hAnsi="Arial" w:cs="Arial"/>
                      <w:b/>
                      <w:color w:val="FF0000"/>
                      <w:sz w:val="12"/>
                      <w:szCs w:val="12"/>
                    </w:rPr>
                  </w:pPr>
                </w:p>
                <w:p w:rsidR="00EA412F" w:rsidRPr="007D261E" w:rsidRDefault="00EA412F" w:rsidP="00EA412F">
                  <w:pPr>
                    <w:pStyle w:val="Paragrafoelenco"/>
                    <w:rPr>
                      <w:rFonts w:ascii="Arial" w:hAnsi="Arial" w:cs="Arial"/>
                      <w:b/>
                      <w:color w:val="FF0000"/>
                      <w:sz w:val="36"/>
                      <w:szCs w:val="36"/>
                    </w:rPr>
                  </w:pPr>
                </w:p>
                <w:p w:rsidR="00EA412F" w:rsidRPr="007D261E" w:rsidRDefault="00EA412F" w:rsidP="00EA412F">
                  <w:pPr>
                    <w:pStyle w:val="Paragrafoelenco"/>
                    <w:rPr>
                      <w:rFonts w:ascii="Arial" w:hAnsi="Arial" w:cs="Arial"/>
                      <w:sz w:val="36"/>
                      <w:szCs w:val="36"/>
                    </w:rPr>
                  </w:pPr>
                </w:p>
              </w:txbxContent>
            </v:textbox>
            <w10:wrap anchorx="margin"/>
          </v:roundrect>
        </w:pict>
      </w:r>
    </w:p>
    <w:p w:rsidR="00EA412F" w:rsidRDefault="00E82909" w:rsidP="00EA412F">
      <w:pPr>
        <w:jc w:val="center"/>
        <w:rPr>
          <w:lang w:eastAsia="it-IT"/>
        </w:rPr>
      </w:pPr>
      <w:r>
        <w:rPr>
          <w:noProof/>
          <w:lang w:eastAsia="it-IT"/>
        </w:rPr>
        <w:pict>
          <v:shape id="Casella di testo 13" o:spid="_x0000_s1028" type="#_x0000_t202" style="position:absolute;left:0;text-align:left;margin-left:6.3pt;margin-top:1.8pt;width:490.15pt;height:21pt;z-index:251664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" fillcolor="#c8eaf8" stroked="f" strokeweight=".5pt">
            <v:textbox>
              <w:txbxContent>
                <w:p w:rsidR="00A33388" w:rsidRDefault="00A33388">
                  <w:r w:rsidRPr="00A33388">
                    <w:rPr>
                      <w:b/>
                      <w:bCs/>
                      <w:color w:val="41B6E6"/>
                    </w:rPr>
                    <w:t>IMPORTO DEL SERVIZIO (iva esclusa)</w:t>
                  </w:r>
                  <w:r w:rsidRPr="00A33388">
                    <w:rPr>
                      <w:b/>
                      <w:bCs/>
                      <w:color w:val="41B6E6"/>
                    </w:rPr>
                    <w:tab/>
                  </w:r>
                  <w:r>
                    <w:tab/>
                  </w:r>
                  <w:r>
                    <w:tab/>
                  </w:r>
                  <w:r>
                    <w:tab/>
                  </w:r>
                  <w:r>
                    <w:tab/>
                  </w:r>
                  <w:r>
                    <w:tab/>
                  </w:r>
                  <w:r>
                    <w:tab/>
                  </w:r>
                  <w:r>
                    <w:tab/>
                  </w:r>
                  <w:r w:rsidRPr="0053452A">
                    <w:rPr>
                      <w:rFonts w:asciiTheme="minorHAnsi" w:hAnsiTheme="minorHAnsi" w:cstheme="minorHAnsi"/>
                      <w:b/>
                      <w:bCs/>
                      <w:color w:val="22ABE2"/>
                    </w:rPr>
                    <w:t xml:space="preserve">€ </w:t>
                  </w:r>
                  <w:r w:rsidR="000D669F">
                    <w:rPr>
                      <w:rFonts w:asciiTheme="minorHAnsi" w:hAnsiTheme="minorHAnsi" w:cstheme="minorHAnsi"/>
                      <w:b/>
                      <w:bCs/>
                      <w:color w:val="22ABE2"/>
                    </w:rPr>
                    <w:t>1.530</w:t>
                  </w:r>
                  <w:r w:rsidRPr="00E84C75">
                    <w:rPr>
                      <w:rFonts w:asciiTheme="minorHAnsi" w:hAnsiTheme="minorHAnsi" w:cstheme="minorHAnsi"/>
                      <w:b/>
                      <w:bCs/>
                      <w:color w:val="22ABE2"/>
                    </w:rPr>
                    <w:t>,00</w:t>
                  </w:r>
                </w:p>
              </w:txbxContent>
            </v:textbox>
          </v:shape>
        </w:pict>
      </w:r>
    </w:p>
    <w:p w:rsidR="00EA412F" w:rsidRDefault="00E82909" w:rsidP="00EA412F">
      <w:pPr>
        <w:jc w:val="center"/>
        <w:rPr>
          <w:lang w:eastAsia="it-IT"/>
        </w:rPr>
      </w:pPr>
      <w:r>
        <w:rPr>
          <w:noProof/>
          <w:lang w:eastAsia="it-IT"/>
        </w:rPr>
        <w:pict>
          <v:shape id="Casella di testo 14" o:spid="_x0000_s1029" type="#_x0000_t202" style="position:absolute;left:0;text-align:left;margin-left:8.55pt;margin-top:1.1pt;width:479.25pt;height:21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" filled="f" stroked="f" strokeweight=".5pt">
            <v:textbox>
              <w:txbxContent>
                <w:p w:rsidR="00A33388" w:rsidRPr="00A33388" w:rsidRDefault="00A33388">
                  <w:pPr>
                    <w:rPr>
                      <w:b/>
                      <w:bCs/>
                      <w:color w:val="41B6E6"/>
                    </w:rPr>
                  </w:pPr>
                  <w:r w:rsidRPr="00A33388">
                    <w:rPr>
                      <w:b/>
                      <w:bCs/>
                      <w:color w:val="41B6E6"/>
                    </w:rPr>
                    <w:t>IV</w:t>
                  </w:r>
                  <w:r w:rsidR="00A958EE">
                    <w:rPr>
                      <w:b/>
                      <w:bCs/>
                      <w:color w:val="41B6E6"/>
                    </w:rPr>
                    <w:t>A al 22%</w:t>
                  </w:r>
                  <w:r w:rsidRPr="00A33388">
                    <w:rPr>
                      <w:b/>
                      <w:bCs/>
                      <w:color w:val="41B6E6"/>
                    </w:rPr>
                    <w:tab/>
                  </w:r>
                  <w:r w:rsidRPr="00A33388">
                    <w:rPr>
                      <w:b/>
                      <w:bCs/>
                      <w:color w:val="41B6E6"/>
                    </w:rPr>
                    <w:tab/>
                  </w:r>
                  <w:r w:rsidRPr="00A33388">
                    <w:rPr>
                      <w:b/>
                      <w:bCs/>
                      <w:color w:val="41B6E6"/>
                    </w:rPr>
                    <w:tab/>
                  </w:r>
                  <w:r w:rsidRPr="00A33388">
                    <w:rPr>
                      <w:b/>
                      <w:bCs/>
                      <w:color w:val="41B6E6"/>
                    </w:rPr>
                    <w:tab/>
                  </w:r>
                  <w:r w:rsidRPr="00A33388">
                    <w:rPr>
                      <w:b/>
                      <w:bCs/>
                      <w:color w:val="41B6E6"/>
                    </w:rPr>
                    <w:tab/>
                  </w:r>
                  <w:r w:rsidRPr="00A33388">
                    <w:rPr>
                      <w:b/>
                      <w:bCs/>
                      <w:color w:val="41B6E6"/>
                    </w:rPr>
                    <w:tab/>
                  </w:r>
                  <w:r w:rsidRPr="00A33388">
                    <w:rPr>
                      <w:b/>
                      <w:bCs/>
                      <w:color w:val="41B6E6"/>
                    </w:rPr>
                    <w:tab/>
                  </w:r>
                  <w:r w:rsidRPr="00A33388">
                    <w:rPr>
                      <w:b/>
                      <w:bCs/>
                      <w:color w:val="41B6E6"/>
                    </w:rPr>
                    <w:tab/>
                  </w:r>
                  <w:r w:rsidRPr="00A33388">
                    <w:rPr>
                      <w:b/>
                      <w:bCs/>
                      <w:color w:val="41B6E6"/>
                    </w:rPr>
                    <w:tab/>
                  </w:r>
                  <w:r w:rsidRPr="00A33388">
                    <w:rPr>
                      <w:b/>
                      <w:bCs/>
                      <w:color w:val="41B6E6"/>
                    </w:rPr>
                    <w:tab/>
                  </w:r>
                  <w:r w:rsidRPr="00A33388">
                    <w:rPr>
                      <w:b/>
                      <w:bCs/>
                      <w:color w:val="41B6E6"/>
                    </w:rPr>
                    <w:tab/>
                  </w:r>
                  <w:r w:rsidRPr="00A33388">
                    <w:rPr>
                      <w:rFonts w:asciiTheme="minorHAnsi" w:hAnsiTheme="minorHAnsi" w:cstheme="minorHAnsi"/>
                      <w:b/>
                      <w:bCs/>
                      <w:color w:val="41B6E6"/>
                    </w:rPr>
                    <w:t xml:space="preserve">€ </w:t>
                  </w:r>
                  <w:r w:rsidR="00317565">
                    <w:rPr>
                      <w:rFonts w:asciiTheme="minorHAnsi" w:hAnsiTheme="minorHAnsi" w:cstheme="minorHAnsi"/>
                      <w:b/>
                      <w:bCs/>
                      <w:color w:val="41B6E6"/>
                    </w:rPr>
                    <w:t>336,6</w:t>
                  </w:r>
                  <w:r w:rsidRPr="00E84C75">
                    <w:rPr>
                      <w:rFonts w:asciiTheme="minorHAnsi" w:hAnsiTheme="minorHAnsi" w:cstheme="minorHAnsi"/>
                      <w:b/>
                      <w:bCs/>
                      <w:color w:val="41B6E6"/>
                    </w:rPr>
                    <w:t>0</w:t>
                  </w:r>
                </w:p>
              </w:txbxContent>
            </v:textbox>
          </v:shape>
        </w:pict>
      </w:r>
    </w:p>
    <w:p w:rsidR="00EA412F" w:rsidRDefault="00E82909" w:rsidP="00EA412F">
      <w:pPr>
        <w:jc w:val="center"/>
        <w:rPr>
          <w:lang w:eastAsia="it-IT"/>
        </w:rPr>
      </w:pPr>
      <w:r>
        <w:rPr>
          <w:noProof/>
          <w:lang w:eastAsia="it-IT"/>
        </w:rPr>
        <w:pict>
          <v:shape id="Casella di testo 15" o:spid="_x0000_s1030" type="#_x0000_t202" style="position:absolute;left:0;text-align:left;margin-left:6.3pt;margin-top:.4pt;width:495.75pt;height:21.75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" fillcolor="#c8eaf8" stroked="f" strokeweight=".5pt">
            <v:textbox style="mso-next-textbox:#Casella di testo 15">
              <w:txbxContent>
                <w:p w:rsidR="00A33388" w:rsidRPr="00A33388" w:rsidRDefault="00A33388">
                  <w:pPr>
                    <w:rPr>
                      <w:b/>
                      <w:bCs/>
                      <w:color w:val="41B6E6"/>
                    </w:rPr>
                  </w:pPr>
                  <w:r w:rsidRPr="00A33388">
                    <w:rPr>
                      <w:b/>
                      <w:bCs/>
                      <w:color w:val="41B6E6"/>
                    </w:rPr>
                    <w:t>IMPORTO DEL SERVIZIO (iva inclusa)</w:t>
                  </w:r>
                  <w:r w:rsidRPr="00A33388">
                    <w:rPr>
                      <w:b/>
                      <w:bCs/>
                      <w:color w:val="41B6E6"/>
                    </w:rPr>
                    <w:tab/>
                  </w:r>
                  <w:r w:rsidRPr="00A33388">
                    <w:rPr>
                      <w:b/>
                      <w:bCs/>
                      <w:color w:val="41B6E6"/>
                    </w:rPr>
                    <w:tab/>
                  </w:r>
                  <w:r w:rsidRPr="00A33388">
                    <w:rPr>
                      <w:b/>
                      <w:bCs/>
                      <w:color w:val="41B6E6"/>
                    </w:rPr>
                    <w:tab/>
                  </w:r>
                  <w:r w:rsidRPr="00A33388">
                    <w:rPr>
                      <w:b/>
                      <w:bCs/>
                      <w:color w:val="41B6E6"/>
                    </w:rPr>
                    <w:tab/>
                  </w:r>
                  <w:r w:rsidRPr="00A33388">
                    <w:rPr>
                      <w:b/>
                      <w:bCs/>
                      <w:color w:val="41B6E6"/>
                    </w:rPr>
                    <w:tab/>
                  </w:r>
                  <w:r w:rsidRPr="00A33388">
                    <w:rPr>
                      <w:b/>
                      <w:bCs/>
                      <w:color w:val="41B6E6"/>
                    </w:rPr>
                    <w:tab/>
                  </w:r>
                  <w:r w:rsidRPr="00A33388">
                    <w:rPr>
                      <w:b/>
                      <w:bCs/>
                      <w:color w:val="41B6E6"/>
                    </w:rPr>
                    <w:tab/>
                  </w:r>
                  <w:r w:rsidRPr="00A33388">
                    <w:rPr>
                      <w:b/>
                      <w:bCs/>
                      <w:color w:val="41B6E6"/>
                    </w:rPr>
                    <w:tab/>
                  </w:r>
                  <w:r w:rsidRPr="00A33388">
                    <w:rPr>
                      <w:rFonts w:asciiTheme="minorHAnsi" w:hAnsiTheme="minorHAnsi" w:cstheme="minorHAnsi"/>
                      <w:b/>
                      <w:bCs/>
                      <w:color w:val="41B6E6"/>
                    </w:rPr>
                    <w:t xml:space="preserve">€ </w:t>
                  </w:r>
                  <w:r w:rsidR="00317565">
                    <w:rPr>
                      <w:rFonts w:asciiTheme="minorHAnsi" w:hAnsiTheme="minorHAnsi" w:cstheme="minorHAnsi"/>
                      <w:b/>
                      <w:bCs/>
                      <w:color w:val="41B6E6"/>
                    </w:rPr>
                    <w:t>1.866,6</w:t>
                  </w:r>
                  <w:r w:rsidRPr="00E84C75">
                    <w:rPr>
                      <w:rFonts w:asciiTheme="minorHAnsi" w:hAnsiTheme="minorHAnsi" w:cstheme="minorHAnsi"/>
                      <w:b/>
                      <w:bCs/>
                      <w:color w:val="41B6E6"/>
                    </w:rPr>
                    <w:t>0</w:t>
                  </w:r>
                </w:p>
              </w:txbxContent>
            </v:textbox>
          </v:shape>
        </w:pict>
      </w:r>
    </w:p>
    <w:p w:rsidR="00EA412F" w:rsidRPr="00287B56" w:rsidRDefault="00EA412F" w:rsidP="00EA412F">
      <w:pPr>
        <w:rPr>
          <w:lang w:eastAsia="it-IT"/>
        </w:rPr>
      </w:pPr>
    </w:p>
    <w:p w:rsidR="00EA412F" w:rsidRPr="00287B56" w:rsidRDefault="00E82909" w:rsidP="00EA412F">
      <w:pPr>
        <w:rPr>
          <w:lang w:eastAsia="it-IT"/>
        </w:rPr>
      </w:pPr>
      <w:r>
        <w:rPr>
          <w:noProof/>
          <w:lang w:eastAsia="it-IT"/>
        </w:rPr>
        <w:pict>
          <v:roundrect id="AutoShape 9" o:spid="_x0000_s1031" style="position:absolute;margin-left:0;margin-top:8.35pt;width:491.9pt;height:2in;z-index:25165363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" strokecolor="#41b6e6" strokeweight="3pt">
            <v:textbox>
              <w:txbxContent>
                <w:p w:rsidR="00EA412F" w:rsidRPr="00A33388" w:rsidRDefault="00EA412F" w:rsidP="00EA412F">
                  <w:pPr>
                    <w:spacing w:after="0"/>
                    <w:jc w:val="center"/>
                    <w:rPr>
                      <w:rFonts w:ascii="Arial" w:hAnsi="Arial" w:cs="Arial"/>
                      <w:b/>
                      <w:color w:val="41B6E6"/>
                    </w:rPr>
                  </w:pPr>
                  <w:r w:rsidRPr="00A33388">
                    <w:rPr>
                      <w:rFonts w:ascii="Arial" w:hAnsi="Arial" w:cs="Arial"/>
                      <w:b/>
                      <w:color w:val="41B6E6"/>
                    </w:rPr>
                    <w:t xml:space="preserve">Designazione responsabile del servizio </w:t>
                  </w:r>
                </w:p>
                <w:p w:rsidR="00EA412F" w:rsidRPr="00F64009" w:rsidRDefault="00EA412F" w:rsidP="00EA412F">
                  <w:pPr>
                    <w:spacing w:after="0"/>
                    <w:rPr>
                      <w:rFonts w:ascii="Arial" w:hAnsi="Arial" w:cs="Arial"/>
                      <w:sz w:val="20"/>
                      <w:szCs w:val="20"/>
                    </w:rPr>
                  </w:pPr>
                </w:p>
                <w:p w:rsidR="00EA412F" w:rsidRPr="00F64009" w:rsidRDefault="00EA412F" w:rsidP="00EA412F">
                  <w:pPr>
                    <w:spacing w:after="0" w:line="480" w:lineRule="auto"/>
                    <w:rPr>
                      <w:rFonts w:ascii="Arial" w:hAnsi="Arial" w:cs="Arial"/>
                      <w:b/>
                      <w:sz w:val="20"/>
                      <w:szCs w:val="20"/>
                    </w:rPr>
                  </w:pPr>
                  <w:r>
                    <w:rPr>
                      <w:rFonts w:ascii="Arial" w:hAnsi="Arial" w:cs="Arial"/>
                      <w:b/>
                      <w:sz w:val="20"/>
                      <w:szCs w:val="20"/>
                    </w:rPr>
                    <w:t>Referente all’interno del Comune: __</w:t>
                  </w:r>
                  <w:r w:rsidRPr="00F64009">
                    <w:rPr>
                      <w:rFonts w:ascii="Arial" w:hAnsi="Arial" w:cs="Arial"/>
                      <w:sz w:val="20"/>
                      <w:szCs w:val="20"/>
                    </w:rPr>
                    <w:t>_____________________________________</w:t>
                  </w:r>
                  <w:r>
                    <w:rPr>
                      <w:rFonts w:ascii="Arial" w:hAnsi="Arial" w:cs="Arial"/>
                      <w:sz w:val="20"/>
                      <w:szCs w:val="20"/>
                    </w:rPr>
                    <w:t>____</w:t>
                  </w:r>
                  <w:r w:rsidRPr="00F64009">
                    <w:rPr>
                      <w:rFonts w:ascii="Arial" w:hAnsi="Arial" w:cs="Arial"/>
                      <w:sz w:val="20"/>
                      <w:szCs w:val="20"/>
                    </w:rPr>
                    <w:t>__________</w:t>
                  </w:r>
                </w:p>
                <w:p w:rsidR="00EA412F" w:rsidRPr="00F64009" w:rsidRDefault="00EA412F" w:rsidP="00EA412F">
                  <w:pPr>
                    <w:spacing w:after="0" w:line="480" w:lineRule="auto"/>
                    <w:rPr>
                      <w:rFonts w:ascii="Arial" w:hAnsi="Arial" w:cs="Arial"/>
                      <w:sz w:val="20"/>
                      <w:szCs w:val="20"/>
                    </w:rPr>
                  </w:pPr>
                  <w:r w:rsidRPr="00F64009">
                    <w:rPr>
                      <w:rFonts w:ascii="Arial" w:hAnsi="Arial" w:cs="Arial"/>
                      <w:b/>
                      <w:sz w:val="20"/>
                      <w:szCs w:val="20"/>
                    </w:rPr>
                    <w:t>R</w:t>
                  </w:r>
                  <w:r>
                    <w:rPr>
                      <w:rFonts w:ascii="Arial" w:hAnsi="Arial" w:cs="Arial"/>
                      <w:b/>
                      <w:sz w:val="20"/>
                      <w:szCs w:val="20"/>
                    </w:rPr>
                    <w:t>uolo del refer</w:t>
                  </w:r>
                  <w:r w:rsidRPr="00F64009">
                    <w:rPr>
                      <w:rFonts w:ascii="Arial" w:hAnsi="Arial" w:cs="Arial"/>
                      <w:b/>
                      <w:sz w:val="20"/>
                      <w:szCs w:val="20"/>
                    </w:rPr>
                    <w:t>e</w:t>
                  </w:r>
                  <w:r>
                    <w:rPr>
                      <w:rFonts w:ascii="Arial" w:hAnsi="Arial" w:cs="Arial"/>
                      <w:b/>
                      <w:sz w:val="20"/>
                      <w:szCs w:val="20"/>
                    </w:rPr>
                    <w:t xml:space="preserve">nte:  </w:t>
                  </w:r>
                  <w:r w:rsidRPr="00F64009">
                    <w:rPr>
                      <w:rFonts w:ascii="Arial" w:hAnsi="Arial" w:cs="Arial"/>
                      <w:sz w:val="20"/>
                      <w:szCs w:val="20"/>
                    </w:rPr>
                    <w:t>_</w:t>
                  </w:r>
                  <w:r>
                    <w:rPr>
                      <w:rFonts w:ascii="Arial" w:hAnsi="Arial" w:cs="Arial"/>
                      <w:sz w:val="20"/>
                      <w:szCs w:val="20"/>
                    </w:rPr>
                    <w:t>_____________________</w:t>
                  </w:r>
                  <w:r w:rsidRPr="00F64009">
                    <w:rPr>
                      <w:rFonts w:ascii="Arial" w:hAnsi="Arial" w:cs="Arial"/>
                      <w:sz w:val="20"/>
                      <w:szCs w:val="20"/>
                    </w:rPr>
                    <w:t>__________________</w:t>
                  </w:r>
                  <w:r>
                    <w:rPr>
                      <w:rFonts w:ascii="Arial" w:hAnsi="Arial" w:cs="Arial"/>
                      <w:sz w:val="20"/>
                      <w:szCs w:val="20"/>
                    </w:rPr>
                    <w:t>____</w:t>
                  </w:r>
                  <w:r w:rsidRPr="00F64009">
                    <w:rPr>
                      <w:rFonts w:ascii="Arial" w:hAnsi="Arial" w:cs="Arial"/>
                      <w:sz w:val="20"/>
                      <w:szCs w:val="20"/>
                    </w:rPr>
                    <w:t>____________________</w:t>
                  </w:r>
                </w:p>
                <w:p w:rsidR="00EA412F" w:rsidRPr="00F64009" w:rsidRDefault="00EA412F" w:rsidP="00EA412F">
                  <w:pPr>
                    <w:spacing w:after="0" w:line="480" w:lineRule="auto"/>
                    <w:rPr>
                      <w:rFonts w:ascii="Arial" w:hAnsi="Arial" w:cs="Arial"/>
                      <w:b/>
                      <w:sz w:val="20"/>
                      <w:szCs w:val="20"/>
                    </w:rPr>
                  </w:pPr>
                  <w:r w:rsidRPr="00F64009">
                    <w:rPr>
                      <w:rFonts w:ascii="Arial" w:hAnsi="Arial" w:cs="Arial"/>
                      <w:b/>
                      <w:sz w:val="20"/>
                      <w:szCs w:val="20"/>
                    </w:rPr>
                    <w:t>Recapito telefonico:</w:t>
                  </w:r>
                  <w:r w:rsidRPr="00F64009">
                    <w:rPr>
                      <w:rFonts w:ascii="Arial" w:hAnsi="Arial" w:cs="Arial"/>
                      <w:sz w:val="20"/>
                      <w:szCs w:val="20"/>
                    </w:rPr>
                    <w:t>_____________________________________</w:t>
                  </w:r>
                  <w:r>
                    <w:rPr>
                      <w:rFonts w:ascii="Arial" w:hAnsi="Arial" w:cs="Arial"/>
                      <w:sz w:val="20"/>
                      <w:szCs w:val="20"/>
                    </w:rPr>
                    <w:t>____</w:t>
                  </w:r>
                  <w:r w:rsidRPr="00F64009">
                    <w:rPr>
                      <w:rFonts w:ascii="Arial" w:hAnsi="Arial" w:cs="Arial"/>
                      <w:sz w:val="20"/>
                      <w:szCs w:val="20"/>
                    </w:rPr>
                    <w:t>________________________</w:t>
                  </w:r>
                </w:p>
                <w:p w:rsidR="00EA412F" w:rsidRPr="00F64009" w:rsidRDefault="00EA412F" w:rsidP="00EA412F">
                  <w:pPr>
                    <w:spacing w:line="480" w:lineRule="auto"/>
                    <w:rPr>
                      <w:rFonts w:ascii="Arial" w:hAnsi="Arial" w:cs="Arial"/>
                      <w:b/>
                      <w:sz w:val="20"/>
                      <w:szCs w:val="20"/>
                    </w:rPr>
                  </w:pPr>
                  <w:r w:rsidRPr="00F64009">
                    <w:rPr>
                      <w:rFonts w:ascii="Arial" w:hAnsi="Arial" w:cs="Arial"/>
                      <w:b/>
                      <w:sz w:val="20"/>
                      <w:szCs w:val="20"/>
                    </w:rPr>
                    <w:t>Indirizzo Email:</w:t>
                  </w:r>
                  <w:r w:rsidRPr="00F64009">
                    <w:rPr>
                      <w:rFonts w:ascii="Arial" w:hAnsi="Arial" w:cs="Arial"/>
                      <w:sz w:val="20"/>
                      <w:szCs w:val="20"/>
                    </w:rPr>
                    <w:t>_________________________________________</w:t>
                  </w:r>
                  <w:r>
                    <w:rPr>
                      <w:rFonts w:ascii="Arial" w:hAnsi="Arial" w:cs="Arial"/>
                      <w:sz w:val="20"/>
                      <w:szCs w:val="20"/>
                    </w:rPr>
                    <w:t>____</w:t>
                  </w:r>
                  <w:r w:rsidRPr="00F64009">
                    <w:rPr>
                      <w:rFonts w:ascii="Arial" w:hAnsi="Arial" w:cs="Arial"/>
                      <w:sz w:val="20"/>
                      <w:szCs w:val="20"/>
                    </w:rPr>
                    <w:t>________________________</w:t>
                  </w:r>
                </w:p>
                <w:p w:rsidR="00EA412F" w:rsidRPr="00327F82" w:rsidRDefault="00EA412F" w:rsidP="00EA412F">
                  <w:pPr>
                    <w:rPr>
                      <w:rFonts w:ascii="Arial" w:hAnsi="Arial" w:cs="Arial"/>
                      <w:b/>
                    </w:rPr>
                  </w:pPr>
                </w:p>
                <w:p w:rsidR="00EA412F" w:rsidRDefault="00EA412F" w:rsidP="00EA412F">
                  <w:pPr>
                    <w:rPr>
                      <w:sz w:val="36"/>
                      <w:szCs w:val="36"/>
                    </w:rPr>
                  </w:pPr>
                </w:p>
                <w:p w:rsidR="00EA412F" w:rsidRPr="00690C2F" w:rsidRDefault="00EA412F" w:rsidP="00EA412F">
                  <w:pPr>
                    <w:rPr>
                      <w:sz w:val="36"/>
                      <w:szCs w:val="36"/>
                    </w:rPr>
                  </w:pPr>
                </w:p>
              </w:txbxContent>
            </v:textbox>
            <w10:wrap anchorx="margin"/>
          </v:roundrect>
        </w:pict>
      </w:r>
    </w:p>
    <w:p w:rsidR="00EA412F" w:rsidRPr="00287B56" w:rsidRDefault="00EA412F" w:rsidP="00EA412F">
      <w:pPr>
        <w:rPr>
          <w:lang w:eastAsia="it-IT"/>
        </w:rPr>
      </w:pPr>
    </w:p>
    <w:p w:rsidR="00EA412F" w:rsidRPr="00287B56" w:rsidRDefault="00EA412F" w:rsidP="00EA412F">
      <w:pPr>
        <w:rPr>
          <w:lang w:eastAsia="it-IT"/>
        </w:rPr>
      </w:pPr>
    </w:p>
    <w:p w:rsidR="00EA412F" w:rsidRPr="00287B56" w:rsidRDefault="00EA412F" w:rsidP="00EA412F">
      <w:pPr>
        <w:rPr>
          <w:lang w:eastAsia="it-IT"/>
        </w:rPr>
      </w:pPr>
    </w:p>
    <w:p w:rsidR="00EA412F" w:rsidRPr="00287B56" w:rsidRDefault="00EA412F" w:rsidP="00EA412F">
      <w:pPr>
        <w:rPr>
          <w:lang w:eastAsia="it-IT"/>
        </w:rPr>
      </w:pPr>
    </w:p>
    <w:p w:rsidR="00EA412F" w:rsidRPr="00287B56" w:rsidRDefault="00EA412F" w:rsidP="00EA412F">
      <w:pPr>
        <w:rPr>
          <w:lang w:eastAsia="it-IT"/>
        </w:rPr>
      </w:pPr>
    </w:p>
    <w:p w:rsidR="00EA412F" w:rsidRDefault="00E82909" w:rsidP="00EA412F">
      <w:pPr>
        <w:rPr>
          <w:lang w:eastAsia="it-IT"/>
        </w:rPr>
      </w:pPr>
      <w:r>
        <w:rPr>
          <w:noProof/>
          <w:lang w:eastAsia="it-IT"/>
        </w:rPr>
        <w:pict>
          <v:roundrect id="AutoShape 7" o:spid="_x0000_s1032" style="position:absolute;margin-left:0;margin-top:11.1pt;width:490.5pt;height:152.25pt;z-index:251654656;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" strokecolor="#41b6e6" strokeweight="3pt">
            <v:textbox>
              <w:txbxContent>
                <w:p w:rsidR="00EA412F" w:rsidRDefault="00EA412F" w:rsidP="00EA412F">
                  <w:pPr>
                    <w:spacing w:after="0"/>
                    <w:jc w:val="center"/>
                    <w:rPr>
                      <w:rFonts w:ascii="Arial" w:hAnsi="Arial" w:cs="Arial"/>
                      <w:b/>
                      <w:color w:val="41B6E6"/>
                    </w:rPr>
                  </w:pPr>
                  <w:r w:rsidRPr="00A33388">
                    <w:rPr>
                      <w:rFonts w:ascii="Arial" w:hAnsi="Arial" w:cs="Arial"/>
                      <w:b/>
                      <w:color w:val="41B6E6"/>
                    </w:rPr>
                    <w:t xml:space="preserve">Dati necessari per la fatturazione </w:t>
                  </w:r>
                </w:p>
                <w:p w:rsidR="00F11562" w:rsidRPr="00A33388" w:rsidRDefault="00F11562" w:rsidP="00EA412F">
                  <w:pPr>
                    <w:spacing w:after="0"/>
                    <w:jc w:val="center"/>
                    <w:rPr>
                      <w:rFonts w:ascii="Arial" w:hAnsi="Arial" w:cs="Arial"/>
                      <w:b/>
                      <w:color w:val="41B6E6"/>
                    </w:rPr>
                  </w:pPr>
                </w:p>
                <w:p w:rsidR="00EA412F" w:rsidRPr="00F64009" w:rsidRDefault="00EA412F" w:rsidP="00EA412F">
                  <w:pPr>
                    <w:spacing w:after="0" w:line="480" w:lineRule="auto"/>
                    <w:rPr>
                      <w:rFonts w:ascii="Arial" w:hAnsi="Arial" w:cs="Arial"/>
                      <w:sz w:val="20"/>
                      <w:szCs w:val="20"/>
                    </w:rPr>
                  </w:pPr>
                  <w:r w:rsidRPr="00F64009">
                    <w:rPr>
                      <w:rFonts w:ascii="Arial" w:hAnsi="Arial" w:cs="Arial"/>
                      <w:b/>
                      <w:sz w:val="20"/>
                      <w:szCs w:val="20"/>
                    </w:rPr>
                    <w:t>Responsabile ordine dell’Ente:</w:t>
                  </w:r>
                  <w:r w:rsidRPr="00F64009">
                    <w:rPr>
                      <w:rFonts w:ascii="Arial" w:hAnsi="Arial" w:cs="Arial"/>
                      <w:sz w:val="20"/>
                      <w:szCs w:val="20"/>
                    </w:rPr>
                    <w:t>_____________________________</w:t>
                  </w:r>
                  <w:r>
                    <w:rPr>
                      <w:rFonts w:ascii="Arial" w:hAnsi="Arial" w:cs="Arial"/>
                      <w:sz w:val="20"/>
                      <w:szCs w:val="20"/>
                    </w:rPr>
                    <w:t>_____</w:t>
                  </w:r>
                  <w:r w:rsidRPr="00F64009">
                    <w:rPr>
                      <w:rFonts w:ascii="Arial" w:hAnsi="Arial" w:cs="Arial"/>
                      <w:sz w:val="20"/>
                      <w:szCs w:val="20"/>
                    </w:rPr>
                    <w:t>_____________________</w:t>
                  </w:r>
                  <w:r w:rsidRPr="00F64009">
                    <w:rPr>
                      <w:rFonts w:ascii="Arial" w:hAnsi="Arial" w:cs="Arial"/>
                      <w:b/>
                      <w:sz w:val="20"/>
                      <w:szCs w:val="20"/>
                    </w:rPr>
                    <w:br/>
                    <w:t>Codice univoco:</w:t>
                  </w:r>
                  <w:r w:rsidRPr="00F64009">
                    <w:rPr>
                      <w:rFonts w:ascii="Arial" w:hAnsi="Arial" w:cs="Arial"/>
                      <w:sz w:val="20"/>
                      <w:szCs w:val="20"/>
                    </w:rPr>
                    <w:t xml:space="preserve"> ____________</w:t>
                  </w:r>
                  <w:r>
                    <w:rPr>
                      <w:rFonts w:ascii="Arial" w:hAnsi="Arial" w:cs="Arial"/>
                      <w:sz w:val="20"/>
                      <w:szCs w:val="20"/>
                    </w:rPr>
                    <w:t>__</w:t>
                  </w:r>
                  <w:r w:rsidRPr="00F64009">
                    <w:rPr>
                      <w:rFonts w:ascii="Arial" w:hAnsi="Arial" w:cs="Arial"/>
                      <w:sz w:val="20"/>
                      <w:szCs w:val="20"/>
                    </w:rPr>
                    <w:t>_______</w:t>
                  </w:r>
                  <w:r w:rsidRPr="00F64009">
                    <w:rPr>
                      <w:rFonts w:ascii="Arial" w:hAnsi="Arial" w:cs="Arial"/>
                      <w:b/>
                      <w:sz w:val="20"/>
                      <w:szCs w:val="20"/>
                    </w:rPr>
                    <w:t xml:space="preserve"> CIG: </w:t>
                  </w:r>
                  <w:r w:rsidRPr="00F64009">
                    <w:rPr>
                      <w:rFonts w:ascii="Arial" w:hAnsi="Arial" w:cs="Arial"/>
                      <w:sz w:val="20"/>
                      <w:szCs w:val="20"/>
                    </w:rPr>
                    <w:t>___________</w:t>
                  </w:r>
                  <w:r>
                    <w:rPr>
                      <w:rFonts w:ascii="Arial" w:hAnsi="Arial" w:cs="Arial"/>
                      <w:sz w:val="20"/>
                      <w:szCs w:val="20"/>
                    </w:rPr>
                    <w:t>___</w:t>
                  </w:r>
                  <w:r w:rsidRPr="00F64009">
                    <w:rPr>
                      <w:rFonts w:ascii="Arial" w:hAnsi="Arial" w:cs="Arial"/>
                      <w:sz w:val="20"/>
                      <w:szCs w:val="20"/>
                    </w:rPr>
                    <w:t>______________________</w:t>
                  </w:r>
                  <w:r w:rsidR="009C1B16">
                    <w:rPr>
                      <w:rFonts w:ascii="Arial" w:hAnsi="Arial" w:cs="Arial"/>
                      <w:sz w:val="20"/>
                      <w:szCs w:val="20"/>
                    </w:rPr>
                    <w:t>_</w:t>
                  </w:r>
                  <w:r w:rsidRPr="00F64009">
                    <w:rPr>
                      <w:rFonts w:ascii="Arial" w:hAnsi="Arial" w:cs="Arial"/>
                      <w:sz w:val="20"/>
                      <w:szCs w:val="20"/>
                    </w:rPr>
                    <w:t>____</w:t>
                  </w:r>
                </w:p>
                <w:p w:rsidR="00EA412F" w:rsidRPr="00F64009" w:rsidRDefault="00EA412F" w:rsidP="00EA412F">
                  <w:pPr>
                    <w:spacing w:line="480" w:lineRule="auto"/>
                    <w:rPr>
                      <w:rFonts w:ascii="Arial" w:hAnsi="Arial" w:cs="Arial"/>
                      <w:sz w:val="20"/>
                      <w:szCs w:val="20"/>
                    </w:rPr>
                  </w:pPr>
                  <w:r w:rsidRPr="00F64009">
                    <w:rPr>
                      <w:rFonts w:ascii="Arial" w:hAnsi="Arial" w:cs="Arial"/>
                      <w:b/>
                      <w:sz w:val="20"/>
                      <w:szCs w:val="20"/>
                    </w:rPr>
                    <w:t xml:space="preserve">Determina </w:t>
                  </w:r>
                  <w:r w:rsidR="00734CBC">
                    <w:rPr>
                      <w:rFonts w:ascii="Arial" w:hAnsi="Arial" w:cs="Arial"/>
                      <w:b/>
                      <w:sz w:val="20"/>
                      <w:szCs w:val="20"/>
                    </w:rPr>
                    <w:t xml:space="preserve">nr. </w:t>
                  </w:r>
                  <w:r w:rsidRPr="00F64009">
                    <w:rPr>
                      <w:rFonts w:ascii="Arial" w:hAnsi="Arial" w:cs="Arial"/>
                      <w:b/>
                      <w:sz w:val="20"/>
                      <w:szCs w:val="20"/>
                    </w:rPr>
                    <w:t xml:space="preserve">(allegare copia) : </w:t>
                  </w:r>
                  <w:r w:rsidRPr="00F64009">
                    <w:rPr>
                      <w:rFonts w:ascii="Arial" w:hAnsi="Arial" w:cs="Arial"/>
                      <w:sz w:val="20"/>
                      <w:szCs w:val="20"/>
                    </w:rPr>
                    <w:t>______</w:t>
                  </w:r>
                  <w:r>
                    <w:rPr>
                      <w:rFonts w:ascii="Arial" w:hAnsi="Arial" w:cs="Arial"/>
                      <w:sz w:val="20"/>
                      <w:szCs w:val="20"/>
                    </w:rPr>
                    <w:t>_</w:t>
                  </w:r>
                  <w:r w:rsidRPr="00F64009">
                    <w:rPr>
                      <w:rFonts w:ascii="Arial" w:hAnsi="Arial" w:cs="Arial"/>
                      <w:sz w:val="20"/>
                      <w:szCs w:val="20"/>
                    </w:rPr>
                    <w:t>_______________</w:t>
                  </w:r>
                  <w:r w:rsidRPr="00F64009">
                    <w:rPr>
                      <w:rFonts w:ascii="Arial" w:hAnsi="Arial" w:cs="Arial"/>
                      <w:b/>
                      <w:sz w:val="20"/>
                      <w:szCs w:val="20"/>
                    </w:rPr>
                    <w:t xml:space="preserve"> del:</w:t>
                  </w:r>
                  <w:r w:rsidRPr="00F64009">
                    <w:rPr>
                      <w:rFonts w:ascii="Arial" w:hAnsi="Arial" w:cs="Arial"/>
                      <w:sz w:val="20"/>
                      <w:szCs w:val="20"/>
                    </w:rPr>
                    <w:t>___</w:t>
                  </w:r>
                  <w:r>
                    <w:rPr>
                      <w:rFonts w:ascii="Arial" w:hAnsi="Arial" w:cs="Arial"/>
                      <w:sz w:val="20"/>
                      <w:szCs w:val="20"/>
                    </w:rPr>
                    <w:t>___</w:t>
                  </w:r>
                  <w:r w:rsidRPr="00F64009">
                    <w:rPr>
                      <w:rFonts w:ascii="Arial" w:hAnsi="Arial" w:cs="Arial"/>
                      <w:sz w:val="20"/>
                      <w:szCs w:val="20"/>
                    </w:rPr>
                    <w:t>____________________</w:t>
                  </w:r>
                  <w:r w:rsidR="009C1B16">
                    <w:rPr>
                      <w:rFonts w:ascii="Arial" w:hAnsi="Arial" w:cs="Arial"/>
                      <w:sz w:val="20"/>
                      <w:szCs w:val="20"/>
                    </w:rPr>
                    <w:t>_</w:t>
                  </w:r>
                  <w:r w:rsidRPr="00F64009">
                    <w:rPr>
                      <w:rFonts w:ascii="Arial" w:hAnsi="Arial" w:cs="Arial"/>
                      <w:sz w:val="20"/>
                      <w:szCs w:val="20"/>
                    </w:rPr>
                    <w:t>__</w:t>
                  </w:r>
                  <w:r w:rsidRPr="00F64009">
                    <w:rPr>
                      <w:rFonts w:ascii="Arial" w:hAnsi="Arial" w:cs="Arial"/>
                      <w:b/>
                      <w:sz w:val="20"/>
                      <w:szCs w:val="20"/>
                    </w:rPr>
                    <w:br/>
                    <w:t>Impegno di spesa:</w:t>
                  </w:r>
                  <w:r w:rsidRPr="00F64009">
                    <w:rPr>
                      <w:rFonts w:ascii="Arial" w:hAnsi="Arial" w:cs="Arial"/>
                      <w:sz w:val="20"/>
                      <w:szCs w:val="20"/>
                    </w:rPr>
                    <w:t xml:space="preserve"> ______________</w:t>
                  </w:r>
                  <w:r>
                    <w:rPr>
                      <w:rFonts w:ascii="Arial" w:hAnsi="Arial" w:cs="Arial"/>
                      <w:sz w:val="20"/>
                      <w:szCs w:val="20"/>
                    </w:rPr>
                    <w:t>__</w:t>
                  </w:r>
                  <w:r w:rsidRPr="00F64009">
                    <w:rPr>
                      <w:rFonts w:ascii="Arial" w:hAnsi="Arial" w:cs="Arial"/>
                      <w:sz w:val="20"/>
                      <w:szCs w:val="20"/>
                    </w:rPr>
                    <w:t>___</w:t>
                  </w:r>
                  <w:r w:rsidRPr="00F64009">
                    <w:rPr>
                      <w:rFonts w:ascii="Arial" w:hAnsi="Arial" w:cs="Arial"/>
                      <w:b/>
                      <w:sz w:val="20"/>
                      <w:szCs w:val="20"/>
                    </w:rPr>
                    <w:t xml:space="preserve"> capitolo:</w:t>
                  </w:r>
                  <w:r w:rsidRPr="00F64009">
                    <w:rPr>
                      <w:rFonts w:ascii="Arial" w:hAnsi="Arial" w:cs="Arial"/>
                      <w:sz w:val="20"/>
                      <w:szCs w:val="20"/>
                    </w:rPr>
                    <w:t xml:space="preserve"> ____</w:t>
                  </w:r>
                  <w:r>
                    <w:rPr>
                      <w:rFonts w:ascii="Arial" w:hAnsi="Arial" w:cs="Arial"/>
                      <w:sz w:val="20"/>
                      <w:szCs w:val="20"/>
                    </w:rPr>
                    <w:t>____</w:t>
                  </w:r>
                  <w:r w:rsidRPr="00F64009">
                    <w:rPr>
                      <w:rFonts w:ascii="Arial" w:hAnsi="Arial" w:cs="Arial"/>
                      <w:sz w:val="20"/>
                      <w:szCs w:val="20"/>
                    </w:rPr>
                    <w:t>______</w:t>
                  </w:r>
                  <w:r w:rsidR="009C1B16">
                    <w:rPr>
                      <w:rFonts w:ascii="Arial" w:hAnsi="Arial" w:cs="Arial"/>
                      <w:sz w:val="20"/>
                      <w:szCs w:val="20"/>
                    </w:rPr>
                    <w:t>_</w:t>
                  </w:r>
                  <w:r w:rsidRPr="00F64009">
                    <w:rPr>
                      <w:rFonts w:ascii="Arial" w:hAnsi="Arial" w:cs="Arial"/>
                      <w:sz w:val="20"/>
                      <w:szCs w:val="20"/>
                    </w:rPr>
                    <w:t>___</w:t>
                  </w:r>
                  <w:r w:rsidR="00F11562">
                    <w:rPr>
                      <w:rFonts w:ascii="Arial" w:hAnsi="Arial" w:cs="Arial"/>
                      <w:sz w:val="20"/>
                      <w:szCs w:val="20"/>
                    </w:rPr>
                    <w:t>__</w:t>
                  </w:r>
                  <w:r w:rsidR="009C1B16">
                    <w:rPr>
                      <w:rFonts w:ascii="Arial" w:hAnsi="Arial" w:cs="Arial"/>
                      <w:sz w:val="20"/>
                      <w:szCs w:val="20"/>
                    </w:rPr>
                    <w:t>del:_______________</w:t>
                  </w:r>
                </w:p>
                <w:p w:rsidR="00EA412F" w:rsidRDefault="00EA412F" w:rsidP="00EA412F">
                  <w:pPr>
                    <w:rPr>
                      <w:sz w:val="36"/>
                      <w:szCs w:val="36"/>
                    </w:rPr>
                  </w:pPr>
                </w:p>
                <w:p w:rsidR="00EA412F" w:rsidRPr="00690C2F" w:rsidRDefault="00EA412F" w:rsidP="00EA412F">
                  <w:pPr>
                    <w:rPr>
                      <w:sz w:val="36"/>
                      <w:szCs w:val="36"/>
                    </w:rPr>
                  </w:pPr>
                </w:p>
              </w:txbxContent>
            </v:textbox>
            <w10:wrap anchorx="margin"/>
          </v:roundrect>
        </w:pict>
      </w:r>
    </w:p>
    <w:p w:rsidR="00EA412F" w:rsidRPr="00287B56" w:rsidRDefault="00EA412F" w:rsidP="00EA412F">
      <w:pPr>
        <w:rPr>
          <w:lang w:eastAsia="it-IT"/>
        </w:rPr>
      </w:pPr>
    </w:p>
    <w:p w:rsidR="00EA412F" w:rsidRPr="00287B56" w:rsidRDefault="00EA412F" w:rsidP="00EA412F">
      <w:pPr>
        <w:rPr>
          <w:lang w:eastAsia="it-IT"/>
        </w:rPr>
      </w:pPr>
    </w:p>
    <w:p w:rsidR="00EA412F" w:rsidRDefault="00EA412F" w:rsidP="00EA412F">
      <w:pPr>
        <w:rPr>
          <w:lang w:eastAsia="it-IT"/>
        </w:rPr>
      </w:pPr>
    </w:p>
    <w:p w:rsidR="00686237" w:rsidRDefault="00686237" w:rsidP="00EA412F">
      <w:pPr>
        <w:rPr>
          <w:lang w:eastAsia="it-IT"/>
        </w:rPr>
      </w:pPr>
    </w:p>
    <w:p w:rsidR="00686237" w:rsidRDefault="00686237" w:rsidP="00EA412F">
      <w:pPr>
        <w:rPr>
          <w:lang w:eastAsia="it-IT"/>
        </w:rPr>
      </w:pPr>
    </w:p>
    <w:p w:rsidR="00686237" w:rsidRDefault="00686237" w:rsidP="00EA412F">
      <w:pPr>
        <w:rPr>
          <w:lang w:eastAsia="it-IT"/>
        </w:rPr>
      </w:pPr>
    </w:p>
    <w:p w:rsidR="00686237" w:rsidRDefault="00686237" w:rsidP="00EA412F">
      <w:pPr>
        <w:rPr>
          <w:lang w:eastAsia="it-IT"/>
        </w:rPr>
      </w:pPr>
    </w:p>
    <w:p w:rsidR="00686237" w:rsidRDefault="00686237" w:rsidP="00EA412F">
      <w:pPr>
        <w:rPr>
          <w:lang w:eastAsia="it-IT"/>
        </w:rPr>
      </w:pPr>
    </w:p>
    <w:p w:rsidR="00EA412F" w:rsidRPr="0045058F" w:rsidRDefault="00EA412F" w:rsidP="00EA412F">
      <w:pPr>
        <w:contextualSpacing/>
        <w:jc w:val="both"/>
        <w:rPr>
          <w:rFonts w:ascii="Arial" w:hAnsi="Arial" w:cs="Arial"/>
          <w:sz w:val="20"/>
          <w:szCs w:val="20"/>
          <w:lang w:eastAsia="it-IT"/>
        </w:rPr>
      </w:pPr>
      <w:r w:rsidRPr="0045058F">
        <w:rPr>
          <w:rFonts w:ascii="Arial" w:hAnsi="Arial" w:cs="Arial"/>
          <w:sz w:val="20"/>
          <w:szCs w:val="20"/>
          <w:lang w:eastAsia="it-IT"/>
        </w:rPr>
        <w:t>Data ______________</w:t>
      </w:r>
      <w:r>
        <w:rPr>
          <w:rFonts w:ascii="Arial" w:hAnsi="Arial" w:cs="Arial"/>
          <w:sz w:val="20"/>
          <w:szCs w:val="20"/>
          <w:lang w:eastAsia="it-IT"/>
        </w:rPr>
        <w:t xml:space="preserve">____  </w:t>
      </w:r>
      <w:r w:rsidRPr="0045058F">
        <w:rPr>
          <w:rFonts w:ascii="Arial" w:hAnsi="Arial" w:cs="Arial"/>
          <w:sz w:val="20"/>
          <w:szCs w:val="20"/>
          <w:lang w:eastAsia="it-IT"/>
        </w:rPr>
        <w:t>Firma per accettazione _____________________________</w:t>
      </w:r>
      <w:r>
        <w:rPr>
          <w:rFonts w:ascii="Arial" w:hAnsi="Arial" w:cs="Arial"/>
          <w:sz w:val="20"/>
          <w:szCs w:val="20"/>
          <w:lang w:eastAsia="it-IT"/>
        </w:rPr>
        <w:t>_______________</w:t>
      </w:r>
    </w:p>
    <w:sectPr w:rsidR="00EA412F" w:rsidRPr="0045058F" w:rsidSect="00BD626E">
      <w:headerReference w:type="default" r:id="rId9"/>
      <w:footerReference w:type="default" r:id="rId10"/>
      <w:footerReference w:type="first" r:id="rId11"/>
      <w:pgSz w:w="11906" w:h="16838"/>
      <w:pgMar w:top="1417" w:right="1134"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7C4" w:rsidRDefault="00F577C4" w:rsidP="00DB184B">
      <w:pPr>
        <w:spacing w:after="0" w:line="240" w:lineRule="auto"/>
      </w:pPr>
      <w:r>
        <w:separator/>
      </w:r>
    </w:p>
  </w:endnote>
  <w:endnote w:type="continuationSeparator" w:id="1">
    <w:p w:rsidR="00F577C4" w:rsidRDefault="00F577C4" w:rsidP="00DB1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84B" w:rsidRPr="00F64009" w:rsidRDefault="00E82909" w:rsidP="00DB184B">
    <w:pPr>
      <w:pStyle w:val="Pidipagina"/>
      <w:spacing w:line="240" w:lineRule="atLeast"/>
      <w:jc w:val="both"/>
    </w:pPr>
    <w:r w:rsidRPr="00E82909">
      <w:rPr>
        <w:rFonts w:ascii="Arial" w:hAnsi="Arial" w:cs="Arial"/>
        <w:noProof/>
        <w:sz w:val="16"/>
        <w:szCs w:val="16"/>
        <w:lang w:eastAsia="it-IT"/>
      </w:rPr>
      <w:pict>
        <v:shapetype id="_x0000_t127" coordsize="21600,21600" o:spt="127" path="m10800,l21600,21600,,21600xe">
          <v:stroke joinstyle="miter"/>
          <v:path gradientshapeok="t" o:connecttype="custom" o:connectlocs="10800,0;5400,10800;10800,21600;16200,10800" textboxrect="5400,10800,16200,21600"/>
        </v:shapetype>
        <v:shape id="Estrazione 10" o:spid="_x0000_s6145" type="#_x0000_t127" style="position:absolute;left:0;text-align:left;margin-left:519.3pt;margin-top:-324.8pt;width:9pt;height:336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" fillcolor="#41b6e6" stroked="f" strokeweight="1pt"/>
      </w:pict>
    </w:r>
    <w:r w:rsidR="00BB23B2">
      <w:rPr>
        <w:rFonts w:ascii="Arial" w:hAnsi="Arial" w:cs="Arial"/>
        <w:sz w:val="16"/>
        <w:szCs w:val="16"/>
      </w:rPr>
      <w:t>IS459</w:t>
    </w:r>
    <w:r w:rsidR="00DB184B" w:rsidRPr="00F64009">
      <w:rPr>
        <w:rFonts w:ascii="Arial" w:hAnsi="Arial" w:cs="Arial"/>
        <w:sz w:val="16"/>
        <w:szCs w:val="16"/>
      </w:rPr>
      <w:t>_0</w:t>
    </w:r>
    <w:r w:rsidR="00BB23B2">
      <w:rPr>
        <w:rFonts w:ascii="Arial" w:hAnsi="Arial" w:cs="Arial"/>
        <w:sz w:val="16"/>
        <w:szCs w:val="16"/>
      </w:rPr>
      <w:t xml:space="preserve">2 </w:t>
    </w:r>
    <w:r w:rsidR="0008459F">
      <w:rPr>
        <w:rFonts w:ascii="Arial" w:hAnsi="Arial" w:cs="Arial"/>
        <w:sz w:val="16"/>
        <w:szCs w:val="16"/>
      </w:rPr>
      <w:t>PF_05_</w:t>
    </w:r>
    <w:r w:rsidR="00DB184B" w:rsidRPr="00F64009">
      <w:rPr>
        <w:rFonts w:ascii="Arial" w:hAnsi="Arial" w:cs="Arial"/>
        <w:sz w:val="16"/>
        <w:szCs w:val="16"/>
      </w:rPr>
      <w:t xml:space="preserve">Revisione del </w:t>
    </w:r>
    <w:r w:rsidR="00B33793">
      <w:rPr>
        <w:rFonts w:ascii="Arial" w:hAnsi="Arial" w:cs="Arial"/>
        <w:sz w:val="16"/>
        <w:szCs w:val="16"/>
      </w:rPr>
      <w:t>29</w:t>
    </w:r>
    <w:r w:rsidR="0008459F">
      <w:rPr>
        <w:rFonts w:ascii="Arial" w:hAnsi="Arial" w:cs="Arial"/>
        <w:sz w:val="16"/>
        <w:szCs w:val="16"/>
      </w:rPr>
      <w:t>/10/</w:t>
    </w:r>
    <w:r w:rsidR="00DB184B" w:rsidRPr="00F64009">
      <w:rPr>
        <w:rFonts w:ascii="Arial" w:hAnsi="Arial" w:cs="Arial"/>
        <w:sz w:val="16"/>
        <w:szCs w:val="16"/>
      </w:rPr>
      <w:t xml:space="preserve">/2020 pag. </w:t>
    </w:r>
    <w:r w:rsidRPr="00F64009">
      <w:rPr>
        <w:rStyle w:val="Numeropagina"/>
        <w:rFonts w:ascii="Arial" w:hAnsi="Arial" w:cs="Arial"/>
        <w:iCs/>
        <w:sz w:val="16"/>
        <w:szCs w:val="16"/>
      </w:rPr>
      <w:fldChar w:fldCharType="begin"/>
    </w:r>
    <w:r w:rsidR="00DB184B" w:rsidRPr="00F64009">
      <w:rPr>
        <w:rStyle w:val="Numeropagina"/>
        <w:rFonts w:ascii="Arial" w:hAnsi="Arial" w:cs="Arial"/>
        <w:iCs/>
        <w:sz w:val="16"/>
        <w:szCs w:val="16"/>
      </w:rPr>
      <w:instrText xml:space="preserve"> PAGE </w:instrText>
    </w:r>
    <w:r w:rsidRPr="00F64009">
      <w:rPr>
        <w:rStyle w:val="Numeropagina"/>
        <w:rFonts w:ascii="Arial" w:hAnsi="Arial" w:cs="Arial"/>
        <w:iCs/>
        <w:sz w:val="16"/>
        <w:szCs w:val="16"/>
      </w:rPr>
      <w:fldChar w:fldCharType="separate"/>
    </w:r>
    <w:r w:rsidR="00317565">
      <w:rPr>
        <w:rStyle w:val="Numeropagina"/>
        <w:rFonts w:ascii="Arial" w:hAnsi="Arial" w:cs="Arial"/>
        <w:iCs/>
        <w:noProof/>
        <w:sz w:val="16"/>
        <w:szCs w:val="16"/>
      </w:rPr>
      <w:t>7</w:t>
    </w:r>
    <w:r w:rsidRPr="00F64009">
      <w:rPr>
        <w:rStyle w:val="Numeropagina"/>
        <w:rFonts w:ascii="Arial" w:hAnsi="Arial" w:cs="Arial"/>
        <w:iCs/>
        <w:sz w:val="16"/>
        <w:szCs w:val="16"/>
      </w:rPr>
      <w:fldChar w:fldCharType="end"/>
    </w:r>
    <w:r w:rsidR="00DB184B" w:rsidRPr="00F64009">
      <w:rPr>
        <w:rFonts w:ascii="Arial" w:hAnsi="Arial" w:cs="Arial"/>
        <w:sz w:val="16"/>
        <w:szCs w:val="16"/>
      </w:rPr>
      <w:t xml:space="preserve">di </w:t>
    </w:r>
    <w:r w:rsidRPr="00F64009">
      <w:rPr>
        <w:rStyle w:val="Numeropagina"/>
        <w:rFonts w:ascii="Arial" w:hAnsi="Arial" w:cs="Arial"/>
        <w:sz w:val="16"/>
        <w:szCs w:val="16"/>
      </w:rPr>
      <w:fldChar w:fldCharType="begin"/>
    </w:r>
    <w:r w:rsidR="00DB184B" w:rsidRPr="00F64009">
      <w:rPr>
        <w:rStyle w:val="Numeropagina"/>
        <w:rFonts w:ascii="Arial" w:hAnsi="Arial" w:cs="Arial"/>
        <w:sz w:val="16"/>
        <w:szCs w:val="16"/>
      </w:rPr>
      <w:instrText xml:space="preserve"> NUMPAGES </w:instrText>
    </w:r>
    <w:r w:rsidRPr="00F64009">
      <w:rPr>
        <w:rStyle w:val="Numeropagina"/>
        <w:rFonts w:ascii="Arial" w:hAnsi="Arial" w:cs="Arial"/>
        <w:sz w:val="16"/>
        <w:szCs w:val="16"/>
      </w:rPr>
      <w:fldChar w:fldCharType="separate"/>
    </w:r>
    <w:r w:rsidR="00317565">
      <w:rPr>
        <w:rStyle w:val="Numeropagina"/>
        <w:rFonts w:ascii="Arial" w:hAnsi="Arial" w:cs="Arial"/>
        <w:noProof/>
        <w:sz w:val="16"/>
        <w:szCs w:val="16"/>
      </w:rPr>
      <w:t>8</w:t>
    </w:r>
    <w:r w:rsidRPr="00F64009">
      <w:rPr>
        <w:rStyle w:val="Numeropagina"/>
        <w:rFonts w:ascii="Arial" w:hAnsi="Arial" w:cs="Arial"/>
        <w:sz w:val="16"/>
        <w:szCs w:val="16"/>
      </w:rPr>
      <w:fldChar w:fldCharType="end"/>
    </w:r>
  </w:p>
  <w:p w:rsidR="00DB184B" w:rsidRDefault="00DB184B" w:rsidP="00DB184B">
    <w:pPr>
      <w:pStyle w:val="Pidipagina"/>
    </w:pPr>
    <w:r w:rsidRPr="00F64009">
      <w:rPr>
        <w:rFonts w:ascii="Arial" w:hAnsi="Arial" w:cs="Arial"/>
        <w:b/>
        <w:sz w:val="16"/>
        <w:szCs w:val="16"/>
      </w:rPr>
      <w:t>HALLEY Informatica s.r.l.</w:t>
    </w:r>
    <w:r w:rsidRPr="00F64009">
      <w:rPr>
        <w:rFonts w:ascii="Arial" w:hAnsi="Arial" w:cs="Arial"/>
        <w:sz w:val="16"/>
        <w:szCs w:val="16"/>
      </w:rPr>
      <w:t xml:space="preserve">  62024 Matelica (MC) – Via Circonvallazione, 131 – Tel. 0737.781211 e-mail: </w:t>
    </w:r>
    <w:hyperlink r:id="rId1" w:history="1">
      <w:r w:rsidRPr="00F64009">
        <w:rPr>
          <w:rStyle w:val="Collegamentoipertestuale"/>
          <w:rFonts w:ascii="Arial" w:hAnsi="Arial" w:cs="Arial"/>
          <w:sz w:val="16"/>
          <w:szCs w:val="16"/>
        </w:rPr>
        <w:t>halley@halley.it</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9F" w:rsidRPr="00F64009" w:rsidRDefault="0008459F" w:rsidP="0008459F">
    <w:pPr>
      <w:pStyle w:val="Pidipagina"/>
      <w:spacing w:line="240" w:lineRule="atLeast"/>
      <w:jc w:val="both"/>
    </w:pPr>
    <w:r>
      <w:rPr>
        <w:rFonts w:ascii="Arial" w:hAnsi="Arial" w:cs="Arial"/>
        <w:sz w:val="16"/>
        <w:szCs w:val="16"/>
      </w:rPr>
      <w:t>IS459</w:t>
    </w:r>
    <w:r w:rsidRPr="00F64009">
      <w:rPr>
        <w:rFonts w:ascii="Arial" w:hAnsi="Arial" w:cs="Arial"/>
        <w:sz w:val="16"/>
        <w:szCs w:val="16"/>
      </w:rPr>
      <w:t>_0</w:t>
    </w:r>
    <w:r>
      <w:rPr>
        <w:rFonts w:ascii="Arial" w:hAnsi="Arial" w:cs="Arial"/>
        <w:sz w:val="16"/>
        <w:szCs w:val="16"/>
      </w:rPr>
      <w:t>2 PF_05_</w:t>
    </w:r>
    <w:r w:rsidRPr="00F64009">
      <w:rPr>
        <w:rFonts w:ascii="Arial" w:hAnsi="Arial" w:cs="Arial"/>
        <w:sz w:val="16"/>
        <w:szCs w:val="16"/>
      </w:rPr>
      <w:t xml:space="preserve">Revisione del </w:t>
    </w:r>
    <w:r w:rsidR="00B33793">
      <w:rPr>
        <w:rFonts w:ascii="Arial" w:hAnsi="Arial" w:cs="Arial"/>
        <w:sz w:val="16"/>
        <w:szCs w:val="16"/>
      </w:rPr>
      <w:t>29</w:t>
    </w:r>
    <w:r>
      <w:rPr>
        <w:rFonts w:ascii="Arial" w:hAnsi="Arial" w:cs="Arial"/>
        <w:sz w:val="16"/>
        <w:szCs w:val="16"/>
      </w:rPr>
      <w:t>/10/</w:t>
    </w:r>
    <w:r w:rsidRPr="00F64009">
      <w:rPr>
        <w:rFonts w:ascii="Arial" w:hAnsi="Arial" w:cs="Arial"/>
        <w:sz w:val="16"/>
        <w:szCs w:val="16"/>
      </w:rPr>
      <w:t xml:space="preserve">/2020 pag. </w:t>
    </w:r>
    <w:r w:rsidR="00E82909" w:rsidRPr="00F64009">
      <w:rPr>
        <w:rStyle w:val="Numeropagina"/>
        <w:rFonts w:ascii="Arial" w:hAnsi="Arial" w:cs="Arial"/>
        <w:iCs/>
        <w:sz w:val="16"/>
        <w:szCs w:val="16"/>
      </w:rPr>
      <w:fldChar w:fldCharType="begin"/>
    </w:r>
    <w:r w:rsidRPr="00F64009">
      <w:rPr>
        <w:rStyle w:val="Numeropagina"/>
        <w:rFonts w:ascii="Arial" w:hAnsi="Arial" w:cs="Arial"/>
        <w:iCs/>
        <w:sz w:val="16"/>
        <w:szCs w:val="16"/>
      </w:rPr>
      <w:instrText xml:space="preserve"> PAGE </w:instrText>
    </w:r>
    <w:r w:rsidR="00E82909" w:rsidRPr="00F64009">
      <w:rPr>
        <w:rStyle w:val="Numeropagina"/>
        <w:rFonts w:ascii="Arial" w:hAnsi="Arial" w:cs="Arial"/>
        <w:iCs/>
        <w:sz w:val="16"/>
        <w:szCs w:val="16"/>
      </w:rPr>
      <w:fldChar w:fldCharType="separate"/>
    </w:r>
    <w:r w:rsidR="00960187">
      <w:rPr>
        <w:rStyle w:val="Numeropagina"/>
        <w:rFonts w:ascii="Arial" w:hAnsi="Arial" w:cs="Arial"/>
        <w:iCs/>
        <w:noProof/>
        <w:sz w:val="16"/>
        <w:szCs w:val="16"/>
      </w:rPr>
      <w:t>0</w:t>
    </w:r>
    <w:r w:rsidR="00E82909" w:rsidRPr="00F64009">
      <w:rPr>
        <w:rStyle w:val="Numeropagina"/>
        <w:rFonts w:ascii="Arial" w:hAnsi="Arial" w:cs="Arial"/>
        <w:iCs/>
        <w:sz w:val="16"/>
        <w:szCs w:val="16"/>
      </w:rPr>
      <w:fldChar w:fldCharType="end"/>
    </w:r>
    <w:r w:rsidRPr="00F64009">
      <w:rPr>
        <w:rFonts w:ascii="Arial" w:hAnsi="Arial" w:cs="Arial"/>
        <w:sz w:val="16"/>
        <w:szCs w:val="16"/>
      </w:rPr>
      <w:t xml:space="preserve">di </w:t>
    </w:r>
    <w:r w:rsidR="00E82909" w:rsidRPr="00F64009">
      <w:rPr>
        <w:rStyle w:val="Numeropagina"/>
        <w:rFonts w:ascii="Arial" w:hAnsi="Arial" w:cs="Arial"/>
        <w:sz w:val="16"/>
        <w:szCs w:val="16"/>
      </w:rPr>
      <w:fldChar w:fldCharType="begin"/>
    </w:r>
    <w:r w:rsidRPr="00F64009">
      <w:rPr>
        <w:rStyle w:val="Numeropagina"/>
        <w:rFonts w:ascii="Arial" w:hAnsi="Arial" w:cs="Arial"/>
        <w:sz w:val="16"/>
        <w:szCs w:val="16"/>
      </w:rPr>
      <w:instrText xml:space="preserve"> NUMPAGES </w:instrText>
    </w:r>
    <w:r w:rsidR="00E82909" w:rsidRPr="00F64009">
      <w:rPr>
        <w:rStyle w:val="Numeropagina"/>
        <w:rFonts w:ascii="Arial" w:hAnsi="Arial" w:cs="Arial"/>
        <w:sz w:val="16"/>
        <w:szCs w:val="16"/>
      </w:rPr>
      <w:fldChar w:fldCharType="separate"/>
    </w:r>
    <w:r w:rsidR="00960187">
      <w:rPr>
        <w:rStyle w:val="Numeropagina"/>
        <w:rFonts w:ascii="Arial" w:hAnsi="Arial" w:cs="Arial"/>
        <w:noProof/>
        <w:sz w:val="16"/>
        <w:szCs w:val="16"/>
      </w:rPr>
      <w:t>1</w:t>
    </w:r>
    <w:r w:rsidR="00E82909" w:rsidRPr="00F64009">
      <w:rPr>
        <w:rStyle w:val="Numeropagina"/>
        <w:rFonts w:ascii="Arial" w:hAnsi="Arial" w:cs="Arial"/>
        <w:sz w:val="16"/>
        <w:szCs w:val="16"/>
      </w:rPr>
      <w:fldChar w:fldCharType="end"/>
    </w:r>
  </w:p>
  <w:p w:rsidR="0008459F" w:rsidRDefault="0008459F">
    <w:pPr>
      <w:pStyle w:val="Pidipagina"/>
    </w:pPr>
    <w:r w:rsidRPr="00F64009">
      <w:rPr>
        <w:rFonts w:ascii="Arial" w:hAnsi="Arial" w:cs="Arial"/>
        <w:b/>
        <w:sz w:val="16"/>
        <w:szCs w:val="16"/>
      </w:rPr>
      <w:t>HALLEY Informatica s.r.l.</w:t>
    </w:r>
    <w:r w:rsidRPr="00F64009">
      <w:rPr>
        <w:rFonts w:ascii="Arial" w:hAnsi="Arial" w:cs="Arial"/>
        <w:sz w:val="16"/>
        <w:szCs w:val="16"/>
      </w:rPr>
      <w:t xml:space="preserve">  62024 Matelica (MC) – Via Circonvallazione, 131 – Tel. 0737.781211 e-mail: </w:t>
    </w:r>
    <w:hyperlink r:id="rId1" w:history="1">
      <w:r w:rsidRPr="00F64009">
        <w:rPr>
          <w:rStyle w:val="Collegamentoipertestuale"/>
          <w:rFonts w:ascii="Arial" w:hAnsi="Arial" w:cs="Arial"/>
          <w:sz w:val="16"/>
          <w:szCs w:val="16"/>
        </w:rPr>
        <w:t>halley@halley.it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7C4" w:rsidRDefault="00F577C4" w:rsidP="00DB184B">
      <w:pPr>
        <w:spacing w:after="0" w:line="240" w:lineRule="auto"/>
      </w:pPr>
      <w:r>
        <w:separator/>
      </w:r>
    </w:p>
  </w:footnote>
  <w:footnote w:type="continuationSeparator" w:id="1">
    <w:p w:rsidR="00F577C4" w:rsidRDefault="00F577C4" w:rsidP="00DB1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84B" w:rsidRDefault="00E82909" w:rsidP="00DB184B">
    <w:pPr>
      <w:pStyle w:val="Intestazione"/>
      <w:ind w:left="-567"/>
    </w:pPr>
    <w:r>
      <w:rPr>
        <w:noProof/>
        <w:lang w:eastAsia="it-IT"/>
      </w:rPr>
      <w:pict>
        <v:shapetype id="_x0000_t128" coordsize="21600,21600" o:spt="128" path="m,l21600,,10800,21600xe">
          <v:stroke joinstyle="miter"/>
          <v:path gradientshapeok="t" o:connecttype="custom" o:connectlocs="10800,0;5400,10800;10800,21600;16200,10800" textboxrect="5400,0,16200,10800"/>
        </v:shapetype>
        <v:shape id="Fusione 6" o:spid="_x0000_s6146" type="#_x0000_t128" style="position:absolute;left:0;text-align:left;margin-left:-52.2pt;margin-top:1.35pt;width:9.75pt;height:374.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" fillcolor="#41b6e6" stroked="f" strokeweight="1pt"/>
      </w:pict>
    </w:r>
    <w:r w:rsidR="00DB184B">
      <w:rPr>
        <w:noProof/>
        <w:lang w:eastAsia="it-IT"/>
      </w:rPr>
      <w:drawing>
        <wp:anchor distT="0" distB="0" distL="114300" distR="114300" simplePos="0" relativeHeight="251650560" behindDoc="0" locked="0" layoutInCell="1" allowOverlap="1">
          <wp:simplePos x="0" y="0"/>
          <wp:positionH relativeFrom="column">
            <wp:posOffset>5035137</wp:posOffset>
          </wp:positionH>
          <wp:positionV relativeFrom="paragraph">
            <wp:posOffset>-107513</wp:posOffset>
          </wp:positionV>
          <wp:extent cx="1315720" cy="551180"/>
          <wp:effectExtent l="19050" t="0" r="0" b="0"/>
          <wp:wrapNone/>
          <wp:docPr id="2" name="Immagine 0" descr="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small.JPG"/>
                  <pic:cNvPicPr>
                    <a:picLocks noChangeAspect="1" noChangeArrowheads="1"/>
                  </pic:cNvPicPr>
                </pic:nvPicPr>
                <pic:blipFill>
                  <a:blip r:embed="rId1"/>
                  <a:srcRect/>
                  <a:stretch>
                    <a:fillRect/>
                  </a:stretch>
                </pic:blipFill>
                <pic:spPr bwMode="auto">
                  <a:xfrm>
                    <a:off x="0" y="0"/>
                    <a:ext cx="1315720" cy="551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287A"/>
    <w:multiLevelType w:val="hybridMultilevel"/>
    <w:tmpl w:val="32487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C70F19"/>
    <w:multiLevelType w:val="hybridMultilevel"/>
    <w:tmpl w:val="B022A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410204"/>
    <w:multiLevelType w:val="hybridMultilevel"/>
    <w:tmpl w:val="2C3453BA"/>
    <w:lvl w:ilvl="0" w:tplc="04100017">
      <w:start w:val="1"/>
      <w:numFmt w:val="lowerLetter"/>
      <w:lvlText w:val="%1)"/>
      <w:lvlJc w:val="left"/>
      <w:pPr>
        <w:ind w:left="1352" w:hanging="360"/>
      </w:pPr>
      <w:rPr>
        <w:rFonts w:hint="default"/>
      </w:rPr>
    </w:lvl>
    <w:lvl w:ilvl="1" w:tplc="04100001">
      <w:start w:val="1"/>
      <w:numFmt w:val="bullet"/>
      <w:lvlText w:val=""/>
      <w:lvlJc w:val="left"/>
      <w:pPr>
        <w:ind w:left="2072" w:hanging="360"/>
      </w:pPr>
      <w:rPr>
        <w:rFonts w:ascii="Symbol" w:hAnsi="Symbol" w:hint="default"/>
      </w:rPr>
    </w:lvl>
    <w:lvl w:ilvl="2" w:tplc="B53099F2">
      <w:numFmt w:val="bullet"/>
      <w:lvlText w:val="-"/>
      <w:lvlJc w:val="left"/>
      <w:pPr>
        <w:ind w:left="3317" w:hanging="705"/>
      </w:pPr>
      <w:rPr>
        <w:rFonts w:ascii="Arial" w:eastAsia="Times New Roman" w:hAnsi="Arial" w:hint="default"/>
        <w:b/>
      </w:rPr>
    </w:lvl>
    <w:lvl w:ilvl="3" w:tplc="EFEE1C30">
      <w:start w:val="8"/>
      <w:numFmt w:val="bullet"/>
      <w:lvlText w:val="•"/>
      <w:lvlJc w:val="left"/>
      <w:pPr>
        <w:ind w:left="3857" w:hanging="705"/>
      </w:pPr>
      <w:rPr>
        <w:rFonts w:ascii="Arial" w:eastAsia="Times New Roman" w:hAnsi="Arial" w:hint="default"/>
      </w:rPr>
    </w:lvl>
    <w:lvl w:ilvl="4" w:tplc="69F2D0BA">
      <w:start w:val="4"/>
      <w:numFmt w:val="bullet"/>
      <w:lvlText w:val="–"/>
      <w:lvlJc w:val="left"/>
      <w:pPr>
        <w:ind w:left="4232" w:hanging="360"/>
      </w:pPr>
      <w:rPr>
        <w:rFonts w:ascii="Arial" w:eastAsia="Times New Roman" w:hAnsi="Arial" w:hint="default"/>
      </w:rPr>
    </w:lvl>
    <w:lvl w:ilvl="5" w:tplc="21C6265C">
      <w:start w:val="1"/>
      <w:numFmt w:val="decimal"/>
      <w:lvlText w:val="%6."/>
      <w:lvlJc w:val="left"/>
      <w:pPr>
        <w:ind w:left="5132" w:hanging="360"/>
      </w:pPr>
      <w:rPr>
        <w:rFonts w:cs="Times New Roman" w:hint="default"/>
      </w:rPr>
    </w:lvl>
    <w:lvl w:ilvl="6" w:tplc="38186FF6">
      <w:start w:val="1"/>
      <w:numFmt w:val="decimal"/>
      <w:lvlText w:val="%7)"/>
      <w:lvlJc w:val="left"/>
      <w:pPr>
        <w:ind w:left="5672" w:hanging="360"/>
      </w:pPr>
      <w:rPr>
        <w:rFonts w:cs="Times New Roman" w:hint="default"/>
      </w:rPr>
    </w:lvl>
    <w:lvl w:ilvl="7" w:tplc="04100019" w:tentative="1">
      <w:start w:val="1"/>
      <w:numFmt w:val="lowerLetter"/>
      <w:lvlText w:val="%8."/>
      <w:lvlJc w:val="left"/>
      <w:pPr>
        <w:ind w:left="6392" w:hanging="360"/>
      </w:pPr>
      <w:rPr>
        <w:rFonts w:cs="Times New Roman"/>
      </w:rPr>
    </w:lvl>
    <w:lvl w:ilvl="8" w:tplc="0410001B" w:tentative="1">
      <w:start w:val="1"/>
      <w:numFmt w:val="lowerRoman"/>
      <w:lvlText w:val="%9."/>
      <w:lvlJc w:val="right"/>
      <w:pPr>
        <w:ind w:left="7112" w:hanging="180"/>
      </w:pPr>
      <w:rPr>
        <w:rFonts w:cs="Times New Roman"/>
      </w:rPr>
    </w:lvl>
  </w:abstractNum>
  <w:abstractNum w:abstractNumId="3">
    <w:nsid w:val="14676A1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107C9F"/>
    <w:multiLevelType w:val="multilevel"/>
    <w:tmpl w:val="B894B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BA663CA"/>
    <w:multiLevelType w:val="hybridMultilevel"/>
    <w:tmpl w:val="1A06B464"/>
    <w:lvl w:ilvl="0" w:tplc="B53099F2">
      <w:numFmt w:val="bullet"/>
      <w:lvlText w:val="-"/>
      <w:lvlJc w:val="left"/>
      <w:pPr>
        <w:ind w:left="1035" w:hanging="360"/>
      </w:pPr>
      <w:rPr>
        <w:rFonts w:ascii="Arial" w:eastAsia="Times New Roman" w:hAnsi="Arial" w:hint="default"/>
        <w:b/>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2475" w:hanging="360"/>
      </w:pPr>
      <w:rPr>
        <w:rFonts w:ascii="Wingdings" w:hAnsi="Wingdings" w:hint="default"/>
      </w:rPr>
    </w:lvl>
    <w:lvl w:ilvl="3" w:tplc="04100001" w:tentative="1">
      <w:start w:val="1"/>
      <w:numFmt w:val="bullet"/>
      <w:lvlText w:val=""/>
      <w:lvlJc w:val="left"/>
      <w:pPr>
        <w:ind w:left="3195" w:hanging="360"/>
      </w:pPr>
      <w:rPr>
        <w:rFonts w:ascii="Symbol" w:hAnsi="Symbol" w:hint="default"/>
      </w:rPr>
    </w:lvl>
    <w:lvl w:ilvl="4" w:tplc="04100003" w:tentative="1">
      <w:start w:val="1"/>
      <w:numFmt w:val="bullet"/>
      <w:lvlText w:val="o"/>
      <w:lvlJc w:val="left"/>
      <w:pPr>
        <w:ind w:left="3915" w:hanging="360"/>
      </w:pPr>
      <w:rPr>
        <w:rFonts w:ascii="Courier New" w:hAnsi="Courier New" w:cs="Courier New" w:hint="default"/>
      </w:rPr>
    </w:lvl>
    <w:lvl w:ilvl="5" w:tplc="04100005" w:tentative="1">
      <w:start w:val="1"/>
      <w:numFmt w:val="bullet"/>
      <w:lvlText w:val=""/>
      <w:lvlJc w:val="left"/>
      <w:pPr>
        <w:ind w:left="4635" w:hanging="360"/>
      </w:pPr>
      <w:rPr>
        <w:rFonts w:ascii="Wingdings" w:hAnsi="Wingdings" w:hint="default"/>
      </w:rPr>
    </w:lvl>
    <w:lvl w:ilvl="6" w:tplc="04100001" w:tentative="1">
      <w:start w:val="1"/>
      <w:numFmt w:val="bullet"/>
      <w:lvlText w:val=""/>
      <w:lvlJc w:val="left"/>
      <w:pPr>
        <w:ind w:left="5355" w:hanging="360"/>
      </w:pPr>
      <w:rPr>
        <w:rFonts w:ascii="Symbol" w:hAnsi="Symbol" w:hint="default"/>
      </w:rPr>
    </w:lvl>
    <w:lvl w:ilvl="7" w:tplc="04100003" w:tentative="1">
      <w:start w:val="1"/>
      <w:numFmt w:val="bullet"/>
      <w:lvlText w:val="o"/>
      <w:lvlJc w:val="left"/>
      <w:pPr>
        <w:ind w:left="6075" w:hanging="360"/>
      </w:pPr>
      <w:rPr>
        <w:rFonts w:ascii="Courier New" w:hAnsi="Courier New" w:cs="Courier New" w:hint="default"/>
      </w:rPr>
    </w:lvl>
    <w:lvl w:ilvl="8" w:tplc="04100005" w:tentative="1">
      <w:start w:val="1"/>
      <w:numFmt w:val="bullet"/>
      <w:lvlText w:val=""/>
      <w:lvlJc w:val="left"/>
      <w:pPr>
        <w:ind w:left="6795" w:hanging="360"/>
      </w:pPr>
      <w:rPr>
        <w:rFonts w:ascii="Wingdings" w:hAnsi="Wingdings" w:hint="default"/>
      </w:rPr>
    </w:lvl>
  </w:abstractNum>
  <w:abstractNum w:abstractNumId="6">
    <w:nsid w:val="1D4224FF"/>
    <w:multiLevelType w:val="hybridMultilevel"/>
    <w:tmpl w:val="E02C960C"/>
    <w:lvl w:ilvl="0" w:tplc="D2082C82">
      <w:start w:val="1"/>
      <w:numFmt w:val="decimal"/>
      <w:lvlText w:val="ART. %1"/>
      <w:lvlJc w:val="left"/>
      <w:pPr>
        <w:ind w:left="502"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5F84306"/>
    <w:multiLevelType w:val="hybridMultilevel"/>
    <w:tmpl w:val="2C3453BA"/>
    <w:lvl w:ilvl="0" w:tplc="04100017">
      <w:start w:val="1"/>
      <w:numFmt w:val="lowerLetter"/>
      <w:lvlText w:val="%1)"/>
      <w:lvlJc w:val="left"/>
      <w:pPr>
        <w:ind w:left="1352" w:hanging="360"/>
      </w:pPr>
      <w:rPr>
        <w:rFonts w:hint="default"/>
      </w:rPr>
    </w:lvl>
    <w:lvl w:ilvl="1" w:tplc="04100001">
      <w:start w:val="1"/>
      <w:numFmt w:val="bullet"/>
      <w:lvlText w:val=""/>
      <w:lvlJc w:val="left"/>
      <w:pPr>
        <w:ind w:left="2072" w:hanging="360"/>
      </w:pPr>
      <w:rPr>
        <w:rFonts w:ascii="Symbol" w:hAnsi="Symbol" w:hint="default"/>
      </w:rPr>
    </w:lvl>
    <w:lvl w:ilvl="2" w:tplc="B53099F2">
      <w:numFmt w:val="bullet"/>
      <w:lvlText w:val="-"/>
      <w:lvlJc w:val="left"/>
      <w:pPr>
        <w:ind w:left="3317" w:hanging="705"/>
      </w:pPr>
      <w:rPr>
        <w:rFonts w:ascii="Arial" w:eastAsia="Times New Roman" w:hAnsi="Arial" w:hint="default"/>
        <w:b/>
      </w:rPr>
    </w:lvl>
    <w:lvl w:ilvl="3" w:tplc="EFEE1C30">
      <w:start w:val="8"/>
      <w:numFmt w:val="bullet"/>
      <w:lvlText w:val="•"/>
      <w:lvlJc w:val="left"/>
      <w:pPr>
        <w:ind w:left="3857" w:hanging="705"/>
      </w:pPr>
      <w:rPr>
        <w:rFonts w:ascii="Arial" w:eastAsia="Times New Roman" w:hAnsi="Arial" w:hint="default"/>
      </w:rPr>
    </w:lvl>
    <w:lvl w:ilvl="4" w:tplc="69F2D0BA">
      <w:start w:val="4"/>
      <w:numFmt w:val="bullet"/>
      <w:lvlText w:val="–"/>
      <w:lvlJc w:val="left"/>
      <w:pPr>
        <w:ind w:left="4232" w:hanging="360"/>
      </w:pPr>
      <w:rPr>
        <w:rFonts w:ascii="Arial" w:eastAsia="Times New Roman" w:hAnsi="Arial" w:hint="default"/>
      </w:rPr>
    </w:lvl>
    <w:lvl w:ilvl="5" w:tplc="21C6265C">
      <w:start w:val="1"/>
      <w:numFmt w:val="decimal"/>
      <w:lvlText w:val="%6."/>
      <w:lvlJc w:val="left"/>
      <w:pPr>
        <w:ind w:left="5132" w:hanging="360"/>
      </w:pPr>
      <w:rPr>
        <w:rFonts w:cs="Times New Roman" w:hint="default"/>
      </w:rPr>
    </w:lvl>
    <w:lvl w:ilvl="6" w:tplc="38186FF6">
      <w:start w:val="1"/>
      <w:numFmt w:val="decimal"/>
      <w:lvlText w:val="%7)"/>
      <w:lvlJc w:val="left"/>
      <w:pPr>
        <w:ind w:left="5672" w:hanging="360"/>
      </w:pPr>
      <w:rPr>
        <w:rFonts w:cs="Times New Roman" w:hint="default"/>
      </w:rPr>
    </w:lvl>
    <w:lvl w:ilvl="7" w:tplc="04100019" w:tentative="1">
      <w:start w:val="1"/>
      <w:numFmt w:val="lowerLetter"/>
      <w:lvlText w:val="%8."/>
      <w:lvlJc w:val="left"/>
      <w:pPr>
        <w:ind w:left="6392" w:hanging="360"/>
      </w:pPr>
      <w:rPr>
        <w:rFonts w:cs="Times New Roman"/>
      </w:rPr>
    </w:lvl>
    <w:lvl w:ilvl="8" w:tplc="0410001B" w:tentative="1">
      <w:start w:val="1"/>
      <w:numFmt w:val="lowerRoman"/>
      <w:lvlText w:val="%9."/>
      <w:lvlJc w:val="right"/>
      <w:pPr>
        <w:ind w:left="7112" w:hanging="180"/>
      </w:pPr>
      <w:rPr>
        <w:rFonts w:cs="Times New Roman"/>
      </w:rPr>
    </w:lvl>
  </w:abstractNum>
  <w:abstractNum w:abstractNumId="8">
    <w:nsid w:val="29776CD9"/>
    <w:multiLevelType w:val="hybridMultilevel"/>
    <w:tmpl w:val="A1AA88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0C49BF"/>
    <w:multiLevelType w:val="hybridMultilevel"/>
    <w:tmpl w:val="2C3453BA"/>
    <w:lvl w:ilvl="0" w:tplc="04100017">
      <w:start w:val="1"/>
      <w:numFmt w:val="lowerLetter"/>
      <w:lvlText w:val="%1)"/>
      <w:lvlJc w:val="left"/>
      <w:pPr>
        <w:ind w:left="1352" w:hanging="360"/>
      </w:pPr>
      <w:rPr>
        <w:rFonts w:hint="default"/>
      </w:rPr>
    </w:lvl>
    <w:lvl w:ilvl="1" w:tplc="04100001">
      <w:start w:val="1"/>
      <w:numFmt w:val="bullet"/>
      <w:lvlText w:val=""/>
      <w:lvlJc w:val="left"/>
      <w:pPr>
        <w:ind w:left="2072" w:hanging="360"/>
      </w:pPr>
      <w:rPr>
        <w:rFonts w:ascii="Symbol" w:hAnsi="Symbol" w:hint="default"/>
      </w:rPr>
    </w:lvl>
    <w:lvl w:ilvl="2" w:tplc="B53099F2">
      <w:numFmt w:val="bullet"/>
      <w:lvlText w:val="-"/>
      <w:lvlJc w:val="left"/>
      <w:pPr>
        <w:ind w:left="3317" w:hanging="705"/>
      </w:pPr>
      <w:rPr>
        <w:rFonts w:ascii="Arial" w:eastAsia="Times New Roman" w:hAnsi="Arial" w:hint="default"/>
        <w:b/>
      </w:rPr>
    </w:lvl>
    <w:lvl w:ilvl="3" w:tplc="EFEE1C30">
      <w:start w:val="8"/>
      <w:numFmt w:val="bullet"/>
      <w:lvlText w:val="•"/>
      <w:lvlJc w:val="left"/>
      <w:pPr>
        <w:ind w:left="3857" w:hanging="705"/>
      </w:pPr>
      <w:rPr>
        <w:rFonts w:ascii="Arial" w:eastAsia="Times New Roman" w:hAnsi="Arial" w:hint="default"/>
      </w:rPr>
    </w:lvl>
    <w:lvl w:ilvl="4" w:tplc="69F2D0BA">
      <w:start w:val="4"/>
      <w:numFmt w:val="bullet"/>
      <w:lvlText w:val="–"/>
      <w:lvlJc w:val="left"/>
      <w:pPr>
        <w:ind w:left="4232" w:hanging="360"/>
      </w:pPr>
      <w:rPr>
        <w:rFonts w:ascii="Arial" w:eastAsia="Times New Roman" w:hAnsi="Arial" w:hint="default"/>
      </w:rPr>
    </w:lvl>
    <w:lvl w:ilvl="5" w:tplc="21C6265C">
      <w:start w:val="1"/>
      <w:numFmt w:val="decimal"/>
      <w:lvlText w:val="%6."/>
      <w:lvlJc w:val="left"/>
      <w:pPr>
        <w:ind w:left="5132" w:hanging="360"/>
      </w:pPr>
      <w:rPr>
        <w:rFonts w:cs="Times New Roman" w:hint="default"/>
      </w:rPr>
    </w:lvl>
    <w:lvl w:ilvl="6" w:tplc="38186FF6">
      <w:start w:val="1"/>
      <w:numFmt w:val="decimal"/>
      <w:lvlText w:val="%7)"/>
      <w:lvlJc w:val="left"/>
      <w:pPr>
        <w:ind w:left="5672" w:hanging="360"/>
      </w:pPr>
      <w:rPr>
        <w:rFonts w:cs="Times New Roman" w:hint="default"/>
      </w:rPr>
    </w:lvl>
    <w:lvl w:ilvl="7" w:tplc="04100019" w:tentative="1">
      <w:start w:val="1"/>
      <w:numFmt w:val="lowerLetter"/>
      <w:lvlText w:val="%8."/>
      <w:lvlJc w:val="left"/>
      <w:pPr>
        <w:ind w:left="6392" w:hanging="360"/>
      </w:pPr>
      <w:rPr>
        <w:rFonts w:cs="Times New Roman"/>
      </w:rPr>
    </w:lvl>
    <w:lvl w:ilvl="8" w:tplc="0410001B" w:tentative="1">
      <w:start w:val="1"/>
      <w:numFmt w:val="lowerRoman"/>
      <w:lvlText w:val="%9."/>
      <w:lvlJc w:val="right"/>
      <w:pPr>
        <w:ind w:left="7112" w:hanging="180"/>
      </w:pPr>
      <w:rPr>
        <w:rFonts w:cs="Times New Roman"/>
      </w:rPr>
    </w:lvl>
  </w:abstractNum>
  <w:abstractNum w:abstractNumId="10">
    <w:nsid w:val="5DF9528F"/>
    <w:multiLevelType w:val="hybridMultilevel"/>
    <w:tmpl w:val="1186A6BC"/>
    <w:lvl w:ilvl="0" w:tplc="7AE8A0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9D2B18"/>
    <w:multiLevelType w:val="hybridMultilevel"/>
    <w:tmpl w:val="E21CF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B009CF"/>
    <w:multiLevelType w:val="hybridMultilevel"/>
    <w:tmpl w:val="2C3453BA"/>
    <w:lvl w:ilvl="0" w:tplc="04100017">
      <w:start w:val="1"/>
      <w:numFmt w:val="lowerLetter"/>
      <w:lvlText w:val="%1)"/>
      <w:lvlJc w:val="left"/>
      <w:pPr>
        <w:ind w:left="1352" w:hanging="360"/>
      </w:pPr>
      <w:rPr>
        <w:rFonts w:hint="default"/>
      </w:rPr>
    </w:lvl>
    <w:lvl w:ilvl="1" w:tplc="04100001">
      <w:start w:val="1"/>
      <w:numFmt w:val="bullet"/>
      <w:lvlText w:val=""/>
      <w:lvlJc w:val="left"/>
      <w:pPr>
        <w:ind w:left="2072" w:hanging="360"/>
      </w:pPr>
      <w:rPr>
        <w:rFonts w:ascii="Symbol" w:hAnsi="Symbol" w:hint="default"/>
      </w:rPr>
    </w:lvl>
    <w:lvl w:ilvl="2" w:tplc="B53099F2">
      <w:numFmt w:val="bullet"/>
      <w:lvlText w:val="-"/>
      <w:lvlJc w:val="left"/>
      <w:pPr>
        <w:ind w:left="3317" w:hanging="705"/>
      </w:pPr>
      <w:rPr>
        <w:rFonts w:ascii="Arial" w:eastAsia="Times New Roman" w:hAnsi="Arial" w:hint="default"/>
        <w:b/>
      </w:rPr>
    </w:lvl>
    <w:lvl w:ilvl="3" w:tplc="EFEE1C30">
      <w:start w:val="8"/>
      <w:numFmt w:val="bullet"/>
      <w:lvlText w:val="•"/>
      <w:lvlJc w:val="left"/>
      <w:pPr>
        <w:ind w:left="3857" w:hanging="705"/>
      </w:pPr>
      <w:rPr>
        <w:rFonts w:ascii="Arial" w:eastAsia="Times New Roman" w:hAnsi="Arial" w:hint="default"/>
      </w:rPr>
    </w:lvl>
    <w:lvl w:ilvl="4" w:tplc="69F2D0BA">
      <w:start w:val="4"/>
      <w:numFmt w:val="bullet"/>
      <w:lvlText w:val="–"/>
      <w:lvlJc w:val="left"/>
      <w:pPr>
        <w:ind w:left="4232" w:hanging="360"/>
      </w:pPr>
      <w:rPr>
        <w:rFonts w:ascii="Arial" w:eastAsia="Times New Roman" w:hAnsi="Arial" w:hint="default"/>
      </w:rPr>
    </w:lvl>
    <w:lvl w:ilvl="5" w:tplc="21C6265C">
      <w:start w:val="1"/>
      <w:numFmt w:val="decimal"/>
      <w:lvlText w:val="%6."/>
      <w:lvlJc w:val="left"/>
      <w:pPr>
        <w:ind w:left="5132" w:hanging="360"/>
      </w:pPr>
      <w:rPr>
        <w:rFonts w:cs="Times New Roman" w:hint="default"/>
      </w:rPr>
    </w:lvl>
    <w:lvl w:ilvl="6" w:tplc="38186FF6">
      <w:start w:val="1"/>
      <w:numFmt w:val="decimal"/>
      <w:lvlText w:val="%7)"/>
      <w:lvlJc w:val="left"/>
      <w:pPr>
        <w:ind w:left="5672" w:hanging="360"/>
      </w:pPr>
      <w:rPr>
        <w:rFonts w:cs="Times New Roman" w:hint="default"/>
      </w:rPr>
    </w:lvl>
    <w:lvl w:ilvl="7" w:tplc="04100019" w:tentative="1">
      <w:start w:val="1"/>
      <w:numFmt w:val="lowerLetter"/>
      <w:lvlText w:val="%8."/>
      <w:lvlJc w:val="left"/>
      <w:pPr>
        <w:ind w:left="6392" w:hanging="360"/>
      </w:pPr>
      <w:rPr>
        <w:rFonts w:cs="Times New Roman"/>
      </w:rPr>
    </w:lvl>
    <w:lvl w:ilvl="8" w:tplc="0410001B" w:tentative="1">
      <w:start w:val="1"/>
      <w:numFmt w:val="lowerRoman"/>
      <w:lvlText w:val="%9."/>
      <w:lvlJc w:val="right"/>
      <w:pPr>
        <w:ind w:left="7112" w:hanging="180"/>
      </w:pPr>
      <w:rPr>
        <w:rFonts w:cs="Times New Roman"/>
      </w:rPr>
    </w:lvl>
  </w:abstractNum>
  <w:abstractNum w:abstractNumId="13">
    <w:nsid w:val="7C3B3B78"/>
    <w:multiLevelType w:val="hybridMultilevel"/>
    <w:tmpl w:val="A244812A"/>
    <w:lvl w:ilvl="0" w:tplc="A8203FBC">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3"/>
  </w:num>
  <w:num w:numId="5">
    <w:abstractNumId w:val="10"/>
  </w:num>
  <w:num w:numId="6">
    <w:abstractNumId w:val="12"/>
  </w:num>
  <w:num w:numId="7">
    <w:abstractNumId w:val="11"/>
  </w:num>
  <w:num w:numId="8">
    <w:abstractNumId w:val="9"/>
  </w:num>
  <w:num w:numId="9">
    <w:abstractNumId w:val="4"/>
  </w:num>
  <w:num w:numId="10">
    <w:abstractNumId w:val="8"/>
  </w:num>
  <w:num w:numId="11">
    <w:abstractNumId w:val="0"/>
  </w:num>
  <w:num w:numId="12">
    <w:abstractNumId w:val="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2226"/>
    <o:shapelayout v:ext="edit">
      <o:idmap v:ext="edit" data="6"/>
    </o:shapelayout>
  </w:hdrShapeDefaults>
  <w:footnotePr>
    <w:footnote w:id="0"/>
    <w:footnote w:id="1"/>
  </w:footnotePr>
  <w:endnotePr>
    <w:endnote w:id="0"/>
    <w:endnote w:id="1"/>
  </w:endnotePr>
  <w:compat/>
  <w:rsids>
    <w:rsidRoot w:val="00DB184B"/>
    <w:rsid w:val="00003B8E"/>
    <w:rsid w:val="00030A97"/>
    <w:rsid w:val="00050E1B"/>
    <w:rsid w:val="00062A4B"/>
    <w:rsid w:val="00063181"/>
    <w:rsid w:val="00070BBF"/>
    <w:rsid w:val="0008459F"/>
    <w:rsid w:val="00085132"/>
    <w:rsid w:val="000A112A"/>
    <w:rsid w:val="000A5B39"/>
    <w:rsid w:val="000C6AC4"/>
    <w:rsid w:val="000D10FB"/>
    <w:rsid w:val="000D669F"/>
    <w:rsid w:val="000E0C5D"/>
    <w:rsid w:val="000F31C2"/>
    <w:rsid w:val="000F7BBF"/>
    <w:rsid w:val="00101113"/>
    <w:rsid w:val="00116C01"/>
    <w:rsid w:val="00135C74"/>
    <w:rsid w:val="00142655"/>
    <w:rsid w:val="001575B2"/>
    <w:rsid w:val="0016109F"/>
    <w:rsid w:val="00166FFA"/>
    <w:rsid w:val="00177D0F"/>
    <w:rsid w:val="0018426C"/>
    <w:rsid w:val="00184A16"/>
    <w:rsid w:val="001A0955"/>
    <w:rsid w:val="001B195E"/>
    <w:rsid w:val="001E0547"/>
    <w:rsid w:val="001F0C6D"/>
    <w:rsid w:val="002056C9"/>
    <w:rsid w:val="00213663"/>
    <w:rsid w:val="002156D5"/>
    <w:rsid w:val="00223FF7"/>
    <w:rsid w:val="002302C8"/>
    <w:rsid w:val="0023033C"/>
    <w:rsid w:val="00242548"/>
    <w:rsid w:val="002439BB"/>
    <w:rsid w:val="00264698"/>
    <w:rsid w:val="0027017B"/>
    <w:rsid w:val="00272B7A"/>
    <w:rsid w:val="002753AB"/>
    <w:rsid w:val="00280BCC"/>
    <w:rsid w:val="00290514"/>
    <w:rsid w:val="00290EC2"/>
    <w:rsid w:val="00297326"/>
    <w:rsid w:val="002A2680"/>
    <w:rsid w:val="002A550E"/>
    <w:rsid w:val="002B753F"/>
    <w:rsid w:val="002C3E80"/>
    <w:rsid w:val="002D29F2"/>
    <w:rsid w:val="002D4227"/>
    <w:rsid w:val="002D7582"/>
    <w:rsid w:val="003065C1"/>
    <w:rsid w:val="003112D0"/>
    <w:rsid w:val="00317565"/>
    <w:rsid w:val="00332D93"/>
    <w:rsid w:val="003355E5"/>
    <w:rsid w:val="00337DFD"/>
    <w:rsid w:val="0034113A"/>
    <w:rsid w:val="00357482"/>
    <w:rsid w:val="00367355"/>
    <w:rsid w:val="003768A3"/>
    <w:rsid w:val="00391524"/>
    <w:rsid w:val="003A073E"/>
    <w:rsid w:val="003A3471"/>
    <w:rsid w:val="003A6466"/>
    <w:rsid w:val="003F54F0"/>
    <w:rsid w:val="00401CF7"/>
    <w:rsid w:val="00405193"/>
    <w:rsid w:val="0040654F"/>
    <w:rsid w:val="00414301"/>
    <w:rsid w:val="00414F89"/>
    <w:rsid w:val="00415F79"/>
    <w:rsid w:val="004166B7"/>
    <w:rsid w:val="004257B3"/>
    <w:rsid w:val="004340B6"/>
    <w:rsid w:val="004423F6"/>
    <w:rsid w:val="00443CAF"/>
    <w:rsid w:val="00443F60"/>
    <w:rsid w:val="00450753"/>
    <w:rsid w:val="00453FF5"/>
    <w:rsid w:val="00454B44"/>
    <w:rsid w:val="004550BC"/>
    <w:rsid w:val="0047266F"/>
    <w:rsid w:val="00480302"/>
    <w:rsid w:val="00482B9D"/>
    <w:rsid w:val="00484CA5"/>
    <w:rsid w:val="004870F6"/>
    <w:rsid w:val="004B0DDB"/>
    <w:rsid w:val="004B1940"/>
    <w:rsid w:val="004B6D0B"/>
    <w:rsid w:val="004C6FC0"/>
    <w:rsid w:val="004D0368"/>
    <w:rsid w:val="004D3781"/>
    <w:rsid w:val="004E782F"/>
    <w:rsid w:val="004F3E0A"/>
    <w:rsid w:val="004F43CC"/>
    <w:rsid w:val="005230B3"/>
    <w:rsid w:val="005230C7"/>
    <w:rsid w:val="00553B12"/>
    <w:rsid w:val="0055428C"/>
    <w:rsid w:val="005660AB"/>
    <w:rsid w:val="00571596"/>
    <w:rsid w:val="005726B4"/>
    <w:rsid w:val="00576033"/>
    <w:rsid w:val="00583C86"/>
    <w:rsid w:val="00591952"/>
    <w:rsid w:val="005967F4"/>
    <w:rsid w:val="00596CC6"/>
    <w:rsid w:val="005A2B5E"/>
    <w:rsid w:val="005A2E94"/>
    <w:rsid w:val="005A3BD6"/>
    <w:rsid w:val="005A584F"/>
    <w:rsid w:val="005B740B"/>
    <w:rsid w:val="005E5513"/>
    <w:rsid w:val="005F2673"/>
    <w:rsid w:val="00601E31"/>
    <w:rsid w:val="0060307B"/>
    <w:rsid w:val="006036EE"/>
    <w:rsid w:val="00614ABC"/>
    <w:rsid w:val="006371EB"/>
    <w:rsid w:val="0065680A"/>
    <w:rsid w:val="00686237"/>
    <w:rsid w:val="00692BDE"/>
    <w:rsid w:val="00695482"/>
    <w:rsid w:val="006B021F"/>
    <w:rsid w:val="006C1A65"/>
    <w:rsid w:val="00700284"/>
    <w:rsid w:val="00714A28"/>
    <w:rsid w:val="007177E4"/>
    <w:rsid w:val="00734CBC"/>
    <w:rsid w:val="00755955"/>
    <w:rsid w:val="00764A7D"/>
    <w:rsid w:val="007937BB"/>
    <w:rsid w:val="007B677F"/>
    <w:rsid w:val="007C1E50"/>
    <w:rsid w:val="007E36D4"/>
    <w:rsid w:val="007E4E75"/>
    <w:rsid w:val="007E6486"/>
    <w:rsid w:val="007F6417"/>
    <w:rsid w:val="00803798"/>
    <w:rsid w:val="00821112"/>
    <w:rsid w:val="00826AA0"/>
    <w:rsid w:val="00830DAB"/>
    <w:rsid w:val="00834162"/>
    <w:rsid w:val="008542CF"/>
    <w:rsid w:val="00886936"/>
    <w:rsid w:val="00897CCB"/>
    <w:rsid w:val="008B0B8A"/>
    <w:rsid w:val="008C4523"/>
    <w:rsid w:val="008D1852"/>
    <w:rsid w:val="008D3677"/>
    <w:rsid w:val="009076F2"/>
    <w:rsid w:val="00911116"/>
    <w:rsid w:val="00912749"/>
    <w:rsid w:val="0091676C"/>
    <w:rsid w:val="009353DD"/>
    <w:rsid w:val="00957582"/>
    <w:rsid w:val="00960187"/>
    <w:rsid w:val="009643C8"/>
    <w:rsid w:val="009771B4"/>
    <w:rsid w:val="00981CBF"/>
    <w:rsid w:val="009846DB"/>
    <w:rsid w:val="00997A32"/>
    <w:rsid w:val="009A07DC"/>
    <w:rsid w:val="009B18D7"/>
    <w:rsid w:val="009C1B16"/>
    <w:rsid w:val="009C2988"/>
    <w:rsid w:val="009D3C95"/>
    <w:rsid w:val="00A228FC"/>
    <w:rsid w:val="00A26347"/>
    <w:rsid w:val="00A33388"/>
    <w:rsid w:val="00A47DAD"/>
    <w:rsid w:val="00A70922"/>
    <w:rsid w:val="00A77C8E"/>
    <w:rsid w:val="00A901BF"/>
    <w:rsid w:val="00A958EE"/>
    <w:rsid w:val="00AB7C1D"/>
    <w:rsid w:val="00AD3DE5"/>
    <w:rsid w:val="00AD48E6"/>
    <w:rsid w:val="00AE3491"/>
    <w:rsid w:val="00AF6CC8"/>
    <w:rsid w:val="00B02EAE"/>
    <w:rsid w:val="00B14D3A"/>
    <w:rsid w:val="00B215A4"/>
    <w:rsid w:val="00B33793"/>
    <w:rsid w:val="00B37AB8"/>
    <w:rsid w:val="00B40164"/>
    <w:rsid w:val="00B41660"/>
    <w:rsid w:val="00B4347F"/>
    <w:rsid w:val="00B45727"/>
    <w:rsid w:val="00B47D9E"/>
    <w:rsid w:val="00B745D6"/>
    <w:rsid w:val="00B86707"/>
    <w:rsid w:val="00B87067"/>
    <w:rsid w:val="00B903C6"/>
    <w:rsid w:val="00BB23B2"/>
    <w:rsid w:val="00BC581C"/>
    <w:rsid w:val="00BD23E3"/>
    <w:rsid w:val="00BD626E"/>
    <w:rsid w:val="00BD62D6"/>
    <w:rsid w:val="00BE52A3"/>
    <w:rsid w:val="00BF2332"/>
    <w:rsid w:val="00BF601F"/>
    <w:rsid w:val="00C054C0"/>
    <w:rsid w:val="00C133DF"/>
    <w:rsid w:val="00C214EF"/>
    <w:rsid w:val="00C2250D"/>
    <w:rsid w:val="00C30D7C"/>
    <w:rsid w:val="00C42F78"/>
    <w:rsid w:val="00C50177"/>
    <w:rsid w:val="00C60A1B"/>
    <w:rsid w:val="00C765F9"/>
    <w:rsid w:val="00C76FB5"/>
    <w:rsid w:val="00C84EEA"/>
    <w:rsid w:val="00C901AD"/>
    <w:rsid w:val="00C92030"/>
    <w:rsid w:val="00C9309F"/>
    <w:rsid w:val="00C95C71"/>
    <w:rsid w:val="00CA1803"/>
    <w:rsid w:val="00CA4638"/>
    <w:rsid w:val="00CB43DA"/>
    <w:rsid w:val="00CB4E38"/>
    <w:rsid w:val="00CC43E1"/>
    <w:rsid w:val="00CD0BFA"/>
    <w:rsid w:val="00CE5C67"/>
    <w:rsid w:val="00CF38B7"/>
    <w:rsid w:val="00D1735C"/>
    <w:rsid w:val="00D217DB"/>
    <w:rsid w:val="00D21A13"/>
    <w:rsid w:val="00D435E1"/>
    <w:rsid w:val="00D749D0"/>
    <w:rsid w:val="00D97D7A"/>
    <w:rsid w:val="00DB184B"/>
    <w:rsid w:val="00DC402E"/>
    <w:rsid w:val="00DE5BF3"/>
    <w:rsid w:val="00DF1971"/>
    <w:rsid w:val="00DF3FA1"/>
    <w:rsid w:val="00E00C4B"/>
    <w:rsid w:val="00E27DC2"/>
    <w:rsid w:val="00E32FE2"/>
    <w:rsid w:val="00E43E66"/>
    <w:rsid w:val="00E45E43"/>
    <w:rsid w:val="00E6025F"/>
    <w:rsid w:val="00E64C6A"/>
    <w:rsid w:val="00E82909"/>
    <w:rsid w:val="00E84C75"/>
    <w:rsid w:val="00E95712"/>
    <w:rsid w:val="00EA412F"/>
    <w:rsid w:val="00EC5084"/>
    <w:rsid w:val="00ED4B2B"/>
    <w:rsid w:val="00EE2366"/>
    <w:rsid w:val="00EE2D4B"/>
    <w:rsid w:val="00F01311"/>
    <w:rsid w:val="00F11562"/>
    <w:rsid w:val="00F252C8"/>
    <w:rsid w:val="00F40F79"/>
    <w:rsid w:val="00F427F1"/>
    <w:rsid w:val="00F50322"/>
    <w:rsid w:val="00F5356E"/>
    <w:rsid w:val="00F577C4"/>
    <w:rsid w:val="00F7361F"/>
    <w:rsid w:val="00F74E04"/>
    <w:rsid w:val="00F80496"/>
    <w:rsid w:val="00F80A3C"/>
    <w:rsid w:val="00F86F53"/>
    <w:rsid w:val="00F94F09"/>
    <w:rsid w:val="00FA21CF"/>
    <w:rsid w:val="00FA5A7D"/>
    <w:rsid w:val="00FB25E3"/>
    <w:rsid w:val="00FE0CD8"/>
    <w:rsid w:val="00FE35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2655"/>
    <w:pPr>
      <w:spacing w:after="200" w:line="276" w:lineRule="auto"/>
    </w:pPr>
    <w:rPr>
      <w:rFonts w:ascii="Calibri" w:eastAsia="Times New Roman" w:hAnsi="Calibri" w:cs="Times New Roman"/>
    </w:rPr>
  </w:style>
  <w:style w:type="paragraph" w:styleId="Titolo1">
    <w:name w:val="heading 1"/>
    <w:basedOn w:val="Normale"/>
    <w:next w:val="Normale"/>
    <w:link w:val="Titolo1Carattere"/>
    <w:uiPriority w:val="9"/>
    <w:qFormat/>
    <w:rsid w:val="003355E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uiPriority w:val="9"/>
    <w:qFormat/>
    <w:rsid w:val="00DB184B"/>
    <w:pPr>
      <w:keepNext/>
      <w:spacing w:after="0" w:line="240" w:lineRule="auto"/>
      <w:ind w:left="6372" w:firstLine="708"/>
      <w:jc w:val="both"/>
      <w:outlineLvl w:val="3"/>
    </w:pPr>
    <w:rPr>
      <w:rFonts w:ascii="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18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184B"/>
  </w:style>
  <w:style w:type="paragraph" w:styleId="Pidipagina">
    <w:name w:val="footer"/>
    <w:basedOn w:val="Normale"/>
    <w:link w:val="PidipaginaCarattere"/>
    <w:unhideWhenUsed/>
    <w:rsid w:val="00DB184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B184B"/>
  </w:style>
  <w:style w:type="character" w:customStyle="1" w:styleId="Titolo4Carattere">
    <w:name w:val="Titolo 4 Carattere"/>
    <w:basedOn w:val="Carpredefinitoparagrafo"/>
    <w:link w:val="Titolo4"/>
    <w:uiPriority w:val="9"/>
    <w:rsid w:val="00DB184B"/>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DB184B"/>
    <w:rPr>
      <w:rFonts w:cs="Times New Roman"/>
      <w:color w:val="0000FF"/>
      <w:u w:val="single"/>
    </w:rPr>
  </w:style>
  <w:style w:type="character" w:styleId="Numeropagina">
    <w:name w:val="page number"/>
    <w:basedOn w:val="Carpredefinitoparagrafo"/>
    <w:semiHidden/>
    <w:rsid w:val="00DB184B"/>
  </w:style>
  <w:style w:type="character" w:customStyle="1" w:styleId="Titolo1Carattere">
    <w:name w:val="Titolo 1 Carattere"/>
    <w:basedOn w:val="Carpredefinitoparagrafo"/>
    <w:link w:val="Titolo1"/>
    <w:uiPriority w:val="9"/>
    <w:rsid w:val="003355E5"/>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link w:val="ParagrafoelencoCarattere"/>
    <w:uiPriority w:val="34"/>
    <w:qFormat/>
    <w:rsid w:val="003355E5"/>
    <w:pPr>
      <w:ind w:left="720"/>
      <w:contextualSpacing/>
    </w:pPr>
  </w:style>
  <w:style w:type="paragraph" w:styleId="Didascalia">
    <w:name w:val="caption"/>
    <w:basedOn w:val="Normale"/>
    <w:next w:val="Normale"/>
    <w:uiPriority w:val="35"/>
    <w:qFormat/>
    <w:rsid w:val="003355E5"/>
    <w:pPr>
      <w:autoSpaceDE w:val="0"/>
      <w:autoSpaceDN w:val="0"/>
      <w:adjustRightInd w:val="0"/>
      <w:spacing w:after="0" w:line="240" w:lineRule="auto"/>
    </w:pPr>
    <w:rPr>
      <w:rFonts w:ascii="Arial" w:hAnsi="Arial"/>
      <w:b/>
      <w:sz w:val="24"/>
      <w:szCs w:val="20"/>
      <w:lang w:eastAsia="it-IT"/>
    </w:rPr>
  </w:style>
  <w:style w:type="paragraph" w:styleId="Corpodeltesto">
    <w:name w:val="Body Text"/>
    <w:basedOn w:val="Normale"/>
    <w:link w:val="CorpodeltestoCarattere"/>
    <w:uiPriority w:val="99"/>
    <w:unhideWhenUsed/>
    <w:rsid w:val="003355E5"/>
    <w:pPr>
      <w:spacing w:after="120"/>
      <w:jc w:val="both"/>
    </w:pPr>
    <w:rPr>
      <w:rFonts w:ascii="Arial" w:eastAsiaTheme="minorHAnsi" w:hAnsi="Arial" w:cstheme="minorBidi"/>
      <w:lang w:eastAsia="it-IT"/>
    </w:rPr>
  </w:style>
  <w:style w:type="character" w:customStyle="1" w:styleId="CorpodeltestoCarattere">
    <w:name w:val="Corpo del testo Carattere"/>
    <w:basedOn w:val="Carpredefinitoparagrafo"/>
    <w:link w:val="Corpodeltesto"/>
    <w:uiPriority w:val="99"/>
    <w:rsid w:val="003355E5"/>
    <w:rPr>
      <w:rFonts w:ascii="Arial" w:hAnsi="Arial"/>
      <w:lang w:eastAsia="it-IT"/>
    </w:rPr>
  </w:style>
  <w:style w:type="table" w:customStyle="1" w:styleId="Grigliatabella2">
    <w:name w:val="Griglia tabella2"/>
    <w:basedOn w:val="Tabellanormale"/>
    <w:next w:val="Grigliatabella"/>
    <w:uiPriority w:val="59"/>
    <w:rsid w:val="006371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637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basedOn w:val="Carpredefinitoparagrafo"/>
    <w:link w:val="Paragrafoelenco"/>
    <w:uiPriority w:val="34"/>
    <w:rsid w:val="00734CBC"/>
    <w:rPr>
      <w:rFonts w:ascii="Calibri" w:eastAsia="Times New Roman" w:hAnsi="Calibri" w:cs="Times New Roman"/>
    </w:rPr>
  </w:style>
  <w:style w:type="paragraph" w:styleId="Nessunaspaziatura">
    <w:name w:val="No Spacing"/>
    <w:link w:val="NessunaspaziaturaCarattere"/>
    <w:uiPriority w:val="1"/>
    <w:qFormat/>
    <w:rsid w:val="00BD626E"/>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D626E"/>
    <w:rPr>
      <w:rFonts w:eastAsiaTheme="minorEastAsia"/>
      <w:lang w:eastAsia="it-IT"/>
    </w:rPr>
  </w:style>
  <w:style w:type="paragraph" w:styleId="Titolo">
    <w:name w:val="Title"/>
    <w:basedOn w:val="Normale"/>
    <w:next w:val="Normale"/>
    <w:link w:val="TitoloCarattere"/>
    <w:uiPriority w:val="10"/>
    <w:qFormat/>
    <w:rsid w:val="002D29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D29F2"/>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370033416">
      <w:bodyDiv w:val="1"/>
      <w:marLeft w:val="0"/>
      <w:marRight w:val="0"/>
      <w:marTop w:val="0"/>
      <w:marBottom w:val="0"/>
      <w:divBdr>
        <w:top w:val="none" w:sz="0" w:space="0" w:color="auto"/>
        <w:left w:val="none" w:sz="0" w:space="0" w:color="auto"/>
        <w:bottom w:val="none" w:sz="0" w:space="0" w:color="auto"/>
        <w:right w:val="none" w:sz="0" w:space="0" w:color="auto"/>
      </w:divBdr>
    </w:div>
    <w:div w:id="141158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ley.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alley@halley.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lley@halle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3620</Words>
  <Characters>20635</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utente</cp:lastModifiedBy>
  <cp:revision>4</cp:revision>
  <dcterms:created xsi:type="dcterms:W3CDTF">2021-02-12T08:55:00Z</dcterms:created>
  <dcterms:modified xsi:type="dcterms:W3CDTF">2021-02-12T08:56:00Z</dcterms:modified>
</cp:coreProperties>
</file>