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2C" w:rsidRPr="0014767E" w:rsidRDefault="00845E2C" w:rsidP="0014767E">
      <w:pPr>
        <w:widowControl w:val="0"/>
        <w:spacing w:after="0" w:line="240" w:lineRule="auto"/>
        <w:jc w:val="center"/>
        <w:rPr>
          <w:rFonts w:ascii="Arial" w:hAnsi="Arial" w:cs="Arial"/>
          <w:i/>
          <w:sz w:val="32"/>
          <w:szCs w:val="20"/>
          <w:lang w:eastAsia="it-IT"/>
        </w:rPr>
      </w:pPr>
      <w:r w:rsidRPr="0014767E">
        <w:rPr>
          <w:rFonts w:ascii="Arial" w:hAnsi="Arial" w:cs="Arial"/>
          <w:i/>
          <w:iCs/>
          <w:sz w:val="32"/>
          <w:szCs w:val="20"/>
          <w:lang w:eastAsia="it-IT"/>
        </w:rPr>
        <w:t xml:space="preserve">Comune di </w:t>
      </w:r>
      <w:r>
        <w:rPr>
          <w:rFonts w:ascii="Arial" w:hAnsi="Arial" w:cs="Arial"/>
          <w:i/>
          <w:iCs/>
          <w:sz w:val="32"/>
          <w:szCs w:val="20"/>
          <w:lang w:eastAsia="it-IT"/>
        </w:rPr>
        <w:t>CASTEL DI LAMA</w:t>
      </w:r>
    </w:p>
    <w:p w:rsidR="00845E2C" w:rsidRPr="0014767E" w:rsidRDefault="00845E2C" w:rsidP="0014767E">
      <w:pPr>
        <w:widowControl w:val="0"/>
        <w:spacing w:before="360" w:after="240" w:line="240" w:lineRule="auto"/>
        <w:jc w:val="center"/>
        <w:rPr>
          <w:rFonts w:ascii="Arial" w:hAnsi="Arial" w:cs="Arial"/>
          <w:i/>
          <w:iCs/>
          <w:sz w:val="28"/>
          <w:szCs w:val="20"/>
          <w:lang w:eastAsia="it-IT"/>
        </w:rPr>
      </w:pPr>
      <w:r w:rsidRPr="0014767E">
        <w:rPr>
          <w:rFonts w:ascii="Arial" w:hAnsi="Arial" w:cs="Arial"/>
          <w:i/>
          <w:iCs/>
          <w:sz w:val="28"/>
          <w:szCs w:val="20"/>
          <w:lang w:eastAsia="it-IT"/>
        </w:rPr>
        <w:t xml:space="preserve">Provincia di </w:t>
      </w:r>
      <w:r>
        <w:rPr>
          <w:rFonts w:ascii="Arial" w:hAnsi="Arial" w:cs="Arial"/>
          <w:i/>
          <w:iCs/>
          <w:sz w:val="28"/>
          <w:szCs w:val="20"/>
          <w:lang w:eastAsia="it-IT"/>
        </w:rPr>
        <w:t>ASCOLI PICENO</w:t>
      </w:r>
    </w:p>
    <w:p w:rsidR="00845E2C" w:rsidRPr="00542ED9" w:rsidRDefault="00845E2C"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959"/>
      </w:tblGrid>
      <w:tr w:rsidR="00845E2C" w:rsidRPr="00A322BA" w:rsidTr="00A322BA">
        <w:tc>
          <w:tcPr>
            <w:tcW w:w="669" w:type="dxa"/>
            <w:shd w:val="clear" w:color="auto" w:fill="B4C6E7"/>
            <w:vAlign w:val="center"/>
          </w:tcPr>
          <w:p w:rsidR="00845E2C" w:rsidRPr="00A322BA" w:rsidRDefault="00845E2C"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845E2C" w:rsidRPr="00A322BA" w:rsidRDefault="00845E2C"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845E2C" w:rsidRPr="00641BBF" w:rsidRDefault="00845E2C"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845E2C" w:rsidRPr="00641BBF" w:rsidRDefault="00845E2C"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0A0"/>
      </w:tblPr>
      <w:tblGrid>
        <w:gridCol w:w="3629"/>
        <w:gridCol w:w="6223"/>
      </w:tblGrid>
      <w:tr w:rsidR="00845E2C"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rPr>
            </w:pPr>
          </w:p>
        </w:tc>
      </w:tr>
      <w:tr w:rsidR="00845E2C" w:rsidRPr="00A322BA" w:rsidTr="00784DD6">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845E2C" w:rsidRPr="00641BBF" w:rsidRDefault="00845E2C"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tcPr>
          <w:p w:rsidR="00845E2C" w:rsidRPr="00D123AE" w:rsidRDefault="00845E2C">
            <w:pPr>
              <w:pStyle w:val="Default"/>
            </w:pPr>
            <w:r>
              <w:rPr>
                <w:iCs/>
                <w:color w:val="244062"/>
                <w:sz w:val="28"/>
                <w:szCs w:val="18"/>
              </w:rPr>
              <w:t>01540820444</w:t>
            </w:r>
            <w:r w:rsidRPr="00D123AE">
              <w:t xml:space="preserve"> </w:t>
            </w:r>
          </w:p>
        </w:tc>
      </w:tr>
      <w:tr w:rsidR="00845E2C" w:rsidRPr="00A322BA" w:rsidTr="0009672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tcPr>
          <w:p w:rsidR="00845E2C" w:rsidRPr="00D123AE" w:rsidRDefault="00845E2C" w:rsidP="00D123AE">
            <w:r>
              <w:rPr>
                <w:rFonts w:cs="Calibri"/>
                <w:b/>
                <w:iCs/>
                <w:color w:val="244062"/>
                <w:sz w:val="28"/>
                <w:szCs w:val="18"/>
              </w:rPr>
              <w:t>PicenAmbiente</w:t>
            </w:r>
          </w:p>
        </w:tc>
      </w:tr>
      <w:tr w:rsidR="00845E2C" w:rsidRPr="00A322BA" w:rsidTr="00AA5CC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tcPr>
          <w:p w:rsidR="00845E2C" w:rsidRPr="00D123AE" w:rsidRDefault="00845E2C" w:rsidP="00D123AE">
            <w:r w:rsidRPr="00D123AE">
              <w:t>199</w:t>
            </w:r>
            <w:r>
              <w:t>8</w:t>
            </w:r>
          </w:p>
          <w:p w:rsidR="00845E2C" w:rsidRPr="00D123AE" w:rsidRDefault="00845E2C" w:rsidP="00D123AE">
            <w:r w:rsidRPr="00D123AE">
              <w:t xml:space="preserve"> </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845E2C" w:rsidRPr="004F3682" w:rsidRDefault="00845E2C"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p w:rsidR="00845E2C" w:rsidRPr="004F3682" w:rsidRDefault="00845E2C" w:rsidP="008332E3">
            <w:pPr>
              <w:spacing w:before="60" w:after="60"/>
              <w:rPr>
                <w:rFonts w:ascii="Arial" w:hAnsi="Arial" w:cs="Arial"/>
                <w:iCs/>
                <w:sz w:val="20"/>
                <w:szCs w:val="20"/>
              </w:rPr>
            </w:pPr>
            <w:r>
              <w:rPr>
                <w:rFonts w:ascii="Arial" w:hAnsi="Arial" w:cs="Arial"/>
                <w:sz w:val="20"/>
                <w:szCs w:val="20"/>
              </w:rPr>
              <w:t>Società per azioni</w:t>
            </w:r>
          </w:p>
        </w:tc>
        <w:bookmarkStart w:id="0" w:name="_GoBack"/>
        <w:bookmarkEnd w:id="0"/>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845E2C" w:rsidRPr="004F3682" w:rsidRDefault="00845E2C"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tc>
          <w:tcPr>
            <w:tcW w:w="3158" w:type="pct"/>
            <w:tcBorders>
              <w:top w:val="nil"/>
              <w:left w:val="nil"/>
              <w:bottom w:val="single" w:sz="4" w:space="0" w:color="254061"/>
              <w:right w:val="single" w:sz="4" w:space="0" w:color="254061"/>
            </w:tcBorders>
            <w:vAlign w:val="center"/>
          </w:tcPr>
          <w:p w:rsidR="00845E2C" w:rsidRPr="004F3682" w:rsidRDefault="00845E2C" w:rsidP="0014767E">
            <w:pPr>
              <w:spacing w:before="120" w:after="120" w:line="288" w:lineRule="auto"/>
              <w:rPr>
                <w:rFonts w:ascii="Arial" w:hAnsi="Arial" w:cs="Arial"/>
                <w:iCs/>
                <w:sz w:val="20"/>
                <w:szCs w:val="20"/>
              </w:rPr>
            </w:pPr>
            <w:r>
              <w:rPr>
                <w:rFonts w:ascii="Arial" w:hAnsi="Arial" w:cs="Arial"/>
                <w:sz w:val="20"/>
                <w:szCs w:val="20"/>
              </w:rPr>
              <w:t>……………….</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845E2C" w:rsidRPr="004F3682" w:rsidRDefault="00845E2C"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845E2C" w:rsidRPr="004F3682" w:rsidRDefault="00845E2C"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845E2C" w:rsidRPr="004F3682" w:rsidRDefault="00845E2C"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vAlign w:val="center"/>
          </w:tcPr>
          <w:p w:rsidR="00845E2C" w:rsidRPr="00921A7A" w:rsidRDefault="00845E2C" w:rsidP="002E656F">
            <w:pPr>
              <w:spacing w:before="120" w:after="120"/>
              <w:rPr>
                <w:rFonts w:cs="Calibri"/>
                <w:color w:val="000000"/>
              </w:rPr>
            </w:pPr>
            <w:r>
              <w:rPr>
                <w:rStyle w:val="PlaceholderText"/>
                <w:rFonts w:ascii="Arial" w:hAnsi="Arial" w:cs="Arial"/>
                <w:color w:val="auto"/>
                <w:sz w:val="20"/>
              </w:rPr>
              <w:t>Attiva</w:t>
            </w:r>
          </w:p>
        </w:tc>
      </w:tr>
      <w:tr w:rsidR="00845E2C"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845E2C" w:rsidRPr="00641BBF" w:rsidRDefault="00845E2C"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FootnoteReference"/>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845E2C" w:rsidRPr="00641BBF" w:rsidRDefault="00845E2C"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845E2C"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845E2C" w:rsidRPr="00641BBF" w:rsidRDefault="00845E2C"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FootnoteReference"/>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845E2C" w:rsidRPr="00641BBF" w:rsidRDefault="00845E2C" w:rsidP="00D123AE">
            <w:pPr>
              <w:widowControl w:val="0"/>
              <w:tabs>
                <w:tab w:val="left" w:pos="357"/>
              </w:tabs>
              <w:spacing w:before="120" w:after="120" w:line="288" w:lineRule="auto"/>
              <w:rPr>
                <w:rFonts w:ascii="Arial" w:hAnsi="Arial" w:cs="Arial"/>
                <w:sz w:val="20"/>
                <w:szCs w:val="20"/>
              </w:rPr>
            </w:pPr>
            <w:r>
              <w:rPr>
                <w:rFonts w:ascii="Arial" w:hAnsi="Arial" w:cs="Arial"/>
                <w:sz w:val="20"/>
                <w:szCs w:val="20"/>
              </w:rPr>
              <w:t>No</w:t>
            </w:r>
          </w:p>
        </w:tc>
      </w:tr>
      <w:tr w:rsidR="00845E2C"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845E2C" w:rsidRPr="00641BBF" w:rsidRDefault="00845E2C"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845E2C" w:rsidRDefault="00845E2C" w:rsidP="002E656F">
            <w:pPr>
              <w:spacing w:before="120" w:after="120" w:line="288" w:lineRule="auto"/>
              <w:rPr>
                <w:rFonts w:ascii="Arial" w:hAnsi="Arial" w:cs="Arial"/>
                <w:iCs/>
                <w:sz w:val="20"/>
                <w:szCs w:val="20"/>
              </w:rPr>
            </w:pPr>
            <w:r>
              <w:rPr>
                <w:rFonts w:ascii="Arial" w:hAnsi="Arial" w:cs="Arial"/>
                <w:iCs/>
                <w:sz w:val="20"/>
                <w:szCs w:val="20"/>
              </w:rPr>
              <w:t>No</w:t>
            </w:r>
          </w:p>
          <w:p w:rsidR="00845E2C" w:rsidRPr="00641BBF" w:rsidRDefault="00845E2C" w:rsidP="002E656F">
            <w:pPr>
              <w:spacing w:before="120" w:after="120" w:line="288" w:lineRule="auto"/>
              <w:rPr>
                <w:rFonts w:ascii="Arial" w:hAnsi="Arial" w:cs="Arial"/>
                <w:iCs/>
                <w:sz w:val="20"/>
                <w:szCs w:val="20"/>
              </w:rPr>
            </w:pPr>
          </w:p>
        </w:tc>
      </w:tr>
    </w:tbl>
    <w:p w:rsidR="00845E2C" w:rsidRPr="00681F74" w:rsidRDefault="00845E2C"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845E2C" w:rsidRPr="00681F74" w:rsidRDefault="00845E2C"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845E2C" w:rsidRPr="004152B2" w:rsidRDefault="00845E2C" w:rsidP="004152B2">
      <w:pPr>
        <w:pStyle w:val="ListParagraph"/>
        <w:numPr>
          <w:ilvl w:val="0"/>
          <w:numId w:val="1"/>
        </w:numPr>
        <w:tabs>
          <w:tab w:val="left" w:pos="357"/>
        </w:tabs>
        <w:spacing w:before="120"/>
        <w:rPr>
          <w:rFonts w:cs="Arial"/>
          <w:szCs w:val="16"/>
        </w:rPr>
      </w:pPr>
      <w:r w:rsidRPr="004152B2">
        <w:rPr>
          <w:rFonts w:cs="Arial"/>
          <w:szCs w:val="16"/>
        </w:rPr>
        <w:t>con riferimento allo “</w:t>
      </w:r>
      <w:r w:rsidRPr="004152B2">
        <w:rPr>
          <w:rFonts w:cs="Arial"/>
          <w:b/>
          <w:szCs w:val="16"/>
        </w:rPr>
        <w:t>Stato della società</w:t>
      </w:r>
      <w:r w:rsidRPr="004152B2">
        <w:rPr>
          <w:rFonts w:cs="Arial"/>
          <w:szCs w:val="16"/>
        </w:rPr>
        <w:t>”, spiegare i motivi delle eventuali situazioni di inattività o sospensione, ovvero chiarire lo stato della procedura di liquidazione e relativa data di presumibile conclusione</w:t>
      </w:r>
    </w:p>
    <w:p w:rsidR="00845E2C" w:rsidRPr="004152B2" w:rsidRDefault="00845E2C" w:rsidP="004152B2">
      <w:pPr>
        <w:pStyle w:val="ListParagraph"/>
        <w:numPr>
          <w:ilvl w:val="0"/>
          <w:numId w:val="1"/>
        </w:numPr>
        <w:tabs>
          <w:tab w:val="left" w:pos="357"/>
        </w:tabs>
        <w:spacing w:before="120"/>
        <w:rPr>
          <w:rFonts w:cs="Arial"/>
          <w:szCs w:val="16"/>
        </w:rPr>
      </w:pPr>
      <w:r w:rsidRPr="004152B2">
        <w:rPr>
          <w:rFonts w:cs="Arial"/>
          <w:szCs w:val="16"/>
        </w:rPr>
        <w:t>con riferimento alle “</w:t>
      </w:r>
      <w:r w:rsidRPr="004152B2">
        <w:rPr>
          <w:rFonts w:cs="Arial"/>
          <w:b/>
          <w:szCs w:val="16"/>
        </w:rPr>
        <w:t>Società con azioni quotate in mercati regolamentati</w:t>
      </w:r>
      <w:r w:rsidRPr="004152B2">
        <w:rPr>
          <w:rFonts w:cs="Arial"/>
          <w:szCs w:val="16"/>
        </w:rPr>
        <w:t>”, indicare il mercato in cui le azioni della società sono quotate;</w:t>
      </w:r>
    </w:p>
    <w:p w:rsidR="00845E2C" w:rsidRPr="004152B2" w:rsidRDefault="00845E2C" w:rsidP="004152B2">
      <w:pPr>
        <w:pStyle w:val="ListParagraph"/>
        <w:numPr>
          <w:ilvl w:val="0"/>
          <w:numId w:val="1"/>
        </w:numPr>
        <w:tabs>
          <w:tab w:val="left" w:pos="357"/>
        </w:tabs>
        <w:spacing w:before="120"/>
        <w:rPr>
          <w:rFonts w:eastAsia="MS Mincho" w:cs="Arial"/>
          <w:b/>
          <w:bCs/>
          <w:lang w:eastAsia="ja-JP"/>
        </w:rPr>
      </w:pPr>
      <w:r w:rsidRPr="004152B2">
        <w:rPr>
          <w:rFonts w:cs="Arial"/>
          <w:szCs w:val="16"/>
        </w:rPr>
        <w:t>con riferimento</w:t>
      </w:r>
      <w:r w:rsidRPr="004152B2">
        <w:rPr>
          <w:rFonts w:cs="Arial"/>
        </w:rPr>
        <w:t xml:space="preserve"> alla “</w:t>
      </w:r>
      <w:r w:rsidRPr="004152B2">
        <w:rPr>
          <w:rFonts w:cs="Arial"/>
          <w:b/>
        </w:rPr>
        <w:t>Società che ha emesso strumenti finanziari quotati in mercati regolamentati</w:t>
      </w:r>
      <w:r w:rsidRPr="004152B2">
        <w:rPr>
          <w:rFonts w:cs="Arial"/>
        </w:rPr>
        <w:t>”, descrivere gli strumenti e indicare il mercato in cui sono quotati.</w:t>
      </w:r>
    </w:p>
    <w:p w:rsidR="00845E2C" w:rsidRPr="00641BBF" w:rsidRDefault="00845E2C"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SEDE LEGALE DELLA PARTECIPATA</w:t>
      </w:r>
    </w:p>
    <w:tbl>
      <w:tblPr>
        <w:tblW w:w="4999" w:type="pct"/>
        <w:jc w:val="center"/>
        <w:tblLook w:val="00A0"/>
      </w:tblPr>
      <w:tblGrid>
        <w:gridCol w:w="3629"/>
        <w:gridCol w:w="6223"/>
      </w:tblGrid>
      <w:tr w:rsidR="00845E2C"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p>
        </w:tc>
      </w:tr>
      <w:tr w:rsidR="00845E2C"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845E2C" w:rsidRPr="004F3682" w:rsidRDefault="00845E2C" w:rsidP="0014767E">
            <w:pPr>
              <w:spacing w:before="120" w:after="120" w:line="288" w:lineRule="auto"/>
              <w:rPr>
                <w:rFonts w:ascii="Arial" w:hAnsi="Arial" w:cs="Arial"/>
                <w:b/>
                <w:sz w:val="20"/>
                <w:szCs w:val="20"/>
              </w:rPr>
            </w:pPr>
            <w:r w:rsidRPr="004F3682">
              <w:rPr>
                <w:rFonts w:ascii="Arial" w:hAnsi="Arial" w:cs="Arial"/>
                <w:b/>
                <w:sz w:val="20"/>
                <w:szCs w:val="20"/>
              </w:rPr>
              <w:t>Stato</w:t>
            </w:r>
          </w:p>
        </w:tc>
        <w:tc>
          <w:tcPr>
            <w:tcW w:w="3158" w:type="pct"/>
            <w:tcBorders>
              <w:top w:val="single" w:sz="4" w:space="0" w:color="auto"/>
              <w:left w:val="nil"/>
              <w:bottom w:val="single" w:sz="4" w:space="0" w:color="254061"/>
              <w:right w:val="single" w:sz="4" w:space="0" w:color="254061"/>
            </w:tcBorders>
          </w:tcPr>
          <w:p w:rsidR="00845E2C" w:rsidRPr="004F3682" w:rsidRDefault="00845E2C" w:rsidP="0014767E">
            <w:pPr>
              <w:spacing w:before="120" w:after="120" w:line="288" w:lineRule="auto"/>
              <w:rPr>
                <w:rFonts w:ascii="Arial" w:hAnsi="Arial" w:cs="Arial"/>
                <w:iCs/>
                <w:sz w:val="20"/>
                <w:szCs w:val="20"/>
              </w:rPr>
            </w:pPr>
            <w:r>
              <w:rPr>
                <w:rFonts w:ascii="Arial" w:hAnsi="Arial" w:cs="Arial"/>
                <w:sz w:val="20"/>
                <w:szCs w:val="20"/>
              </w:rPr>
              <w:t>Italia</w:t>
            </w:r>
          </w:p>
        </w:tc>
      </w:tr>
      <w:tr w:rsidR="00845E2C"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845E2C"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845E2C" w:rsidRPr="002E7B93" w:rsidRDefault="00845E2C"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Pr>
                <w:rFonts w:ascii="Arial" w:hAnsi="Arial" w:cs="Arial"/>
                <w:b/>
                <w:sz w:val="20"/>
                <w:szCs w:val="20"/>
              </w:rPr>
              <w:t xml:space="preserve"> </w:t>
            </w:r>
            <w:r w:rsidRPr="001C6A0D">
              <w:rPr>
                <w:rStyle w:val="FootnoteReference"/>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San Benedetto del Tronto</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63074</w:t>
            </w:r>
          </w:p>
        </w:tc>
      </w:tr>
      <w:tr w:rsidR="00845E2C"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Contrada Monte Renzo 25</w:t>
            </w:r>
          </w:p>
        </w:tc>
      </w:tr>
      <w:tr w:rsidR="00845E2C" w:rsidRPr="00A322BA" w:rsidTr="0075652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Telefono</w:t>
            </w:r>
            <w:r>
              <w:rPr>
                <w:rFonts w:ascii="Arial" w:hAnsi="Arial" w:cs="Arial"/>
                <w:b/>
                <w:sz w:val="20"/>
                <w:szCs w:val="20"/>
              </w:rPr>
              <w:t xml:space="preserve">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845E2C" w:rsidRPr="00D123AE" w:rsidRDefault="00845E2C" w:rsidP="00D123AE">
            <w:r w:rsidRPr="00D123AE">
              <w:t xml:space="preserve">+39 </w:t>
            </w:r>
            <w:r w:rsidRPr="006A5ED6">
              <w:rPr>
                <w:iCs/>
              </w:rPr>
              <w:t>0735/7570077</w:t>
            </w:r>
          </w:p>
        </w:tc>
      </w:tr>
      <w:tr w:rsidR="00845E2C" w:rsidRPr="00A322BA" w:rsidTr="00B94702">
        <w:trPr>
          <w:cantSplit/>
          <w:trHeight w:val="548"/>
          <w:jc w:val="center"/>
        </w:trPr>
        <w:tc>
          <w:tcPr>
            <w:tcW w:w="1842" w:type="pct"/>
            <w:tcBorders>
              <w:top w:val="nil"/>
              <w:left w:val="single" w:sz="4" w:space="0" w:color="254061"/>
              <w:bottom w:val="single" w:sz="4" w:space="0" w:color="254061"/>
              <w:right w:val="single" w:sz="4" w:space="0" w:color="254061"/>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tcPr>
          <w:p w:rsidR="00845E2C" w:rsidRPr="000F41DD" w:rsidRDefault="00845E2C" w:rsidP="000F41DD">
            <w:r w:rsidRPr="000F41DD">
              <w:t>+</w:t>
            </w:r>
            <w:r w:rsidRPr="006A5ED6">
              <w:rPr>
                <w:sz w:val="20"/>
                <w:szCs w:val="20"/>
              </w:rPr>
              <w:t xml:space="preserve">39 </w:t>
            </w:r>
            <w:r w:rsidRPr="006A5ED6">
              <w:rPr>
                <w:rFonts w:cs="Calibri"/>
                <w:iCs/>
                <w:color w:val="244062"/>
                <w:sz w:val="20"/>
                <w:szCs w:val="20"/>
              </w:rPr>
              <w:t>0735/652654</w:t>
            </w:r>
          </w:p>
        </w:tc>
      </w:tr>
      <w:tr w:rsidR="00845E2C" w:rsidRPr="00A322BA" w:rsidTr="005B43E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845E2C" w:rsidRPr="000F41DD" w:rsidRDefault="00845E2C" w:rsidP="000F41DD">
            <w:r w:rsidRPr="006A5ED6">
              <w:rPr>
                <w:iCs/>
              </w:rPr>
              <w:t>picenambiente@pcert.it</w:t>
            </w:r>
          </w:p>
        </w:tc>
      </w:tr>
    </w:tbl>
    <w:p w:rsidR="00845E2C" w:rsidRPr="00641BBF" w:rsidRDefault="00845E2C"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845E2C" w:rsidRPr="00641BBF" w:rsidRDefault="00845E2C"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Ateco è disponibile al link </w:t>
      </w:r>
      <w:hyperlink r:id="rId7"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Pr>
          <w:rFonts w:ascii="Arial" w:hAnsi="Arial" w:cs="Arial"/>
          <w:b/>
          <w:i/>
          <w:sz w:val="20"/>
          <w:szCs w:val="20"/>
        </w:rPr>
        <w:t>consultare le</w:t>
      </w:r>
      <w:r w:rsidRPr="006E1281">
        <w:rPr>
          <w:rFonts w:ascii="Arial" w:hAnsi="Arial" w:cs="Arial"/>
          <w:b/>
          <w:i/>
          <w:sz w:val="20"/>
          <w:szCs w:val="20"/>
        </w:rPr>
        <w:t xml:space="preserve"> comunicazioni </w:t>
      </w:r>
      <w:r>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0A0"/>
      </w:tblPr>
      <w:tblGrid>
        <w:gridCol w:w="3629"/>
        <w:gridCol w:w="6223"/>
      </w:tblGrid>
      <w:tr w:rsidR="00845E2C"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p>
        </w:tc>
      </w:tr>
      <w:tr w:rsidR="00845E2C" w:rsidRPr="00A322BA" w:rsidTr="001E21D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tcPr>
          <w:p w:rsidR="00845E2C" w:rsidRDefault="00845E2C" w:rsidP="006A5ED6">
            <w:pPr>
              <w:spacing w:before="60"/>
              <w:rPr>
                <w:rFonts w:cs="Calibri"/>
                <w:iCs/>
                <w:color w:val="244062"/>
                <w:sz w:val="18"/>
                <w:szCs w:val="18"/>
              </w:rPr>
            </w:pPr>
            <w:r>
              <w:rPr>
                <w:rFonts w:cs="Calibri"/>
                <w:iCs/>
                <w:color w:val="244062"/>
                <w:sz w:val="18"/>
                <w:szCs w:val="18"/>
              </w:rPr>
              <w:t>Codice: 81.29.91 - pulizia e lavaggio di aree pubbliche, rimozione di neve e ghiaccio Raccolta e trasporto rifiuti urbani</w:t>
            </w:r>
          </w:p>
          <w:p w:rsidR="00845E2C" w:rsidRDefault="00845E2C" w:rsidP="006A5ED6">
            <w:pPr>
              <w:pStyle w:val="Default"/>
              <w:rPr>
                <w:sz w:val="18"/>
                <w:szCs w:val="18"/>
              </w:rPr>
            </w:pPr>
            <w:r>
              <w:rPr>
                <w:iCs/>
                <w:color w:val="244062"/>
                <w:sz w:val="18"/>
                <w:szCs w:val="18"/>
              </w:rPr>
              <w:t>Importanza: P - primaria Registro Imprese –</w:t>
            </w:r>
          </w:p>
        </w:tc>
      </w:tr>
      <w:tr w:rsidR="00845E2C"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90% circa</w:t>
            </w:r>
          </w:p>
        </w:tc>
      </w:tr>
      <w:tr w:rsidR="00845E2C"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845E2C" w:rsidRPr="00641BBF" w:rsidRDefault="00845E2C" w:rsidP="0014767E">
            <w:pPr>
              <w:spacing w:before="120" w:after="120" w:line="288" w:lineRule="auto"/>
              <w:rPr>
                <w:rFonts w:ascii="Arial" w:hAnsi="Arial" w:cs="Arial"/>
                <w:iCs/>
                <w:sz w:val="20"/>
                <w:szCs w:val="20"/>
              </w:rPr>
            </w:pPr>
            <w:r>
              <w:rPr>
                <w:rFonts w:cs="Calibri"/>
                <w:iCs/>
                <w:color w:val="244062"/>
                <w:sz w:val="18"/>
                <w:szCs w:val="18"/>
              </w:rPr>
              <w:t>Codice: 38.32.3 - recupero e preparazione per il riciclaggio dei rifiuti solidi urbani, industriali</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10% circa</w:t>
            </w:r>
          </w:p>
        </w:tc>
      </w:tr>
      <w:tr w:rsidR="00845E2C"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r w:rsidR="00845E2C"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845E2C" w:rsidRPr="00641BBF" w:rsidRDefault="00845E2C"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r w:rsidR="00845E2C"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bl>
    <w:p w:rsidR="00845E2C" w:rsidRDefault="00845E2C" w:rsidP="006A5ED6">
      <w:pPr>
        <w:keepNext/>
        <w:shd w:val="clear" w:color="auto" w:fill="002060"/>
        <w:spacing w:before="120" w:after="120" w:line="240" w:lineRule="auto"/>
        <w:jc w:val="center"/>
        <w:rPr>
          <w:rFonts w:eastAsia="MS Mincho" w:cs="Calibri"/>
          <w:b/>
          <w:bCs/>
          <w:color w:val="FFFFFF"/>
          <w:sz w:val="24"/>
          <w:szCs w:val="24"/>
          <w:lang w:eastAsia="ja-JP"/>
        </w:rPr>
      </w:pPr>
      <w:r>
        <w:rPr>
          <w:rFonts w:eastAsia="MS Mincho" w:cs="Calibri"/>
          <w:b/>
          <w:bCs/>
          <w:color w:val="FFFFFF"/>
          <w:sz w:val="24"/>
          <w:szCs w:val="24"/>
          <w:lang w:eastAsia="ja-JP"/>
        </w:rPr>
        <w:t>AFFIDAMENTI</w:t>
      </w:r>
    </w:p>
    <w:p w:rsidR="00845E2C" w:rsidRDefault="00845E2C" w:rsidP="006A5ED6">
      <w:pPr>
        <w:keepNext/>
        <w:spacing w:before="120" w:after="120" w:line="254" w:lineRule="auto"/>
        <w:rPr>
          <w:rFonts w:eastAsia="MS Mincho" w:cs="Calibri"/>
          <w:sz w:val="24"/>
          <w:szCs w:val="24"/>
          <w:u w:val="single"/>
          <w:lang w:eastAsia="ja-JP"/>
        </w:rPr>
      </w:pPr>
      <w:r>
        <w:rPr>
          <w:rFonts w:eastAsia="MS Mincho" w:cs="Calibri"/>
          <w:b/>
          <w:sz w:val="24"/>
          <w:szCs w:val="24"/>
          <w:u w:val="single"/>
          <w:lang w:eastAsia="ja-JP"/>
        </w:rPr>
        <w:t>ATTENZIONE:</w:t>
      </w:r>
      <w:r>
        <w:rPr>
          <w:rFonts w:eastAsia="MS Mincho" w:cs="Calibri"/>
          <w:sz w:val="24"/>
          <w:szCs w:val="24"/>
          <w:lang w:eastAsia="ja-JP"/>
        </w:rPr>
        <w:t xml:space="preserve"> La sezione deve essere compilata solamente se la partecipata svolge uno o più servizi nei confronti dell’Amministrazione dichiarante</w:t>
      </w:r>
    </w:p>
    <w:tbl>
      <w:tblPr>
        <w:tblW w:w="4999" w:type="pct"/>
        <w:jc w:val="center"/>
        <w:tblLook w:val="00A0"/>
      </w:tblPr>
      <w:tblGrid>
        <w:gridCol w:w="3629"/>
        <w:gridCol w:w="6223"/>
      </w:tblGrid>
      <w:tr w:rsidR="00845E2C" w:rsidTr="006A5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845E2C" w:rsidRDefault="00845E2C">
            <w:pPr>
              <w:keepNext/>
              <w:spacing w:before="60" w:line="254" w:lineRule="auto"/>
              <w:jc w:val="center"/>
              <w:rPr>
                <w:rFonts w:cs="Calibri"/>
                <w:b/>
                <w:bCs/>
                <w:color w:val="44546A"/>
                <w:szCs w:val="20"/>
              </w:rPr>
            </w:pPr>
            <w:r>
              <w:rPr>
                <w:rFonts w:cs="Calibri"/>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845E2C" w:rsidRDefault="00845E2C">
            <w:pPr>
              <w:keepNext/>
              <w:spacing w:before="60" w:line="254" w:lineRule="auto"/>
              <w:jc w:val="center"/>
              <w:rPr>
                <w:rFonts w:cs="Calibri"/>
                <w:b/>
                <w:bCs/>
                <w:color w:val="44546A"/>
                <w:szCs w:val="20"/>
              </w:rPr>
            </w:pPr>
            <w:r>
              <w:rPr>
                <w:rFonts w:cs="Calibri"/>
                <w:b/>
                <w:bCs/>
                <w:color w:val="44546A"/>
                <w:szCs w:val="20"/>
              </w:rPr>
              <w:t>INDICAZIONI PER LA COMPILAZIONE</w:t>
            </w:r>
          </w:p>
        </w:tc>
      </w:tr>
      <w:tr w:rsidR="00845E2C" w:rsidTr="006A5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845E2C" w:rsidRDefault="00845E2C">
            <w:pPr>
              <w:spacing w:before="60" w:line="254" w:lineRule="auto"/>
              <w:rPr>
                <w:rFonts w:cs="Calibri"/>
                <w:b/>
                <w:color w:val="244062"/>
                <w:szCs w:val="20"/>
              </w:rPr>
            </w:pPr>
            <w:r>
              <w:rPr>
                <w:rFonts w:cs="Calibri"/>
                <w:b/>
                <w:color w:val="244062"/>
                <w:szCs w:val="20"/>
              </w:rPr>
              <w:t xml:space="preserve">Settore </w:t>
            </w:r>
          </w:p>
        </w:tc>
        <w:tc>
          <w:tcPr>
            <w:tcW w:w="3158" w:type="pct"/>
            <w:tcBorders>
              <w:top w:val="single" w:sz="4" w:space="0" w:color="auto"/>
              <w:left w:val="nil"/>
              <w:bottom w:val="single" w:sz="4" w:space="0" w:color="auto"/>
              <w:right w:val="single" w:sz="4" w:space="0" w:color="254061"/>
            </w:tcBorders>
            <w:vAlign w:val="center"/>
          </w:tcPr>
          <w:p w:rsidR="00845E2C" w:rsidRDefault="00845E2C">
            <w:pPr>
              <w:spacing w:before="60" w:line="254" w:lineRule="auto"/>
              <w:rPr>
                <w:rFonts w:cs="Calibri"/>
                <w:iCs/>
                <w:color w:val="244062"/>
                <w:sz w:val="18"/>
                <w:szCs w:val="18"/>
              </w:rPr>
            </w:pPr>
            <w:r>
              <w:rPr>
                <w:rFonts w:cs="Calibri"/>
                <w:iCs/>
                <w:color w:val="244062"/>
                <w:sz w:val="18"/>
                <w:szCs w:val="18"/>
              </w:rPr>
              <w:t>Gestione integrata dei rifiuti urbani (RSU, ecc.)</w:t>
            </w:r>
          </w:p>
        </w:tc>
      </w:tr>
      <w:tr w:rsidR="00845E2C" w:rsidTr="006A5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845E2C" w:rsidRDefault="00845E2C">
            <w:pPr>
              <w:spacing w:before="60" w:line="254" w:lineRule="auto"/>
              <w:rPr>
                <w:rFonts w:cs="Calibri"/>
                <w:b/>
                <w:color w:val="244062"/>
                <w:szCs w:val="20"/>
              </w:rPr>
            </w:pPr>
            <w:r>
              <w:rPr>
                <w:rFonts w:cs="Calibri"/>
                <w:b/>
                <w:color w:val="244062"/>
                <w:szCs w:val="20"/>
              </w:rPr>
              <w:t>Ente Affidante</w:t>
            </w:r>
          </w:p>
        </w:tc>
        <w:tc>
          <w:tcPr>
            <w:tcW w:w="3158" w:type="pct"/>
            <w:tcBorders>
              <w:top w:val="single" w:sz="4" w:space="0" w:color="auto"/>
              <w:left w:val="nil"/>
              <w:bottom w:val="single" w:sz="4" w:space="0" w:color="auto"/>
              <w:right w:val="single" w:sz="4" w:space="0" w:color="254061"/>
            </w:tcBorders>
            <w:vAlign w:val="center"/>
          </w:tcPr>
          <w:p w:rsidR="00845E2C" w:rsidRDefault="00845E2C">
            <w:pPr>
              <w:spacing w:before="60" w:line="254" w:lineRule="auto"/>
              <w:rPr>
                <w:rFonts w:cs="Calibri"/>
                <w:iCs/>
                <w:color w:val="244062"/>
                <w:sz w:val="18"/>
                <w:szCs w:val="18"/>
              </w:rPr>
            </w:pPr>
            <w:r>
              <w:rPr>
                <w:rFonts w:cs="Calibri"/>
                <w:iCs/>
                <w:color w:val="244062"/>
                <w:sz w:val="18"/>
                <w:szCs w:val="18"/>
              </w:rPr>
              <w:t>Amministrazione dichiarante</w:t>
            </w:r>
          </w:p>
        </w:tc>
      </w:tr>
      <w:tr w:rsidR="00845E2C" w:rsidTr="006A5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845E2C" w:rsidRDefault="00845E2C">
            <w:pPr>
              <w:spacing w:before="60" w:line="254" w:lineRule="auto"/>
              <w:rPr>
                <w:rFonts w:cs="Calibri"/>
                <w:b/>
                <w:color w:val="244062"/>
                <w:szCs w:val="20"/>
              </w:rPr>
            </w:pPr>
            <w:r>
              <w:rPr>
                <w:rFonts w:cs="Calibri"/>
                <w:b/>
                <w:color w:val="244062"/>
                <w:szCs w:val="20"/>
              </w:rPr>
              <w:t>Modalità affidamento</w:t>
            </w:r>
          </w:p>
        </w:tc>
        <w:tc>
          <w:tcPr>
            <w:tcW w:w="3158" w:type="pct"/>
            <w:tcBorders>
              <w:top w:val="single" w:sz="4" w:space="0" w:color="auto"/>
              <w:left w:val="nil"/>
              <w:bottom w:val="single" w:sz="4" w:space="0" w:color="auto"/>
              <w:right w:val="single" w:sz="4" w:space="0" w:color="254061"/>
            </w:tcBorders>
            <w:vAlign w:val="center"/>
          </w:tcPr>
          <w:p w:rsidR="00845E2C" w:rsidRDefault="00845E2C">
            <w:pPr>
              <w:spacing w:after="0" w:line="254" w:lineRule="auto"/>
              <w:rPr>
                <w:rFonts w:cs="Calibri"/>
                <w:iCs/>
                <w:color w:val="244062"/>
                <w:sz w:val="18"/>
                <w:szCs w:val="18"/>
              </w:rPr>
            </w:pPr>
            <w:r>
              <w:rPr>
                <w:rFonts w:cs="Calibri"/>
                <w:iCs/>
                <w:color w:val="244062"/>
                <w:sz w:val="18"/>
                <w:szCs w:val="18"/>
              </w:rPr>
              <w:t>Tramite gara a doppio oggetto</w:t>
            </w:r>
          </w:p>
        </w:tc>
      </w:tr>
      <w:tr w:rsidR="00845E2C" w:rsidTr="006A5ED6">
        <w:trPr>
          <w:cantSplit/>
          <w:trHeight w:val="270"/>
          <w:jc w:val="center"/>
        </w:trPr>
        <w:tc>
          <w:tcPr>
            <w:tcW w:w="1842" w:type="pct"/>
            <w:tcBorders>
              <w:top w:val="single" w:sz="4" w:space="0" w:color="auto"/>
              <w:left w:val="single" w:sz="4" w:space="0" w:color="auto"/>
              <w:bottom w:val="single" w:sz="4" w:space="0" w:color="auto"/>
              <w:right w:val="single" w:sz="4" w:space="0" w:color="auto"/>
            </w:tcBorders>
            <w:vAlign w:val="center"/>
          </w:tcPr>
          <w:p w:rsidR="00845E2C" w:rsidRDefault="00845E2C">
            <w:pPr>
              <w:spacing w:before="60" w:line="254" w:lineRule="auto"/>
              <w:rPr>
                <w:rFonts w:cs="Calibri"/>
                <w:b/>
                <w:color w:val="244062"/>
                <w:szCs w:val="20"/>
              </w:rPr>
            </w:pPr>
            <w:r>
              <w:rPr>
                <w:rFonts w:cs="Calibri"/>
                <w:b/>
                <w:color w:val="244062"/>
                <w:szCs w:val="20"/>
              </w:rPr>
              <w:t>Importo impegnato nell’anno oggetto di rilevazione (importo annuale di competenza)</w:t>
            </w:r>
          </w:p>
        </w:tc>
        <w:tc>
          <w:tcPr>
            <w:tcW w:w="3158" w:type="pct"/>
            <w:tcBorders>
              <w:top w:val="single" w:sz="4" w:space="0" w:color="auto"/>
              <w:left w:val="single" w:sz="4" w:space="0" w:color="auto"/>
              <w:bottom w:val="single" w:sz="4" w:space="0" w:color="auto"/>
              <w:right w:val="single" w:sz="4" w:space="0" w:color="auto"/>
            </w:tcBorders>
            <w:vAlign w:val="center"/>
          </w:tcPr>
          <w:p w:rsidR="00845E2C" w:rsidRDefault="00845E2C">
            <w:pPr>
              <w:spacing w:before="60" w:line="254" w:lineRule="auto"/>
              <w:jc w:val="center"/>
              <w:rPr>
                <w:rFonts w:cs="Calibri"/>
                <w:b/>
                <w:iCs/>
                <w:color w:val="244062"/>
                <w:sz w:val="18"/>
                <w:szCs w:val="18"/>
                <w:highlight w:val="yellow"/>
              </w:rPr>
            </w:pPr>
            <w:r>
              <w:rPr>
                <w:rFonts w:cs="Calibri"/>
                <w:b/>
                <w:iCs/>
                <w:caps/>
                <w:color w:val="244062"/>
                <w:szCs w:val="18"/>
              </w:rPr>
              <w:t xml:space="preserve">€ </w:t>
            </w:r>
            <w:r w:rsidRPr="006A148D">
              <w:rPr>
                <w:rFonts w:cs="Calibri"/>
                <w:b/>
                <w:iCs/>
                <w:color w:val="244062"/>
                <w:szCs w:val="18"/>
              </w:rPr>
              <w:t>370.466,16</w:t>
            </w:r>
          </w:p>
        </w:tc>
      </w:tr>
    </w:tbl>
    <w:p w:rsidR="00845E2C" w:rsidRDefault="00845E2C" w:rsidP="006A5ED6">
      <w:pPr>
        <w:spacing w:line="254" w:lineRule="auto"/>
        <w:rPr>
          <w:rFonts w:eastAsia="MS Mincho" w:cs="Calibri"/>
          <w:b/>
          <w:bCs/>
          <w:color w:val="FFFFFF"/>
          <w:sz w:val="20"/>
          <w:szCs w:val="20"/>
          <w:shd w:val="clear" w:color="auto" w:fill="A6A6A6"/>
          <w:lang w:eastAsia="ja-JP"/>
        </w:rPr>
      </w:pPr>
    </w:p>
    <w:p w:rsidR="00845E2C" w:rsidRDefault="00845E2C" w:rsidP="0014767E">
      <w:pPr>
        <w:widowControl w:val="0"/>
        <w:shd w:val="clear" w:color="auto" w:fill="FFFFFF"/>
        <w:spacing w:before="240" w:after="240" w:line="288" w:lineRule="auto"/>
        <w:jc w:val="center"/>
        <w:rPr>
          <w:rFonts w:ascii="Arial" w:eastAsia="MS Mincho" w:hAnsi="Arial" w:cs="Arial"/>
          <w:b/>
          <w:bCs/>
          <w:sz w:val="20"/>
          <w:szCs w:val="20"/>
          <w:lang w:eastAsia="ja-JP"/>
        </w:rPr>
      </w:pPr>
    </w:p>
    <w:p w:rsidR="00845E2C" w:rsidRPr="00641BBF" w:rsidRDefault="00845E2C"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DI BILANCIO PER LA VERIFICA TUSP</w:t>
      </w:r>
    </w:p>
    <w:tbl>
      <w:tblPr>
        <w:tblW w:w="5009" w:type="pct"/>
        <w:jc w:val="center"/>
        <w:tblLayout w:type="fixed"/>
        <w:tblLook w:val="00A0"/>
      </w:tblPr>
      <w:tblGrid>
        <w:gridCol w:w="3637"/>
        <w:gridCol w:w="6235"/>
      </w:tblGrid>
      <w:tr w:rsidR="00845E2C"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smartTag w:uri="urn:schemas-microsoft-com:office:smarttags" w:element="place">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r w:rsidRPr="00641BBF">
                <w:rPr>
                  <w:rFonts w:ascii="Arial" w:hAnsi="Arial" w:cs="Arial"/>
                  <w:b/>
                  <w:bCs/>
                  <w:sz w:val="20"/>
                  <w:szCs w:val="20"/>
                  <w:lang w:val="en-US"/>
                </w:rPr>
                <w:t>DEL</w:t>
              </w:r>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845E2C"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845E2C" w:rsidRPr="004F3682" w:rsidRDefault="00845E2C"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p w:rsidR="00845E2C" w:rsidRPr="004F3682" w:rsidRDefault="00845E2C" w:rsidP="008332E3">
            <w:pPr>
              <w:rPr>
                <w:rFonts w:ascii="Arial" w:hAnsi="Arial" w:cs="Arial"/>
                <w:iCs/>
                <w:sz w:val="20"/>
                <w:szCs w:val="20"/>
              </w:rPr>
            </w:pPr>
            <w:r w:rsidRPr="004F3682">
              <w:rPr>
                <w:rFonts w:ascii="Arial" w:hAnsi="Arial" w:cs="Arial"/>
                <w:sz w:val="20"/>
                <w:szCs w:val="20"/>
              </w:rPr>
              <w:t>Scegliere un elemento.</w:t>
            </w:r>
          </w:p>
        </w:tc>
      </w:tr>
      <w:tr w:rsidR="00845E2C"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641BBF" w:rsidRDefault="00845E2C" w:rsidP="0014767E">
            <w:pPr>
              <w:spacing w:before="120" w:after="120" w:line="288" w:lineRule="auto"/>
              <w:rPr>
                <w:rFonts w:ascii="Arial" w:hAnsi="Arial" w:cs="Arial"/>
                <w:sz w:val="20"/>
                <w:szCs w:val="20"/>
              </w:rPr>
            </w:pPr>
            <w:r>
              <w:rPr>
                <w:rFonts w:ascii="Arial" w:hAnsi="Arial" w:cs="Arial"/>
                <w:iCs/>
                <w:sz w:val="20"/>
                <w:szCs w:val="20"/>
              </w:rPr>
              <w:t>326</w:t>
            </w:r>
          </w:p>
        </w:tc>
      </w:tr>
      <w:tr w:rsidR="00845E2C"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845E2C" w:rsidRPr="006A5ED6" w:rsidRDefault="00845E2C" w:rsidP="0014767E">
            <w:pPr>
              <w:spacing w:before="120" w:after="120" w:line="288" w:lineRule="auto"/>
              <w:rPr>
                <w:rFonts w:ascii="Arial" w:hAnsi="Arial" w:cs="Arial"/>
                <w:sz w:val="20"/>
                <w:szCs w:val="20"/>
                <w:highlight w:val="yellow"/>
              </w:rPr>
            </w:pPr>
            <w:r w:rsidRPr="006A5ED6">
              <w:rPr>
                <w:rFonts w:ascii="Arial" w:hAnsi="Arial" w:cs="Arial"/>
                <w:sz w:val="20"/>
                <w:szCs w:val="20"/>
              </w:rPr>
              <w:t>9</w:t>
            </w:r>
          </w:p>
        </w:tc>
      </w:tr>
      <w:tr w:rsidR="00845E2C" w:rsidRPr="00E87F19"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6A5ED6" w:rsidRDefault="00845E2C" w:rsidP="0014767E">
            <w:pPr>
              <w:spacing w:before="120" w:after="120" w:line="288" w:lineRule="auto"/>
              <w:rPr>
                <w:rFonts w:ascii="Arial" w:hAnsi="Arial" w:cs="Arial"/>
                <w:sz w:val="20"/>
                <w:szCs w:val="20"/>
                <w:highlight w:val="yellow"/>
              </w:rPr>
            </w:pPr>
            <w:r w:rsidRPr="00E60122">
              <w:rPr>
                <w:rFonts w:ascii="Arial" w:hAnsi="Arial" w:cs="Arial"/>
                <w:iCs/>
                <w:sz w:val="20"/>
                <w:szCs w:val="20"/>
              </w:rPr>
              <w:t>Dato non comunicato</w:t>
            </w:r>
          </w:p>
        </w:tc>
      </w:tr>
      <w:tr w:rsidR="00845E2C" w:rsidRPr="00E87F19"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845E2C" w:rsidRPr="006A5ED6" w:rsidRDefault="00845E2C" w:rsidP="0014767E">
            <w:pPr>
              <w:spacing w:before="120" w:after="120" w:line="288" w:lineRule="auto"/>
              <w:rPr>
                <w:rFonts w:ascii="Arial" w:hAnsi="Arial" w:cs="Arial"/>
                <w:sz w:val="20"/>
                <w:szCs w:val="20"/>
              </w:rPr>
            </w:pPr>
            <w:r w:rsidRPr="006A5ED6">
              <w:rPr>
                <w:rFonts w:ascii="Arial" w:hAnsi="Arial" w:cs="Arial"/>
                <w:sz w:val="20"/>
                <w:szCs w:val="20"/>
              </w:rPr>
              <w:t>5</w:t>
            </w:r>
          </w:p>
        </w:tc>
      </w:tr>
      <w:tr w:rsidR="00845E2C" w:rsidRPr="00E87F19"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6A5ED6" w:rsidRDefault="00845E2C" w:rsidP="0014767E">
            <w:pPr>
              <w:spacing w:before="120" w:after="120" w:line="288" w:lineRule="auto"/>
              <w:rPr>
                <w:rFonts w:ascii="Arial" w:hAnsi="Arial" w:cs="Arial"/>
                <w:sz w:val="20"/>
                <w:szCs w:val="20"/>
                <w:highlight w:val="yellow"/>
              </w:rPr>
            </w:pPr>
            <w:r w:rsidRPr="006A5ED6">
              <w:rPr>
                <w:rFonts w:ascii="Arial" w:hAnsi="Arial" w:cs="Arial"/>
                <w:iCs/>
                <w:sz w:val="20"/>
                <w:szCs w:val="20"/>
              </w:rPr>
              <w:t>Tariffe professionali dottori commercialisti</w:t>
            </w:r>
          </w:p>
        </w:tc>
      </w:tr>
    </w:tbl>
    <w:p w:rsidR="00845E2C" w:rsidRDefault="00845E2C" w:rsidP="000D54F8">
      <w:pPr>
        <w:spacing w:before="240" w:after="240"/>
        <w:rPr>
          <w:rFonts w:ascii="Arial" w:hAnsi="Arial" w:cs="Arial"/>
          <w:b/>
          <w:sz w:val="20"/>
          <w:szCs w:val="20"/>
          <w:u w:val="single"/>
        </w:rPr>
      </w:pPr>
      <w:r>
        <w:rPr>
          <w:rFonts w:ascii="Arial" w:hAnsi="Arial" w:cs="Arial"/>
          <w:b/>
          <w:sz w:val="20"/>
          <w:szCs w:val="20"/>
          <w:u w:val="single"/>
        </w:rPr>
        <w:t xml:space="preserve">Nel bilancio pubblicato al registro imprese anno 2017 vengono indicati i seguenti compensi ai sensi art. 2427, primo comma n. 16 c.c. </w:t>
      </w:r>
    </w:p>
    <w:p w:rsidR="00845E2C" w:rsidRDefault="00845E2C" w:rsidP="000D54F8">
      <w:pPr>
        <w:spacing w:before="240" w:after="240"/>
        <w:rPr>
          <w:rFonts w:ascii="Arial" w:hAnsi="Arial" w:cs="Arial"/>
          <w:b/>
          <w:sz w:val="20"/>
          <w:szCs w:val="20"/>
          <w:u w:val="single"/>
        </w:rPr>
      </w:pPr>
      <w:r>
        <w:rPr>
          <w:rFonts w:ascii="Arial" w:hAnsi="Arial" w:cs="Arial"/>
          <w:b/>
          <w:sz w:val="20"/>
          <w:szCs w:val="20"/>
          <w:u w:val="single"/>
        </w:rPr>
        <w:t>Amministratori : 96.654</w:t>
      </w:r>
    </w:p>
    <w:p w:rsidR="00845E2C" w:rsidRDefault="00845E2C" w:rsidP="000D54F8">
      <w:pPr>
        <w:spacing w:before="240" w:after="240"/>
        <w:rPr>
          <w:rFonts w:ascii="Arial" w:hAnsi="Arial" w:cs="Arial"/>
          <w:b/>
          <w:sz w:val="20"/>
          <w:szCs w:val="20"/>
          <w:u w:val="single"/>
        </w:rPr>
      </w:pPr>
      <w:r>
        <w:rPr>
          <w:rFonts w:ascii="Arial" w:hAnsi="Arial" w:cs="Arial"/>
          <w:b/>
          <w:sz w:val="20"/>
          <w:szCs w:val="20"/>
          <w:u w:val="single"/>
        </w:rPr>
        <w:t>Sindaci: 30.645</w:t>
      </w:r>
    </w:p>
    <w:p w:rsidR="00845E2C" w:rsidRPr="005052D1" w:rsidRDefault="00845E2C" w:rsidP="000D54F8">
      <w:pPr>
        <w:spacing w:before="240" w:after="240"/>
        <w:rPr>
          <w:rFonts w:ascii="Arial" w:hAnsi="Arial" w:cs="Arial"/>
          <w:sz w:val="20"/>
          <w:szCs w:val="20"/>
        </w:rPr>
      </w:pPr>
      <w:r>
        <w:rPr>
          <w:rFonts w:ascii="Arial" w:hAnsi="Arial" w:cs="Arial"/>
          <w:b/>
          <w:sz w:val="20"/>
          <w:szCs w:val="20"/>
          <w:u w:val="single"/>
        </w:rPr>
        <w:t xml:space="preserve">ATTENZIONE: </w:t>
      </w:r>
      <w:r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0A0"/>
      </w:tblPr>
      <w:tblGrid>
        <w:gridCol w:w="3636"/>
        <w:gridCol w:w="1246"/>
        <w:gridCol w:w="1246"/>
        <w:gridCol w:w="1248"/>
        <w:gridCol w:w="1246"/>
        <w:gridCol w:w="1250"/>
      </w:tblGrid>
      <w:tr w:rsidR="00845E2C" w:rsidRPr="00A322BA" w:rsidTr="004B5732">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smartTag w:uri="urn:schemas-microsoft-com:office:smarttags" w:element="place">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r w:rsidRPr="00641BBF">
                <w:rPr>
                  <w:rFonts w:ascii="Arial" w:hAnsi="Arial" w:cs="Arial"/>
                  <w:b/>
                  <w:bCs/>
                  <w:sz w:val="20"/>
                  <w:szCs w:val="20"/>
                  <w:lang w:val="en-US"/>
                </w:rPr>
                <w:t>DEL</w:t>
              </w:r>
            </w:smartTag>
            <w:r w:rsidRPr="00641BBF">
              <w:rPr>
                <w:rFonts w:ascii="Arial" w:hAnsi="Arial" w:cs="Arial"/>
                <w:b/>
                <w:bCs/>
                <w:sz w:val="20"/>
                <w:szCs w:val="20"/>
                <w:lang w:val="en-US"/>
              </w:rPr>
              <w:t xml:space="preserve">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845E2C" w:rsidRPr="00A322BA" w:rsidTr="004B5732">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tc>
          <w:tcPr>
            <w:tcW w:w="631" w:type="pct"/>
            <w:tcBorders>
              <w:top w:val="single" w:sz="4" w:space="0" w:color="auto"/>
              <w:left w:val="single" w:sz="4" w:space="0" w:color="auto"/>
              <w:bottom w:val="single" w:sz="4" w:space="0" w:color="auto"/>
              <w:right w:val="single" w:sz="4" w:space="0" w:color="auto"/>
            </w:tcBorders>
          </w:tcPr>
          <w:p w:rsidR="00845E2C" w:rsidRPr="004F3682" w:rsidRDefault="00845E2C"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1" w:type="pct"/>
            <w:tcBorders>
              <w:top w:val="single" w:sz="4" w:space="0" w:color="auto"/>
              <w:left w:val="single" w:sz="4" w:space="0" w:color="FFFFFF"/>
              <w:bottom w:val="single" w:sz="4" w:space="0" w:color="auto"/>
              <w:right w:val="single" w:sz="4" w:space="0" w:color="auto"/>
            </w:tcBorders>
          </w:tcPr>
          <w:p w:rsidR="00845E2C" w:rsidRPr="004F3682" w:rsidRDefault="00845E2C"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2" w:type="pct"/>
            <w:tcBorders>
              <w:top w:val="single" w:sz="4" w:space="0" w:color="auto"/>
              <w:left w:val="single" w:sz="4" w:space="0" w:color="FFFFFF"/>
              <w:bottom w:val="single" w:sz="4" w:space="0" w:color="auto"/>
              <w:right w:val="single" w:sz="4" w:space="0" w:color="auto"/>
            </w:tcBorders>
          </w:tcPr>
          <w:p w:rsidR="00845E2C" w:rsidRPr="004F3682" w:rsidRDefault="00845E2C"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1" w:type="pct"/>
            <w:tcBorders>
              <w:top w:val="single" w:sz="4" w:space="0" w:color="auto"/>
              <w:left w:val="single" w:sz="4" w:space="0" w:color="FFFFFF"/>
              <w:bottom w:val="single" w:sz="4" w:space="0" w:color="auto"/>
              <w:right w:val="single" w:sz="4" w:space="0" w:color="auto"/>
            </w:tcBorders>
          </w:tcPr>
          <w:p w:rsidR="00845E2C" w:rsidRPr="004F3682" w:rsidRDefault="00845E2C"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3" w:type="pct"/>
            <w:tcBorders>
              <w:top w:val="single" w:sz="4" w:space="0" w:color="auto"/>
              <w:left w:val="single" w:sz="4" w:space="0" w:color="FFFFFF"/>
              <w:bottom w:val="single" w:sz="4" w:space="0" w:color="auto"/>
              <w:right w:val="single" w:sz="4" w:space="0" w:color="auto"/>
            </w:tcBorders>
          </w:tcPr>
          <w:p w:rsidR="00845E2C" w:rsidRPr="004F3682" w:rsidRDefault="00845E2C"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r>
      <w:tr w:rsidR="00845E2C" w:rsidRPr="00A322BA" w:rsidTr="004B5732">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845E2C" w:rsidRPr="00B12128" w:rsidRDefault="00845E2C"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8A6587" w:rsidRDefault="00845E2C" w:rsidP="009E5FB0">
            <w:pPr>
              <w:spacing w:before="120" w:after="120" w:line="288" w:lineRule="auto"/>
              <w:jc w:val="center"/>
              <w:rPr>
                <w:rFonts w:ascii="Arial" w:hAnsi="Arial" w:cs="Arial"/>
                <w:sz w:val="20"/>
                <w:szCs w:val="20"/>
                <w:highlight w:val="yellow"/>
              </w:rPr>
            </w:pPr>
            <w:r w:rsidRPr="007D537B">
              <w:rPr>
                <w:rFonts w:ascii="Arial" w:hAnsi="Arial" w:cs="Arial"/>
                <w:sz w:val="20"/>
                <w:szCs w:val="20"/>
              </w:rPr>
              <w:t>821.032,00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845E2C" w:rsidRPr="008A6587" w:rsidRDefault="00845E2C" w:rsidP="009E5FB0">
            <w:pPr>
              <w:spacing w:before="120" w:after="120" w:line="288" w:lineRule="auto"/>
              <w:jc w:val="center"/>
              <w:rPr>
                <w:rFonts w:ascii="Arial" w:hAnsi="Arial" w:cs="Arial"/>
                <w:sz w:val="20"/>
                <w:szCs w:val="20"/>
                <w:highlight w:val="yellow"/>
              </w:rPr>
            </w:pPr>
            <w:r w:rsidRPr="007D537B">
              <w:rPr>
                <w:rFonts w:ascii="Arial" w:hAnsi="Arial" w:cs="Arial"/>
                <w:color w:val="000000"/>
                <w:sz w:val="20"/>
                <w:szCs w:val="20"/>
                <w:shd w:val="clear" w:color="auto" w:fill="DEDEDE"/>
              </w:rPr>
              <w:t>445.492,00</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845E2C" w:rsidRPr="000F41DD" w:rsidRDefault="00845E2C"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408.322,00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845E2C" w:rsidRPr="000F41DD" w:rsidRDefault="00845E2C"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177.24200</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845E2C" w:rsidRPr="000F41DD" w:rsidRDefault="00845E2C" w:rsidP="009E5FB0">
            <w:pPr>
              <w:spacing w:before="120" w:after="120" w:line="288" w:lineRule="auto"/>
              <w:jc w:val="center"/>
              <w:rPr>
                <w:rFonts w:ascii="Arial" w:hAnsi="Arial" w:cs="Arial"/>
                <w:sz w:val="20"/>
                <w:szCs w:val="20"/>
                <w:highlight w:val="yellow"/>
              </w:rPr>
            </w:pPr>
            <w:r>
              <w:rPr>
                <w:rFonts w:ascii="Arial" w:hAnsi="Arial" w:cs="Arial"/>
                <w:sz w:val="20"/>
                <w:szCs w:val="20"/>
              </w:rPr>
              <w:t>88.879,00</w:t>
            </w:r>
          </w:p>
        </w:tc>
      </w:tr>
    </w:tbl>
    <w:p w:rsidR="00845E2C" w:rsidRPr="00641BBF" w:rsidRDefault="00845E2C"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produttive di beni e servizi o Distretti tecnologici</w:t>
      </w:r>
    </w:p>
    <w:p w:rsidR="00845E2C" w:rsidRPr="00641BBF" w:rsidRDefault="00845E2C"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0A0"/>
      </w:tblPr>
      <w:tblGrid>
        <w:gridCol w:w="3631"/>
        <w:gridCol w:w="2077"/>
        <w:gridCol w:w="2077"/>
        <w:gridCol w:w="2075"/>
      </w:tblGrid>
      <w:tr w:rsidR="00845E2C"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070377">
            <w:pPr>
              <w:keepNext/>
              <w:spacing w:before="120" w:after="120" w:line="288" w:lineRule="auto"/>
              <w:jc w:val="center"/>
              <w:rPr>
                <w:rFonts w:ascii="Arial" w:hAnsi="Arial" w:cs="Arial"/>
                <w:b/>
                <w:sz w:val="20"/>
                <w:szCs w:val="20"/>
              </w:rPr>
            </w:pPr>
            <w:smartTag w:uri="urn:schemas-microsoft-com:office:smarttags" w:element="place">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r w:rsidRPr="00641BBF">
                <w:rPr>
                  <w:rFonts w:ascii="Arial" w:hAnsi="Arial" w:cs="Arial"/>
                  <w:b/>
                  <w:bCs/>
                  <w:sz w:val="20"/>
                  <w:szCs w:val="20"/>
                  <w:lang w:val="en-US"/>
                </w:rPr>
                <w:t>DEL</w:t>
              </w:r>
            </w:smartTag>
            <w:r w:rsidRPr="00641BBF">
              <w:rPr>
                <w:rFonts w:ascii="Arial" w:hAnsi="Arial" w:cs="Arial"/>
                <w:b/>
                <w:bCs/>
                <w:sz w:val="20"/>
                <w:szCs w:val="20"/>
                <w:lang w:val="en-US"/>
              </w:rPr>
              <w:t xml:space="preserve">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845E2C"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vAlign w:val="bottom"/>
          </w:tcPr>
          <w:p w:rsidR="00845E2C" w:rsidRPr="00641BBF" w:rsidRDefault="00845E2C" w:rsidP="009E5FB0">
            <w:pPr>
              <w:spacing w:before="120" w:after="120" w:line="288" w:lineRule="auto"/>
              <w:jc w:val="center"/>
              <w:rPr>
                <w:rFonts w:ascii="Arial" w:hAnsi="Arial" w:cs="Arial"/>
                <w:sz w:val="20"/>
                <w:szCs w:val="20"/>
              </w:rPr>
            </w:pPr>
            <w:r>
              <w:rPr>
                <w:rFonts w:ascii="Arial" w:hAnsi="Arial" w:cs="Arial"/>
                <w:sz w:val="20"/>
                <w:szCs w:val="20"/>
              </w:rPr>
              <w:t>34.156.537</w:t>
            </w:r>
          </w:p>
        </w:tc>
        <w:tc>
          <w:tcPr>
            <w:tcW w:w="1053" w:type="pct"/>
            <w:tcBorders>
              <w:top w:val="single" w:sz="4" w:space="0" w:color="auto"/>
              <w:left w:val="single" w:sz="4" w:space="0" w:color="auto"/>
              <w:bottom w:val="single" w:sz="4" w:space="0" w:color="auto"/>
              <w:right w:val="single" w:sz="4" w:space="0" w:color="auto"/>
            </w:tcBorders>
            <w:vAlign w:val="bottom"/>
          </w:tcPr>
          <w:p w:rsidR="00845E2C" w:rsidRPr="008A6587" w:rsidRDefault="00845E2C" w:rsidP="009E5FB0">
            <w:pPr>
              <w:spacing w:before="120" w:after="120" w:line="288" w:lineRule="auto"/>
              <w:jc w:val="center"/>
              <w:rPr>
                <w:rFonts w:ascii="Arial" w:hAnsi="Arial" w:cs="Arial"/>
                <w:sz w:val="20"/>
                <w:szCs w:val="20"/>
                <w:highlight w:val="yellow"/>
              </w:rPr>
            </w:pPr>
            <w:r w:rsidRPr="008A6587">
              <w:rPr>
                <w:rFonts w:ascii="Arial" w:hAnsi="Arial" w:cs="Arial"/>
                <w:sz w:val="20"/>
                <w:szCs w:val="20"/>
              </w:rPr>
              <w:t>23.427.492</w:t>
            </w:r>
          </w:p>
        </w:tc>
        <w:tc>
          <w:tcPr>
            <w:tcW w:w="1052" w:type="pct"/>
            <w:tcBorders>
              <w:top w:val="single" w:sz="4" w:space="0" w:color="auto"/>
              <w:left w:val="single" w:sz="4" w:space="0" w:color="auto"/>
              <w:bottom w:val="single" w:sz="4" w:space="0" w:color="auto"/>
              <w:right w:val="single" w:sz="4" w:space="0" w:color="auto"/>
            </w:tcBorders>
            <w:vAlign w:val="bottom"/>
          </w:tcPr>
          <w:p w:rsidR="00845E2C" w:rsidRPr="00C22719" w:rsidRDefault="00845E2C" w:rsidP="009E5FB0">
            <w:pPr>
              <w:spacing w:before="120" w:after="120" w:line="288" w:lineRule="auto"/>
              <w:jc w:val="center"/>
              <w:rPr>
                <w:rFonts w:ascii="Arial" w:hAnsi="Arial" w:cs="Arial"/>
                <w:sz w:val="20"/>
                <w:szCs w:val="20"/>
              </w:rPr>
            </w:pPr>
            <w:r w:rsidRPr="00C22719">
              <w:rPr>
                <w:rFonts w:ascii="Arial" w:hAnsi="Arial" w:cs="Arial"/>
                <w:sz w:val="20"/>
                <w:szCs w:val="20"/>
              </w:rPr>
              <w:t>20.628.313</w:t>
            </w:r>
          </w:p>
        </w:tc>
      </w:tr>
      <w:tr w:rsidR="00845E2C"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641BBF" w:rsidRDefault="00845E2C" w:rsidP="009E5FB0">
            <w:pPr>
              <w:spacing w:before="120" w:after="120" w:line="288" w:lineRule="auto"/>
              <w:jc w:val="center"/>
              <w:rPr>
                <w:rFonts w:ascii="Arial" w:hAnsi="Arial" w:cs="Arial"/>
                <w:sz w:val="20"/>
                <w:szCs w:val="20"/>
              </w:rPr>
            </w:pPr>
            <w:r>
              <w:rPr>
                <w:rFonts w:ascii="Arial" w:hAnsi="Arial" w:cs="Arial"/>
                <w:sz w:val="20"/>
                <w:szCs w:val="20"/>
              </w:rPr>
              <w:t>401.084</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8A6587" w:rsidRDefault="00845E2C" w:rsidP="009E5FB0">
            <w:pPr>
              <w:spacing w:before="120" w:after="120" w:line="288" w:lineRule="auto"/>
              <w:jc w:val="center"/>
              <w:rPr>
                <w:rFonts w:ascii="Arial" w:hAnsi="Arial" w:cs="Arial"/>
                <w:sz w:val="20"/>
                <w:szCs w:val="20"/>
                <w:highlight w:val="yellow"/>
              </w:rPr>
            </w:pPr>
            <w:r w:rsidRPr="008A6587">
              <w:rPr>
                <w:rFonts w:ascii="Arial" w:hAnsi="Arial" w:cs="Arial"/>
                <w:sz w:val="20"/>
                <w:szCs w:val="20"/>
              </w:rPr>
              <w:t>309.784</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845E2C" w:rsidRPr="00C22719" w:rsidRDefault="00845E2C" w:rsidP="009E5FB0">
            <w:pPr>
              <w:spacing w:before="120" w:after="120" w:line="288" w:lineRule="auto"/>
              <w:jc w:val="center"/>
              <w:rPr>
                <w:rFonts w:ascii="Arial" w:hAnsi="Arial" w:cs="Arial"/>
                <w:sz w:val="20"/>
                <w:szCs w:val="20"/>
              </w:rPr>
            </w:pPr>
            <w:r w:rsidRPr="00C22719">
              <w:rPr>
                <w:rFonts w:ascii="Arial" w:hAnsi="Arial" w:cs="Arial"/>
                <w:sz w:val="20"/>
                <w:szCs w:val="20"/>
              </w:rPr>
              <w:t>…………….</w:t>
            </w:r>
          </w:p>
        </w:tc>
      </w:tr>
      <w:tr w:rsidR="00845E2C"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vAlign w:val="bottom"/>
          </w:tcPr>
          <w:p w:rsidR="00845E2C" w:rsidRPr="00641BBF" w:rsidRDefault="00845E2C"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vAlign w:val="bottom"/>
          </w:tcPr>
          <w:p w:rsidR="00845E2C" w:rsidRPr="00641BBF" w:rsidRDefault="00845E2C"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vAlign w:val="bottom"/>
          </w:tcPr>
          <w:p w:rsidR="00845E2C" w:rsidRPr="00641BBF" w:rsidRDefault="00845E2C"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845E2C" w:rsidRPr="00641BBF" w:rsidRDefault="00845E2C"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0A0"/>
      </w:tblPr>
      <w:tblGrid>
        <w:gridCol w:w="3629"/>
        <w:gridCol w:w="6223"/>
      </w:tblGrid>
      <w:tr w:rsidR="00845E2C"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845E2C"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845E2C" w:rsidRPr="004F3682" w:rsidRDefault="00845E2C"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tc>
          <w:tcPr>
            <w:tcW w:w="3158" w:type="pct"/>
            <w:tcBorders>
              <w:top w:val="single" w:sz="4" w:space="0" w:color="auto"/>
              <w:left w:val="nil"/>
              <w:bottom w:val="single" w:sz="4" w:space="0" w:color="auto"/>
              <w:right w:val="single" w:sz="4" w:space="0" w:color="254061"/>
            </w:tcBorders>
            <w:vAlign w:val="center"/>
          </w:tcPr>
          <w:p w:rsidR="00845E2C" w:rsidRPr="004F3682" w:rsidRDefault="00845E2C" w:rsidP="0014767E">
            <w:pPr>
              <w:spacing w:before="120" w:after="120" w:line="288" w:lineRule="auto"/>
              <w:rPr>
                <w:rFonts w:ascii="Arial" w:hAnsi="Arial" w:cs="Arial"/>
                <w:iCs/>
                <w:sz w:val="20"/>
                <w:szCs w:val="20"/>
              </w:rPr>
            </w:pPr>
            <w:r>
              <w:rPr>
                <w:rFonts w:ascii="Arial" w:hAnsi="Arial" w:cs="Arial"/>
                <w:sz w:val="20"/>
                <w:szCs w:val="20"/>
              </w:rPr>
              <w:t>Diretta</w:t>
            </w:r>
            <w:r w:rsidRPr="004F3682">
              <w:rPr>
                <w:rFonts w:ascii="Arial" w:hAnsi="Arial" w:cs="Arial"/>
                <w:sz w:val="20"/>
                <w:szCs w:val="20"/>
              </w:rPr>
              <w:t>.</w:t>
            </w:r>
          </w:p>
        </w:tc>
      </w:tr>
      <w:tr w:rsidR="00845E2C"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845E2C" w:rsidRPr="00641BBF" w:rsidRDefault="00845E2C"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Pr>
                <w:rFonts w:ascii="Arial" w:hAnsi="Arial" w:cs="Arial"/>
                <w:b/>
                <w:sz w:val="20"/>
                <w:szCs w:val="20"/>
              </w:rPr>
              <w:t xml:space="preserve"> </w:t>
            </w:r>
            <w:r>
              <w:rPr>
                <w:rStyle w:val="FootnoteReference"/>
                <w:rFonts w:ascii="Arial" w:hAnsi="Arial" w:cs="Arial"/>
                <w:b/>
                <w:sz w:val="20"/>
                <w:szCs w:val="20"/>
              </w:rPr>
              <w:footnoteReference w:id="4"/>
            </w:r>
          </w:p>
        </w:tc>
        <w:tc>
          <w:tcPr>
            <w:tcW w:w="3158" w:type="pct"/>
            <w:tcBorders>
              <w:top w:val="single" w:sz="4" w:space="0" w:color="auto"/>
              <w:left w:val="nil"/>
              <w:bottom w:val="single" w:sz="4" w:space="0" w:color="auto"/>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0,28</w:t>
            </w:r>
          </w:p>
        </w:tc>
      </w:tr>
      <w:tr w:rsidR="00845E2C"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Pr>
                <w:rStyle w:val="FootnoteReference"/>
                <w:rFonts w:ascii="Arial" w:hAnsi="Arial" w:cs="Arial"/>
                <w:b/>
                <w:sz w:val="20"/>
                <w:szCs w:val="20"/>
              </w:rPr>
              <w:footnoteReference w:id="5"/>
            </w:r>
          </w:p>
        </w:tc>
        <w:tc>
          <w:tcPr>
            <w:tcW w:w="3158" w:type="pct"/>
            <w:tcBorders>
              <w:top w:val="single" w:sz="4" w:space="0" w:color="auto"/>
              <w:left w:val="nil"/>
              <w:bottom w:val="single" w:sz="4" w:space="0" w:color="auto"/>
              <w:right w:val="single" w:sz="4" w:space="0" w:color="254061"/>
            </w:tcBorders>
            <w:shd w:val="clear" w:color="auto" w:fill="FFFFFF"/>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r w:rsidR="00845E2C"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Pr="00281E56">
              <w:rPr>
                <w:rFonts w:ascii="Arial" w:hAnsi="Arial" w:cs="Arial"/>
                <w:sz w:val="16"/>
                <w:szCs w:val="20"/>
                <w:vertAlign w:val="superscript"/>
              </w:rPr>
              <w:t>(</w:t>
            </w:r>
            <w:r>
              <w:rPr>
                <w:rFonts w:ascii="Arial" w:hAnsi="Arial" w:cs="Arial"/>
                <w:sz w:val="16"/>
                <w:szCs w:val="20"/>
                <w:vertAlign w:val="superscript"/>
              </w:rPr>
              <w:t>6</w:t>
            </w:r>
            <w:r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r w:rsidR="00845E2C"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Pr>
                <w:rStyle w:val="FootnoteReference"/>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FFFFFF"/>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bl>
    <w:p w:rsidR="00845E2C" w:rsidRPr="00641BBF" w:rsidRDefault="00845E2C"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 TIPO DI CONTROLLO</w:t>
      </w:r>
    </w:p>
    <w:tbl>
      <w:tblPr>
        <w:tblW w:w="4999" w:type="pct"/>
        <w:jc w:val="center"/>
        <w:tblLook w:val="00A0"/>
      </w:tblPr>
      <w:tblGrid>
        <w:gridCol w:w="3629"/>
        <w:gridCol w:w="6223"/>
      </w:tblGrid>
      <w:tr w:rsidR="00845E2C"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845E2C"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845E2C" w:rsidRPr="006701D8" w:rsidRDefault="00845E2C"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tc>
          <w:tcPr>
            <w:tcW w:w="3158" w:type="pct"/>
            <w:tcBorders>
              <w:top w:val="single" w:sz="4" w:space="0" w:color="auto"/>
              <w:left w:val="nil"/>
              <w:bottom w:val="single" w:sz="4" w:space="0" w:color="auto"/>
              <w:right w:val="single" w:sz="4" w:space="0" w:color="254061"/>
            </w:tcBorders>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No</w:t>
            </w:r>
          </w:p>
        </w:tc>
      </w:tr>
    </w:tbl>
    <w:p w:rsidR="00845E2C" w:rsidRDefault="00845E2C"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845E2C" w:rsidRPr="00D4478A" w:rsidRDefault="00845E2C"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845E2C" w:rsidRPr="00D4478A" w:rsidRDefault="00845E2C" w:rsidP="00D4478A">
      <w:pPr>
        <w:pStyle w:val="ListParagraph"/>
        <w:numPr>
          <w:ilvl w:val="0"/>
          <w:numId w:val="1"/>
        </w:numPr>
        <w:shd w:val="clear" w:color="auto" w:fill="FFFFFF"/>
        <w:spacing w:before="120" w:line="288" w:lineRule="auto"/>
        <w:rPr>
          <w:rFonts w:eastAsia="MS Mincho" w:cs="Arial"/>
          <w:b/>
          <w:bCs/>
          <w:lang w:eastAsia="ja-JP"/>
        </w:rPr>
      </w:pPr>
      <w:r w:rsidRPr="00D4478A">
        <w:rPr>
          <w:rFonts w:cs="Arial"/>
        </w:rPr>
        <w:t>Con riferimento al</w:t>
      </w:r>
      <w:r w:rsidRPr="00D4478A">
        <w:rPr>
          <w:rFonts w:cs="Arial"/>
          <w:b/>
        </w:rPr>
        <w:t xml:space="preserve"> “</w:t>
      </w:r>
      <w:r w:rsidRPr="00D4478A">
        <w:rPr>
          <w:rFonts w:cs="Arial"/>
          <w:b/>
          <w:u w:val="single"/>
        </w:rPr>
        <w:t>tipo di controllo</w:t>
      </w:r>
      <w:r w:rsidRPr="00D4478A">
        <w:rPr>
          <w:rFonts w:cs="Arial"/>
          <w:b/>
        </w:rPr>
        <w:t>”</w:t>
      </w:r>
      <w:r w:rsidRPr="00D4478A">
        <w:rPr>
          <w:rFonts w:cs="Arial"/>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845E2C" w:rsidRPr="00641BBF" w:rsidRDefault="00845E2C"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0A0"/>
      </w:tblPr>
      <w:tblGrid>
        <w:gridCol w:w="3632"/>
        <w:gridCol w:w="6222"/>
      </w:tblGrid>
      <w:tr w:rsidR="00845E2C"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D4478A">
            <w:pPr>
              <w:spacing w:before="120" w:after="120" w:line="288" w:lineRule="auto"/>
              <w:jc w:val="center"/>
              <w:rPr>
                <w:rFonts w:ascii="Arial" w:hAnsi="Arial" w:cs="Arial"/>
                <w:b/>
                <w:bCs/>
                <w:sz w:val="20"/>
                <w:szCs w:val="20"/>
                <w:lang w:val="en-US"/>
              </w:rPr>
            </w:pPr>
            <w:smartTag w:uri="urn:schemas-microsoft-com:office:smarttags" w:element="place">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r w:rsidRPr="00641BBF">
                <w:rPr>
                  <w:rFonts w:ascii="Arial" w:hAnsi="Arial" w:cs="Arial"/>
                  <w:b/>
                  <w:bCs/>
                  <w:sz w:val="20"/>
                  <w:szCs w:val="20"/>
                  <w:lang w:val="en-US"/>
                </w:rPr>
                <w:t>DEL</w:t>
              </w:r>
            </w:smartTag>
            <w:r w:rsidRPr="00641BBF">
              <w:rPr>
                <w:rFonts w:ascii="Arial" w:hAnsi="Arial" w:cs="Arial"/>
                <w:b/>
                <w:bCs/>
                <w:sz w:val="20"/>
                <w:szCs w:val="20"/>
                <w:lang w:val="en-US"/>
              </w:rPr>
              <w:t xml:space="preserve">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tcPr>
          <w:p w:rsidR="00845E2C" w:rsidRPr="00641BBF" w:rsidRDefault="00845E2C"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845E2C"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tc>
          <w:tcPr>
            <w:tcW w:w="3157" w:type="pct"/>
            <w:tcBorders>
              <w:top w:val="single" w:sz="4" w:space="0" w:color="auto"/>
              <w:left w:val="nil"/>
              <w:bottom w:val="single" w:sz="4" w:space="0" w:color="auto"/>
              <w:right w:val="single" w:sz="4" w:space="0" w:color="254061"/>
            </w:tcBorders>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Si</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845E2C" w:rsidRPr="00C22719" w:rsidRDefault="00845E2C" w:rsidP="0014767E">
            <w:pPr>
              <w:spacing w:before="120" w:after="120" w:line="288" w:lineRule="auto"/>
              <w:rPr>
                <w:rFonts w:ascii="Arial" w:hAnsi="Arial" w:cs="Arial"/>
                <w:sz w:val="20"/>
                <w:szCs w:val="20"/>
              </w:rPr>
            </w:pPr>
            <w:r w:rsidRPr="00C22719">
              <w:rPr>
                <w:rFonts w:ascii="Arial" w:hAnsi="Arial" w:cs="Arial"/>
                <w:sz w:val="20"/>
                <w:szCs w:val="20"/>
              </w:rPr>
              <w:t>Gestione integrata in concessione dei rifiuti urbani e assimilati</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845E2C" w:rsidRPr="00C22719" w:rsidRDefault="00845E2C" w:rsidP="0014767E">
            <w:pPr>
              <w:spacing w:before="120" w:after="120" w:line="288" w:lineRule="auto"/>
              <w:rPr>
                <w:rFonts w:ascii="Arial" w:hAnsi="Arial" w:cs="Arial"/>
                <w:iCs/>
                <w:sz w:val="20"/>
                <w:szCs w:val="20"/>
              </w:rPr>
            </w:pPr>
            <w:r w:rsidRPr="00C22719">
              <w:rPr>
                <w:rFonts w:ascii="Arial" w:hAnsi="Arial" w:cs="Arial"/>
                <w:iCs/>
                <w:sz w:val="20"/>
                <w:szCs w:val="20"/>
              </w:rPr>
              <w:t>Gestione integrata in concessione dei rifiuti urbani e assimilati</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Pr>
                <w:rStyle w:val="FootnoteReference"/>
                <w:rFonts w:ascii="Arial" w:hAnsi="Arial" w:cs="Arial"/>
                <w:b/>
                <w:sz w:val="20"/>
                <w:szCs w:val="20"/>
              </w:rPr>
              <w:footnoteReference w:id="7"/>
            </w:r>
          </w:p>
        </w:tc>
        <w:tc>
          <w:tcPr>
            <w:tcW w:w="3157" w:type="pct"/>
            <w:tcBorders>
              <w:top w:val="single" w:sz="4" w:space="0" w:color="auto"/>
              <w:left w:val="nil"/>
              <w:bottom w:val="single" w:sz="4" w:space="0" w:color="auto"/>
              <w:right w:val="single" w:sz="4" w:space="0" w:color="254061"/>
            </w:tcBorders>
            <w:shd w:val="clear" w:color="auto" w:fill="D9D9D9"/>
            <w:vAlign w:val="bottom"/>
          </w:tcPr>
          <w:p w:rsidR="00845E2C" w:rsidRPr="006701D8" w:rsidRDefault="00845E2C"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lett.c) </w:t>
            </w:r>
          </w:p>
        </w:tc>
        <w:tc>
          <w:tcPr>
            <w:tcW w:w="3157" w:type="pct"/>
            <w:tcBorders>
              <w:top w:val="single" w:sz="4" w:space="0" w:color="auto"/>
              <w:left w:val="nil"/>
              <w:bottom w:val="single" w:sz="4" w:space="0" w:color="auto"/>
              <w:right w:val="single" w:sz="4" w:space="0" w:color="254061"/>
            </w:tcBorders>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No</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Necessità di contenimento dei costi di funzionamento (art.20, c.2 lett.f)</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No</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Necessità di aggregazione di società (art.20, c.2 lett.g)</w:t>
            </w:r>
          </w:p>
        </w:tc>
        <w:tc>
          <w:tcPr>
            <w:tcW w:w="3157" w:type="pct"/>
            <w:tcBorders>
              <w:top w:val="single" w:sz="4" w:space="0" w:color="auto"/>
              <w:left w:val="nil"/>
              <w:bottom w:val="single" w:sz="4" w:space="0" w:color="auto"/>
              <w:right w:val="single" w:sz="4" w:space="0" w:color="254061"/>
            </w:tcBorders>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No</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Pr>
                <w:rStyle w:val="FootnoteReference"/>
                <w:rFonts w:ascii="Arial" w:hAnsi="Arial" w:cs="Arial"/>
                <w:b/>
                <w:sz w:val="20"/>
                <w:szCs w:val="20"/>
              </w:rPr>
              <w:footnoteReference w:id="8"/>
            </w:r>
          </w:p>
        </w:tc>
        <w:tc>
          <w:tcPr>
            <w:tcW w:w="3157" w:type="pct"/>
            <w:tcBorders>
              <w:top w:val="single" w:sz="4" w:space="0" w:color="auto"/>
              <w:left w:val="nil"/>
              <w:bottom w:val="single" w:sz="4" w:space="0" w:color="auto"/>
              <w:right w:val="single" w:sz="4" w:space="0" w:color="254061"/>
            </w:tcBorders>
            <w:shd w:val="clear" w:color="auto" w:fill="D9D9D9"/>
            <w:vAlign w:val="center"/>
          </w:tcPr>
          <w:p w:rsidR="00845E2C" w:rsidRPr="006701D8" w:rsidRDefault="00845E2C" w:rsidP="008332E3">
            <w:pPr>
              <w:spacing w:before="60"/>
              <w:rPr>
                <w:rFonts w:ascii="Arial" w:hAnsi="Arial" w:cs="Arial"/>
                <w:iCs/>
                <w:sz w:val="20"/>
                <w:szCs w:val="20"/>
              </w:rPr>
            </w:pPr>
            <w:r>
              <w:rPr>
                <w:rFonts w:ascii="Arial" w:hAnsi="Arial" w:cs="Arial"/>
                <w:sz w:val="20"/>
                <w:szCs w:val="20"/>
              </w:rPr>
              <w:t>No</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sz w:val="20"/>
                <w:szCs w:val="20"/>
              </w:rPr>
              <w:t xml:space="preserve">Esito della ricognizione </w:t>
            </w:r>
          </w:p>
        </w:tc>
        <w:tc>
          <w:tcPr>
            <w:tcW w:w="3157" w:type="pct"/>
            <w:tcBorders>
              <w:top w:val="single" w:sz="4" w:space="0" w:color="auto"/>
              <w:left w:val="nil"/>
              <w:bottom w:val="single" w:sz="4" w:space="0" w:color="auto"/>
              <w:right w:val="single" w:sz="4" w:space="0" w:color="254061"/>
            </w:tcBorders>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Mantenimento</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Pr>
                <w:rStyle w:val="FootnoteReference"/>
                <w:rFonts w:ascii="Arial" w:hAnsi="Arial" w:cs="Arial"/>
                <w:b/>
                <w:bCs/>
                <w:sz w:val="20"/>
                <w:szCs w:val="20"/>
              </w:rPr>
              <w:footnoteReference w:id="9"/>
            </w:r>
            <w:r w:rsidRPr="00B90611">
              <w:rPr>
                <w:rFonts w:ascii="Arial" w:hAnsi="Arial" w:cs="Arial"/>
                <w:bCs/>
                <w:sz w:val="16"/>
                <w:szCs w:val="20"/>
                <w:vertAlign w:val="superscript"/>
              </w:rPr>
              <w:t>(</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845E2C" w:rsidRPr="006701D8" w:rsidRDefault="00845E2C" w:rsidP="0014767E">
            <w:pPr>
              <w:spacing w:before="120" w:after="120" w:line="288" w:lineRule="auto"/>
              <w:rPr>
                <w:rFonts w:ascii="Arial" w:hAnsi="Arial" w:cs="Arial"/>
                <w:iCs/>
                <w:sz w:val="20"/>
                <w:szCs w:val="20"/>
              </w:rPr>
            </w:pPr>
            <w:r>
              <w:rPr>
                <w:rFonts w:ascii="Arial" w:hAnsi="Arial" w:cs="Arial"/>
                <w:sz w:val="20"/>
                <w:szCs w:val="20"/>
              </w:rPr>
              <w:t>…………………………………………………………………………….</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845E2C" w:rsidRPr="00641BBF" w:rsidRDefault="00845E2C" w:rsidP="0014767E">
            <w:pPr>
              <w:spacing w:before="120" w:after="120" w:line="288" w:lineRule="auto"/>
              <w:rPr>
                <w:rFonts w:ascii="Arial" w:hAnsi="Arial" w:cs="Arial"/>
                <w:iCs/>
                <w:sz w:val="20"/>
                <w:szCs w:val="20"/>
              </w:rPr>
            </w:pPr>
            <w:r>
              <w:rPr>
                <w:rFonts w:ascii="Arial" w:hAnsi="Arial" w:cs="Arial"/>
                <w:iCs/>
                <w:sz w:val="20"/>
                <w:szCs w:val="20"/>
              </w:rPr>
              <w:t>.........................................................................................................</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845E2C" w:rsidRPr="00641BBF" w:rsidRDefault="00845E2C"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845E2C" w:rsidRPr="008332E3" w:rsidRDefault="00845E2C" w:rsidP="008332E3">
            <w:pPr>
              <w:spacing w:before="60"/>
              <w:rPr>
                <w:rFonts w:cs="Calibri"/>
                <w:iCs/>
                <w:color w:val="244062"/>
                <w:sz w:val="18"/>
                <w:szCs w:val="18"/>
              </w:rPr>
            </w:pPr>
            <w:r>
              <w:rPr>
                <w:rFonts w:ascii="Arial" w:hAnsi="Arial" w:cs="Arial"/>
                <w:sz w:val="20"/>
                <w:szCs w:val="20"/>
              </w:rPr>
              <w:t>……………………………………………………………………………..</w:t>
            </w:r>
          </w:p>
        </w:tc>
      </w:tr>
      <w:tr w:rsidR="00845E2C"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845E2C" w:rsidRPr="00641BBF" w:rsidRDefault="00845E2C" w:rsidP="0014767E">
            <w:pPr>
              <w:spacing w:before="120" w:after="120" w:line="288" w:lineRule="auto"/>
              <w:rPr>
                <w:rFonts w:ascii="Arial" w:hAnsi="Arial" w:cs="Arial"/>
                <w:b/>
                <w:sz w:val="20"/>
                <w:szCs w:val="20"/>
              </w:rPr>
            </w:pPr>
            <w:r w:rsidRPr="00641BBF">
              <w:rPr>
                <w:rFonts w:ascii="Arial" w:hAnsi="Arial" w:cs="Arial"/>
                <w:b/>
                <w:bCs/>
                <w:sz w:val="20"/>
                <w:szCs w:val="20"/>
              </w:rPr>
              <w:t>Note</w:t>
            </w:r>
            <w:r>
              <w:rPr>
                <w:rFonts w:ascii="Arial" w:hAnsi="Arial" w:cs="Arial"/>
                <w:b/>
                <w:bCs/>
                <w:sz w:val="20"/>
                <w:szCs w:val="20"/>
              </w:rPr>
              <w:t xml:space="preserve"> </w:t>
            </w:r>
            <w:r w:rsidRPr="00E1071D">
              <w:rPr>
                <w:rStyle w:val="FootnoteReference"/>
                <w:rFonts w:ascii="Arial" w:hAnsi="Arial" w:cs="Arial"/>
                <w:b/>
                <w:bCs/>
                <w:color w:val="FF0000"/>
                <w:sz w:val="16"/>
                <w:szCs w:val="20"/>
              </w:rPr>
              <w:footnoteReference w:customMarkFollows="1" w:id="10"/>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845E2C" w:rsidRPr="00641BBF" w:rsidRDefault="00845E2C" w:rsidP="0014767E">
            <w:pPr>
              <w:spacing w:before="120" w:after="120" w:line="288" w:lineRule="auto"/>
              <w:rPr>
                <w:rFonts w:ascii="Arial" w:hAnsi="Arial" w:cs="Arial"/>
                <w:iCs/>
                <w:sz w:val="20"/>
                <w:szCs w:val="20"/>
              </w:rPr>
            </w:pPr>
            <w:r w:rsidRPr="00ED4C45">
              <w:rPr>
                <w:rFonts w:ascii="Arial" w:hAnsi="Arial" w:cs="Arial"/>
                <w:iCs/>
                <w:sz w:val="20"/>
                <w:szCs w:val="20"/>
              </w:rPr>
              <w:t>Si sollecita l’adeguamento statutario relativo all’organo amministrativo ai sensi dell’art. 11 TUSP (d.Lgs. 175/2016)</w:t>
            </w:r>
          </w:p>
        </w:tc>
      </w:tr>
    </w:tbl>
    <w:p w:rsidR="00845E2C" w:rsidRDefault="00845E2C"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845E2C" w:rsidRPr="00AD7DFA" w:rsidRDefault="00845E2C" w:rsidP="0014767E">
      <w:pPr>
        <w:spacing w:before="120" w:after="120" w:line="288" w:lineRule="auto"/>
        <w:rPr>
          <w:rFonts w:ascii="Arial" w:hAnsi="Arial" w:cs="Arial"/>
          <w:sz w:val="20"/>
          <w:szCs w:val="16"/>
        </w:rPr>
      </w:pPr>
      <w:r>
        <w:rPr>
          <w:rFonts w:ascii="Arial" w:hAnsi="Arial" w:cs="Arial"/>
          <w:sz w:val="20"/>
          <w:szCs w:val="16"/>
        </w:rPr>
        <w:t>Nel presente riquadro:</w:t>
      </w:r>
    </w:p>
    <w:p w:rsidR="00845E2C" w:rsidRPr="00D4478A" w:rsidRDefault="00845E2C"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845E2C" w:rsidRPr="00D4478A" w:rsidRDefault="00845E2C"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845E2C" w:rsidRPr="00D4478A" w:rsidRDefault="00845E2C"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”Esito delle ricognozione”</w:t>
      </w:r>
      <w:r w:rsidRPr="00D4478A">
        <w:rPr>
          <w:rFonts w:ascii="Arial" w:hAnsi="Arial" w:cs="Arial"/>
          <w:sz w:val="20"/>
          <w:szCs w:val="16"/>
        </w:rPr>
        <w:t>, indicare la motivazione di un esito eventualmente diverso da quello della ricognizione straordinaria;</w:t>
      </w:r>
    </w:p>
    <w:p w:rsidR="00845E2C" w:rsidRPr="00D4478A" w:rsidRDefault="00845E2C"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845E2C" w:rsidRPr="00D4478A" w:rsidRDefault="00845E2C"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845E2C" w:rsidRPr="00D4478A" w:rsidSect="0014767E">
      <w:footerReference w:type="default" r:id="rId8"/>
      <w:footerReference w:type="first" r:id="rId9"/>
      <w:pgSz w:w="11906" w:h="16838"/>
      <w:pgMar w:top="1134" w:right="1134" w:bottom="1134" w:left="1134" w:header="720"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2C" w:rsidRDefault="00845E2C" w:rsidP="00641BBF">
      <w:pPr>
        <w:spacing w:after="0" w:line="240" w:lineRule="auto"/>
      </w:pPr>
      <w:r>
        <w:separator/>
      </w:r>
    </w:p>
  </w:endnote>
  <w:endnote w:type="continuationSeparator" w:id="0">
    <w:p w:rsidR="00845E2C" w:rsidRDefault="00845E2C" w:rsidP="00641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2C" w:rsidRPr="0014767E" w:rsidRDefault="00845E2C" w:rsidP="0014767E">
    <w:pPr>
      <w:spacing w:after="0" w:line="240" w:lineRule="auto"/>
      <w:jc w:val="right"/>
      <w:rPr>
        <w:rFonts w:ascii="Arial" w:hAnsi="Arial" w:cs="Arial"/>
        <w:sz w:val="10"/>
        <w:szCs w:val="10"/>
        <w:lang w:eastAsia="it-IT"/>
      </w:rPr>
    </w:pPr>
    <w:bookmarkStart w:id="1" w:name="_Hlk479843000"/>
    <w:r w:rsidRPr="0014767E">
      <w:rPr>
        <w:rFonts w:ascii="Arial" w:hAnsi="Arial" w:cs="Arial"/>
        <w:sz w:val="10"/>
        <w:szCs w:val="10"/>
        <w:lang w:eastAsia="it-IT"/>
      </w:rPr>
      <w:t xml:space="preserve">Pag. </w:t>
    </w:r>
    <w:r w:rsidRPr="0014767E">
      <w:rPr>
        <w:rFonts w:ascii="Arial" w:hAnsi="Arial" w:cs="Arial"/>
        <w:sz w:val="10"/>
        <w:szCs w:val="10"/>
        <w:lang w:eastAsia="it-IT"/>
      </w:rPr>
      <w:fldChar w:fldCharType="begin"/>
    </w:r>
    <w:r w:rsidRPr="0014767E">
      <w:rPr>
        <w:rFonts w:ascii="Arial" w:hAnsi="Arial" w:cs="Arial"/>
        <w:sz w:val="10"/>
        <w:szCs w:val="10"/>
        <w:lang w:eastAsia="it-IT"/>
      </w:rPr>
      <w:instrText xml:space="preserve"> PAGE </w:instrText>
    </w:r>
    <w:r w:rsidRPr="0014767E">
      <w:rPr>
        <w:rFonts w:ascii="Arial" w:hAnsi="Arial" w:cs="Arial"/>
        <w:sz w:val="10"/>
        <w:szCs w:val="10"/>
        <w:lang w:eastAsia="it-IT"/>
      </w:rPr>
      <w:fldChar w:fldCharType="separate"/>
    </w:r>
    <w:r>
      <w:rPr>
        <w:rFonts w:ascii="Arial" w:hAnsi="Arial" w:cs="Arial"/>
        <w:noProof/>
        <w:sz w:val="10"/>
        <w:szCs w:val="10"/>
        <w:lang w:eastAsia="it-IT"/>
      </w:rPr>
      <w:t>5</w:t>
    </w:r>
    <w:r w:rsidRPr="0014767E">
      <w:rPr>
        <w:rFonts w:ascii="Arial" w:hAnsi="Arial" w:cs="Arial"/>
        <w:sz w:val="10"/>
        <w:szCs w:val="10"/>
        <w:lang w:eastAsia="it-IT"/>
      </w:rPr>
      <w:fldChar w:fldCharType="end"/>
    </w:r>
    <w:r w:rsidRPr="0014767E">
      <w:rPr>
        <w:rFonts w:ascii="Arial" w:hAnsi="Arial" w:cs="Arial"/>
        <w:sz w:val="10"/>
        <w:szCs w:val="10"/>
        <w:lang w:eastAsia="it-IT"/>
      </w:rPr>
      <w:t xml:space="preserve"> di </w:t>
    </w:r>
    <w:r w:rsidRPr="0014767E">
      <w:rPr>
        <w:rFonts w:ascii="Arial" w:hAnsi="Arial" w:cs="Arial"/>
        <w:bCs/>
        <w:sz w:val="10"/>
        <w:szCs w:val="10"/>
        <w:lang w:eastAsia="it-IT"/>
      </w:rPr>
      <w:fldChar w:fldCharType="begin"/>
    </w:r>
    <w:r w:rsidRPr="0014767E">
      <w:rPr>
        <w:rFonts w:ascii="Arial" w:hAnsi="Arial" w:cs="Arial"/>
        <w:bCs/>
        <w:sz w:val="10"/>
        <w:szCs w:val="10"/>
        <w:lang w:eastAsia="it-IT"/>
      </w:rPr>
      <w:instrText xml:space="preserve"> NUMPAGES </w:instrText>
    </w:r>
    <w:r w:rsidRPr="0014767E">
      <w:rPr>
        <w:rFonts w:ascii="Arial" w:hAnsi="Arial" w:cs="Arial"/>
        <w:bCs/>
        <w:sz w:val="10"/>
        <w:szCs w:val="10"/>
        <w:lang w:eastAsia="it-IT"/>
      </w:rPr>
      <w:fldChar w:fldCharType="separate"/>
    </w:r>
    <w:r>
      <w:rPr>
        <w:rFonts w:ascii="Arial" w:hAnsi="Arial" w:cs="Arial"/>
        <w:bCs/>
        <w:noProof/>
        <w:sz w:val="10"/>
        <w:szCs w:val="10"/>
        <w:lang w:eastAsia="it-IT"/>
      </w:rPr>
      <w:t>6</w:t>
    </w:r>
    <w:r w:rsidRPr="0014767E">
      <w:rPr>
        <w:rFonts w:ascii="Arial" w:hAnsi="Arial" w:cs="Arial"/>
        <w:bCs/>
        <w:sz w:val="10"/>
        <w:szCs w:val="10"/>
        <w:lang w:eastAsia="it-IT"/>
      </w:rPr>
      <w:fldChar w:fldCharType="end"/>
    </w:r>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5" w:type="dxa"/>
      <w:jc w:val="center"/>
      <w:tblLayout w:type="fixed"/>
      <w:tblCellMar>
        <w:left w:w="0" w:type="dxa"/>
        <w:right w:w="0" w:type="dxa"/>
      </w:tblCellMar>
      <w:tblLook w:val="00A0"/>
    </w:tblPr>
    <w:tblGrid>
      <w:gridCol w:w="705"/>
    </w:tblGrid>
    <w:tr w:rsidR="00845E2C" w:rsidRPr="0014767E" w:rsidTr="0031374B">
      <w:trPr>
        <w:trHeight w:val="161"/>
        <w:jc w:val="center"/>
      </w:trPr>
      <w:tc>
        <w:tcPr>
          <w:tcW w:w="705" w:type="dxa"/>
          <w:vMerge w:val="restart"/>
          <w:vAlign w:val="center"/>
        </w:tcPr>
        <w:p w:rsidR="00845E2C" w:rsidRPr="0014767E" w:rsidRDefault="00845E2C" w:rsidP="0014767E">
          <w:pPr>
            <w:spacing w:after="0" w:line="240" w:lineRule="auto"/>
            <w:ind w:right="7370"/>
            <w:jc w:val="right"/>
            <w:rPr>
              <w:rFonts w:ascii="Arial" w:hAnsi="Arial" w:cs="Arial"/>
              <w:color w:val="000000"/>
              <w:sz w:val="14"/>
              <w:szCs w:val="14"/>
              <w:lang w:eastAsia="it-IT"/>
            </w:rPr>
          </w:pPr>
        </w:p>
      </w:tc>
    </w:tr>
    <w:tr w:rsidR="00845E2C" w:rsidRPr="0014767E" w:rsidTr="0031374B">
      <w:trPr>
        <w:trHeight w:val="161"/>
        <w:jc w:val="center"/>
      </w:trPr>
      <w:tc>
        <w:tcPr>
          <w:tcW w:w="705" w:type="dxa"/>
          <w:vMerge/>
          <w:vAlign w:val="center"/>
        </w:tcPr>
        <w:p w:rsidR="00845E2C" w:rsidRPr="0014767E" w:rsidRDefault="00845E2C" w:rsidP="0014767E">
          <w:pPr>
            <w:spacing w:after="0" w:line="240" w:lineRule="auto"/>
            <w:jc w:val="both"/>
            <w:rPr>
              <w:rFonts w:ascii="Arial" w:hAnsi="Arial" w:cs="Arial"/>
              <w:color w:val="000000"/>
              <w:sz w:val="14"/>
              <w:szCs w:val="14"/>
              <w:lang w:eastAsia="it-IT"/>
            </w:rPr>
          </w:pPr>
        </w:p>
      </w:tc>
    </w:tr>
  </w:tbl>
  <w:p w:rsidR="00845E2C" w:rsidRPr="0014767E" w:rsidRDefault="00845E2C" w:rsidP="0014767E">
    <w:pPr>
      <w:tabs>
        <w:tab w:val="center" w:pos="4819"/>
        <w:tab w:val="right" w:pos="9638"/>
      </w:tabs>
      <w:spacing w:after="0" w:line="240" w:lineRule="auto"/>
      <w:jc w:val="both"/>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2C" w:rsidRDefault="00845E2C" w:rsidP="00641BBF">
      <w:pPr>
        <w:spacing w:after="0" w:line="240" w:lineRule="auto"/>
      </w:pPr>
      <w:r>
        <w:separator/>
      </w:r>
    </w:p>
  </w:footnote>
  <w:footnote w:type="continuationSeparator" w:id="0">
    <w:p w:rsidR="00845E2C" w:rsidRDefault="00845E2C" w:rsidP="00641BBF">
      <w:pPr>
        <w:spacing w:after="0" w:line="240" w:lineRule="auto"/>
      </w:pPr>
      <w:r>
        <w:continuationSeparator/>
      </w:r>
    </w:p>
  </w:footnote>
  <w:footnote w:id="1">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845E2C" w:rsidRDefault="00845E2C">
      <w:pPr>
        <w:pStyle w:val="FootnoteText"/>
      </w:pPr>
      <w:r w:rsidRPr="002E7B93">
        <w:rPr>
          <w:rStyle w:val="FootnoteReference"/>
          <w:rFonts w:ascii="Arial" w:hAnsi="Arial" w:cs="Arial"/>
          <w:color w:val="FF0000"/>
          <w:sz w:val="16"/>
          <w:szCs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5">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dell’ultima tramite attraverso la quale la società è indirettamente partecipata dall’Amministrazione.</w:t>
      </w:r>
    </w:p>
  </w:footnote>
  <w:footnote w:id="6">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7">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lett.c)”.</w:t>
      </w:r>
    </w:p>
  </w:footnote>
  <w:footnote w:id="8">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9">
    <w:p w:rsidR="00845E2C" w:rsidRDefault="00845E2C">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0">
    <w:p w:rsidR="00845E2C" w:rsidRDefault="00845E2C">
      <w:pPr>
        <w:pStyle w:val="FootnoteText"/>
      </w:pPr>
      <w:r w:rsidRPr="00AD7DFA">
        <w:rPr>
          <w:rStyle w:val="FootnoteReference"/>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F6A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CCD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9E4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E246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030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B4A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224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12B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8E02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F8C4A8"/>
    <w:lvl w:ilvl="0">
      <w:start w:val="1"/>
      <w:numFmt w:val="bullet"/>
      <w:lvlText w:val=""/>
      <w:lvlJc w:val="left"/>
      <w:pPr>
        <w:tabs>
          <w:tab w:val="num" w:pos="360"/>
        </w:tabs>
        <w:ind w:left="360" w:hanging="360"/>
      </w:pPr>
      <w:rPr>
        <w:rFonts w:ascii="Symbol" w:hAnsi="Symbol" w:hint="default"/>
      </w:rPr>
    </w:lvl>
  </w:abstractNum>
  <w:abstractNum w:abstractNumId="1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8310DD"/>
    <w:multiLevelType w:val="hybridMultilevel"/>
    <w:tmpl w:val="374235A0"/>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BF"/>
    <w:rsid w:val="00070377"/>
    <w:rsid w:val="0009672D"/>
    <w:rsid w:val="00097B39"/>
    <w:rsid w:val="000C11FC"/>
    <w:rsid w:val="000D54F8"/>
    <w:rsid w:val="000F41DD"/>
    <w:rsid w:val="001329E7"/>
    <w:rsid w:val="0014767E"/>
    <w:rsid w:val="00165A9F"/>
    <w:rsid w:val="001930F9"/>
    <w:rsid w:val="001C6A0D"/>
    <w:rsid w:val="001E21D3"/>
    <w:rsid w:val="00201D34"/>
    <w:rsid w:val="00281E56"/>
    <w:rsid w:val="00297B21"/>
    <w:rsid w:val="002D2B47"/>
    <w:rsid w:val="002E656F"/>
    <w:rsid w:val="002E7B93"/>
    <w:rsid w:val="0031374B"/>
    <w:rsid w:val="00342362"/>
    <w:rsid w:val="003971DD"/>
    <w:rsid w:val="003A5DC0"/>
    <w:rsid w:val="004152B2"/>
    <w:rsid w:val="00457199"/>
    <w:rsid w:val="004B5732"/>
    <w:rsid w:val="004F3682"/>
    <w:rsid w:val="005052D1"/>
    <w:rsid w:val="00542ED9"/>
    <w:rsid w:val="00545428"/>
    <w:rsid w:val="005B43E0"/>
    <w:rsid w:val="00614D9E"/>
    <w:rsid w:val="00616E0D"/>
    <w:rsid w:val="00641BBF"/>
    <w:rsid w:val="006701D8"/>
    <w:rsid w:val="00681F74"/>
    <w:rsid w:val="0069126E"/>
    <w:rsid w:val="006A148D"/>
    <w:rsid w:val="006A5ED6"/>
    <w:rsid w:val="006E1281"/>
    <w:rsid w:val="00756520"/>
    <w:rsid w:val="0076037F"/>
    <w:rsid w:val="00780045"/>
    <w:rsid w:val="00784DD6"/>
    <w:rsid w:val="007B7046"/>
    <w:rsid w:val="007D537B"/>
    <w:rsid w:val="008159E0"/>
    <w:rsid w:val="008332E3"/>
    <w:rsid w:val="00845E2C"/>
    <w:rsid w:val="008775D6"/>
    <w:rsid w:val="008776BD"/>
    <w:rsid w:val="00893486"/>
    <w:rsid w:val="008A6587"/>
    <w:rsid w:val="008D16AE"/>
    <w:rsid w:val="008E729A"/>
    <w:rsid w:val="00921A7A"/>
    <w:rsid w:val="00953F6B"/>
    <w:rsid w:val="00965689"/>
    <w:rsid w:val="009E5FB0"/>
    <w:rsid w:val="00A322BA"/>
    <w:rsid w:val="00AA5CC8"/>
    <w:rsid w:val="00AD211B"/>
    <w:rsid w:val="00AD7DFA"/>
    <w:rsid w:val="00AF4502"/>
    <w:rsid w:val="00B12128"/>
    <w:rsid w:val="00B63053"/>
    <w:rsid w:val="00B83F8A"/>
    <w:rsid w:val="00B90611"/>
    <w:rsid w:val="00B94702"/>
    <w:rsid w:val="00BC137A"/>
    <w:rsid w:val="00BD2FE2"/>
    <w:rsid w:val="00C22719"/>
    <w:rsid w:val="00C36759"/>
    <w:rsid w:val="00C41A72"/>
    <w:rsid w:val="00C60285"/>
    <w:rsid w:val="00C6607C"/>
    <w:rsid w:val="00C95CFF"/>
    <w:rsid w:val="00CC67BB"/>
    <w:rsid w:val="00D123AE"/>
    <w:rsid w:val="00D210F7"/>
    <w:rsid w:val="00D4478A"/>
    <w:rsid w:val="00D61A63"/>
    <w:rsid w:val="00D86ACF"/>
    <w:rsid w:val="00DC3228"/>
    <w:rsid w:val="00DC7866"/>
    <w:rsid w:val="00E1071D"/>
    <w:rsid w:val="00E22432"/>
    <w:rsid w:val="00E3693F"/>
    <w:rsid w:val="00E419A9"/>
    <w:rsid w:val="00E60122"/>
    <w:rsid w:val="00E87F19"/>
    <w:rsid w:val="00EA7281"/>
    <w:rsid w:val="00ED4C45"/>
    <w:rsid w:val="00FB35E6"/>
    <w:rsid w:val="00FF00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B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41BBF"/>
    <w:pPr>
      <w:widowControl w:val="0"/>
      <w:spacing w:before="80" w:after="120" w:line="240" w:lineRule="auto"/>
      <w:ind w:left="720"/>
      <w:contextualSpacing/>
      <w:jc w:val="both"/>
    </w:pPr>
    <w:rPr>
      <w:rFonts w:ascii="Arial" w:hAnsi="Arial"/>
      <w:sz w:val="20"/>
      <w:szCs w:val="20"/>
      <w:lang w:eastAsia="it-IT"/>
    </w:rPr>
  </w:style>
  <w:style w:type="character" w:customStyle="1" w:styleId="ListParagraphChar">
    <w:name w:val="List Paragraph Char"/>
    <w:link w:val="ListParagraph"/>
    <w:uiPriority w:val="99"/>
    <w:locked/>
    <w:rsid w:val="00641BBF"/>
    <w:rPr>
      <w:rFonts w:ascii="Arial" w:hAnsi="Arial"/>
    </w:rPr>
  </w:style>
  <w:style w:type="paragraph" w:styleId="Footer">
    <w:name w:val="footer"/>
    <w:basedOn w:val="Normal"/>
    <w:link w:val="FooterChar"/>
    <w:uiPriority w:val="99"/>
    <w:rsid w:val="00641BB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41BBF"/>
    <w:rPr>
      <w:rFonts w:cs="Times New Roman"/>
    </w:rPr>
  </w:style>
  <w:style w:type="character" w:styleId="PageNumber">
    <w:name w:val="page number"/>
    <w:basedOn w:val="DefaultParagraphFont"/>
    <w:uiPriority w:val="99"/>
    <w:rsid w:val="00641BBF"/>
    <w:rPr>
      <w:rFonts w:cs="Times New Roman"/>
    </w:rPr>
  </w:style>
  <w:style w:type="table" w:customStyle="1" w:styleId="TableGrid1">
    <w:name w:val="Table Grid1"/>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41BBF"/>
    <w:pPr>
      <w:spacing w:after="0" w:line="240" w:lineRule="auto"/>
    </w:pPr>
    <w:rPr>
      <w:sz w:val="20"/>
      <w:szCs w:val="20"/>
      <w:lang w:eastAsia="it-IT"/>
    </w:rPr>
  </w:style>
  <w:style w:type="character" w:customStyle="1" w:styleId="FootnoteTextChar">
    <w:name w:val="Footnote Text Char"/>
    <w:basedOn w:val="DefaultParagraphFont"/>
    <w:link w:val="FootnoteText"/>
    <w:uiPriority w:val="99"/>
    <w:semiHidden/>
    <w:locked/>
    <w:rsid w:val="00641BBF"/>
    <w:rPr>
      <w:rFonts w:cs="Times New Roman"/>
      <w:sz w:val="20"/>
    </w:rPr>
  </w:style>
  <w:style w:type="character" w:styleId="FootnoteReference">
    <w:name w:val="footnote reference"/>
    <w:basedOn w:val="DefaultParagraphFont"/>
    <w:uiPriority w:val="99"/>
    <w:semiHidden/>
    <w:rsid w:val="00641BBF"/>
    <w:rPr>
      <w:rFonts w:cs="Times New Roman"/>
      <w:vertAlign w:val="superscript"/>
    </w:rPr>
  </w:style>
  <w:style w:type="table" w:styleId="TableGrid">
    <w:name w:val="Table Grid"/>
    <w:basedOn w:val="TableNormal"/>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1BB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41BBF"/>
    <w:rPr>
      <w:rFonts w:cs="Times New Roman"/>
    </w:rPr>
  </w:style>
  <w:style w:type="paragraph" w:styleId="BalloonText">
    <w:name w:val="Balloon Text"/>
    <w:basedOn w:val="Normal"/>
    <w:link w:val="BalloonTextChar"/>
    <w:uiPriority w:val="99"/>
    <w:semiHidden/>
    <w:rsid w:val="0076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6037F"/>
    <w:rPr>
      <w:rFonts w:ascii="Segoe UI" w:hAnsi="Segoe UI" w:cs="Segoe UI"/>
      <w:sz w:val="18"/>
      <w:szCs w:val="18"/>
      <w:lang w:eastAsia="en-US"/>
    </w:rPr>
  </w:style>
  <w:style w:type="character" w:styleId="PlaceholderText">
    <w:name w:val="Placeholder Text"/>
    <w:basedOn w:val="DefaultParagraphFont"/>
    <w:uiPriority w:val="99"/>
    <w:semiHidden/>
    <w:rsid w:val="002E656F"/>
    <w:rPr>
      <w:rFonts w:cs="Times New Roman"/>
      <w:color w:val="808080"/>
    </w:rPr>
  </w:style>
  <w:style w:type="paragraph" w:customStyle="1" w:styleId="Default">
    <w:name w:val="Default"/>
    <w:uiPriority w:val="99"/>
    <w:rsid w:val="00D123A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86565694">
      <w:marLeft w:val="0"/>
      <w:marRight w:val="0"/>
      <w:marTop w:val="0"/>
      <w:marBottom w:val="0"/>
      <w:divBdr>
        <w:top w:val="none" w:sz="0" w:space="0" w:color="auto"/>
        <w:left w:val="none" w:sz="0" w:space="0" w:color="auto"/>
        <w:bottom w:val="none" w:sz="0" w:space="0" w:color="auto"/>
        <w:right w:val="none" w:sz="0" w:space="0" w:color="auto"/>
      </w:divBdr>
    </w:div>
    <w:div w:id="1386565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at.it/it/strumenti/definizioni-e-classificazioni/ateco-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6</Pages>
  <Words>1291</Words>
  <Characters>7359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Andrea Piredda</dc:creator>
  <cp:keywords/>
  <dc:description/>
  <cp:lastModifiedBy>Segretario</cp:lastModifiedBy>
  <cp:revision>9</cp:revision>
  <cp:lastPrinted>2018-12-19T14:24:00Z</cp:lastPrinted>
  <dcterms:created xsi:type="dcterms:W3CDTF">2018-12-18T16:01:00Z</dcterms:created>
  <dcterms:modified xsi:type="dcterms:W3CDTF">2018-12-19T14:26:00Z</dcterms:modified>
</cp:coreProperties>
</file>