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8B" w:rsidRPr="005A687B" w:rsidRDefault="00340B8B" w:rsidP="00AF3611">
      <w:pPr>
        <w:jc w:val="center"/>
        <w:rPr>
          <w:rFonts w:ascii="Courier New" w:hAnsi="Courier New"/>
          <w:b/>
          <w:sz w:val="28"/>
        </w:rPr>
      </w:pPr>
      <w:r w:rsidRPr="005A687B">
        <w:rPr>
          <w:rFonts w:ascii="Courier New" w:hAnsi="Courier New"/>
          <w:b/>
          <w:sz w:val="28"/>
        </w:rPr>
        <w:t>L’</w:t>
      </w:r>
      <w:proofErr w:type="spellStart"/>
      <w:r w:rsidRPr="005A687B">
        <w:rPr>
          <w:rFonts w:ascii="Courier New" w:hAnsi="Courier New"/>
          <w:b/>
          <w:sz w:val="28"/>
        </w:rPr>
        <w:t>Antiquarium</w:t>
      </w:r>
      <w:proofErr w:type="spellEnd"/>
      <w:r w:rsidRPr="005A687B">
        <w:rPr>
          <w:rFonts w:ascii="Courier New" w:hAnsi="Courier New"/>
          <w:b/>
          <w:sz w:val="28"/>
        </w:rPr>
        <w:t xml:space="preserve"> che rinasce</w:t>
      </w:r>
    </w:p>
    <w:p w:rsidR="00340B8B" w:rsidRPr="00777CFA" w:rsidRDefault="00777CFA" w:rsidP="00340B8B">
      <w:pPr>
        <w:jc w:val="both"/>
        <w:rPr>
          <w:rFonts w:ascii="Courier New" w:hAnsi="Courier New"/>
          <w:sz w:val="24"/>
        </w:rPr>
      </w:pPr>
      <w:r w:rsidRPr="00777CFA">
        <w:rPr>
          <w:rFonts w:ascii="Courier New" w:hAnsi="Courier New"/>
          <w:sz w:val="24"/>
        </w:rPr>
        <w:t xml:space="preserve">Il progetto </w:t>
      </w:r>
      <w:r w:rsidR="00340B8B" w:rsidRPr="00777CFA">
        <w:rPr>
          <w:rFonts w:ascii="Courier New" w:hAnsi="Courier New"/>
          <w:sz w:val="24"/>
        </w:rPr>
        <w:t>“</w:t>
      </w:r>
      <w:r w:rsidR="00340B8B" w:rsidRPr="00777CFA">
        <w:rPr>
          <w:rFonts w:ascii="Courier New" w:hAnsi="Courier New"/>
          <w:b/>
          <w:sz w:val="24"/>
        </w:rPr>
        <w:t>L’</w:t>
      </w:r>
      <w:proofErr w:type="spellStart"/>
      <w:r w:rsidR="00340B8B" w:rsidRPr="00777CFA">
        <w:rPr>
          <w:rFonts w:ascii="Courier New" w:hAnsi="Courier New"/>
          <w:b/>
          <w:sz w:val="24"/>
        </w:rPr>
        <w:t>Antiquarium</w:t>
      </w:r>
      <w:proofErr w:type="spellEnd"/>
      <w:r w:rsidR="00340B8B" w:rsidRPr="00777CFA">
        <w:rPr>
          <w:rFonts w:ascii="Courier New" w:hAnsi="Courier New"/>
          <w:b/>
          <w:sz w:val="24"/>
        </w:rPr>
        <w:t xml:space="preserve"> che rinasce</w:t>
      </w:r>
      <w:r w:rsidR="00340B8B" w:rsidRPr="00777CFA">
        <w:rPr>
          <w:rFonts w:ascii="Courier New" w:hAnsi="Courier New"/>
          <w:sz w:val="24"/>
        </w:rPr>
        <w:t>” prevede il riallestimento nella sala consiliare dei reperti dell’Età del Bronzo “</w:t>
      </w:r>
      <w:r w:rsidR="00340B8B" w:rsidRPr="00777CFA">
        <w:rPr>
          <w:rFonts w:ascii="Courier New" w:hAnsi="Courier New"/>
          <w:i/>
          <w:sz w:val="24"/>
        </w:rPr>
        <w:t>La storia prima della storia”</w:t>
      </w:r>
      <w:r w:rsidR="00340B8B" w:rsidRPr="00777CFA">
        <w:rPr>
          <w:rFonts w:ascii="Courier New" w:hAnsi="Courier New"/>
          <w:sz w:val="24"/>
        </w:rPr>
        <w:t xml:space="preserve"> attualmente custoditi nei depositi ministeriali dorici.</w:t>
      </w:r>
    </w:p>
    <w:p w:rsidR="00340B8B" w:rsidRPr="00777CFA" w:rsidRDefault="00340B8B" w:rsidP="00340B8B">
      <w:pPr>
        <w:jc w:val="both"/>
        <w:rPr>
          <w:rFonts w:ascii="Courier New" w:hAnsi="Courier New"/>
          <w:sz w:val="24"/>
        </w:rPr>
      </w:pPr>
      <w:r w:rsidRPr="00777CFA">
        <w:rPr>
          <w:rFonts w:ascii="Courier New" w:hAnsi="Courier New"/>
          <w:sz w:val="24"/>
        </w:rPr>
        <w:t>Il nuovo allestimento da sottoporre alla Soprintendenza, nasce dall’esigenza non solo di presentare in maniera del tutto rinnovata i materiali provenien</w:t>
      </w:r>
      <w:r w:rsidR="00D425A2">
        <w:rPr>
          <w:rFonts w:ascii="Courier New" w:hAnsi="Courier New"/>
          <w:sz w:val="24"/>
        </w:rPr>
        <w:t xml:space="preserve">ti dagli importanti siti di via </w:t>
      </w:r>
      <w:proofErr w:type="spellStart"/>
      <w:r w:rsidRPr="00777CFA">
        <w:rPr>
          <w:rFonts w:ascii="Courier New" w:hAnsi="Courier New"/>
          <w:sz w:val="24"/>
        </w:rPr>
        <w:t>Scodalupo</w:t>
      </w:r>
      <w:proofErr w:type="spellEnd"/>
      <w:r w:rsidRPr="00777CFA">
        <w:rPr>
          <w:rFonts w:ascii="Courier New" w:hAnsi="Courier New"/>
          <w:sz w:val="24"/>
        </w:rPr>
        <w:t>, Forcella e via Giordano Bruno, precedentemente esposti nell’ex Palazzo comunale di Largo Petrarca, ma anche per po</w:t>
      </w:r>
      <w:r w:rsidR="00B807C0" w:rsidRPr="00777CFA">
        <w:rPr>
          <w:rFonts w:ascii="Courier New" w:hAnsi="Courier New"/>
          <w:sz w:val="24"/>
        </w:rPr>
        <w:t>ter partecipare al bando della r</w:t>
      </w:r>
      <w:r w:rsidRPr="00777CFA">
        <w:rPr>
          <w:rFonts w:ascii="Courier New" w:hAnsi="Courier New"/>
          <w:sz w:val="24"/>
        </w:rPr>
        <w:t xml:space="preserve">egione Marche, </w:t>
      </w:r>
      <w:r w:rsidRPr="00777CFA">
        <w:rPr>
          <w:rFonts w:ascii="Courier New" w:hAnsi="Courier New"/>
          <w:i/>
          <w:sz w:val="24"/>
        </w:rPr>
        <w:t>“Contributi per interventi a sostegno dei musei danneggiati dal sisma e restituiti al territorio</w:t>
      </w:r>
      <w:r w:rsidR="00A953A1">
        <w:rPr>
          <w:rFonts w:ascii="Courier New" w:hAnsi="Courier New"/>
          <w:sz w:val="24"/>
        </w:rPr>
        <w:t xml:space="preserve">” </w:t>
      </w:r>
      <w:r w:rsidRPr="00777CFA">
        <w:rPr>
          <w:rFonts w:ascii="Courier New" w:hAnsi="Courier New"/>
          <w:sz w:val="24"/>
        </w:rPr>
        <w:t>- Annualità 2020/2021. Tale bando è rivolto ai Comuni della regione Marche, in quanto soggetti titolari di uno o più istituti museali colpiti dal sisma che abbiano riaperto al pubblico nelle sedi originarie o che, in seguito ai danni subiti, abbiano trasferito o intendano trasferire le proprie collezioni in luoghi diversi, in seguito ai danni del sisma e all’ordinanza di inagibilità della sede originaria.</w:t>
      </w:r>
    </w:p>
    <w:p w:rsidR="00427438" w:rsidRPr="00777CFA" w:rsidRDefault="00340B8B" w:rsidP="00340B8B">
      <w:pPr>
        <w:jc w:val="both"/>
        <w:rPr>
          <w:rFonts w:ascii="Courier New" w:hAnsi="Courier New"/>
          <w:sz w:val="24"/>
        </w:rPr>
      </w:pPr>
      <w:r w:rsidRPr="00777CFA">
        <w:rPr>
          <w:rFonts w:ascii="Courier New" w:hAnsi="Courier New"/>
          <w:sz w:val="24"/>
        </w:rPr>
        <w:t>Al fine di favorire una rapida ripresa del ruolo culturale ed educativo del nostro patrimonio archeologico, non solo in quanto attrattore turistico, ma soprattutto come strumento di aggregazione e valorizzazione, nonché di promozione sociale, economica e produttiva,</w:t>
      </w:r>
      <w:r w:rsidR="00AF61BF" w:rsidRPr="00777CFA">
        <w:rPr>
          <w:rFonts w:ascii="Courier New" w:hAnsi="Courier New"/>
          <w:sz w:val="24"/>
        </w:rPr>
        <w:t xml:space="preserve"> </w:t>
      </w:r>
      <w:r w:rsidRPr="00777CFA">
        <w:rPr>
          <w:rFonts w:ascii="Courier New" w:hAnsi="Courier New"/>
          <w:sz w:val="24"/>
        </w:rPr>
        <w:t>“</w:t>
      </w:r>
      <w:r w:rsidRPr="00777CFA">
        <w:rPr>
          <w:rFonts w:ascii="Courier New" w:hAnsi="Courier New"/>
          <w:b/>
          <w:sz w:val="24"/>
        </w:rPr>
        <w:t>L’</w:t>
      </w:r>
      <w:proofErr w:type="spellStart"/>
      <w:r w:rsidRPr="00777CFA">
        <w:rPr>
          <w:rFonts w:ascii="Courier New" w:hAnsi="Courier New"/>
          <w:b/>
          <w:sz w:val="24"/>
        </w:rPr>
        <w:t>Antiquarium</w:t>
      </w:r>
      <w:proofErr w:type="spellEnd"/>
      <w:r w:rsidRPr="00777CFA">
        <w:rPr>
          <w:rFonts w:ascii="Courier New" w:hAnsi="Courier New"/>
          <w:b/>
          <w:sz w:val="24"/>
        </w:rPr>
        <w:t xml:space="preserve"> che rinasce</w:t>
      </w:r>
      <w:r w:rsidR="00427438" w:rsidRPr="00777CFA">
        <w:rPr>
          <w:rFonts w:ascii="Courier New" w:hAnsi="Courier New"/>
          <w:sz w:val="24"/>
        </w:rPr>
        <w:t xml:space="preserve">” </w:t>
      </w:r>
      <w:r w:rsidR="00EC2B85">
        <w:rPr>
          <w:rFonts w:ascii="Courier New" w:hAnsi="Courier New"/>
          <w:sz w:val="24"/>
        </w:rPr>
        <w:t>grazie ai contributi del</w:t>
      </w:r>
      <w:r w:rsidRPr="00777CFA">
        <w:rPr>
          <w:rFonts w:ascii="Courier New" w:hAnsi="Courier New"/>
          <w:sz w:val="24"/>
        </w:rPr>
        <w:t xml:space="preserve"> suddetto Bando del</w:t>
      </w:r>
      <w:r w:rsidR="007067FB">
        <w:rPr>
          <w:rFonts w:ascii="Courier New" w:hAnsi="Courier New"/>
          <w:sz w:val="24"/>
        </w:rPr>
        <w:t>la regione, potrebbe ridare dignità</w:t>
      </w:r>
      <w:r w:rsidRPr="00777CFA">
        <w:rPr>
          <w:rFonts w:ascii="Courier New" w:hAnsi="Courier New"/>
          <w:sz w:val="24"/>
        </w:rPr>
        <w:t xml:space="preserve"> anche </w:t>
      </w:r>
      <w:r w:rsidR="007067FB">
        <w:rPr>
          <w:rFonts w:ascii="Courier New" w:hAnsi="Courier New"/>
          <w:sz w:val="24"/>
        </w:rPr>
        <w:t>a</w:t>
      </w:r>
      <w:r w:rsidRPr="00777CFA">
        <w:rPr>
          <w:rFonts w:ascii="Courier New" w:hAnsi="Courier New"/>
          <w:sz w:val="24"/>
        </w:rPr>
        <w:t>i reperti custoditi nei magazzini dell’ex palazzo comunale in Largo Petrarca, che altrimenti rischierebbero di andare perduti e dimenticati per sempre. Tale operazione consisterebbe</w:t>
      </w:r>
      <w:r w:rsidR="006864C5">
        <w:rPr>
          <w:rFonts w:ascii="Courier New" w:hAnsi="Courier New"/>
          <w:sz w:val="24"/>
        </w:rPr>
        <w:t xml:space="preserve"> principalmente</w:t>
      </w:r>
      <w:r w:rsidRPr="00777CFA">
        <w:rPr>
          <w:rFonts w:ascii="Courier New" w:hAnsi="Courier New"/>
          <w:sz w:val="24"/>
        </w:rPr>
        <w:t xml:space="preserve"> nella digitalizzazione dei manufatti archeologici attraverso fotografie, in modo da creare una sorta di “</w:t>
      </w:r>
      <w:r w:rsidRPr="00777CFA">
        <w:rPr>
          <w:rFonts w:ascii="Courier New" w:hAnsi="Courier New"/>
          <w:i/>
          <w:sz w:val="24"/>
        </w:rPr>
        <w:t>museo digitale</w:t>
      </w:r>
      <w:r w:rsidRPr="00777CFA">
        <w:rPr>
          <w:rFonts w:ascii="Courier New" w:hAnsi="Courier New"/>
          <w:sz w:val="24"/>
        </w:rPr>
        <w:t xml:space="preserve">” che vada oltre la </w:t>
      </w:r>
      <w:r w:rsidR="006516FA">
        <w:rPr>
          <w:rFonts w:ascii="Courier New" w:hAnsi="Courier New"/>
          <w:sz w:val="24"/>
        </w:rPr>
        <w:t>realizzazione</w:t>
      </w:r>
      <w:r w:rsidRPr="00777CFA">
        <w:rPr>
          <w:rFonts w:ascii="Courier New" w:hAnsi="Courier New"/>
          <w:sz w:val="24"/>
        </w:rPr>
        <w:t xml:space="preserve"> d</w:t>
      </w:r>
      <w:r w:rsidR="005454FB">
        <w:rPr>
          <w:rFonts w:ascii="Courier New" w:hAnsi="Courier New"/>
          <w:sz w:val="24"/>
        </w:rPr>
        <w:t xml:space="preserve">i nuovi spazi per lo stoccaggio, intraprendendo </w:t>
      </w:r>
      <w:r w:rsidRPr="00777CFA">
        <w:rPr>
          <w:rFonts w:ascii="Courier New" w:hAnsi="Courier New"/>
          <w:sz w:val="24"/>
        </w:rPr>
        <w:t>un percorso dinami</w:t>
      </w:r>
      <w:r w:rsidR="005454FB">
        <w:rPr>
          <w:rFonts w:ascii="Courier New" w:hAnsi="Courier New"/>
          <w:sz w:val="24"/>
        </w:rPr>
        <w:t>co, che permetta</w:t>
      </w:r>
      <w:r w:rsidR="00A953A1" w:rsidRPr="00A953A1">
        <w:t xml:space="preserve"> </w:t>
      </w:r>
      <w:r w:rsidR="00A953A1" w:rsidRPr="00A953A1">
        <w:rPr>
          <w:rFonts w:ascii="Courier New" w:hAnsi="Courier New"/>
          <w:sz w:val="24"/>
        </w:rPr>
        <w:t>la visualizzazione di queste importanti tracce del passato</w:t>
      </w:r>
      <w:r w:rsidR="00A953A1">
        <w:rPr>
          <w:rFonts w:ascii="Courier New" w:hAnsi="Courier New"/>
          <w:sz w:val="24"/>
        </w:rPr>
        <w:t>,</w:t>
      </w:r>
      <w:r w:rsidR="007753A8">
        <w:rPr>
          <w:rFonts w:ascii="Courier New" w:hAnsi="Courier New"/>
          <w:sz w:val="24"/>
        </w:rPr>
        <w:t xml:space="preserve"> </w:t>
      </w:r>
      <w:r w:rsidR="00FD1038">
        <w:rPr>
          <w:rFonts w:ascii="Courier New" w:hAnsi="Courier New"/>
          <w:sz w:val="24"/>
        </w:rPr>
        <w:t>sia</w:t>
      </w:r>
      <w:r w:rsidR="00340077">
        <w:rPr>
          <w:rFonts w:ascii="Courier New" w:hAnsi="Courier New"/>
          <w:sz w:val="24"/>
        </w:rPr>
        <w:t xml:space="preserve"> </w:t>
      </w:r>
      <w:r w:rsidRPr="00777CFA">
        <w:rPr>
          <w:rFonts w:ascii="Courier New" w:hAnsi="Courier New"/>
          <w:sz w:val="24"/>
        </w:rPr>
        <w:t>ad istituzioni come Unive</w:t>
      </w:r>
      <w:r w:rsidR="009F46A8">
        <w:rPr>
          <w:rFonts w:ascii="Courier New" w:hAnsi="Courier New"/>
          <w:sz w:val="24"/>
        </w:rPr>
        <w:t xml:space="preserve">rsità e Musei </w:t>
      </w:r>
      <w:r w:rsidR="00FD1038">
        <w:rPr>
          <w:rFonts w:ascii="Courier New" w:hAnsi="Courier New"/>
          <w:sz w:val="24"/>
        </w:rPr>
        <w:t>che</w:t>
      </w:r>
      <w:r w:rsidR="005454FB">
        <w:rPr>
          <w:rFonts w:ascii="Courier New" w:hAnsi="Courier New"/>
          <w:sz w:val="24"/>
        </w:rPr>
        <w:t xml:space="preserve"> </w:t>
      </w:r>
      <w:r w:rsidR="00CD49C9" w:rsidRPr="00777CFA">
        <w:rPr>
          <w:rFonts w:ascii="Courier New" w:hAnsi="Courier New"/>
          <w:sz w:val="24"/>
        </w:rPr>
        <w:t>ai cittadini</w:t>
      </w:r>
      <w:r w:rsidR="00CD49C9" w:rsidRPr="005454FB">
        <w:rPr>
          <w:rFonts w:ascii="Courier New" w:hAnsi="Courier New"/>
          <w:sz w:val="24"/>
        </w:rPr>
        <w:t>.</w:t>
      </w:r>
      <w:r w:rsidRPr="00777CFA">
        <w:rPr>
          <w:rFonts w:ascii="Courier New" w:hAnsi="Courier New"/>
          <w:sz w:val="24"/>
        </w:rPr>
        <w:t xml:space="preserve"> Oltre alla motivazione di carattere culturale, ne esiste un’altra ancor più pressante di ordine pratico: questi materiali “</w:t>
      </w:r>
      <w:r w:rsidRPr="00777CFA">
        <w:rPr>
          <w:rFonts w:ascii="Courier New" w:hAnsi="Courier New"/>
          <w:i/>
          <w:sz w:val="24"/>
        </w:rPr>
        <w:t>esistono</w:t>
      </w:r>
      <w:r w:rsidRPr="00777CFA">
        <w:rPr>
          <w:rFonts w:ascii="Courier New" w:hAnsi="Courier New"/>
          <w:sz w:val="24"/>
        </w:rPr>
        <w:t>” e l’Amministrazione Comunale non può più fare a meno di accorgersi di non poter accalcare cassette su cassette, senza ricercare soluzioni di maggiore e</w:t>
      </w:r>
      <w:r w:rsidR="00427438" w:rsidRPr="00777CFA">
        <w:rPr>
          <w:rFonts w:ascii="Courier New" w:hAnsi="Courier New"/>
          <w:sz w:val="24"/>
        </w:rPr>
        <w:t>fficienza e sicurezza.</w:t>
      </w:r>
    </w:p>
    <w:p w:rsidR="00340B8B" w:rsidRPr="00777CFA" w:rsidRDefault="00340B8B" w:rsidP="00340B8B">
      <w:pPr>
        <w:jc w:val="both"/>
        <w:rPr>
          <w:rFonts w:ascii="Courier New" w:hAnsi="Courier New"/>
          <w:sz w:val="24"/>
        </w:rPr>
      </w:pPr>
      <w:r w:rsidRPr="00777CFA">
        <w:rPr>
          <w:rFonts w:ascii="Courier New" w:hAnsi="Courier New"/>
          <w:sz w:val="24"/>
        </w:rPr>
        <w:t xml:space="preserve">Costo totale degli interventi </w:t>
      </w:r>
      <w:r w:rsidR="007E17D8" w:rsidRPr="00777CFA">
        <w:rPr>
          <w:rFonts w:ascii="Courier New" w:hAnsi="Courier New"/>
          <w:sz w:val="24"/>
        </w:rPr>
        <w:t>(</w:t>
      </w:r>
      <w:r w:rsidRPr="00777CFA">
        <w:rPr>
          <w:rFonts w:ascii="Courier New" w:hAnsi="Courier New"/>
          <w:sz w:val="24"/>
        </w:rPr>
        <w:t>riallestimento della collezione “</w:t>
      </w:r>
      <w:r w:rsidRPr="00777CFA">
        <w:rPr>
          <w:rFonts w:ascii="Courier New" w:hAnsi="Courier New"/>
          <w:i/>
          <w:sz w:val="24"/>
        </w:rPr>
        <w:t>La storia prima della storia</w:t>
      </w:r>
      <w:r w:rsidRPr="00777CFA">
        <w:rPr>
          <w:rFonts w:ascii="Courier New" w:hAnsi="Courier New"/>
          <w:sz w:val="24"/>
        </w:rPr>
        <w:t>”</w:t>
      </w:r>
      <w:r w:rsidR="0008722D" w:rsidRPr="00777CFA">
        <w:rPr>
          <w:rFonts w:ascii="Courier New" w:hAnsi="Courier New"/>
          <w:sz w:val="24"/>
        </w:rPr>
        <w:t>)</w:t>
      </w:r>
      <w:r w:rsidR="00812231">
        <w:rPr>
          <w:rFonts w:ascii="Courier New" w:hAnsi="Courier New"/>
          <w:sz w:val="24"/>
        </w:rPr>
        <w:t>: € 2</w:t>
      </w:r>
      <w:r w:rsidRPr="00777CFA">
        <w:rPr>
          <w:rFonts w:ascii="Courier New" w:hAnsi="Courier New"/>
          <w:sz w:val="24"/>
        </w:rPr>
        <w:t>.000</w:t>
      </w:r>
      <w:r w:rsidR="00812231">
        <w:rPr>
          <w:rFonts w:ascii="Courier New" w:hAnsi="Courier New"/>
          <w:sz w:val="24"/>
        </w:rPr>
        <w:t>,00 euro.</w:t>
      </w:r>
      <w:bookmarkStart w:id="0" w:name="_GoBack"/>
      <w:bookmarkEnd w:id="0"/>
    </w:p>
    <w:p w:rsidR="00427438" w:rsidRPr="00777CFA" w:rsidRDefault="00427438" w:rsidP="00340B8B">
      <w:pPr>
        <w:jc w:val="both"/>
        <w:rPr>
          <w:rFonts w:ascii="Courier New" w:hAnsi="Courier New"/>
          <w:sz w:val="24"/>
        </w:rPr>
      </w:pPr>
    </w:p>
    <w:p w:rsidR="00340B8B" w:rsidRPr="00777CFA" w:rsidRDefault="00340B8B" w:rsidP="00BC0405">
      <w:pPr>
        <w:spacing w:after="0"/>
        <w:jc w:val="both"/>
        <w:rPr>
          <w:rFonts w:ascii="Courier New" w:hAnsi="Courier New"/>
          <w:sz w:val="24"/>
        </w:rPr>
      </w:pPr>
      <w:r w:rsidRPr="00777CFA">
        <w:rPr>
          <w:rFonts w:ascii="Courier New" w:hAnsi="Courier New"/>
          <w:sz w:val="24"/>
        </w:rPr>
        <w:t>Il referente</w:t>
      </w:r>
    </w:p>
    <w:p w:rsidR="005A687B" w:rsidRDefault="005A687B" w:rsidP="00BC0405">
      <w:pPr>
        <w:spacing w:after="0"/>
        <w:jc w:val="both"/>
        <w:rPr>
          <w:rFonts w:ascii="Courier New" w:hAnsi="Courier New"/>
          <w:sz w:val="24"/>
        </w:rPr>
      </w:pPr>
      <w:r w:rsidRPr="005A687B">
        <w:rPr>
          <w:rFonts w:ascii="Courier New" w:hAnsi="Courier New"/>
          <w:i/>
          <w:sz w:val="24"/>
        </w:rPr>
        <w:t>Elia</w:t>
      </w:r>
      <w:r>
        <w:rPr>
          <w:rFonts w:ascii="Courier New" w:hAnsi="Courier New"/>
          <w:sz w:val="24"/>
        </w:rPr>
        <w:t xml:space="preserve"> Parisani</w:t>
      </w:r>
    </w:p>
    <w:p w:rsidR="00340B8B" w:rsidRPr="005A687B" w:rsidRDefault="00340B8B" w:rsidP="00BC0405">
      <w:pPr>
        <w:spacing w:after="0"/>
        <w:jc w:val="both"/>
        <w:rPr>
          <w:rFonts w:ascii="Courier New" w:hAnsi="Courier New"/>
          <w:i/>
          <w:sz w:val="28"/>
        </w:rPr>
      </w:pPr>
      <w:r w:rsidRPr="005A687B">
        <w:rPr>
          <w:rFonts w:ascii="Courier New" w:hAnsi="Courier New"/>
          <w:i/>
          <w:sz w:val="24"/>
        </w:rPr>
        <w:t>Dottore in Conservazione dei Beni Cultural</w:t>
      </w:r>
      <w:r w:rsidRPr="005A687B">
        <w:rPr>
          <w:rFonts w:ascii="Courier New" w:hAnsi="Courier New"/>
          <w:i/>
          <w:sz w:val="28"/>
        </w:rPr>
        <w:t>i</w:t>
      </w:r>
    </w:p>
    <w:sectPr w:rsidR="00340B8B" w:rsidRPr="005A6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8B"/>
    <w:rsid w:val="0008722D"/>
    <w:rsid w:val="001E34BB"/>
    <w:rsid w:val="00340077"/>
    <w:rsid w:val="00340B8B"/>
    <w:rsid w:val="004239B4"/>
    <w:rsid w:val="00427438"/>
    <w:rsid w:val="005454FB"/>
    <w:rsid w:val="00557626"/>
    <w:rsid w:val="005A687B"/>
    <w:rsid w:val="006516FA"/>
    <w:rsid w:val="006864C5"/>
    <w:rsid w:val="007067FB"/>
    <w:rsid w:val="007753A8"/>
    <w:rsid w:val="00777CFA"/>
    <w:rsid w:val="007E17D8"/>
    <w:rsid w:val="00812231"/>
    <w:rsid w:val="009F46A8"/>
    <w:rsid w:val="00A71097"/>
    <w:rsid w:val="00A953A1"/>
    <w:rsid w:val="00AF3611"/>
    <w:rsid w:val="00AF61BF"/>
    <w:rsid w:val="00B807C0"/>
    <w:rsid w:val="00BC0405"/>
    <w:rsid w:val="00C54879"/>
    <w:rsid w:val="00CD49C9"/>
    <w:rsid w:val="00D327C5"/>
    <w:rsid w:val="00D425A2"/>
    <w:rsid w:val="00EB53A5"/>
    <w:rsid w:val="00EC2B85"/>
    <w:rsid w:val="00FA7CEF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75A7-2282-4B43-9970-8DD25948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 Parisani</dc:creator>
  <cp:keywords/>
  <dc:description/>
  <cp:lastModifiedBy>cin-gas@libero.it</cp:lastModifiedBy>
  <cp:revision>5</cp:revision>
  <dcterms:created xsi:type="dcterms:W3CDTF">2020-05-21T18:13:00Z</dcterms:created>
  <dcterms:modified xsi:type="dcterms:W3CDTF">2020-05-22T15:52:00Z</dcterms:modified>
</cp:coreProperties>
</file>