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FEA7A" w14:textId="77777777"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3B62DC9" wp14:editId="3F073E61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31B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22D8CB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7BE3B61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9CD8218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C04C8B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2E958AFF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3A02230B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7F071EA1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4F2F0B30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20</w:t>
      </w:r>
    </w:p>
    <w:p w14:paraId="5ACCFE49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05442C29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35EDB1E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908C68C" w14:textId="77777777" w:rsidR="00D66155" w:rsidRDefault="00D66155" w:rsidP="00D66155"/>
    <w:p w14:paraId="30B5A8A0" w14:textId="77777777" w:rsidR="00D66155" w:rsidRDefault="00D66155" w:rsidP="00D66155"/>
    <w:p w14:paraId="4412CBB4" w14:textId="77777777" w:rsidR="00D66155" w:rsidRPr="00722551" w:rsidRDefault="00D66155" w:rsidP="00D66155"/>
    <w:p w14:paraId="201DA078" w14:textId="77777777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Pr="00544FAE">
        <w:rPr>
          <w:rFonts w:ascii="Calibri" w:hAnsi="Calibri"/>
          <w:b/>
          <w:iCs/>
          <w:color w:val="1F497D"/>
          <w:sz w:val="50"/>
          <w:szCs w:val="50"/>
        </w:rPr>
        <w:t>201</w:t>
      </w:r>
      <w:r w:rsidR="00383161">
        <w:rPr>
          <w:rFonts w:ascii="Calibri" w:hAnsi="Calibri"/>
          <w:b/>
          <w:iCs/>
          <w:color w:val="1F497D"/>
          <w:sz w:val="50"/>
          <w:szCs w:val="50"/>
        </w:rPr>
        <w:t>9</w:t>
      </w:r>
    </w:p>
    <w:p w14:paraId="2BA1DA89" w14:textId="77777777" w:rsidR="00D66155" w:rsidRDefault="00D66155" w:rsidP="00D66155">
      <w:r>
        <w:br w:type="page"/>
      </w:r>
    </w:p>
    <w:p w14:paraId="7B49836C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B251197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E43B547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68E4621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31BF9FB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820B124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938591D" w14:textId="713E715C" w:rsidR="0040127A" w:rsidRPr="00535A09" w:rsidRDefault="00E136FE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01598350443</w:t>
            </w:r>
          </w:p>
        </w:tc>
      </w:tr>
      <w:tr w:rsidR="0040127A" w:rsidRPr="00A37C18" w14:paraId="34AFB26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F5F7585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C2C25B7" w14:textId="5512EA6D" w:rsidR="0040127A" w:rsidRPr="00535A09" w:rsidRDefault="00E136FE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START spa</w:t>
            </w:r>
          </w:p>
        </w:tc>
      </w:tr>
      <w:tr w:rsidR="0040127A" w:rsidRPr="00A37C18" w14:paraId="3BBD32D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35ADEFF" w14:textId="77777777" w:rsidR="0040127A" w:rsidRPr="000E7B2F" w:rsidRDefault="004D1AE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029B979" w14:textId="2F779753" w:rsidR="0040127A" w:rsidRPr="00535A09" w:rsidRDefault="00E136FE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1998</w:t>
            </w:r>
          </w:p>
        </w:tc>
      </w:tr>
      <w:tr w:rsidR="0040127A" w:rsidRPr="00A37C18" w14:paraId="702F05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453704A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A18EA8D3832C4EE0AD2C09AA6E78CC3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7007A417" w14:textId="6A545011" w:rsidR="0040127A" w:rsidRPr="00535A09" w:rsidRDefault="00E136FE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40127A" w:rsidRPr="00A37C18" w14:paraId="0C681A1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6E1F048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5BA6433904A04672BCDC13987185C0A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4CBE049" w14:textId="77777777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A37C18" w14:paraId="6371F36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0BE1929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7D7F8D5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019F09B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59358BD" w14:textId="77777777" w:rsidR="0040127A" w:rsidRPr="000E7B2F" w:rsidRDefault="0040127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C1498">
              <w:rPr>
                <w:rFonts w:cstheme="minorHAnsi"/>
                <w:b/>
                <w:color w:val="244062"/>
                <w:sz w:val="18"/>
                <w:szCs w:val="20"/>
              </w:rPr>
              <w:t xml:space="preserve">Stato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A3E1B9D7D40D46859F1320C3769BD260"/>
              </w:placeholder>
              <w:showingPlcHdr/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20C0057B" w14:textId="77777777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40127A" w:rsidRPr="00A37C18" w14:paraId="43C55BE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D4476A4" w14:textId="77777777" w:rsidR="0040127A" w:rsidRPr="000E7B2F" w:rsidRDefault="004B7173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883E28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2A38F4C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635875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452212" w14:textId="28001B9B" w:rsidR="0040127A" w:rsidRPr="00535A09" w:rsidRDefault="00E136FE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A37C18" w14:paraId="0474AA6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612D014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AC5770A" w14:textId="6E6CF10D" w:rsidR="0040127A" w:rsidRPr="00535A09" w:rsidRDefault="00E136FE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A37C18" w14:paraId="5285756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ABAF1BD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0D8A6D8" w14:textId="141825DA" w:rsidR="0040127A" w:rsidRPr="00535A09" w:rsidRDefault="00E136FE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14:paraId="64F4B399" w14:textId="77777777" w:rsidR="004B7173" w:rsidRPr="00273FD3" w:rsidRDefault="004B7173" w:rsidP="004B7173">
      <w:pPr>
        <w:widowControl w:val="0"/>
        <w:numPr>
          <w:ilvl w:val="0"/>
          <w:numId w:val="1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volontaria o scioglimento oppure procedure concorsuali. </w:t>
      </w:r>
    </w:p>
    <w:p w14:paraId="1A9AD89D" w14:textId="77777777" w:rsidR="0040127A" w:rsidRPr="00273FD3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 emittenti azioni o strumenti finanziari in mercati regolamentati e i Gruppi di Azione Locale (GAL) sono individuati mediante elenchi ufficiali.</w:t>
      </w:r>
    </w:p>
    <w:p w14:paraId="4174C551" w14:textId="77777777"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37C29CC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DFFEA43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0063F49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AB6B30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1077CAD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DCB05CD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30AA4DCF" w14:textId="5E594FCE" w:rsidR="0040127A" w:rsidRPr="00535A09" w:rsidRDefault="00E136FE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0127A" w:rsidRPr="00A37C18" w14:paraId="0D13201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EADE011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F79C1F8" w14:textId="1466595B" w:rsidR="0040127A" w:rsidRPr="00535A09" w:rsidRDefault="00E136FE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40127A" w:rsidRPr="00A37C18" w14:paraId="3DFD260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1C3A3EB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9744EBB" w14:textId="6F736CEC" w:rsidR="0040127A" w:rsidRPr="00535A09" w:rsidRDefault="00E136FE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40127A" w:rsidRPr="00A37C18" w14:paraId="43BA2DE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3A919C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94E164B" w14:textId="410149C4" w:rsidR="0040127A" w:rsidRPr="00535A09" w:rsidRDefault="00E136FE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63100</w:t>
            </w:r>
          </w:p>
        </w:tc>
      </w:tr>
      <w:tr w:rsidR="0040127A" w:rsidRPr="00A37C18" w14:paraId="12A35BE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87F3401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2FB02B3" w14:textId="535B3373" w:rsidR="0040127A" w:rsidRPr="00535A09" w:rsidRDefault="00E136FE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Zona Marino del Tronto</w:t>
            </w:r>
          </w:p>
        </w:tc>
      </w:tr>
      <w:tr w:rsidR="0040127A" w:rsidRPr="00A37C18" w14:paraId="2B2FF0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00A7734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C8BD324" w14:textId="1129D3F6" w:rsidR="0040127A" w:rsidRPr="00535A09" w:rsidRDefault="00E136FE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07362355</w:t>
            </w:r>
          </w:p>
        </w:tc>
      </w:tr>
      <w:tr w:rsidR="0040127A" w:rsidRPr="00A37C18" w14:paraId="68DCDD5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923C810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CBF1031" w14:textId="28E1F8B5" w:rsidR="0040127A" w:rsidRPr="00535A09" w:rsidRDefault="00E136FE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0736342467</w:t>
            </w:r>
          </w:p>
        </w:tc>
      </w:tr>
      <w:tr w:rsidR="0040127A" w:rsidRPr="00A37C18" w14:paraId="59AAC1B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C2580D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5CCB78F" w14:textId="1288133D" w:rsidR="0040127A" w:rsidRPr="00535A09" w:rsidRDefault="00E136FE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info@startspa.it</w:t>
            </w:r>
          </w:p>
        </w:tc>
      </w:tr>
    </w:tbl>
    <w:p w14:paraId="06D752D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0D92D502" w14:textId="77777777" w:rsidR="0040127A" w:rsidRPr="00DB510D" w:rsidRDefault="0040127A" w:rsidP="0040127A">
      <w:pPr>
        <w:rPr>
          <w:b/>
          <w:u w:val="single"/>
        </w:rPr>
      </w:pPr>
    </w:p>
    <w:p w14:paraId="550276B5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5A90D472" w14:textId="77777777" w:rsidR="00150F5C" w:rsidRDefault="00150F5C" w:rsidP="0040127A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0132F954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Ateco è disponibile al link </w:t>
      </w:r>
      <w:hyperlink r:id="rId9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3FEF2FCC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93ABD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B33090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08080D4C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6096ECD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2EC8DC8" w14:textId="030E9D11" w:rsidR="0040127A" w:rsidRPr="00A37C18" w:rsidRDefault="00E136FE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 xml:space="preserve">Cod. 49.31 - </w:t>
            </w:r>
            <w:r w:rsidRPr="00E136FE">
              <w:rPr>
                <w:rFonts w:cstheme="minorHAnsi"/>
                <w:iCs/>
                <w:color w:val="244062"/>
                <w:sz w:val="18"/>
                <w:szCs w:val="18"/>
              </w:rPr>
              <w:t>Trasporto terrestre di passeggeri in aree urbane e suburbane</w:t>
            </w:r>
          </w:p>
        </w:tc>
      </w:tr>
      <w:tr w:rsidR="0040127A" w:rsidRPr="00A37C18" w14:paraId="042531F3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7F2D5B5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9FD43F6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34E05B5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1F9FB3D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E282356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222F8519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E1D85FB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DA9B271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1411E73A" w14:textId="77777777" w:rsidR="00383161" w:rsidRPr="00563248" w:rsidRDefault="00383161" w:rsidP="0040127A">
      <w:pPr>
        <w:rPr>
          <w:b/>
          <w:u w:val="single"/>
        </w:rPr>
      </w:pPr>
    </w:p>
    <w:p w14:paraId="0DE05911" w14:textId="77777777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72C58F1B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5C16BD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00FE5E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CF3F31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24A9B12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8539AB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A63E089" w14:textId="0682FF50" w:rsidR="0040127A" w:rsidRPr="00305928" w:rsidRDefault="00E136FE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3ABEF70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CFCEBC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2DEEBC6A" w14:textId="2FC718C8" w:rsidR="0040127A" w:rsidRPr="00305928" w:rsidRDefault="00E136F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4DEC8E8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B180DE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D94302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00D2F2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239833" w14:textId="77777777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273FD3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B928BE1" w14:textId="3C6E211D" w:rsidR="0040127A" w:rsidRPr="00305928" w:rsidRDefault="00E136FE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15446B1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4D69ABF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7FB78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08EE68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CCDF247" w14:textId="77777777" w:rsidR="0040127A" w:rsidRPr="007B2FB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  <w:r w:rsidR="007B2FB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273FD3" w:rsidRPr="00561321">
              <w:rPr>
                <w:rFonts w:cstheme="minorHAnsi"/>
                <w:b/>
                <w:color w:val="FF0000"/>
                <w:vertAlign w:val="superscript"/>
              </w:rPr>
              <w:t>##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261257668"/>
            <w:placeholder>
              <w:docPart w:val="174DD3D899D24D568EDC256BE89DB91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3D47739" w14:textId="5A1D4FC4" w:rsidR="0040127A" w:rsidRPr="00305928" w:rsidRDefault="00E136F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0EE11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D336E33" w14:textId="77777777" w:rsidR="0040127A" w:rsidRPr="001E6AD0" w:rsidRDefault="00467A8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467A8E">
              <w:rPr>
                <w:rFonts w:cstheme="minorHAnsi"/>
                <w:b/>
                <w:color w:val="244062"/>
                <w:sz w:val="18"/>
                <w:szCs w:val="18"/>
              </w:rPr>
              <w:t>Riferimento legislativo, regolamentare o amministrativo con cui si concedo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no diritti speciali o esclusivi</w:t>
            </w:r>
            <w:r w:rsidRPr="00467A8E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40127A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91765D4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14:paraId="11AA64EA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40127A" w:rsidRPr="0007106C" w14:paraId="49ED042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8312A1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128EBDA" w14:textId="1578B96B" w:rsidR="0040127A" w:rsidRPr="00305928" w:rsidRDefault="00E136F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40421EC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4C62776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0E4B008" w14:textId="3CDC08FA" w:rsidR="0040127A" w:rsidRPr="00305928" w:rsidRDefault="00E136F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43AF9F6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3A3025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9DCC33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43827128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7E3BDD59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59A7AD05" w14:textId="77777777"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10A5853E" w14:textId="77777777" w:rsidR="007B2FB0" w:rsidRPr="007B2FB0" w:rsidRDefault="00273FD3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273FD3">
        <w:rPr>
          <w:color w:val="FF0000"/>
          <w:vertAlign w:val="superscript"/>
        </w:rPr>
        <w:t>#</w:t>
      </w:r>
      <w:r w:rsidR="007B2FB0" w:rsidRPr="00273FD3">
        <w:rPr>
          <w:sz w:val="18"/>
          <w:szCs w:val="20"/>
          <w:vertAlign w:val="superscript"/>
        </w:rPr>
        <w:t xml:space="preserve"> </w:t>
      </w:r>
      <w:r w:rsidR="007B2FB0" w:rsidRPr="007B2FB0">
        <w:rPr>
          <w:sz w:val="18"/>
          <w:szCs w:val="20"/>
        </w:rPr>
        <w:t>Per la nozione giuridica di “società a partecipazione pubblica di diritto singolare” di cui all’art. 1, comma 4, del TUSP, si veda l’orientamento della Struttura di monitoraggio disponibile sul sito del DT al seguente link:</w:t>
      </w:r>
    </w:p>
    <w:p w14:paraId="38F548A2" w14:textId="77777777" w:rsidR="007B2FB0" w:rsidRDefault="002D5DD8" w:rsidP="007B2FB0">
      <w:pPr>
        <w:rPr>
          <w:rStyle w:val="Collegamentoipertestuale"/>
          <w:sz w:val="18"/>
          <w:szCs w:val="20"/>
        </w:rPr>
      </w:pPr>
      <w:hyperlink r:id="rId10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34F02FAA" w14:textId="77777777" w:rsidR="007B2FB0" w:rsidRPr="007B2FB0" w:rsidRDefault="00273FD3" w:rsidP="00273FD3">
      <w:pPr>
        <w:rPr>
          <w:sz w:val="18"/>
          <w:szCs w:val="20"/>
        </w:rPr>
      </w:pPr>
      <w:r w:rsidRPr="00273FD3">
        <w:rPr>
          <w:color w:val="FF0000"/>
          <w:vertAlign w:val="superscript"/>
        </w:rPr>
        <w:t>##</w:t>
      </w:r>
      <w:r w:rsidR="007B2FB0">
        <w:rPr>
          <w:rFonts w:cstheme="minorHAnsi"/>
          <w:b/>
          <w:color w:val="FF0000"/>
          <w:vertAlign w:val="superscript"/>
        </w:rPr>
        <w:t xml:space="preserve"> </w:t>
      </w:r>
      <w:r w:rsidR="007B2FB0" w:rsidRPr="007B2FB0">
        <w:rPr>
          <w:sz w:val="18"/>
          <w:szCs w:val="20"/>
        </w:rPr>
        <w:t xml:space="preserve">Per la definizione di diritto esclusivo o speciale, si rinvia alle lettere lll) e mmm) del comma 1 dell’art. 3 del D.Lgs. n. 50/2016 (Codice degli appalti). A titolo esemplificativo, non possono essere indicate come riferimento normativo le disposizioni del TUSP, considerato che nessuna di esse attribuisce un diritto esclusivo o speciale. </w:t>
      </w:r>
    </w:p>
    <w:p w14:paraId="7D616B2A" w14:textId="77777777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1D59255E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75A5C29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FFB4B6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6688C0D3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2019</w:t>
            </w:r>
          </w:p>
        </w:tc>
      </w:tr>
      <w:tr w:rsidR="0040127A" w:rsidRPr="00CE73BD" w14:paraId="30D1E694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4DE3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7E4ED1C1" w14:textId="2AFE8115" w:rsidR="0040127A" w:rsidRPr="00BB3F98" w:rsidRDefault="00465D1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6D943638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9334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311F" w14:textId="07C65668" w:rsidR="0040127A" w:rsidRPr="00BB3F98" w:rsidRDefault="00465D1B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182</w:t>
            </w:r>
          </w:p>
        </w:tc>
      </w:tr>
      <w:tr w:rsidR="0040127A" w:rsidRPr="0052060B" w14:paraId="03EF4CA5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F8E1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B75D" w14:textId="5EED790E" w:rsidR="0040127A" w:rsidRPr="00BB3F98" w:rsidRDefault="00465D1B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483C186C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11F6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D0CC" w14:textId="1E128A6D" w:rsidR="0040127A" w:rsidRPr="00BB3F98" w:rsidRDefault="00465D1B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61.560,00</w:t>
            </w:r>
          </w:p>
        </w:tc>
      </w:tr>
      <w:tr w:rsidR="0040127A" w:rsidRPr="0052060B" w14:paraId="7D057649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B9E1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D3FD" w14:textId="48553AE2" w:rsidR="0040127A" w:rsidRPr="00BB3F98" w:rsidRDefault="00465D1B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7AD6909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C581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D0C9" w14:textId="02822D45" w:rsidR="0040127A" w:rsidRPr="00BB3F98" w:rsidRDefault="00465D1B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33.000,00</w:t>
            </w:r>
          </w:p>
        </w:tc>
      </w:tr>
    </w:tbl>
    <w:p w14:paraId="14754447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40127A" w:rsidRPr="00BB3F98" w14:paraId="0FEE800D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1C9086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854ECA7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D079F33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873743F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03F4D28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77FE12E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</w:tr>
      <w:tr w:rsidR="0040127A" w:rsidRPr="0007106C" w14:paraId="33CD5A6F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1A2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FE7906" w14:textId="2B945B1A" w:rsidR="0040127A" w:rsidRPr="00BB3F98" w:rsidRDefault="002D5DD8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759986" w14:textId="0C88825B" w:rsidR="0040127A" w:rsidRPr="00BB3F98" w:rsidRDefault="002D5DD8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8F61F4" w14:textId="79AA28EC" w:rsidR="0040127A" w:rsidRPr="00BB3F98" w:rsidRDefault="002D5DD8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AD90EC" w14:textId="252E16E8" w:rsidR="0040127A" w:rsidRPr="00BB3F98" w:rsidRDefault="002D5DD8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9DB248" w14:textId="29D575C3" w:rsidR="0040127A" w:rsidRPr="00BB3F98" w:rsidRDefault="002D5DD8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07106C" w14:paraId="7783658E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2BD7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B6F0" w14:textId="0C5D0095" w:rsidR="0040127A" w:rsidRPr="00465D1B" w:rsidRDefault="00465D1B" w:rsidP="00465D1B">
            <w:pPr>
              <w:spacing w:after="0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465D1B">
              <w:rPr>
                <w:rFonts w:ascii="Calibri" w:hAnsi="Calibri" w:cs="Calibri"/>
                <w:color w:val="244062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 xml:space="preserve"> 229.477,00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FB3E" w14:textId="28E522C5" w:rsidR="0040127A" w:rsidRPr="00BB3F98" w:rsidRDefault="00465D1B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353.365,00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3C22" w14:textId="78F1BA1D" w:rsidR="0040127A" w:rsidRPr="00BB3F98" w:rsidRDefault="00465D1B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354.896,00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D08C" w14:textId="2DB420BF" w:rsidR="0040127A" w:rsidRPr="00BB3F98" w:rsidRDefault="00465D1B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- 210.804,00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6FCA" w14:textId="673B769A" w:rsidR="0040127A" w:rsidRPr="00BB3F98" w:rsidRDefault="00465D1B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- 205.312,00</w:t>
            </w:r>
          </w:p>
        </w:tc>
      </w:tr>
    </w:tbl>
    <w:p w14:paraId="06DBFC3D" w14:textId="77777777" w:rsidR="0040127A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68692E" w14:textId="77777777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0097EC52" w14:textId="77777777" w:rsidR="0040127A" w:rsidRDefault="0040127A" w:rsidP="0040127A">
      <w:pPr>
        <w:rPr>
          <w:rFonts w:cstheme="minorHAnsi"/>
          <w:b/>
        </w:rPr>
      </w:pPr>
    </w:p>
    <w:p w14:paraId="5F51BAC3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D76B4CA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65691A6E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02888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3D0A33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BD07DD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70E3921B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61AF83DE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DB4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3384" w14:textId="6B0F3134" w:rsidR="0040127A" w:rsidRPr="0052060B" w:rsidRDefault="00465D1B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13.455.864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5167" w14:textId="4F966934" w:rsidR="0040127A" w:rsidRPr="0052060B" w:rsidRDefault="00465D1B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13.892.558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BF66" w14:textId="76BEA2F8" w:rsidR="0040127A" w:rsidRPr="0052060B" w:rsidRDefault="00465D1B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13.768.471</w:t>
            </w:r>
          </w:p>
        </w:tc>
      </w:tr>
      <w:tr w:rsidR="0040127A" w:rsidRPr="0007106C" w14:paraId="370C0789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D75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3A0" w14:textId="5E447C4D" w:rsidR="0040127A" w:rsidRPr="0052060B" w:rsidRDefault="00465D1B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2.803.976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4B9A" w14:textId="3EB6AF28" w:rsidR="0040127A" w:rsidRPr="0052060B" w:rsidRDefault="00465D1B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3.156.688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0AB0" w14:textId="6BFD0665" w:rsidR="0040127A" w:rsidRPr="0052060B" w:rsidRDefault="00465D1B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3.066.433</w:t>
            </w:r>
          </w:p>
        </w:tc>
      </w:tr>
      <w:tr w:rsidR="0040127A" w:rsidRPr="0007106C" w14:paraId="20E808F8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E78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7723" w14:textId="1165E01D" w:rsidR="0040127A" w:rsidRPr="0052060B" w:rsidRDefault="00465D1B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2.296.385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5ECC" w14:textId="7856C01A" w:rsidR="0040127A" w:rsidRPr="0052060B" w:rsidRDefault="00465D1B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2.285.203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6CDB" w14:textId="342E1959" w:rsidR="0040127A" w:rsidRPr="0052060B" w:rsidRDefault="00465D1B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2.399.685</w:t>
            </w:r>
          </w:p>
        </w:tc>
      </w:tr>
    </w:tbl>
    <w:p w14:paraId="00ACCBD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0015B8DA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5C613552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184783FC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30FA6E23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9F2B2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47FB8C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89E50E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8251098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3FDB728A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032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42E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F0F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D58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4632F1F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FCC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9C8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EEA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9AA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38757CA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770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0FC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22C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4CE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51B66CE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D5B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DF1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66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351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0FE88E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A4F6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26B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20E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49B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69F789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535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198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4F1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0E6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20BBF38F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CCF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E0B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8C6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FC4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57B89C4" w14:textId="77777777" w:rsidR="0040127A" w:rsidRDefault="0040127A" w:rsidP="0040127A">
      <w:r>
        <w:br w:type="page"/>
      </w:r>
    </w:p>
    <w:p w14:paraId="4F6115B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A8B14C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6808F847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A9D7F6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CEC9E4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23FB47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96BCF9F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536B920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9CC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4D3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EEA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7B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4A4B75F1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4817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93B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9D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D61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BF877DD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161B46E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2F7C0228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6B0B2F25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6B8422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EB8F0C2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F9053C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74AC8EE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13C072BD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92B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E62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28C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6C95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099CC3A8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71A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3DCD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B52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0857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8DCD74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B38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6EC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AFBD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C665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7FE3E0F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765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CBC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8C25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49E7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643A0020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2023C5D6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17696009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6CCB541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960313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600C685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71E607B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526FC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39623BE" w14:textId="7B4F9DD4" w:rsidR="0040127A" w:rsidRPr="00771AEF" w:rsidRDefault="00465D1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64E4DEE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C1D8B6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7A375A4" w14:textId="6E20AFBB" w:rsidR="0040127A" w:rsidRPr="00771AEF" w:rsidRDefault="00465D1B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1.16%</w:t>
            </w:r>
          </w:p>
        </w:tc>
      </w:tr>
      <w:tr w:rsidR="0040127A" w:rsidRPr="0007106C" w14:paraId="0465A1B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B484B5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7E1E84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3B4E0B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9F9DBAC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16D286F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94F08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D1DEE1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0442D91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66DBAD73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149A0925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14:paraId="745D8749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31BFA39" w14:textId="77777777" w:rsidR="0040127A" w:rsidRDefault="0040127A" w:rsidP="0040127A">
      <w:pPr>
        <w:tabs>
          <w:tab w:val="left" w:pos="1140"/>
        </w:tabs>
      </w:pPr>
    </w:p>
    <w:p w14:paraId="235B3C8B" w14:textId="77777777" w:rsidR="0040127A" w:rsidRDefault="0040127A" w:rsidP="0040127A">
      <w:pPr>
        <w:tabs>
          <w:tab w:val="left" w:pos="1140"/>
        </w:tabs>
      </w:pPr>
    </w:p>
    <w:p w14:paraId="7E2E602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A84586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42CD40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6CFBCA1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13CA9BF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23F9705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227998437"/>
            <w:placeholder>
              <w:docPart w:val="4C1167B88B02436D8D4CCD0EDFC1CB54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91788E" w14:textId="09096726" w:rsidR="0040127A" w:rsidRPr="00771AEF" w:rsidRDefault="008D4F33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controllo congiunto - vincoli contrattuali</w:t>
                </w:r>
              </w:p>
            </w:tc>
          </w:sdtContent>
        </w:sdt>
      </w:tr>
    </w:tbl>
    <w:p w14:paraId="5ECEAF18" w14:textId="77777777" w:rsidR="0040127A" w:rsidRDefault="0040127A" w:rsidP="0040127A">
      <w:r>
        <w:br w:type="page"/>
      </w:r>
    </w:p>
    <w:p w14:paraId="3A200D6D" w14:textId="77777777" w:rsidR="0040127A" w:rsidRDefault="0040127A" w:rsidP="0040127A"/>
    <w:p w14:paraId="7AAFE30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101376EF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8A5EBA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04EF4D6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05775EC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C6635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6DE33D6" w14:textId="0EE083F1" w:rsidR="0040127A" w:rsidRPr="00771AEF" w:rsidRDefault="008D4F33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40127A" w:rsidRPr="00771AEF" w14:paraId="49232AF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7CB1F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DC351B9" w14:textId="694EA95F" w:rsidR="0040127A" w:rsidRPr="00771AEF" w:rsidRDefault="008D4F33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17992006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534B3ED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1E775A6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771AEF" w14:paraId="53F5E1EC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86E3AED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7D79181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136254" w14:paraId="6E17EC5A" w14:textId="77777777" w:rsidTr="009442F4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8EF55" w14:textId="77777777" w:rsidR="0040127A" w:rsidRPr="00BD5187" w:rsidRDefault="0040127A" w:rsidP="00554FA1">
            <w:pPr>
              <w:pStyle w:val="Paragrafoelenco"/>
              <w:numPr>
                <w:ilvl w:val="0"/>
                <w:numId w:val="19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</w:t>
            </w:r>
            <w:r w:rsidR="00BD5187" w:rsidRPr="00BD5187">
              <w:rPr>
                <w:rFonts w:asciiTheme="minorHAnsi" w:hAnsiTheme="minorHAnsi"/>
                <w:sz w:val="18"/>
                <w:szCs w:val="20"/>
              </w:rPr>
              <w:t>na quotata” è stato scelto “sì”.</w:t>
            </w:r>
          </w:p>
          <w:p w14:paraId="75324620" w14:textId="77777777" w:rsidR="006B3EC8" w:rsidRPr="00BD5187" w:rsidRDefault="00BD5187" w:rsidP="006B3EC8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="006B3EC8" w:rsidRPr="00BD5187">
              <w:rPr>
                <w:sz w:val="20"/>
                <w:szCs w:val="24"/>
              </w:rPr>
              <w:t>e la partecipazione non è più detenuta alla da</w:t>
            </w:r>
            <w:r>
              <w:rPr>
                <w:sz w:val="20"/>
                <w:szCs w:val="24"/>
              </w:rPr>
              <w:t>ta di adozione del provvedimento n</w:t>
            </w:r>
            <w:r w:rsidR="00164A36" w:rsidRPr="00BD5187">
              <w:rPr>
                <w:sz w:val="20"/>
                <w:szCs w:val="24"/>
              </w:rPr>
              <w:t>on deve essere indicato l</w:t>
            </w:r>
            <w:r>
              <w:rPr>
                <w:sz w:val="20"/>
                <w:szCs w:val="24"/>
              </w:rPr>
              <w:t>’</w:t>
            </w:r>
            <w:r w:rsidR="00164A36" w:rsidRPr="00BD5187">
              <w:rPr>
                <w:sz w:val="20"/>
                <w:szCs w:val="24"/>
              </w:rPr>
              <w:t>esito della re</w:t>
            </w:r>
            <w:r>
              <w:rPr>
                <w:sz w:val="20"/>
                <w:szCs w:val="24"/>
              </w:rPr>
              <w:t>visione periodica ma deve essere compilata</w:t>
            </w:r>
            <w:r w:rsidR="00C5597C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 </w:t>
            </w:r>
            <w:r w:rsidR="00D66DAA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la scheda </w:t>
            </w:r>
            <w:r w:rsidR="00D66DAA">
              <w:rPr>
                <w:sz w:val="20"/>
                <w:szCs w:val="24"/>
              </w:rPr>
              <w:t xml:space="preserve"> </w:t>
            </w:r>
            <w:r w:rsidR="00164A36" w:rsidRPr="00BD5187">
              <w:rPr>
                <w:sz w:val="20"/>
                <w:szCs w:val="24"/>
              </w:rPr>
              <w:t xml:space="preserve"> in base </w:t>
            </w:r>
            <w:r>
              <w:rPr>
                <w:sz w:val="20"/>
                <w:szCs w:val="24"/>
              </w:rPr>
              <w:t>alla tipologia della razionali</w:t>
            </w:r>
            <w:r w:rsidR="00164A36"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="00164A36" w:rsidRPr="00BD5187">
              <w:rPr>
                <w:sz w:val="20"/>
                <w:szCs w:val="24"/>
              </w:rPr>
              <w:t xml:space="preserve"> </w:t>
            </w:r>
          </w:p>
          <w:p w14:paraId="24B926F3" w14:textId="77777777" w:rsidR="0040127A" w:rsidRPr="00401572" w:rsidRDefault="0040127A" w:rsidP="009442F4">
            <w:pPr>
              <w:spacing w:after="24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40127A" w:rsidRPr="00771AEF" w14:paraId="234EDFB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D31BC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BDC73B0" w14:textId="57AD98F4" w:rsidR="0040127A" w:rsidRPr="00771AEF" w:rsidRDefault="008D4F33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08E28E1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3E9FD0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29BAA56" w14:textId="3B41AF9F" w:rsidR="0040127A" w:rsidRPr="00771AEF" w:rsidRDefault="008D4F33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40127A" w:rsidRPr="00771AEF" w14:paraId="43CFC7A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671006F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82A8F7E" w14:textId="1A6BFB65" w:rsidR="0040127A" w:rsidRPr="00771AEF" w:rsidRDefault="008D4F33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Servizio di trasporto pubblico locale</w:t>
            </w:r>
          </w:p>
        </w:tc>
      </w:tr>
      <w:tr w:rsidR="0040127A" w:rsidRPr="00771AEF" w14:paraId="7E9DF06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52AA384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FCFB6A1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71A1390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1C051F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9FD332E" w14:textId="551BD0FC" w:rsidR="0040127A" w:rsidRPr="00771AEF" w:rsidRDefault="008D4F33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51B4D5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15F97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3112DEA" w14:textId="0F0174CC" w:rsidR="0040127A" w:rsidRPr="00771AEF" w:rsidRDefault="008D4F33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076DE09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373BD15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Necessita di aggregazione di società (art.20, c.2 lett.g)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298F5E" w14:textId="502BAB45" w:rsidR="0040127A" w:rsidRPr="00771AEF" w:rsidRDefault="008D4F33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DA54C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4DD9B9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4EA65204" w14:textId="2B3846F1" w:rsidR="0040127A" w:rsidRPr="00771AEF" w:rsidRDefault="008D4F33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40127A" w:rsidRPr="00771AEF" w14:paraId="54D4BE0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9637E7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8F68838" w14:textId="73E87075" w:rsidR="0040127A" w:rsidRPr="00771AEF" w:rsidRDefault="008D4F33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40127A" w:rsidRPr="001E6AD0" w14:paraId="65B1D2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08A41A0" w14:textId="7777777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53044402" w14:textId="77777777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51E46D4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1F876D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(11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3F53AFA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40127A" w:rsidRPr="0023519A" w14:paraId="6E56ADB1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341ECB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22850A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0E525012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“realizzazione e gestione di opera pubblica ovvero organizzazione e gestione di servizio di interesse generale tramite PPP (Art.4, c.2, lett.c)”.</w:t>
      </w:r>
    </w:p>
    <w:p w14:paraId="06D6844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6E9C708D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Campo obbligatorio se per “Esito della r</w:t>
      </w:r>
      <w:r w:rsidR="00AC3C1D">
        <w:rPr>
          <w:rFonts w:asciiTheme="minorHAnsi" w:hAnsiTheme="minorHAnsi"/>
          <w:sz w:val="18"/>
          <w:szCs w:val="20"/>
        </w:rPr>
        <w:t>evisione periodica</w:t>
      </w:r>
      <w:r w:rsidRPr="001E6AD0">
        <w:rPr>
          <w:rFonts w:asciiTheme="minorHAnsi" w:hAnsiTheme="minorHAnsi"/>
          <w:sz w:val="18"/>
          <w:szCs w:val="20"/>
        </w:rPr>
        <w:t>” è stato selezionato “Razionalizzazione”.</w:t>
      </w:r>
    </w:p>
    <w:p w14:paraId="0296C13F" w14:textId="77777777" w:rsidR="00D66155" w:rsidRDefault="0040127A" w:rsidP="0040127A">
      <w:r w:rsidRPr="00C77D6F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facoltativa.</w:t>
      </w:r>
    </w:p>
    <w:p w14:paraId="6C803047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0CC8FBF3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15764FE7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76E4145A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6EDACD2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C5597C" w:rsidRPr="00C5597C">
        <w:rPr>
          <w:rFonts w:asciiTheme="minorHAnsi" w:eastAsiaTheme="minorHAnsi" w:hAnsiTheme="minorHAnsi" w:cstheme="minorHAnsi"/>
        </w:rPr>
        <w:t>–</w:t>
      </w:r>
      <w:r w:rsidRPr="00C5597C">
        <w:rPr>
          <w:rFonts w:asciiTheme="minorHAnsi" w:eastAsiaTheme="minorHAnsi" w:hAnsiTheme="minorHAnsi" w:cstheme="minorHAnsi"/>
        </w:rPr>
        <w:t xml:space="preserve"> </w:t>
      </w:r>
      <w:r w:rsidR="00C5597C" w:rsidRPr="00C5597C">
        <w:rPr>
          <w:rFonts w:asciiTheme="minorHAnsi" w:eastAsiaTheme="minorHAnsi" w:hAnsiTheme="minorHAnsi" w:cstheme="minorHAnsi"/>
        </w:rPr>
        <w:t>L</w:t>
      </w:r>
      <w:r w:rsidRPr="00C5597C">
        <w:rPr>
          <w:rFonts w:asciiTheme="minorHAnsi" w:eastAsiaTheme="minorHAnsi" w:hAnsiTheme="minorHAnsi" w:cstheme="minorHAnsi"/>
        </w:rPr>
        <w:t>iquidazione</w:t>
      </w:r>
      <w:r w:rsidR="00C5597C">
        <w:rPr>
          <w:rFonts w:asciiTheme="minorHAnsi" w:eastAsiaTheme="minorHAnsi" w:hAnsiTheme="minorHAnsi" w:cstheme="minorHAnsi"/>
        </w:rPr>
        <w:t>/</w:t>
      </w:r>
      <w:r w:rsidRPr="001A32DB">
        <w:rPr>
          <w:rFonts w:asciiTheme="minorHAnsi" w:eastAsiaTheme="minorHAnsi" w:hAnsiTheme="minorHAnsi" w:cstheme="minorHAnsi"/>
        </w:rPr>
        <w:t>Scioglimento della società</w:t>
      </w:r>
    </w:p>
    <w:p w14:paraId="070BABF7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65D0D4A1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177A23A5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6A720B">
      <w:footerReference w:type="default" r:id="rId11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C5A01" w14:textId="77777777" w:rsidR="0075005C" w:rsidRDefault="0075005C" w:rsidP="003D526F">
      <w:pPr>
        <w:spacing w:after="0" w:line="240" w:lineRule="auto"/>
      </w:pPr>
      <w:r>
        <w:separator/>
      </w:r>
    </w:p>
  </w:endnote>
  <w:endnote w:type="continuationSeparator" w:id="0">
    <w:p w14:paraId="35E12872" w14:textId="77777777" w:rsidR="0075005C" w:rsidRDefault="0075005C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4417E" w14:textId="77777777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0D839" w14:textId="77777777" w:rsidR="0075005C" w:rsidRDefault="0075005C" w:rsidP="003D526F">
      <w:pPr>
        <w:spacing w:after="0" w:line="240" w:lineRule="auto"/>
      </w:pPr>
      <w:r>
        <w:separator/>
      </w:r>
    </w:p>
  </w:footnote>
  <w:footnote w:type="continuationSeparator" w:id="0">
    <w:p w14:paraId="3818402E" w14:textId="77777777" w:rsidR="0075005C" w:rsidRDefault="0075005C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96801"/>
    <w:multiLevelType w:val="hybridMultilevel"/>
    <w:tmpl w:val="721AAA8A"/>
    <w:lvl w:ilvl="0" w:tplc="B1A47964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9"/>
  </w:num>
  <w:num w:numId="5">
    <w:abstractNumId w:val="20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1"/>
  </w:num>
  <w:num w:numId="20">
    <w:abstractNumId w:val="22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60D20"/>
    <w:rsid w:val="000721A4"/>
    <w:rsid w:val="00074A2A"/>
    <w:rsid w:val="0008701B"/>
    <w:rsid w:val="00096BA7"/>
    <w:rsid w:val="000A5608"/>
    <w:rsid w:val="000B4841"/>
    <w:rsid w:val="000D54C8"/>
    <w:rsid w:val="000F6057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32DB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5DD8"/>
    <w:rsid w:val="002D77BD"/>
    <w:rsid w:val="002E1E31"/>
    <w:rsid w:val="002E3504"/>
    <w:rsid w:val="002E68E8"/>
    <w:rsid w:val="002F06CD"/>
    <w:rsid w:val="002F13C8"/>
    <w:rsid w:val="00304EF0"/>
    <w:rsid w:val="00306D25"/>
    <w:rsid w:val="00310050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7BC7"/>
    <w:rsid w:val="00460832"/>
    <w:rsid w:val="00465D1B"/>
    <w:rsid w:val="00467A8E"/>
    <w:rsid w:val="00470DCD"/>
    <w:rsid w:val="00473E66"/>
    <w:rsid w:val="0047565C"/>
    <w:rsid w:val="00480EE3"/>
    <w:rsid w:val="00485A15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4AA3"/>
    <w:rsid w:val="006C7875"/>
    <w:rsid w:val="006C7C22"/>
    <w:rsid w:val="006C7F40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D4F33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24253"/>
    <w:rsid w:val="00A370B1"/>
    <w:rsid w:val="00A4149F"/>
    <w:rsid w:val="00A6605D"/>
    <w:rsid w:val="00A70325"/>
    <w:rsid w:val="00A73F40"/>
    <w:rsid w:val="00A76CBF"/>
    <w:rsid w:val="00A80F94"/>
    <w:rsid w:val="00A82128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55D9"/>
    <w:rsid w:val="00D957BA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E023D5"/>
    <w:rsid w:val="00E063EC"/>
    <w:rsid w:val="00E069F2"/>
    <w:rsid w:val="00E136FE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9ADDE5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8EA8D3832C4EE0AD2C09AA6E78C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23280-9D52-4011-863E-2BFE90BE32EF}"/>
      </w:docPartPr>
      <w:docPartBody>
        <w:p w:rsidR="00814CC7" w:rsidRDefault="00517D0E" w:rsidP="00517D0E">
          <w:pPr>
            <w:pStyle w:val="A18EA8D3832C4EE0AD2C09AA6E78CC35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BA6433904A04672BCDC13987185C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656E3-B541-4A3E-81B3-2CE73C7BB3B4}"/>
      </w:docPartPr>
      <w:docPartBody>
        <w:p w:rsidR="00814CC7" w:rsidRDefault="00517D0E" w:rsidP="00517D0E">
          <w:pPr>
            <w:pStyle w:val="5BA6433904A04672BCDC13987185C0A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3E1B9D7D40D46859F1320C3769BD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A26E3-D0D7-41CA-8646-EA46A6652499}"/>
      </w:docPartPr>
      <w:docPartBody>
        <w:p w:rsidR="00814CC7" w:rsidRDefault="00517D0E" w:rsidP="00517D0E">
          <w:pPr>
            <w:pStyle w:val="A3E1B9D7D40D46859F1320C3769BD26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74DD3D899D24D568EDC256BE89DB9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A2919F-866B-4D9C-A698-28A531E8F035}"/>
      </w:docPartPr>
      <w:docPartBody>
        <w:p w:rsidR="00814CC7" w:rsidRDefault="00517D0E" w:rsidP="00517D0E">
          <w:pPr>
            <w:pStyle w:val="174DD3D899D24D568EDC256BE89DB91A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107B20"/>
    <w:rsid w:val="001C7A47"/>
    <w:rsid w:val="002744C9"/>
    <w:rsid w:val="002802DF"/>
    <w:rsid w:val="00292718"/>
    <w:rsid w:val="00307A80"/>
    <w:rsid w:val="00431CBB"/>
    <w:rsid w:val="00455554"/>
    <w:rsid w:val="00490935"/>
    <w:rsid w:val="00517D0E"/>
    <w:rsid w:val="00571E16"/>
    <w:rsid w:val="006B3177"/>
    <w:rsid w:val="006E3C5D"/>
    <w:rsid w:val="00814CC7"/>
    <w:rsid w:val="008E6CD0"/>
    <w:rsid w:val="009063A2"/>
    <w:rsid w:val="009D7FA6"/>
    <w:rsid w:val="009F77C2"/>
    <w:rsid w:val="00B400B1"/>
    <w:rsid w:val="00BD7DCB"/>
    <w:rsid w:val="00C000F2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4C9"/>
    <w:rPr>
      <w:color w:val="808080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174DD3D899D24D568EDC256BE89DB91A1">
    <w:name w:val="174DD3D899D24D568EDC256BE89DB91A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A4F0-7638-4C82-B01D-B66A0BE0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1568</Words>
  <Characters>8942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Segretario</cp:lastModifiedBy>
  <cp:revision>5</cp:revision>
  <cp:lastPrinted>2020-11-25T13:57:00Z</cp:lastPrinted>
  <dcterms:created xsi:type="dcterms:W3CDTF">2020-12-15T12:32:00Z</dcterms:created>
  <dcterms:modified xsi:type="dcterms:W3CDTF">2020-12-15T14:22:00Z</dcterms:modified>
</cp:coreProperties>
</file>