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E1C8B" w:rsidRDefault="000E1C8B">
      <w:pPr>
        <w:pBdr>
          <w:top w:val="nil"/>
          <w:left w:val="nil"/>
          <w:bottom w:val="nil"/>
          <w:right w:val="nil"/>
          <w:between w:val="nil"/>
        </w:pBdr>
        <w:spacing w:after="120" w:line="360" w:lineRule="auto"/>
        <w:rPr>
          <w:sz w:val="24"/>
          <w:szCs w:val="24"/>
        </w:rPr>
      </w:pPr>
    </w:p>
    <w:p w14:paraId="00000002" w14:textId="77777777" w:rsidR="000E1C8B" w:rsidRDefault="000E1C8B">
      <w:pPr>
        <w:pBdr>
          <w:top w:val="nil"/>
          <w:left w:val="nil"/>
          <w:bottom w:val="nil"/>
          <w:right w:val="nil"/>
          <w:between w:val="nil"/>
        </w:pBdr>
        <w:spacing w:after="120" w:line="360" w:lineRule="auto"/>
        <w:rPr>
          <w:sz w:val="24"/>
          <w:szCs w:val="24"/>
        </w:rPr>
      </w:pPr>
    </w:p>
    <w:p w14:paraId="00000003" w14:textId="77777777" w:rsidR="000E1C8B" w:rsidRDefault="000E1C8B">
      <w:pPr>
        <w:pBdr>
          <w:top w:val="nil"/>
          <w:left w:val="nil"/>
          <w:bottom w:val="nil"/>
          <w:right w:val="nil"/>
          <w:between w:val="nil"/>
        </w:pBdr>
        <w:spacing w:after="120" w:line="360" w:lineRule="auto"/>
        <w:jc w:val="center"/>
        <w:rPr>
          <w:b/>
          <w:color w:val="000000"/>
          <w:sz w:val="40"/>
          <w:szCs w:val="40"/>
        </w:rPr>
      </w:pPr>
    </w:p>
    <w:p w14:paraId="00000004" w14:textId="77777777" w:rsidR="000E1C8B" w:rsidRDefault="000E1C8B">
      <w:pPr>
        <w:pBdr>
          <w:top w:val="nil"/>
          <w:left w:val="nil"/>
          <w:bottom w:val="nil"/>
          <w:right w:val="nil"/>
          <w:between w:val="nil"/>
        </w:pBdr>
        <w:spacing w:after="120" w:line="360" w:lineRule="auto"/>
        <w:jc w:val="center"/>
        <w:rPr>
          <w:b/>
          <w:color w:val="000000"/>
          <w:sz w:val="40"/>
          <w:szCs w:val="40"/>
        </w:rPr>
      </w:pPr>
    </w:p>
    <w:p w14:paraId="00000005" w14:textId="77777777" w:rsidR="000E1C8B" w:rsidRDefault="000E1C8B">
      <w:pPr>
        <w:pBdr>
          <w:top w:val="nil"/>
          <w:left w:val="nil"/>
          <w:bottom w:val="nil"/>
          <w:right w:val="nil"/>
          <w:between w:val="nil"/>
        </w:pBdr>
        <w:spacing w:after="120" w:line="360" w:lineRule="auto"/>
        <w:jc w:val="center"/>
        <w:rPr>
          <w:b/>
          <w:color w:val="000000"/>
          <w:sz w:val="40"/>
          <w:szCs w:val="40"/>
        </w:rPr>
      </w:pPr>
    </w:p>
    <w:p w14:paraId="00000006" w14:textId="77777777" w:rsidR="000E1C8B" w:rsidRDefault="000E1C8B">
      <w:pPr>
        <w:pBdr>
          <w:top w:val="nil"/>
          <w:left w:val="nil"/>
          <w:bottom w:val="nil"/>
          <w:right w:val="nil"/>
          <w:between w:val="nil"/>
        </w:pBdr>
        <w:spacing w:after="120" w:line="360" w:lineRule="auto"/>
        <w:jc w:val="center"/>
        <w:rPr>
          <w:b/>
          <w:color w:val="000000"/>
          <w:sz w:val="40"/>
          <w:szCs w:val="40"/>
        </w:rPr>
      </w:pPr>
    </w:p>
    <w:p w14:paraId="00000007" w14:textId="77777777" w:rsidR="000E1C8B" w:rsidRDefault="00B279D5">
      <w:pPr>
        <w:pBdr>
          <w:top w:val="nil"/>
          <w:left w:val="nil"/>
          <w:bottom w:val="nil"/>
          <w:right w:val="nil"/>
          <w:between w:val="nil"/>
        </w:pBdr>
        <w:spacing w:after="120" w:line="360" w:lineRule="auto"/>
        <w:jc w:val="center"/>
        <w:rPr>
          <w:b/>
          <w:color w:val="000000"/>
          <w:sz w:val="40"/>
          <w:szCs w:val="40"/>
        </w:rPr>
      </w:pPr>
      <w:r>
        <w:rPr>
          <w:b/>
          <w:color w:val="000000"/>
          <w:sz w:val="40"/>
          <w:szCs w:val="40"/>
        </w:rPr>
        <w:t>PROTOCOLLO D’INTESA</w:t>
      </w:r>
    </w:p>
    <w:p w14:paraId="00000008" w14:textId="36192517" w:rsidR="000E1C8B" w:rsidRDefault="00B279D5" w:rsidP="00A74490">
      <w:pPr>
        <w:pBdr>
          <w:top w:val="nil"/>
          <w:left w:val="nil"/>
          <w:bottom w:val="nil"/>
          <w:right w:val="nil"/>
          <w:between w:val="nil"/>
        </w:pBdr>
        <w:spacing w:after="120" w:line="360" w:lineRule="auto"/>
        <w:jc w:val="center"/>
        <w:rPr>
          <w:b/>
          <w:color w:val="000000"/>
          <w:sz w:val="28"/>
          <w:szCs w:val="28"/>
        </w:rPr>
      </w:pPr>
      <w:r>
        <w:rPr>
          <w:b/>
          <w:color w:val="000000"/>
          <w:sz w:val="28"/>
          <w:szCs w:val="28"/>
        </w:rPr>
        <w:t xml:space="preserve">RIUTILIZZO PER FINALITÀ ISTITUZIONALI DELL’IMMOBILE SITO NEL COMUNE DI </w:t>
      </w:r>
      <w:r w:rsidR="005A3DD2">
        <w:rPr>
          <w:b/>
          <w:color w:val="000000"/>
          <w:sz w:val="28"/>
          <w:szCs w:val="28"/>
        </w:rPr>
        <w:t>CASTEL DI LAMA</w:t>
      </w:r>
      <w:r>
        <w:rPr>
          <w:b/>
          <w:color w:val="000000"/>
          <w:sz w:val="28"/>
          <w:szCs w:val="28"/>
        </w:rPr>
        <w:t xml:space="preserve"> (AP) - LOCALITA’ </w:t>
      </w:r>
      <w:r w:rsidR="005A3DD2">
        <w:rPr>
          <w:b/>
          <w:color w:val="000000"/>
          <w:sz w:val="28"/>
          <w:szCs w:val="28"/>
        </w:rPr>
        <w:t xml:space="preserve">PIAZZA </w:t>
      </w:r>
      <w:r w:rsidR="00A74490">
        <w:rPr>
          <w:b/>
          <w:color w:val="000000"/>
          <w:sz w:val="28"/>
          <w:szCs w:val="28"/>
        </w:rPr>
        <w:t xml:space="preserve">GIOACCHINO </w:t>
      </w:r>
      <w:r w:rsidR="005A3DD2">
        <w:rPr>
          <w:b/>
          <w:color w:val="000000"/>
          <w:sz w:val="28"/>
          <w:szCs w:val="28"/>
        </w:rPr>
        <w:t>ROSSINI</w:t>
      </w:r>
      <w:r>
        <w:rPr>
          <w:b/>
          <w:color w:val="000000"/>
          <w:sz w:val="28"/>
          <w:szCs w:val="28"/>
        </w:rPr>
        <w:t xml:space="preserve"> PER LA REALIZZAZIONE DI N.</w:t>
      </w:r>
      <w:r w:rsidR="005A3DD2">
        <w:rPr>
          <w:b/>
          <w:color w:val="000000"/>
          <w:sz w:val="28"/>
          <w:szCs w:val="28"/>
        </w:rPr>
        <w:t xml:space="preserve"> 38</w:t>
      </w:r>
      <w:r>
        <w:rPr>
          <w:b/>
          <w:color w:val="000000"/>
          <w:sz w:val="28"/>
          <w:szCs w:val="28"/>
        </w:rPr>
        <w:t xml:space="preserve"> UNITA’ IMMOBILIARI AD USO EDILIZIA RESIDENZIALE PUBBLICA </w:t>
      </w:r>
    </w:p>
    <w:p w14:paraId="00000009" w14:textId="77777777" w:rsidR="000E1C8B" w:rsidRDefault="000E1C8B">
      <w:pPr>
        <w:pBdr>
          <w:top w:val="nil"/>
          <w:left w:val="nil"/>
          <w:bottom w:val="nil"/>
          <w:right w:val="nil"/>
          <w:between w:val="nil"/>
        </w:pBdr>
        <w:spacing w:after="120" w:line="360" w:lineRule="auto"/>
        <w:rPr>
          <w:sz w:val="24"/>
          <w:szCs w:val="24"/>
        </w:rPr>
      </w:pPr>
    </w:p>
    <w:p w14:paraId="0000000A" w14:textId="77777777" w:rsidR="000E1C8B" w:rsidRDefault="00B279D5">
      <w:pPr>
        <w:spacing w:after="120" w:line="360" w:lineRule="auto"/>
        <w:rPr>
          <w:sz w:val="24"/>
          <w:szCs w:val="24"/>
        </w:rPr>
      </w:pPr>
      <w:r>
        <w:br w:type="page"/>
      </w:r>
    </w:p>
    <w:p w14:paraId="0000000B" w14:textId="77777777" w:rsidR="000E1C8B" w:rsidRDefault="00B279D5">
      <w:pPr>
        <w:pBdr>
          <w:top w:val="nil"/>
          <w:left w:val="nil"/>
          <w:bottom w:val="nil"/>
          <w:right w:val="nil"/>
          <w:between w:val="nil"/>
        </w:pBdr>
        <w:spacing w:after="120" w:line="360" w:lineRule="auto"/>
        <w:ind w:left="102" w:right="120"/>
        <w:jc w:val="center"/>
        <w:rPr>
          <w:b/>
          <w:color w:val="000000"/>
          <w:sz w:val="26"/>
          <w:szCs w:val="26"/>
        </w:rPr>
      </w:pPr>
      <w:r>
        <w:rPr>
          <w:b/>
          <w:color w:val="000000"/>
          <w:sz w:val="26"/>
          <w:szCs w:val="26"/>
        </w:rPr>
        <w:lastRenderedPageBreak/>
        <w:t>Bozza Protocollo d’intesa</w:t>
      </w:r>
    </w:p>
    <w:p w14:paraId="0000000C" w14:textId="6504E997" w:rsidR="000E1C8B" w:rsidRDefault="00B279D5">
      <w:pPr>
        <w:pBdr>
          <w:top w:val="nil"/>
          <w:left w:val="nil"/>
          <w:bottom w:val="nil"/>
          <w:right w:val="nil"/>
          <w:between w:val="nil"/>
        </w:pBdr>
        <w:spacing w:after="120" w:line="360" w:lineRule="auto"/>
        <w:ind w:left="106" w:right="120"/>
        <w:jc w:val="both"/>
        <w:rPr>
          <w:color w:val="000000"/>
          <w:sz w:val="26"/>
          <w:szCs w:val="26"/>
        </w:rPr>
      </w:pPr>
      <w:r>
        <w:rPr>
          <w:color w:val="000000"/>
          <w:sz w:val="26"/>
          <w:szCs w:val="26"/>
        </w:rPr>
        <w:t xml:space="preserve">Riutilizzo per finalità istituzionali dell’immobile sito nel Comune di </w:t>
      </w:r>
      <w:r w:rsidR="005A3DD2">
        <w:rPr>
          <w:color w:val="000000"/>
          <w:sz w:val="26"/>
          <w:szCs w:val="26"/>
        </w:rPr>
        <w:t>Castel di Lama</w:t>
      </w:r>
      <w:r>
        <w:rPr>
          <w:color w:val="000000"/>
          <w:sz w:val="26"/>
          <w:szCs w:val="26"/>
        </w:rPr>
        <w:t xml:space="preserve"> (AP) - Località </w:t>
      </w:r>
      <w:r w:rsidR="005A3DD2">
        <w:rPr>
          <w:color w:val="000000"/>
          <w:sz w:val="26"/>
          <w:szCs w:val="26"/>
        </w:rPr>
        <w:t xml:space="preserve">Piazza </w:t>
      </w:r>
      <w:r w:rsidR="00A74490">
        <w:rPr>
          <w:color w:val="000000"/>
          <w:sz w:val="26"/>
          <w:szCs w:val="26"/>
        </w:rPr>
        <w:t xml:space="preserve">Gioacchino </w:t>
      </w:r>
      <w:r w:rsidR="005A3DD2">
        <w:rPr>
          <w:color w:val="000000"/>
          <w:sz w:val="26"/>
          <w:szCs w:val="26"/>
        </w:rPr>
        <w:t>Rossini</w:t>
      </w:r>
      <w:r>
        <w:rPr>
          <w:color w:val="000000"/>
          <w:sz w:val="26"/>
          <w:szCs w:val="26"/>
        </w:rPr>
        <w:t>, per la realizzazione di n.</w:t>
      </w:r>
      <w:r w:rsidR="005A3DD2">
        <w:rPr>
          <w:color w:val="000000"/>
          <w:sz w:val="26"/>
          <w:szCs w:val="26"/>
        </w:rPr>
        <w:t xml:space="preserve"> 38</w:t>
      </w:r>
      <w:r>
        <w:rPr>
          <w:color w:val="000000"/>
          <w:sz w:val="26"/>
          <w:szCs w:val="26"/>
        </w:rPr>
        <w:t xml:space="preserve"> unità immobiliari ad uso edilizia residenziale pubblica</w:t>
      </w:r>
    </w:p>
    <w:p w14:paraId="0000000D" w14:textId="77777777" w:rsidR="000E1C8B" w:rsidRDefault="00B279D5">
      <w:pPr>
        <w:pBdr>
          <w:top w:val="nil"/>
          <w:left w:val="nil"/>
          <w:bottom w:val="nil"/>
          <w:right w:val="nil"/>
          <w:between w:val="nil"/>
        </w:pBdr>
        <w:spacing w:after="120" w:line="360" w:lineRule="auto"/>
        <w:ind w:left="105" w:right="120"/>
        <w:jc w:val="center"/>
        <w:rPr>
          <w:sz w:val="26"/>
          <w:szCs w:val="26"/>
        </w:rPr>
      </w:pPr>
      <w:r>
        <w:rPr>
          <w:sz w:val="26"/>
          <w:szCs w:val="26"/>
        </w:rPr>
        <w:t>TRA</w:t>
      </w:r>
    </w:p>
    <w:p w14:paraId="0000000E" w14:textId="1611C060" w:rsidR="000E1C8B" w:rsidRDefault="00B279D5">
      <w:pPr>
        <w:numPr>
          <w:ilvl w:val="0"/>
          <w:numId w:val="1"/>
        </w:numPr>
        <w:pBdr>
          <w:top w:val="nil"/>
          <w:left w:val="nil"/>
          <w:bottom w:val="nil"/>
          <w:right w:val="nil"/>
          <w:between w:val="nil"/>
        </w:pBdr>
        <w:tabs>
          <w:tab w:val="left" w:pos="462"/>
        </w:tabs>
        <w:spacing w:line="360" w:lineRule="auto"/>
        <w:ind w:right="122"/>
        <w:jc w:val="both"/>
        <w:rPr>
          <w:color w:val="000000"/>
        </w:rPr>
      </w:pPr>
      <w:r>
        <w:rPr>
          <w:color w:val="000000"/>
          <w:sz w:val="26"/>
          <w:szCs w:val="26"/>
        </w:rPr>
        <w:t xml:space="preserve">Comune di </w:t>
      </w:r>
      <w:r w:rsidR="005A3DD2">
        <w:rPr>
          <w:color w:val="000000"/>
          <w:sz w:val="26"/>
          <w:szCs w:val="26"/>
        </w:rPr>
        <w:t>Castel di Lama</w:t>
      </w:r>
      <w:r>
        <w:rPr>
          <w:color w:val="000000"/>
          <w:sz w:val="26"/>
          <w:szCs w:val="26"/>
        </w:rPr>
        <w:t xml:space="preserve"> (AP)</w:t>
      </w:r>
      <w:r w:rsidR="005A3DD2">
        <w:rPr>
          <w:color w:val="000000"/>
          <w:sz w:val="26"/>
          <w:szCs w:val="26"/>
        </w:rPr>
        <w:t xml:space="preserve"> S</w:t>
      </w:r>
      <w:r>
        <w:rPr>
          <w:color w:val="000000"/>
          <w:sz w:val="26"/>
          <w:szCs w:val="26"/>
        </w:rPr>
        <w:t xml:space="preserve">indaco </w:t>
      </w:r>
      <w:r w:rsidR="005A3DD2">
        <w:rPr>
          <w:color w:val="000000"/>
          <w:sz w:val="26"/>
          <w:szCs w:val="26"/>
        </w:rPr>
        <w:t>Ing. Mauro Bochicchio</w:t>
      </w:r>
      <w:r>
        <w:rPr>
          <w:color w:val="000000"/>
          <w:sz w:val="26"/>
          <w:szCs w:val="26"/>
        </w:rPr>
        <w:t xml:space="preserve"> – domiciliato per la carica presso il Comune di </w:t>
      </w:r>
      <w:r w:rsidR="005A3DD2">
        <w:rPr>
          <w:color w:val="000000"/>
          <w:sz w:val="26"/>
          <w:szCs w:val="26"/>
        </w:rPr>
        <w:t>Castel di Lama (AP)</w:t>
      </w:r>
      <w:r>
        <w:rPr>
          <w:color w:val="000000"/>
          <w:sz w:val="26"/>
          <w:szCs w:val="26"/>
        </w:rPr>
        <w:t xml:space="preserve"> via </w:t>
      </w:r>
      <w:r w:rsidR="005A3DD2">
        <w:rPr>
          <w:color w:val="000000"/>
          <w:sz w:val="26"/>
          <w:szCs w:val="26"/>
        </w:rPr>
        <w:t>Carrafo</w:t>
      </w:r>
      <w:r>
        <w:rPr>
          <w:color w:val="000000"/>
          <w:sz w:val="26"/>
          <w:szCs w:val="26"/>
        </w:rPr>
        <w:t>, civ.</w:t>
      </w:r>
      <w:r w:rsidR="005A3DD2">
        <w:rPr>
          <w:color w:val="000000"/>
          <w:sz w:val="26"/>
          <w:szCs w:val="26"/>
        </w:rPr>
        <w:t>22</w:t>
      </w:r>
      <w:r>
        <w:rPr>
          <w:color w:val="000000"/>
          <w:sz w:val="26"/>
          <w:szCs w:val="26"/>
        </w:rPr>
        <w:t>;</w:t>
      </w:r>
    </w:p>
    <w:p w14:paraId="0000000F" w14:textId="345455F8" w:rsidR="000E1C8B" w:rsidRDefault="00B279D5">
      <w:pPr>
        <w:numPr>
          <w:ilvl w:val="0"/>
          <w:numId w:val="1"/>
        </w:numPr>
        <w:pBdr>
          <w:top w:val="nil"/>
          <w:left w:val="nil"/>
          <w:bottom w:val="nil"/>
          <w:right w:val="nil"/>
          <w:between w:val="nil"/>
        </w:pBdr>
        <w:tabs>
          <w:tab w:val="left" w:pos="462"/>
        </w:tabs>
        <w:spacing w:line="360" w:lineRule="auto"/>
        <w:ind w:right="122"/>
        <w:jc w:val="both"/>
        <w:rPr>
          <w:color w:val="000000"/>
        </w:rPr>
      </w:pPr>
      <w:r>
        <w:rPr>
          <w:sz w:val="26"/>
          <w:szCs w:val="26"/>
        </w:rPr>
        <w:t>ERAP Marche rappresentata dal Dott. Sport Bianchini- Presidente Consiglio di Ammi</w:t>
      </w:r>
      <w:r w:rsidR="005A3DD2">
        <w:rPr>
          <w:sz w:val="26"/>
          <w:szCs w:val="26"/>
        </w:rPr>
        <w:t>ni</w:t>
      </w:r>
      <w:r>
        <w:rPr>
          <w:sz w:val="26"/>
          <w:szCs w:val="26"/>
        </w:rPr>
        <w:t>strazione - domiciliata per la carica presso la sede legale dell’Ente Piazza Salvo D’Acquisto 40, Ancona, C.F. 02573290422, giusta Decreto Presidenziale. n. 37 del 07/08/2020 (di seguito “ERAP”);</w:t>
      </w:r>
      <w:r>
        <w:rPr>
          <w:color w:val="000000"/>
          <w:sz w:val="26"/>
          <w:szCs w:val="26"/>
        </w:rPr>
        <w:t xml:space="preserve"> </w:t>
      </w:r>
    </w:p>
    <w:p w14:paraId="00000010" w14:textId="77777777" w:rsidR="000E1C8B" w:rsidRDefault="000E1C8B">
      <w:pPr>
        <w:pBdr>
          <w:top w:val="nil"/>
          <w:left w:val="nil"/>
          <w:bottom w:val="nil"/>
          <w:right w:val="nil"/>
          <w:between w:val="nil"/>
        </w:pBdr>
        <w:spacing w:after="120"/>
        <w:rPr>
          <w:rFonts w:ascii="Calibri" w:eastAsia="Calibri" w:hAnsi="Calibri" w:cs="Calibri"/>
          <w:sz w:val="26"/>
          <w:szCs w:val="26"/>
        </w:rPr>
      </w:pPr>
    </w:p>
    <w:p w14:paraId="00000011" w14:textId="77777777" w:rsidR="000E1C8B" w:rsidRDefault="00B279D5">
      <w:pPr>
        <w:pBdr>
          <w:top w:val="nil"/>
          <w:left w:val="nil"/>
          <w:bottom w:val="nil"/>
          <w:right w:val="nil"/>
          <w:between w:val="nil"/>
        </w:pBdr>
        <w:ind w:left="105" w:right="120"/>
        <w:jc w:val="center"/>
        <w:rPr>
          <w:sz w:val="26"/>
          <w:szCs w:val="26"/>
        </w:rPr>
      </w:pPr>
      <w:r>
        <w:rPr>
          <w:sz w:val="26"/>
          <w:szCs w:val="26"/>
        </w:rPr>
        <w:t>PREMESSO</w:t>
      </w:r>
    </w:p>
    <w:p w14:paraId="00000012" w14:textId="77777777" w:rsidR="000E1C8B" w:rsidRDefault="000E1C8B">
      <w:pPr>
        <w:pBdr>
          <w:top w:val="nil"/>
          <w:left w:val="nil"/>
          <w:bottom w:val="nil"/>
          <w:right w:val="nil"/>
          <w:between w:val="nil"/>
        </w:pBdr>
        <w:spacing w:after="120" w:line="360" w:lineRule="auto"/>
        <w:ind w:left="101" w:right="116"/>
        <w:jc w:val="both"/>
        <w:rPr>
          <w:sz w:val="26"/>
          <w:szCs w:val="26"/>
        </w:rPr>
      </w:pPr>
    </w:p>
    <w:p w14:paraId="00000013" w14:textId="77777777" w:rsidR="000E1C8B" w:rsidRDefault="00B279D5">
      <w:pPr>
        <w:numPr>
          <w:ilvl w:val="0"/>
          <w:numId w:val="1"/>
        </w:numPr>
        <w:pBdr>
          <w:top w:val="nil"/>
          <w:left w:val="nil"/>
          <w:bottom w:val="nil"/>
          <w:right w:val="nil"/>
          <w:between w:val="nil"/>
        </w:pBdr>
        <w:tabs>
          <w:tab w:val="left" w:pos="462"/>
        </w:tabs>
        <w:spacing w:line="360" w:lineRule="auto"/>
        <w:ind w:right="122"/>
        <w:jc w:val="both"/>
      </w:pPr>
      <w:r>
        <w:rPr>
          <w:sz w:val="26"/>
          <w:szCs w:val="26"/>
        </w:rPr>
        <w:t>Che con Delibera CIPE n. 127/2017 e s.m.i. sono stati aggiornati gli indirizzi programmatici per l’utilizzo delle risorse finanziarie statali residue destinate all’edilizia residenziale pubblica, prevedendo tra l’altro l’attuazione di Interventi di edilizia residenziale sociale nei territori danneggiati dai sismi 2016/2017.</w:t>
      </w:r>
    </w:p>
    <w:p w14:paraId="00000014" w14:textId="77777777" w:rsidR="000E1C8B" w:rsidRDefault="00B279D5">
      <w:pPr>
        <w:numPr>
          <w:ilvl w:val="0"/>
          <w:numId w:val="1"/>
        </w:numPr>
        <w:pBdr>
          <w:top w:val="nil"/>
          <w:left w:val="nil"/>
          <w:bottom w:val="nil"/>
          <w:right w:val="nil"/>
          <w:between w:val="nil"/>
        </w:pBdr>
        <w:tabs>
          <w:tab w:val="left" w:pos="462"/>
        </w:tabs>
        <w:spacing w:line="360" w:lineRule="auto"/>
        <w:ind w:right="122"/>
        <w:jc w:val="both"/>
      </w:pPr>
      <w:r>
        <w:rPr>
          <w:sz w:val="26"/>
          <w:szCs w:val="26"/>
        </w:rPr>
        <w:t>Che con D.M. 6 luglio 2020 sono stati ripartiti, tra le cinque Regioni interessate, le risorse per la realizzazione del Piano di Interventi di edilizia residenziale sociale nei territori danneggiati dai sismi 2016/2017, prevedendo tra l’altro a favore della Regione Marche l’assegnazione di € 30.000.000,00 per ulteriori interventi da individuare da parte della Regione medesima;</w:t>
      </w:r>
    </w:p>
    <w:p w14:paraId="00000015" w14:textId="77777777" w:rsidR="000E1C8B" w:rsidRDefault="00B279D5">
      <w:pPr>
        <w:numPr>
          <w:ilvl w:val="0"/>
          <w:numId w:val="1"/>
        </w:numPr>
        <w:pBdr>
          <w:top w:val="nil"/>
          <w:left w:val="nil"/>
          <w:bottom w:val="nil"/>
          <w:right w:val="nil"/>
          <w:between w:val="nil"/>
        </w:pBdr>
        <w:tabs>
          <w:tab w:val="left" w:pos="462"/>
        </w:tabs>
        <w:spacing w:line="360" w:lineRule="auto"/>
        <w:ind w:right="122"/>
        <w:jc w:val="both"/>
      </w:pPr>
      <w:r>
        <w:rPr>
          <w:sz w:val="26"/>
          <w:szCs w:val="26"/>
        </w:rPr>
        <w:t>Che con DGR n. 483 del 20.4.2021 sono stati approvati i criteri per la selezione degli interventi di edilizia residenziale sociale da finanziare con le risorse, pari a € 30 mil., assegnate alla Regione Marche con D.M. 6.07.2020 per le finalità in argomento;</w:t>
      </w:r>
    </w:p>
    <w:p w14:paraId="00000016" w14:textId="77777777" w:rsidR="000E1C8B" w:rsidRDefault="00B279D5">
      <w:pPr>
        <w:pBdr>
          <w:top w:val="nil"/>
          <w:left w:val="nil"/>
          <w:bottom w:val="nil"/>
          <w:right w:val="nil"/>
          <w:between w:val="nil"/>
        </w:pBdr>
        <w:ind w:left="102" w:right="120"/>
        <w:jc w:val="center"/>
        <w:rPr>
          <w:sz w:val="26"/>
          <w:szCs w:val="26"/>
        </w:rPr>
      </w:pPr>
      <w:r>
        <w:rPr>
          <w:color w:val="000000"/>
          <w:sz w:val="26"/>
          <w:szCs w:val="26"/>
        </w:rPr>
        <w:lastRenderedPageBreak/>
        <w:t>CONSIDERATO</w:t>
      </w:r>
    </w:p>
    <w:p w14:paraId="00000017" w14:textId="77777777" w:rsidR="000E1C8B" w:rsidRDefault="000E1C8B">
      <w:pPr>
        <w:pBdr>
          <w:top w:val="nil"/>
          <w:left w:val="nil"/>
          <w:bottom w:val="nil"/>
          <w:right w:val="nil"/>
          <w:between w:val="nil"/>
        </w:pBdr>
        <w:ind w:left="102" w:right="120"/>
        <w:jc w:val="center"/>
        <w:rPr>
          <w:color w:val="000000"/>
          <w:sz w:val="26"/>
          <w:szCs w:val="26"/>
        </w:rPr>
      </w:pPr>
    </w:p>
    <w:p w14:paraId="00000019" w14:textId="6B14D58C" w:rsidR="000E1C8B" w:rsidRPr="005A3DD2" w:rsidRDefault="00B279D5" w:rsidP="005A3DD2">
      <w:pPr>
        <w:pBdr>
          <w:top w:val="nil"/>
          <w:left w:val="nil"/>
          <w:bottom w:val="nil"/>
          <w:right w:val="nil"/>
          <w:between w:val="nil"/>
        </w:pBdr>
        <w:spacing w:after="120" w:line="360" w:lineRule="auto"/>
        <w:ind w:left="101" w:right="118"/>
        <w:jc w:val="both"/>
        <w:rPr>
          <w:sz w:val="26"/>
          <w:szCs w:val="26"/>
          <w:highlight w:val="yellow"/>
        </w:rPr>
      </w:pPr>
      <w:r>
        <w:rPr>
          <w:sz w:val="26"/>
          <w:szCs w:val="26"/>
        </w:rPr>
        <w:t>CHE è obiettivo ed interesse comune delle parti migliorare ed implementare l’offerta di allo</w:t>
      </w:r>
      <w:r w:rsidR="005A3DD2">
        <w:rPr>
          <w:sz w:val="26"/>
          <w:szCs w:val="26"/>
        </w:rPr>
        <w:t>g</w:t>
      </w:r>
      <w:r>
        <w:rPr>
          <w:sz w:val="26"/>
          <w:szCs w:val="26"/>
        </w:rPr>
        <w:t>gi a canone sovvenzionato nel territorio del comune di</w:t>
      </w:r>
      <w:r w:rsidR="005A3DD2">
        <w:rPr>
          <w:sz w:val="26"/>
          <w:szCs w:val="26"/>
        </w:rPr>
        <w:t xml:space="preserve"> Castel di Lama (AP)</w:t>
      </w:r>
      <w:r>
        <w:rPr>
          <w:sz w:val="26"/>
          <w:szCs w:val="26"/>
        </w:rPr>
        <w:t xml:space="preserve"> </w:t>
      </w:r>
    </w:p>
    <w:p w14:paraId="0000001A" w14:textId="77777777" w:rsidR="000E1C8B" w:rsidRDefault="00B279D5">
      <w:pPr>
        <w:pBdr>
          <w:top w:val="nil"/>
          <w:left w:val="nil"/>
          <w:bottom w:val="nil"/>
          <w:right w:val="nil"/>
          <w:between w:val="nil"/>
        </w:pBdr>
        <w:spacing w:after="120"/>
        <w:ind w:left="102" w:right="120"/>
        <w:jc w:val="center"/>
        <w:rPr>
          <w:sz w:val="26"/>
          <w:szCs w:val="26"/>
        </w:rPr>
      </w:pPr>
      <w:r>
        <w:rPr>
          <w:sz w:val="26"/>
          <w:szCs w:val="26"/>
        </w:rPr>
        <w:t>TANTO PREMESSO</w:t>
      </w:r>
    </w:p>
    <w:p w14:paraId="0000001B" w14:textId="77777777" w:rsidR="000E1C8B" w:rsidRDefault="00B279D5">
      <w:pPr>
        <w:pBdr>
          <w:top w:val="nil"/>
          <w:left w:val="nil"/>
          <w:bottom w:val="nil"/>
          <w:right w:val="nil"/>
          <w:between w:val="nil"/>
        </w:pBdr>
        <w:ind w:left="104" w:right="120"/>
        <w:jc w:val="center"/>
        <w:rPr>
          <w:sz w:val="26"/>
          <w:szCs w:val="26"/>
        </w:rPr>
      </w:pPr>
      <w:r>
        <w:rPr>
          <w:sz w:val="26"/>
          <w:szCs w:val="26"/>
        </w:rPr>
        <w:t>LE PARTI CONVENGONO QUANTO SEGUE</w:t>
      </w:r>
    </w:p>
    <w:p w14:paraId="0000001C" w14:textId="77777777" w:rsidR="000E1C8B" w:rsidRDefault="000E1C8B">
      <w:pPr>
        <w:pBdr>
          <w:top w:val="nil"/>
          <w:left w:val="nil"/>
          <w:bottom w:val="nil"/>
          <w:right w:val="nil"/>
          <w:between w:val="nil"/>
        </w:pBdr>
        <w:spacing w:after="120"/>
        <w:rPr>
          <w:sz w:val="26"/>
          <w:szCs w:val="26"/>
        </w:rPr>
      </w:pPr>
    </w:p>
    <w:p w14:paraId="0000001D"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Art.1</w:t>
      </w:r>
    </w:p>
    <w:p w14:paraId="0000001E" w14:textId="77777777" w:rsidR="000E1C8B" w:rsidRDefault="00B279D5">
      <w:pPr>
        <w:pBdr>
          <w:top w:val="nil"/>
          <w:left w:val="nil"/>
          <w:bottom w:val="nil"/>
          <w:right w:val="nil"/>
          <w:between w:val="nil"/>
        </w:pBdr>
        <w:spacing w:line="360" w:lineRule="auto"/>
        <w:ind w:left="465" w:right="117"/>
        <w:jc w:val="both"/>
        <w:rPr>
          <w:sz w:val="26"/>
          <w:szCs w:val="26"/>
        </w:rPr>
      </w:pPr>
      <w:r>
        <w:rPr>
          <w:sz w:val="26"/>
          <w:szCs w:val="26"/>
        </w:rPr>
        <w:t>Quanto citato in premessa forma parte integrante e sostanziale del presente Protocollo d’intesa.</w:t>
      </w:r>
    </w:p>
    <w:p w14:paraId="0000001F" w14:textId="77777777" w:rsidR="000E1C8B" w:rsidRDefault="000E1C8B">
      <w:pPr>
        <w:pBdr>
          <w:top w:val="nil"/>
          <w:left w:val="nil"/>
          <w:bottom w:val="nil"/>
          <w:right w:val="nil"/>
          <w:between w:val="nil"/>
        </w:pBdr>
        <w:spacing w:after="120"/>
        <w:ind w:left="105" w:right="120"/>
        <w:jc w:val="center"/>
        <w:rPr>
          <w:sz w:val="26"/>
          <w:szCs w:val="26"/>
        </w:rPr>
      </w:pPr>
    </w:p>
    <w:p w14:paraId="00000020"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Art.2</w:t>
      </w:r>
    </w:p>
    <w:p w14:paraId="00000021" w14:textId="60A1807C" w:rsidR="000E1C8B" w:rsidRDefault="00B279D5">
      <w:pPr>
        <w:pBdr>
          <w:top w:val="nil"/>
          <w:left w:val="nil"/>
          <w:bottom w:val="nil"/>
          <w:right w:val="nil"/>
          <w:between w:val="nil"/>
        </w:pBdr>
        <w:spacing w:after="120" w:line="360" w:lineRule="auto"/>
        <w:ind w:left="465" w:right="117"/>
        <w:jc w:val="both"/>
        <w:rPr>
          <w:sz w:val="26"/>
          <w:szCs w:val="26"/>
        </w:rPr>
      </w:pPr>
      <w:r>
        <w:rPr>
          <w:sz w:val="26"/>
          <w:szCs w:val="26"/>
        </w:rPr>
        <w:t xml:space="preserve">Con il presente accordo le Parti intendono avviare un rapporto di collaborazione istituzionale finalizzato a conseguire un’efficiente </w:t>
      </w:r>
      <w:r>
        <w:rPr>
          <w:color w:val="000000"/>
          <w:sz w:val="26"/>
          <w:szCs w:val="26"/>
        </w:rPr>
        <w:t xml:space="preserve">ristrutturazione del bene sito nel Comune di </w:t>
      </w:r>
      <w:r w:rsidR="005A3DD2">
        <w:rPr>
          <w:color w:val="000000"/>
          <w:sz w:val="26"/>
          <w:szCs w:val="26"/>
        </w:rPr>
        <w:t>Castel di Lama</w:t>
      </w:r>
      <w:r>
        <w:rPr>
          <w:color w:val="000000"/>
          <w:sz w:val="26"/>
          <w:szCs w:val="26"/>
        </w:rPr>
        <w:t xml:space="preserve"> (AP) - Località </w:t>
      </w:r>
      <w:r w:rsidR="005A3DD2">
        <w:rPr>
          <w:color w:val="000000"/>
          <w:sz w:val="26"/>
          <w:szCs w:val="26"/>
        </w:rPr>
        <w:t xml:space="preserve">Piazza </w:t>
      </w:r>
      <w:r w:rsidR="00A74490">
        <w:rPr>
          <w:color w:val="000000"/>
          <w:sz w:val="26"/>
          <w:szCs w:val="26"/>
        </w:rPr>
        <w:t xml:space="preserve">Gioacchino </w:t>
      </w:r>
      <w:r w:rsidR="005A3DD2">
        <w:rPr>
          <w:color w:val="000000"/>
          <w:sz w:val="26"/>
          <w:szCs w:val="26"/>
        </w:rPr>
        <w:t>Rossini</w:t>
      </w:r>
      <w:r>
        <w:rPr>
          <w:color w:val="000000"/>
          <w:sz w:val="26"/>
          <w:szCs w:val="26"/>
        </w:rPr>
        <w:t>,</w:t>
      </w:r>
      <w:r>
        <w:rPr>
          <w:b/>
          <w:color w:val="000000"/>
          <w:sz w:val="28"/>
          <w:szCs w:val="28"/>
        </w:rPr>
        <w:t xml:space="preserve"> </w:t>
      </w:r>
      <w:r>
        <w:rPr>
          <w:sz w:val="26"/>
          <w:szCs w:val="26"/>
        </w:rPr>
        <w:t>da destinare ad edilizia residenziale pubblica, per il miglioramento del contesto urbano e sociale.</w:t>
      </w:r>
    </w:p>
    <w:p w14:paraId="00000022" w14:textId="77777777" w:rsidR="000E1C8B" w:rsidRDefault="000E1C8B">
      <w:pPr>
        <w:pBdr>
          <w:top w:val="nil"/>
          <w:left w:val="nil"/>
          <w:bottom w:val="nil"/>
          <w:right w:val="nil"/>
          <w:between w:val="nil"/>
        </w:pBdr>
        <w:spacing w:line="360" w:lineRule="auto"/>
        <w:ind w:left="105" w:right="117"/>
        <w:jc w:val="both"/>
        <w:rPr>
          <w:sz w:val="26"/>
          <w:szCs w:val="26"/>
        </w:rPr>
      </w:pPr>
    </w:p>
    <w:p w14:paraId="00000023"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Art.3</w:t>
      </w:r>
    </w:p>
    <w:p w14:paraId="00000024" w14:textId="7EF69172" w:rsidR="000E1C8B" w:rsidRDefault="00B279D5">
      <w:pPr>
        <w:pBdr>
          <w:top w:val="nil"/>
          <w:left w:val="nil"/>
          <w:bottom w:val="nil"/>
          <w:right w:val="nil"/>
          <w:between w:val="nil"/>
        </w:pBdr>
        <w:spacing w:line="360" w:lineRule="auto"/>
        <w:ind w:left="465" w:right="117"/>
        <w:jc w:val="both"/>
        <w:rPr>
          <w:sz w:val="26"/>
          <w:szCs w:val="26"/>
        </w:rPr>
      </w:pPr>
      <w:r>
        <w:rPr>
          <w:sz w:val="26"/>
          <w:szCs w:val="26"/>
        </w:rPr>
        <w:t xml:space="preserve">Che ERAP Marche ed il Comune di </w:t>
      </w:r>
      <w:r w:rsidR="005A3DD2">
        <w:rPr>
          <w:sz w:val="26"/>
          <w:szCs w:val="26"/>
        </w:rPr>
        <w:t>Castel di lama</w:t>
      </w:r>
      <w:r>
        <w:rPr>
          <w:color w:val="000000"/>
          <w:sz w:val="26"/>
          <w:szCs w:val="26"/>
        </w:rPr>
        <w:t xml:space="preserve"> si </w:t>
      </w:r>
      <w:r>
        <w:rPr>
          <w:sz w:val="26"/>
          <w:szCs w:val="26"/>
        </w:rPr>
        <w:t>impegnano a collaborare, anche con altri soggetti istituzionali, alla ricerca e all’utilizzo di fondi comunitari, nazionali, regionali e locali, da destinare alla ristrutturazione e gestione del bene;</w:t>
      </w:r>
    </w:p>
    <w:p w14:paraId="00000025" w14:textId="77777777" w:rsidR="000E1C8B" w:rsidRDefault="000E1C8B">
      <w:pPr>
        <w:pBdr>
          <w:top w:val="nil"/>
          <w:left w:val="nil"/>
          <w:bottom w:val="nil"/>
          <w:right w:val="nil"/>
          <w:between w:val="nil"/>
        </w:pBdr>
        <w:spacing w:after="120"/>
        <w:ind w:left="105" w:right="120"/>
        <w:jc w:val="center"/>
        <w:rPr>
          <w:sz w:val="26"/>
          <w:szCs w:val="26"/>
        </w:rPr>
      </w:pPr>
    </w:p>
    <w:p w14:paraId="00000026" w14:textId="77777777" w:rsidR="000E1C8B" w:rsidRDefault="00B279D5">
      <w:pPr>
        <w:pBdr>
          <w:top w:val="nil"/>
          <w:left w:val="nil"/>
          <w:bottom w:val="nil"/>
          <w:right w:val="nil"/>
          <w:between w:val="nil"/>
        </w:pBdr>
        <w:spacing w:after="120"/>
        <w:ind w:left="105" w:right="120"/>
        <w:jc w:val="center"/>
        <w:rPr>
          <w:color w:val="000000"/>
          <w:sz w:val="26"/>
          <w:szCs w:val="26"/>
        </w:rPr>
      </w:pPr>
      <w:r>
        <w:rPr>
          <w:color w:val="000000"/>
          <w:sz w:val="26"/>
          <w:szCs w:val="26"/>
        </w:rPr>
        <w:t>Art.4</w:t>
      </w:r>
    </w:p>
    <w:p w14:paraId="00000027" w14:textId="30D819BD" w:rsidR="000E1C8B" w:rsidRDefault="00B279D5">
      <w:pPr>
        <w:pBdr>
          <w:top w:val="nil"/>
          <w:left w:val="nil"/>
          <w:bottom w:val="nil"/>
          <w:right w:val="nil"/>
          <w:between w:val="nil"/>
        </w:pBdr>
        <w:spacing w:line="360" w:lineRule="auto"/>
        <w:ind w:left="465" w:right="117"/>
        <w:jc w:val="both"/>
        <w:rPr>
          <w:sz w:val="26"/>
          <w:szCs w:val="26"/>
        </w:rPr>
      </w:pPr>
      <w:r>
        <w:rPr>
          <w:color w:val="000000"/>
          <w:sz w:val="26"/>
          <w:szCs w:val="26"/>
        </w:rPr>
        <w:t xml:space="preserve">Il Comune di </w:t>
      </w:r>
      <w:r w:rsidR="005A3DD2">
        <w:rPr>
          <w:color w:val="000000"/>
          <w:sz w:val="26"/>
          <w:szCs w:val="26"/>
        </w:rPr>
        <w:t>Castel di Lama</w:t>
      </w:r>
      <w:r>
        <w:rPr>
          <w:color w:val="000000"/>
          <w:sz w:val="26"/>
          <w:szCs w:val="26"/>
        </w:rPr>
        <w:t xml:space="preserve"> (AP) </w:t>
      </w:r>
      <w:r>
        <w:rPr>
          <w:sz w:val="26"/>
          <w:szCs w:val="26"/>
        </w:rPr>
        <w:t>si impegna ad avviare, fin dalla fase di costruzione/ristrutturazione dell’immobile, la ricerca di utenti/famiglie svantaggiate per la pronta assegnazione delle nuove unità immobiliari realizzate da ERAP Marche.</w:t>
      </w:r>
    </w:p>
    <w:p w14:paraId="00000028"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Art.5</w:t>
      </w:r>
    </w:p>
    <w:p w14:paraId="00000029" w14:textId="310C1E8C" w:rsidR="000E1C8B" w:rsidRDefault="00B279D5">
      <w:pPr>
        <w:pBdr>
          <w:top w:val="nil"/>
          <w:left w:val="nil"/>
          <w:bottom w:val="nil"/>
          <w:right w:val="nil"/>
          <w:between w:val="nil"/>
        </w:pBdr>
        <w:spacing w:after="120" w:line="360" w:lineRule="auto"/>
        <w:ind w:left="465" w:right="116"/>
        <w:jc w:val="both"/>
        <w:rPr>
          <w:sz w:val="26"/>
          <w:szCs w:val="26"/>
        </w:rPr>
      </w:pPr>
      <w:r>
        <w:rPr>
          <w:sz w:val="26"/>
          <w:szCs w:val="26"/>
        </w:rPr>
        <w:lastRenderedPageBreak/>
        <w:t>Le attività afferenti la costruzione/ristrutturazione dell’immobile saranno eseguite da ERAP Marche</w:t>
      </w:r>
      <w:r w:rsidR="00E20431">
        <w:rPr>
          <w:sz w:val="26"/>
          <w:szCs w:val="26"/>
        </w:rPr>
        <w:t xml:space="preserve"> </w:t>
      </w:r>
      <w:r w:rsidR="00E20431" w:rsidRPr="00F96A72">
        <w:rPr>
          <w:sz w:val="26"/>
          <w:szCs w:val="26"/>
        </w:rPr>
        <w:t>previo accordo sulle linee guida con l’Amministrazione Comunale di Castel di Lama</w:t>
      </w:r>
      <w:r w:rsidRPr="00F96A72">
        <w:rPr>
          <w:sz w:val="26"/>
          <w:szCs w:val="26"/>
        </w:rPr>
        <w:t>.</w:t>
      </w:r>
    </w:p>
    <w:p w14:paraId="0000002A" w14:textId="77777777" w:rsidR="000E1C8B" w:rsidRDefault="00B279D5">
      <w:pPr>
        <w:pBdr>
          <w:top w:val="nil"/>
          <w:left w:val="nil"/>
          <w:bottom w:val="nil"/>
          <w:right w:val="nil"/>
          <w:between w:val="nil"/>
        </w:pBdr>
        <w:spacing w:line="360" w:lineRule="auto"/>
        <w:ind w:left="465" w:right="117"/>
        <w:jc w:val="both"/>
        <w:rPr>
          <w:sz w:val="26"/>
          <w:szCs w:val="26"/>
        </w:rPr>
      </w:pPr>
      <w:r>
        <w:rPr>
          <w:sz w:val="26"/>
          <w:szCs w:val="26"/>
        </w:rPr>
        <w:t>ERAP Marche potrà farsi supportare nelle fasi di gestione della progettazione, affidamento ed esecuzione delle attività di ristrutturazione dell’immobile in oggetto anche da soggetti esterni alla propria struttura.</w:t>
      </w:r>
    </w:p>
    <w:p w14:paraId="0000002B" w14:textId="77777777" w:rsidR="000E1C8B" w:rsidRDefault="000E1C8B">
      <w:pPr>
        <w:pBdr>
          <w:top w:val="nil"/>
          <w:left w:val="nil"/>
          <w:bottom w:val="nil"/>
          <w:right w:val="nil"/>
          <w:between w:val="nil"/>
        </w:pBdr>
        <w:spacing w:line="360" w:lineRule="auto"/>
        <w:ind w:left="465" w:right="117"/>
        <w:jc w:val="both"/>
        <w:rPr>
          <w:sz w:val="26"/>
          <w:szCs w:val="26"/>
        </w:rPr>
      </w:pPr>
    </w:p>
    <w:p w14:paraId="0000002C" w14:textId="77777777" w:rsidR="000E1C8B" w:rsidRDefault="00B279D5">
      <w:pPr>
        <w:pBdr>
          <w:top w:val="nil"/>
          <w:left w:val="nil"/>
          <w:bottom w:val="nil"/>
          <w:right w:val="nil"/>
          <w:between w:val="nil"/>
        </w:pBdr>
        <w:spacing w:after="120"/>
        <w:ind w:left="105" w:right="120"/>
        <w:jc w:val="center"/>
        <w:rPr>
          <w:sz w:val="26"/>
          <w:szCs w:val="26"/>
        </w:rPr>
      </w:pPr>
      <w:bookmarkStart w:id="0" w:name="_GoBack"/>
      <w:bookmarkEnd w:id="0"/>
      <w:r>
        <w:rPr>
          <w:sz w:val="26"/>
          <w:szCs w:val="26"/>
        </w:rPr>
        <w:t>Art.7</w:t>
      </w:r>
    </w:p>
    <w:p w14:paraId="0000002D" w14:textId="0515F1A2" w:rsidR="000E1C8B" w:rsidRDefault="00B279D5">
      <w:pPr>
        <w:pBdr>
          <w:top w:val="nil"/>
          <w:left w:val="nil"/>
          <w:bottom w:val="nil"/>
          <w:right w:val="nil"/>
          <w:between w:val="nil"/>
        </w:pBdr>
        <w:spacing w:after="120" w:line="360" w:lineRule="auto"/>
        <w:ind w:left="465" w:right="117"/>
        <w:jc w:val="both"/>
        <w:rPr>
          <w:sz w:val="26"/>
          <w:szCs w:val="26"/>
        </w:rPr>
      </w:pPr>
      <w:r>
        <w:rPr>
          <w:sz w:val="26"/>
          <w:szCs w:val="26"/>
        </w:rPr>
        <w:t xml:space="preserve">Tra i soggetti sottoscrittori del presente Protocollo, è costituito un tavolo </w:t>
      </w:r>
      <w:r>
        <w:rPr>
          <w:color w:val="000000"/>
          <w:sz w:val="26"/>
          <w:szCs w:val="26"/>
        </w:rPr>
        <w:t xml:space="preserve">tecnico istituzionale, presieduto da un rappresentante designato da Comune di </w:t>
      </w:r>
      <w:r w:rsidR="005A3DD2">
        <w:rPr>
          <w:color w:val="000000"/>
          <w:sz w:val="26"/>
          <w:szCs w:val="26"/>
        </w:rPr>
        <w:t>Castel di Lama</w:t>
      </w:r>
      <w:r>
        <w:rPr>
          <w:color w:val="000000"/>
          <w:sz w:val="26"/>
          <w:szCs w:val="26"/>
        </w:rPr>
        <w:t xml:space="preserve"> </w:t>
      </w:r>
      <w:r>
        <w:rPr>
          <w:sz w:val="26"/>
          <w:szCs w:val="26"/>
        </w:rPr>
        <w:t>con il compito di attuare gli indirizzi e le finalità dell’accordo, monitorare la realizzazione della costruzione/ristrutturazione dell’immobile.</w:t>
      </w:r>
    </w:p>
    <w:p w14:paraId="0000002E" w14:textId="35CF7461" w:rsidR="000E1C8B" w:rsidRDefault="00B279D5">
      <w:pPr>
        <w:pBdr>
          <w:top w:val="nil"/>
          <w:left w:val="nil"/>
          <w:bottom w:val="nil"/>
          <w:right w:val="nil"/>
          <w:between w:val="nil"/>
        </w:pBdr>
        <w:spacing w:after="120" w:line="360" w:lineRule="auto"/>
        <w:ind w:left="465" w:right="117"/>
        <w:jc w:val="both"/>
        <w:rPr>
          <w:sz w:val="24"/>
          <w:szCs w:val="24"/>
        </w:rPr>
      </w:pPr>
      <w:r>
        <w:rPr>
          <w:sz w:val="26"/>
          <w:szCs w:val="26"/>
        </w:rPr>
        <w:t>Il tavolo tecnico istituzionale ha anche funzione di conferenza dei servizi, di cui all’art.</w:t>
      </w:r>
      <w:r w:rsidR="00804C20">
        <w:rPr>
          <w:sz w:val="26"/>
          <w:szCs w:val="26"/>
        </w:rPr>
        <w:t xml:space="preserve"> </w:t>
      </w:r>
      <w:r>
        <w:rPr>
          <w:sz w:val="26"/>
          <w:szCs w:val="26"/>
        </w:rPr>
        <w:t>14 della legge 241/1990, in ordine al rilascio di tutte le autorizzazioni, nulla osta, permessi, necessari agli interventi previsti per la costruzione/ristrutturazione, previsti dalle diverse discipline autorizzatorie. A tal fine, la composizione del tavolo sarà integrata con i referenti di altre amministrazioni competenti.</w:t>
      </w:r>
    </w:p>
    <w:p w14:paraId="0000002F" w14:textId="545A1D50" w:rsidR="000E1C8B" w:rsidRDefault="00B279D5">
      <w:pPr>
        <w:pBdr>
          <w:top w:val="nil"/>
          <w:left w:val="nil"/>
          <w:bottom w:val="nil"/>
          <w:right w:val="nil"/>
          <w:between w:val="nil"/>
        </w:pBdr>
        <w:spacing w:line="360" w:lineRule="auto"/>
        <w:ind w:left="465" w:right="117"/>
        <w:jc w:val="both"/>
        <w:rPr>
          <w:sz w:val="26"/>
          <w:szCs w:val="26"/>
        </w:rPr>
      </w:pPr>
      <w:bookmarkStart w:id="1" w:name="_gjdgxs" w:colFirst="0" w:colLast="0"/>
      <w:bookmarkEnd w:id="1"/>
      <w:r>
        <w:rPr>
          <w:sz w:val="26"/>
          <w:szCs w:val="26"/>
        </w:rPr>
        <w:t>Il tavolo tecnico avrà sede istituzionale presso</w:t>
      </w:r>
      <w:r>
        <w:rPr>
          <w:color w:val="000000"/>
          <w:sz w:val="26"/>
          <w:szCs w:val="26"/>
        </w:rPr>
        <w:t xml:space="preserve"> la sede comunale di </w:t>
      </w:r>
      <w:r w:rsidR="005A3DD2">
        <w:rPr>
          <w:color w:val="000000"/>
          <w:sz w:val="26"/>
          <w:szCs w:val="26"/>
        </w:rPr>
        <w:t>Castel di Lama</w:t>
      </w:r>
      <w:r>
        <w:rPr>
          <w:color w:val="000000"/>
          <w:sz w:val="26"/>
          <w:szCs w:val="26"/>
        </w:rPr>
        <w:t xml:space="preserve"> </w:t>
      </w:r>
      <w:r>
        <w:rPr>
          <w:sz w:val="26"/>
          <w:szCs w:val="26"/>
        </w:rPr>
        <w:t xml:space="preserve">e si riunirà per le periodiche verifiche delle fasi di avanzamento dell’iniziativa. </w:t>
      </w:r>
    </w:p>
    <w:p w14:paraId="00000030" w14:textId="77777777" w:rsidR="000E1C8B" w:rsidRDefault="000E1C8B">
      <w:pPr>
        <w:pBdr>
          <w:top w:val="nil"/>
          <w:left w:val="nil"/>
          <w:bottom w:val="nil"/>
          <w:right w:val="nil"/>
          <w:between w:val="nil"/>
        </w:pBdr>
        <w:spacing w:after="120"/>
        <w:ind w:left="105" w:right="120"/>
        <w:jc w:val="center"/>
        <w:rPr>
          <w:sz w:val="26"/>
          <w:szCs w:val="26"/>
        </w:rPr>
      </w:pPr>
    </w:p>
    <w:p w14:paraId="00000031"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Art.8</w:t>
      </w:r>
    </w:p>
    <w:p w14:paraId="00000032" w14:textId="77777777" w:rsidR="000E1C8B" w:rsidRDefault="00B279D5">
      <w:pPr>
        <w:pBdr>
          <w:top w:val="nil"/>
          <w:left w:val="nil"/>
          <w:bottom w:val="nil"/>
          <w:right w:val="nil"/>
          <w:between w:val="nil"/>
        </w:pBdr>
        <w:spacing w:line="360" w:lineRule="auto"/>
        <w:ind w:left="465" w:right="117"/>
        <w:jc w:val="both"/>
        <w:rPr>
          <w:sz w:val="26"/>
          <w:szCs w:val="26"/>
        </w:rPr>
      </w:pPr>
      <w:r>
        <w:rPr>
          <w:color w:val="000000"/>
          <w:sz w:val="26"/>
          <w:szCs w:val="26"/>
        </w:rPr>
        <w:t>Il presente Protocollo ha la finalità di consentire alle pari di partecipare al bando in premessa e nel caso di ottenimento del finanziamento sarà seguito da una convenzione che disciplinerà i rapporti tra le parti diversamente si considererà risolto.</w:t>
      </w:r>
    </w:p>
    <w:p w14:paraId="00000033" w14:textId="77777777" w:rsidR="000E1C8B" w:rsidRDefault="000E1C8B">
      <w:pPr>
        <w:pBdr>
          <w:top w:val="nil"/>
          <w:left w:val="nil"/>
          <w:bottom w:val="nil"/>
          <w:right w:val="nil"/>
          <w:between w:val="nil"/>
        </w:pBdr>
        <w:spacing w:after="120"/>
        <w:ind w:left="105" w:right="120"/>
        <w:jc w:val="center"/>
        <w:rPr>
          <w:sz w:val="26"/>
          <w:szCs w:val="26"/>
        </w:rPr>
      </w:pPr>
    </w:p>
    <w:p w14:paraId="0AEB1EAB" w14:textId="77777777" w:rsidR="005A3DD2" w:rsidRDefault="005A3DD2">
      <w:pPr>
        <w:pBdr>
          <w:top w:val="nil"/>
          <w:left w:val="nil"/>
          <w:bottom w:val="nil"/>
          <w:right w:val="nil"/>
          <w:between w:val="nil"/>
        </w:pBdr>
        <w:spacing w:after="120"/>
        <w:ind w:left="105" w:right="120"/>
        <w:jc w:val="center"/>
        <w:rPr>
          <w:sz w:val="26"/>
          <w:szCs w:val="26"/>
        </w:rPr>
      </w:pPr>
    </w:p>
    <w:p w14:paraId="790446B5" w14:textId="77777777" w:rsidR="005A3DD2" w:rsidRDefault="005A3DD2">
      <w:pPr>
        <w:pBdr>
          <w:top w:val="nil"/>
          <w:left w:val="nil"/>
          <w:bottom w:val="nil"/>
          <w:right w:val="nil"/>
          <w:between w:val="nil"/>
        </w:pBdr>
        <w:spacing w:after="120"/>
        <w:ind w:left="105" w:right="120"/>
        <w:jc w:val="center"/>
        <w:rPr>
          <w:sz w:val="26"/>
          <w:szCs w:val="26"/>
        </w:rPr>
      </w:pPr>
    </w:p>
    <w:p w14:paraId="00000034"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Art.9</w:t>
      </w:r>
    </w:p>
    <w:p w14:paraId="00000035" w14:textId="77777777" w:rsidR="000E1C8B" w:rsidRDefault="00B279D5">
      <w:pPr>
        <w:pBdr>
          <w:top w:val="nil"/>
          <w:left w:val="nil"/>
          <w:bottom w:val="nil"/>
          <w:right w:val="nil"/>
          <w:between w:val="nil"/>
        </w:pBdr>
        <w:spacing w:line="360" w:lineRule="auto"/>
        <w:ind w:left="465" w:right="117"/>
        <w:jc w:val="both"/>
        <w:rPr>
          <w:sz w:val="26"/>
          <w:szCs w:val="26"/>
        </w:rPr>
      </w:pPr>
      <w:r>
        <w:rPr>
          <w:sz w:val="26"/>
          <w:szCs w:val="26"/>
        </w:rPr>
        <w:t>Il presente Protocollo sarà pubblicato sui siti internet istituzionali delle parti ai fini della pubblicità e trasparenza dell’iniziativa.</w:t>
      </w:r>
    </w:p>
    <w:p w14:paraId="00000036" w14:textId="77777777" w:rsidR="000E1C8B" w:rsidRDefault="000E1C8B">
      <w:pPr>
        <w:pBdr>
          <w:top w:val="nil"/>
          <w:left w:val="nil"/>
          <w:bottom w:val="nil"/>
          <w:right w:val="nil"/>
          <w:between w:val="nil"/>
        </w:pBdr>
        <w:spacing w:line="360" w:lineRule="auto"/>
        <w:ind w:left="105" w:right="117"/>
        <w:jc w:val="both"/>
        <w:rPr>
          <w:sz w:val="26"/>
          <w:szCs w:val="26"/>
        </w:rPr>
      </w:pPr>
    </w:p>
    <w:p w14:paraId="00000037"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Art.10</w:t>
      </w:r>
    </w:p>
    <w:p w14:paraId="00000038" w14:textId="77777777" w:rsidR="000E1C8B" w:rsidRDefault="00B279D5">
      <w:pPr>
        <w:pBdr>
          <w:top w:val="nil"/>
          <w:left w:val="nil"/>
          <w:bottom w:val="nil"/>
          <w:right w:val="nil"/>
          <w:between w:val="nil"/>
        </w:pBdr>
        <w:spacing w:line="360" w:lineRule="auto"/>
        <w:ind w:left="465" w:right="117"/>
        <w:jc w:val="both"/>
        <w:rPr>
          <w:sz w:val="26"/>
          <w:szCs w:val="26"/>
        </w:rPr>
      </w:pPr>
      <w:r>
        <w:rPr>
          <w:sz w:val="26"/>
          <w:szCs w:val="26"/>
        </w:rPr>
        <w:t>Il presente Protocollo d’intesa non è a titolo oneroso.</w:t>
      </w:r>
    </w:p>
    <w:p w14:paraId="00000039" w14:textId="77777777" w:rsidR="000E1C8B" w:rsidRDefault="000E1C8B">
      <w:pPr>
        <w:pBdr>
          <w:top w:val="nil"/>
          <w:left w:val="nil"/>
          <w:bottom w:val="nil"/>
          <w:right w:val="nil"/>
          <w:between w:val="nil"/>
        </w:pBdr>
        <w:spacing w:after="120"/>
        <w:ind w:left="105" w:right="120"/>
        <w:jc w:val="center"/>
        <w:rPr>
          <w:sz w:val="26"/>
          <w:szCs w:val="26"/>
        </w:rPr>
      </w:pPr>
    </w:p>
    <w:p w14:paraId="0000003A" w14:textId="77777777" w:rsidR="000E1C8B" w:rsidRDefault="00B279D5">
      <w:pPr>
        <w:pBdr>
          <w:top w:val="nil"/>
          <w:left w:val="nil"/>
          <w:bottom w:val="nil"/>
          <w:right w:val="nil"/>
          <w:between w:val="nil"/>
        </w:pBdr>
        <w:spacing w:after="120"/>
        <w:ind w:left="105" w:right="120"/>
        <w:jc w:val="center"/>
        <w:rPr>
          <w:sz w:val="26"/>
          <w:szCs w:val="26"/>
        </w:rPr>
      </w:pPr>
      <w:r>
        <w:rPr>
          <w:sz w:val="26"/>
          <w:szCs w:val="26"/>
        </w:rPr>
        <w:t>Art.11</w:t>
      </w:r>
    </w:p>
    <w:p w14:paraId="0000003B" w14:textId="77777777" w:rsidR="000E1C8B" w:rsidRDefault="00B279D5">
      <w:pPr>
        <w:pBdr>
          <w:top w:val="nil"/>
          <w:left w:val="nil"/>
          <w:bottom w:val="nil"/>
          <w:right w:val="nil"/>
          <w:between w:val="nil"/>
        </w:pBdr>
        <w:spacing w:line="360" w:lineRule="auto"/>
        <w:ind w:left="465" w:right="117"/>
        <w:jc w:val="both"/>
        <w:rPr>
          <w:sz w:val="26"/>
          <w:szCs w:val="26"/>
        </w:rPr>
      </w:pPr>
      <w:r>
        <w:rPr>
          <w:sz w:val="26"/>
          <w:szCs w:val="26"/>
        </w:rPr>
        <w:t>Il Protocollo che le parti sottoscrivono, ciascuna per quanto di competenza, in relazione agli impegni espressamente indicati, avrà effetto immediato.</w:t>
      </w:r>
    </w:p>
    <w:p w14:paraId="0000003C" w14:textId="77777777" w:rsidR="000E1C8B" w:rsidRDefault="000E1C8B">
      <w:pPr>
        <w:pBdr>
          <w:top w:val="nil"/>
          <w:left w:val="nil"/>
          <w:bottom w:val="nil"/>
          <w:right w:val="nil"/>
          <w:between w:val="nil"/>
        </w:pBdr>
        <w:spacing w:after="120"/>
        <w:ind w:left="101"/>
        <w:jc w:val="both"/>
        <w:rPr>
          <w:sz w:val="26"/>
          <w:szCs w:val="26"/>
        </w:rPr>
      </w:pPr>
    </w:p>
    <w:p w14:paraId="0000003D" w14:textId="7CFCFA9B" w:rsidR="000E1C8B" w:rsidRDefault="00B279D5">
      <w:pPr>
        <w:pBdr>
          <w:top w:val="nil"/>
          <w:left w:val="nil"/>
          <w:bottom w:val="nil"/>
          <w:right w:val="nil"/>
          <w:between w:val="nil"/>
        </w:pBdr>
        <w:tabs>
          <w:tab w:val="left" w:pos="462"/>
        </w:tabs>
        <w:spacing w:line="360" w:lineRule="auto"/>
        <w:ind w:left="461" w:right="122"/>
        <w:jc w:val="right"/>
        <w:rPr>
          <w:b/>
          <w:sz w:val="26"/>
          <w:szCs w:val="26"/>
        </w:rPr>
      </w:pPr>
      <w:r>
        <w:rPr>
          <w:b/>
          <w:sz w:val="26"/>
          <w:szCs w:val="26"/>
        </w:rPr>
        <w:t xml:space="preserve">Per il Comune di </w:t>
      </w:r>
      <w:r w:rsidR="005A3DD2">
        <w:rPr>
          <w:b/>
          <w:sz w:val="26"/>
          <w:szCs w:val="26"/>
        </w:rPr>
        <w:t>Castel di Lama</w:t>
      </w:r>
      <w:r>
        <w:rPr>
          <w:b/>
          <w:sz w:val="26"/>
          <w:szCs w:val="26"/>
        </w:rPr>
        <w:t xml:space="preserve"> (AP)</w:t>
      </w:r>
    </w:p>
    <w:p w14:paraId="0000003E" w14:textId="0DE4B6D2" w:rsidR="000E1C8B" w:rsidRDefault="00B279D5">
      <w:pPr>
        <w:pBdr>
          <w:top w:val="nil"/>
          <w:left w:val="nil"/>
          <w:bottom w:val="nil"/>
          <w:right w:val="nil"/>
          <w:between w:val="nil"/>
        </w:pBdr>
        <w:tabs>
          <w:tab w:val="left" w:pos="462"/>
        </w:tabs>
        <w:spacing w:line="360" w:lineRule="auto"/>
        <w:ind w:left="461" w:right="122"/>
        <w:jc w:val="right"/>
        <w:rPr>
          <w:sz w:val="26"/>
          <w:szCs w:val="26"/>
        </w:rPr>
      </w:pPr>
      <w:r>
        <w:rPr>
          <w:sz w:val="26"/>
          <w:szCs w:val="26"/>
        </w:rPr>
        <w:t xml:space="preserve">Il Sindaco </w:t>
      </w:r>
      <w:r w:rsidR="005A3DD2">
        <w:rPr>
          <w:sz w:val="26"/>
          <w:szCs w:val="26"/>
        </w:rPr>
        <w:t>Ing. Mauro Bochicchio</w:t>
      </w:r>
    </w:p>
    <w:p w14:paraId="1A464A5E" w14:textId="159FB4D8" w:rsidR="005A3DD2" w:rsidRDefault="005A3DD2">
      <w:pPr>
        <w:pBdr>
          <w:top w:val="nil"/>
          <w:left w:val="nil"/>
          <w:bottom w:val="nil"/>
          <w:right w:val="nil"/>
          <w:between w:val="nil"/>
        </w:pBdr>
        <w:tabs>
          <w:tab w:val="left" w:pos="462"/>
        </w:tabs>
        <w:spacing w:line="360" w:lineRule="auto"/>
        <w:ind w:left="461" w:right="122"/>
        <w:jc w:val="right"/>
        <w:rPr>
          <w:sz w:val="26"/>
          <w:szCs w:val="26"/>
        </w:rPr>
      </w:pPr>
      <w:r>
        <w:rPr>
          <w:sz w:val="26"/>
          <w:szCs w:val="26"/>
        </w:rPr>
        <w:t>___________________________</w:t>
      </w:r>
    </w:p>
    <w:p w14:paraId="0000003F" w14:textId="77777777" w:rsidR="000E1C8B" w:rsidRDefault="000E1C8B">
      <w:pPr>
        <w:pBdr>
          <w:top w:val="nil"/>
          <w:left w:val="nil"/>
          <w:bottom w:val="nil"/>
          <w:right w:val="nil"/>
          <w:between w:val="nil"/>
        </w:pBdr>
        <w:tabs>
          <w:tab w:val="left" w:pos="462"/>
        </w:tabs>
        <w:spacing w:line="360" w:lineRule="auto"/>
        <w:ind w:left="461" w:right="122"/>
        <w:jc w:val="right"/>
        <w:rPr>
          <w:sz w:val="26"/>
          <w:szCs w:val="26"/>
        </w:rPr>
      </w:pPr>
    </w:p>
    <w:p w14:paraId="00000040" w14:textId="77777777" w:rsidR="000E1C8B" w:rsidRDefault="00B279D5">
      <w:pPr>
        <w:pBdr>
          <w:top w:val="nil"/>
          <w:left w:val="nil"/>
          <w:bottom w:val="nil"/>
          <w:right w:val="nil"/>
          <w:between w:val="nil"/>
        </w:pBdr>
        <w:tabs>
          <w:tab w:val="left" w:pos="462"/>
        </w:tabs>
        <w:spacing w:line="360" w:lineRule="auto"/>
        <w:ind w:left="461" w:right="122"/>
        <w:jc w:val="right"/>
        <w:rPr>
          <w:b/>
          <w:sz w:val="26"/>
          <w:szCs w:val="26"/>
        </w:rPr>
      </w:pPr>
      <w:r>
        <w:rPr>
          <w:b/>
          <w:sz w:val="26"/>
          <w:szCs w:val="26"/>
        </w:rPr>
        <w:t>Per ERAP Marche</w:t>
      </w:r>
    </w:p>
    <w:p w14:paraId="00000041" w14:textId="77777777" w:rsidR="000E1C8B" w:rsidRDefault="00B279D5">
      <w:pPr>
        <w:pBdr>
          <w:top w:val="nil"/>
          <w:left w:val="nil"/>
          <w:bottom w:val="nil"/>
          <w:right w:val="nil"/>
          <w:between w:val="nil"/>
        </w:pBdr>
        <w:tabs>
          <w:tab w:val="left" w:pos="462"/>
        </w:tabs>
        <w:spacing w:line="360" w:lineRule="auto"/>
        <w:ind w:left="461" w:right="122"/>
        <w:jc w:val="right"/>
        <w:rPr>
          <w:sz w:val="26"/>
          <w:szCs w:val="26"/>
        </w:rPr>
      </w:pPr>
      <w:r>
        <w:rPr>
          <w:sz w:val="26"/>
          <w:szCs w:val="26"/>
        </w:rPr>
        <w:t>Presidente ERAP Marche Dott. Sport Bianchini</w:t>
      </w:r>
    </w:p>
    <w:p w14:paraId="2AE97AE4" w14:textId="5A1C4E0D" w:rsidR="005A3DD2" w:rsidRDefault="005A3DD2">
      <w:pPr>
        <w:pBdr>
          <w:top w:val="nil"/>
          <w:left w:val="nil"/>
          <w:bottom w:val="nil"/>
          <w:right w:val="nil"/>
          <w:between w:val="nil"/>
        </w:pBdr>
        <w:tabs>
          <w:tab w:val="left" w:pos="462"/>
        </w:tabs>
        <w:spacing w:line="360" w:lineRule="auto"/>
        <w:ind w:left="461" w:right="122"/>
        <w:jc w:val="right"/>
        <w:rPr>
          <w:sz w:val="26"/>
          <w:szCs w:val="26"/>
        </w:rPr>
      </w:pPr>
      <w:r>
        <w:rPr>
          <w:sz w:val="26"/>
          <w:szCs w:val="26"/>
        </w:rPr>
        <w:t>___________________________</w:t>
      </w:r>
    </w:p>
    <w:p w14:paraId="00000042" w14:textId="77777777" w:rsidR="000E1C8B" w:rsidRDefault="000E1C8B">
      <w:pPr>
        <w:tabs>
          <w:tab w:val="left" w:pos="462"/>
        </w:tabs>
        <w:spacing w:line="360" w:lineRule="auto"/>
        <w:ind w:right="122"/>
        <w:rPr>
          <w:b/>
          <w:sz w:val="26"/>
          <w:szCs w:val="26"/>
        </w:rPr>
      </w:pPr>
    </w:p>
    <w:sectPr w:rsidR="000E1C8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C167B" w14:textId="77777777" w:rsidR="00AE6240" w:rsidRDefault="00AE6240">
      <w:r>
        <w:separator/>
      </w:r>
    </w:p>
  </w:endnote>
  <w:endnote w:type="continuationSeparator" w:id="0">
    <w:p w14:paraId="06D63E92" w14:textId="77777777" w:rsidR="00AE6240" w:rsidRDefault="00AE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0E1C8B" w:rsidRDefault="000E1C8B">
    <w:pPr>
      <w:pBdr>
        <w:top w:val="nil"/>
        <w:left w:val="nil"/>
        <w:bottom w:val="nil"/>
        <w:right w:val="nil"/>
        <w:between w:val="nil"/>
      </w:pBd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0E1C8B" w:rsidRDefault="00B279D5">
    <w:pPr>
      <w:pBdr>
        <w:top w:val="nil"/>
        <w:left w:val="nil"/>
        <w:bottom w:val="nil"/>
        <w:right w:val="nil"/>
        <w:between w:val="nil"/>
      </w:pBdr>
      <w:tabs>
        <w:tab w:val="center" w:pos="4819"/>
        <w:tab w:val="right" w:pos="9638"/>
      </w:tabs>
      <w:jc w:val="right"/>
    </w:pPr>
    <w:r>
      <w:fldChar w:fldCharType="begin"/>
    </w:r>
    <w:r>
      <w:instrText>PAGE</w:instrText>
    </w:r>
    <w:r>
      <w:fldChar w:fldCharType="separate"/>
    </w:r>
    <w:r w:rsidR="00F96A72">
      <w:rPr>
        <w:noProof/>
      </w:rPr>
      <w:t>4</w:t>
    </w:r>
    <w:r>
      <w:fldChar w:fldCharType="end"/>
    </w:r>
  </w:p>
  <w:p w14:paraId="00000047" w14:textId="77777777" w:rsidR="000E1C8B" w:rsidRDefault="000E1C8B">
    <w:pPr>
      <w:pBdr>
        <w:top w:val="nil"/>
        <w:left w:val="nil"/>
        <w:bottom w:val="nil"/>
        <w:right w:val="nil"/>
        <w:between w:val="nil"/>
      </w:pBd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9" w14:textId="77777777" w:rsidR="000E1C8B" w:rsidRDefault="00B279D5">
    <w:pPr>
      <w:pBdr>
        <w:top w:val="nil"/>
        <w:left w:val="nil"/>
        <w:bottom w:val="nil"/>
        <w:right w:val="nil"/>
        <w:between w:val="nil"/>
      </w:pBdr>
      <w:tabs>
        <w:tab w:val="center" w:pos="4819"/>
        <w:tab w:val="right" w:pos="9638"/>
      </w:tabs>
      <w:jc w:val="right"/>
    </w:pPr>
    <w:r>
      <w:fldChar w:fldCharType="begin"/>
    </w:r>
    <w:r>
      <w:instrText>PAGE</w:instrText>
    </w:r>
    <w:r>
      <w:fldChar w:fldCharType="separate"/>
    </w:r>
    <w:r w:rsidR="00F96A72">
      <w:rPr>
        <w:noProof/>
      </w:rPr>
      <w:t>1</w:t>
    </w:r>
    <w:r>
      <w:fldChar w:fldCharType="end"/>
    </w:r>
  </w:p>
  <w:p w14:paraId="0000004A" w14:textId="77777777" w:rsidR="000E1C8B" w:rsidRDefault="000E1C8B">
    <w:pPr>
      <w:pBdr>
        <w:top w:val="nil"/>
        <w:left w:val="nil"/>
        <w:bottom w:val="nil"/>
        <w:right w:val="nil"/>
        <w:between w:val="nil"/>
      </w:pBd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13516" w14:textId="77777777" w:rsidR="00AE6240" w:rsidRDefault="00AE6240">
      <w:r>
        <w:separator/>
      </w:r>
    </w:p>
  </w:footnote>
  <w:footnote w:type="continuationSeparator" w:id="0">
    <w:p w14:paraId="5036ED5D" w14:textId="77777777" w:rsidR="00AE6240" w:rsidRDefault="00AE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0E1C8B" w:rsidRDefault="000E1C8B">
    <w:pPr>
      <w:pBdr>
        <w:top w:val="nil"/>
        <w:left w:val="nil"/>
        <w:bottom w:val="nil"/>
        <w:right w:val="nil"/>
        <w:between w:val="nil"/>
      </w:pBd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0E1C8B" w:rsidRDefault="000E1C8B">
    <w:pPr>
      <w:pBdr>
        <w:top w:val="nil"/>
        <w:left w:val="nil"/>
        <w:bottom w:val="nil"/>
        <w:right w:val="nil"/>
        <w:between w:val="nil"/>
      </w:pBd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3" w14:textId="77777777" w:rsidR="000E1C8B" w:rsidRDefault="000E1C8B">
    <w:pPr>
      <w:pBdr>
        <w:top w:val="nil"/>
        <w:left w:val="nil"/>
        <w:bottom w:val="nil"/>
        <w:right w:val="nil"/>
        <w:between w:val="nil"/>
      </w:pBd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572BD"/>
    <w:multiLevelType w:val="multilevel"/>
    <w:tmpl w:val="1AFC7DE0"/>
    <w:lvl w:ilvl="0">
      <w:start w:val="1"/>
      <w:numFmt w:val="bullet"/>
      <w:lvlText w:val="▪"/>
      <w:lvlJc w:val="left"/>
      <w:pPr>
        <w:ind w:left="461" w:hanging="360"/>
      </w:pPr>
      <w:rPr>
        <w:rFonts w:ascii="Times New Roman" w:eastAsia="Times New Roman" w:hAnsi="Times New Roman" w:cs="Times New Roman"/>
        <w:sz w:val="26"/>
        <w:szCs w:val="26"/>
      </w:rPr>
    </w:lvl>
    <w:lvl w:ilvl="1">
      <w:start w:val="1"/>
      <w:numFmt w:val="bullet"/>
      <w:lvlText w:val="●"/>
      <w:lvlJc w:val="left"/>
      <w:pPr>
        <w:ind w:left="1364" w:hanging="360"/>
      </w:pPr>
      <w:rPr>
        <w:rFonts w:ascii="Noto Sans Symbols" w:eastAsia="Noto Sans Symbols" w:hAnsi="Noto Sans Symbols" w:cs="Noto Sans Symbols"/>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3172" w:hanging="360"/>
      </w:pPr>
      <w:rPr>
        <w:rFonts w:ascii="Noto Sans Symbols" w:eastAsia="Noto Sans Symbols" w:hAnsi="Noto Sans Symbols" w:cs="Noto Sans Symbols"/>
      </w:rPr>
    </w:lvl>
    <w:lvl w:ilvl="4">
      <w:start w:val="1"/>
      <w:numFmt w:val="bullet"/>
      <w:lvlText w:val="●"/>
      <w:lvlJc w:val="left"/>
      <w:pPr>
        <w:ind w:left="4076" w:hanging="360"/>
      </w:pPr>
      <w:rPr>
        <w:rFonts w:ascii="Noto Sans Symbols" w:eastAsia="Noto Sans Symbols" w:hAnsi="Noto Sans Symbols" w:cs="Noto Sans Symbols"/>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884" w:hanging="360"/>
      </w:pPr>
      <w:rPr>
        <w:rFonts w:ascii="Noto Sans Symbols" w:eastAsia="Noto Sans Symbols" w:hAnsi="Noto Sans Symbols" w:cs="Noto Sans Symbols"/>
      </w:rPr>
    </w:lvl>
    <w:lvl w:ilvl="7">
      <w:start w:val="1"/>
      <w:numFmt w:val="bullet"/>
      <w:lvlText w:val="●"/>
      <w:lvlJc w:val="left"/>
      <w:pPr>
        <w:ind w:left="6788" w:hanging="360"/>
      </w:pPr>
      <w:rPr>
        <w:rFonts w:ascii="Noto Sans Symbols" w:eastAsia="Noto Sans Symbols" w:hAnsi="Noto Sans Symbols" w:cs="Noto Sans Symbols"/>
      </w:rPr>
    </w:lvl>
    <w:lvl w:ilvl="8">
      <w:start w:val="1"/>
      <w:numFmt w:val="bullet"/>
      <w:lvlText w:val="●"/>
      <w:lvlJc w:val="left"/>
      <w:pPr>
        <w:ind w:left="769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B"/>
    <w:rsid w:val="000E1C8B"/>
    <w:rsid w:val="005A3DD2"/>
    <w:rsid w:val="00804C20"/>
    <w:rsid w:val="00A74490"/>
    <w:rsid w:val="00AE6240"/>
    <w:rsid w:val="00B04116"/>
    <w:rsid w:val="00B279D5"/>
    <w:rsid w:val="00E20431"/>
    <w:rsid w:val="00F96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2275E-0A47-484B-994C-1016D2A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domenico.fanesi</dc:creator>
  <cp:lastModifiedBy>domenico.fanesi</cp:lastModifiedBy>
  <cp:revision>5</cp:revision>
  <dcterms:created xsi:type="dcterms:W3CDTF">2021-04-28T08:19:00Z</dcterms:created>
  <dcterms:modified xsi:type="dcterms:W3CDTF">2021-04-28T10:44:00Z</dcterms:modified>
</cp:coreProperties>
</file>