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E5EC" w14:textId="5B50A387" w:rsidR="009451EF" w:rsidRDefault="009451EF" w:rsidP="00031706">
      <w:pPr>
        <w:autoSpaceDE w:val="0"/>
        <w:autoSpaceDN w:val="0"/>
        <w:adjustRightInd w:val="0"/>
        <w:spacing w:after="0" w:line="240" w:lineRule="auto"/>
        <w:jc w:val="both"/>
        <w:rPr>
          <w:rFonts w:ascii="Times-Roman" w:hAnsi="Times-Roman" w:cs="Times New Roman"/>
          <w:b/>
          <w:bCs/>
          <w:sz w:val="23"/>
          <w:szCs w:val="23"/>
        </w:rPr>
      </w:pPr>
    </w:p>
    <w:tbl>
      <w:tblPr>
        <w:tblStyle w:val="Grigliatabella"/>
        <w:tblW w:w="0" w:type="auto"/>
        <w:tblInd w:w="0" w:type="dxa"/>
        <w:shd w:val="clear" w:color="auto" w:fill="FFC000"/>
        <w:tblLook w:val="04A0" w:firstRow="1" w:lastRow="0" w:firstColumn="1" w:lastColumn="0" w:noHBand="0" w:noVBand="1"/>
      </w:tblPr>
      <w:tblGrid>
        <w:gridCol w:w="5836"/>
      </w:tblGrid>
      <w:tr w:rsidR="00D11B51" w:rsidRPr="00D11B51" w14:paraId="7B6DC272" w14:textId="77777777" w:rsidTr="00510544">
        <w:tc>
          <w:tcPr>
            <w:tcW w:w="0" w:type="auto"/>
            <w:shd w:val="clear" w:color="auto" w:fill="FFC000"/>
          </w:tcPr>
          <w:p w14:paraId="5E018590" w14:textId="3CD737CE" w:rsidR="00D11B51" w:rsidRPr="00D11B51" w:rsidRDefault="006E3012" w:rsidP="00D11B51">
            <w:pPr>
              <w:autoSpaceDE w:val="0"/>
              <w:autoSpaceDN w:val="0"/>
              <w:adjustRightInd w:val="0"/>
              <w:rPr>
                <w:rFonts w:ascii="Arial Black" w:hAnsi="Arial Black"/>
                <w:bCs/>
                <w:iCs/>
              </w:rPr>
            </w:pPr>
            <w:r>
              <w:rPr>
                <w:rFonts w:ascii="Arial Black" w:hAnsi="Arial Black"/>
                <w:bCs/>
                <w:iCs/>
              </w:rPr>
              <w:t xml:space="preserve">MODELLO Allegato n. </w:t>
            </w:r>
            <w:r w:rsidR="00D11B51">
              <w:rPr>
                <w:rFonts w:ascii="Arial Black" w:hAnsi="Arial Black"/>
                <w:bCs/>
                <w:iCs/>
              </w:rPr>
              <w:t xml:space="preserve">5 </w:t>
            </w:r>
            <w:r w:rsidR="00D11B51" w:rsidRPr="009451EF">
              <w:rPr>
                <w:rFonts w:ascii="Times-Roman" w:hAnsi="Times-Roman"/>
                <w:b/>
                <w:bCs/>
                <w:sz w:val="23"/>
                <w:szCs w:val="23"/>
              </w:rPr>
              <w:t>dichiarazioni patto integrità</w:t>
            </w:r>
          </w:p>
        </w:tc>
      </w:tr>
    </w:tbl>
    <w:p w14:paraId="3CC98726" w14:textId="77777777" w:rsidR="00D11B51" w:rsidRPr="00D11B51" w:rsidRDefault="00D11B51" w:rsidP="00D11B51">
      <w:pPr>
        <w:autoSpaceDE w:val="0"/>
        <w:autoSpaceDN w:val="0"/>
        <w:adjustRightInd w:val="0"/>
        <w:rPr>
          <w:rFonts w:ascii="Arial Black" w:eastAsia="Calibri" w:hAnsi="Arial Black" w:cs="Times New Roman"/>
          <w:bCs/>
          <w:iC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D11B51" w:rsidRPr="00D11B51" w14:paraId="7CF2F875" w14:textId="77777777" w:rsidTr="00510544">
        <w:trPr>
          <w:trHeight w:val="977"/>
        </w:trPr>
        <w:tc>
          <w:tcPr>
            <w:tcW w:w="1499" w:type="dxa"/>
            <w:vMerge w:val="restart"/>
            <w:tcBorders>
              <w:top w:val="double" w:sz="4" w:space="0" w:color="1F497D"/>
              <w:left w:val="double" w:sz="4" w:space="0" w:color="1F497D"/>
              <w:right w:val="double" w:sz="4" w:space="0" w:color="1F497D"/>
            </w:tcBorders>
            <w:vAlign w:val="center"/>
          </w:tcPr>
          <w:p w14:paraId="1A52A0D6" w14:textId="77777777" w:rsidR="00D11B51" w:rsidRPr="00D11B51" w:rsidRDefault="00D11B51" w:rsidP="00D11B51">
            <w:pPr>
              <w:jc w:val="both"/>
              <w:rPr>
                <w:rFonts w:ascii="Arial Black" w:eastAsia="Calibri" w:hAnsi="Arial Black" w:cs="Times New Roman"/>
                <w:b/>
              </w:rPr>
            </w:pPr>
            <w:r w:rsidRPr="00D11B51">
              <w:rPr>
                <w:rFonts w:ascii="Arial Black" w:eastAsia="Calibri" w:hAnsi="Arial Black" w:cs="Times New Roman"/>
                <w:b/>
              </w:rPr>
              <w:t>OGGETTO:</w:t>
            </w:r>
          </w:p>
        </w:tc>
        <w:tc>
          <w:tcPr>
            <w:tcW w:w="8247" w:type="dxa"/>
            <w:tcBorders>
              <w:top w:val="double" w:sz="4" w:space="0" w:color="1F497D"/>
              <w:left w:val="double" w:sz="4" w:space="0" w:color="1F497D"/>
              <w:bottom w:val="double" w:sz="4" w:space="0" w:color="1F497D"/>
              <w:right w:val="double" w:sz="4" w:space="0" w:color="1F497D"/>
            </w:tcBorders>
            <w:vAlign w:val="center"/>
          </w:tcPr>
          <w:p w14:paraId="6EF0F806" w14:textId="77777777" w:rsidR="00D11B51" w:rsidRPr="00D11B51" w:rsidRDefault="00D11B51" w:rsidP="00D11B51">
            <w:pPr>
              <w:autoSpaceDE w:val="0"/>
              <w:autoSpaceDN w:val="0"/>
              <w:adjustRightInd w:val="0"/>
              <w:jc w:val="both"/>
              <w:rPr>
                <w:rFonts w:ascii="Arial Black" w:eastAsia="Calibri" w:hAnsi="Arial Black" w:cs="Times New Roman"/>
                <w:caps/>
                <w:spacing w:val="4"/>
                <w:sz w:val="20"/>
                <w:szCs w:val="20"/>
              </w:rPr>
            </w:pPr>
            <w:r w:rsidRPr="00D11B51">
              <w:rPr>
                <w:rFonts w:ascii="Arial Black" w:eastAsia="Calibri" w:hAnsi="Arial Black" w:cs="Times New Roman"/>
                <w:caps/>
                <w:spacing w:val="-1"/>
                <w:sz w:val="20"/>
                <w:szCs w:val="20"/>
              </w:rPr>
              <w:t xml:space="preserve">PROCEDURA </w:t>
            </w:r>
            <w:r w:rsidRPr="00D11B51">
              <w:rPr>
                <w:rFonts w:ascii="Arial Black" w:eastAsia="Calibri" w:hAnsi="Arial Black" w:cs="Times New Roman"/>
                <w:caps/>
                <w:spacing w:val="4"/>
                <w:sz w:val="20"/>
                <w:szCs w:val="20"/>
              </w:rPr>
              <w:t xml:space="preserve">ai sensi dell’art. 36, comma 2 lettera a) del D.lgs. 50/2016 e s.m.i. del </w:t>
            </w:r>
            <w:r w:rsidRPr="00D11B51">
              <w:rPr>
                <w:rFonts w:ascii="Arial Black" w:eastAsia="Calibri" w:hAnsi="Arial Black" w:cs="Times New Roman"/>
                <w:caps/>
                <w:sz w:val="20"/>
                <w:szCs w:val="20"/>
              </w:rPr>
              <w:t>servizio stagionale, di SGOMBERO NEVE DELLE STRADE comunali e ad uso pubblico, nonché vie, piazze e spazi pubblici per gli anni 2019-20/2020-21</w:t>
            </w:r>
          </w:p>
          <w:p w14:paraId="2D67E68E" w14:textId="1CDADC4F" w:rsidR="00D11B51" w:rsidRPr="00D11B51" w:rsidRDefault="00D11B51" w:rsidP="00D11B51">
            <w:pPr>
              <w:widowControl w:val="0"/>
              <w:jc w:val="both"/>
              <w:rPr>
                <w:rFonts w:ascii="Arial Black" w:eastAsia="Calibri" w:hAnsi="Arial Black" w:cs="ArialNarrowUnicode,Italic"/>
                <w:i/>
                <w:iCs/>
                <w:caps/>
                <w:color w:val="FF0000"/>
                <w:sz w:val="20"/>
                <w:szCs w:val="20"/>
              </w:rPr>
            </w:pPr>
            <w:r w:rsidRPr="00D11B51">
              <w:rPr>
                <w:rFonts w:ascii="Arial Black" w:eastAsia="Calibri" w:hAnsi="Arial Black" w:cs="ArialNarrowUnicode,Italic"/>
                <w:i/>
                <w:iCs/>
                <w:caps/>
                <w:color w:val="FF0000"/>
                <w:sz w:val="20"/>
                <w:szCs w:val="20"/>
              </w:rPr>
              <w:t>lOTTO “</w:t>
            </w:r>
            <w:r w:rsidR="000C507D">
              <w:rPr>
                <w:rFonts w:ascii="Arial Black" w:eastAsia="Calibri" w:hAnsi="Arial Black" w:cs="ArialNarrowUnicode,Italic"/>
                <w:i/>
                <w:iCs/>
                <w:caps/>
                <w:color w:val="FF0000"/>
                <w:sz w:val="20"/>
                <w:szCs w:val="20"/>
              </w:rPr>
              <w:t>C</w:t>
            </w:r>
            <w:r w:rsidRPr="00D11B51">
              <w:rPr>
                <w:rFonts w:ascii="Arial Black" w:eastAsia="Calibri" w:hAnsi="Arial Black" w:cs="ArialNarrowUnicode,Italic"/>
                <w:i/>
                <w:iCs/>
                <w:caps/>
                <w:color w:val="FF0000"/>
                <w:sz w:val="20"/>
                <w:szCs w:val="20"/>
              </w:rPr>
              <w:t>”</w:t>
            </w:r>
          </w:p>
          <w:p w14:paraId="0604B07A" w14:textId="347CB593" w:rsidR="00D11B51" w:rsidRPr="00D11B51" w:rsidRDefault="00D11B51" w:rsidP="006E3012">
            <w:pPr>
              <w:rPr>
                <w:rFonts w:ascii="Arial Black" w:eastAsia="Calibri" w:hAnsi="Arial Black" w:cs="ArialNarrowUnicode,Italic"/>
                <w:i/>
                <w:iCs/>
                <w:caps/>
              </w:rPr>
            </w:pPr>
            <w:r w:rsidRPr="006E3012">
              <w:rPr>
                <w:rFonts w:ascii="Arial Black" w:eastAsia="Calibri" w:hAnsi="Arial Black" w:cs="ArialNarrowUnicode,Italic"/>
                <w:i/>
                <w:iCs/>
                <w:sz w:val="24"/>
                <w:szCs w:val="24"/>
              </w:rPr>
              <w:t xml:space="preserve">CIG </w:t>
            </w:r>
            <w:r w:rsidR="006E3012" w:rsidRPr="006E3012">
              <w:rPr>
                <w:rFonts w:ascii="Arial Black" w:eastAsia="Calibri" w:hAnsi="Arial Black" w:cs="ArialNarrowUnicode,Italic"/>
                <w:b/>
                <w:bCs/>
                <w:i/>
                <w:iCs/>
                <w:sz w:val="24"/>
                <w:szCs w:val="24"/>
              </w:rPr>
              <w:t>Z6B2AF98F1</w:t>
            </w:r>
            <w:r w:rsidR="006E3012" w:rsidRPr="006E3012">
              <w:rPr>
                <w:rFonts w:ascii="Arial Black" w:eastAsia="Calibri" w:hAnsi="Arial Black" w:cs="ArialNarrowUnicode,Italic"/>
                <w:i/>
                <w:iCs/>
                <w:sz w:val="24"/>
                <w:szCs w:val="24"/>
              </w:rPr>
              <w:t xml:space="preserve"> </w:t>
            </w:r>
          </w:p>
        </w:tc>
      </w:tr>
      <w:tr w:rsidR="00D11B51" w:rsidRPr="00D11B51" w14:paraId="25AB08BA" w14:textId="77777777" w:rsidTr="00510544">
        <w:trPr>
          <w:trHeight w:val="480"/>
        </w:trPr>
        <w:tc>
          <w:tcPr>
            <w:tcW w:w="1499" w:type="dxa"/>
            <w:vMerge/>
            <w:tcBorders>
              <w:left w:val="double" w:sz="4" w:space="0" w:color="1F497D"/>
              <w:bottom w:val="double" w:sz="4" w:space="0" w:color="1F497D"/>
              <w:right w:val="double" w:sz="4" w:space="0" w:color="1F497D"/>
            </w:tcBorders>
          </w:tcPr>
          <w:p w14:paraId="10328CEE" w14:textId="77777777" w:rsidR="00D11B51" w:rsidRPr="00D11B51" w:rsidRDefault="00D11B51" w:rsidP="00D11B51">
            <w:pPr>
              <w:autoSpaceDE w:val="0"/>
              <w:autoSpaceDN w:val="0"/>
              <w:adjustRightInd w:val="0"/>
              <w:jc w:val="both"/>
              <w:rPr>
                <w:rFonts w:ascii="Arial Black" w:eastAsia="Calibri" w:hAnsi="Arial Black" w:cs="Calibri"/>
                <w:b/>
                <w:bCs/>
                <w:color w:val="FF0000"/>
                <w:sz w:val="23"/>
                <w:szCs w:val="23"/>
              </w:rPr>
            </w:pPr>
          </w:p>
        </w:tc>
        <w:tc>
          <w:tcPr>
            <w:tcW w:w="8247"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7E5533A4" w14:textId="3CF71FD0" w:rsidR="00D11B51" w:rsidRPr="00D11B51" w:rsidRDefault="00D11B51" w:rsidP="00D11B51">
            <w:pPr>
              <w:autoSpaceDE w:val="0"/>
              <w:autoSpaceDN w:val="0"/>
              <w:adjustRightInd w:val="0"/>
              <w:jc w:val="center"/>
              <w:rPr>
                <w:rFonts w:ascii="Arial Black" w:eastAsia="Calibri" w:hAnsi="Arial Black" w:cs="Times New Roman"/>
                <w:b/>
                <w:caps/>
                <w:color w:val="FF0000"/>
                <w:u w:val="single"/>
              </w:rPr>
            </w:pPr>
            <w:r w:rsidRPr="00D11B51">
              <w:rPr>
                <w:rFonts w:ascii="Arial Black" w:eastAsia="Calibri" w:hAnsi="Arial Black" w:cs="Times New Roman"/>
                <w:b/>
                <w:caps/>
                <w:color w:val="FF0000"/>
                <w:u w:val="single"/>
              </w:rPr>
              <w:t>dichiarazioni patto integrità</w:t>
            </w:r>
          </w:p>
        </w:tc>
      </w:tr>
    </w:tbl>
    <w:p w14:paraId="3F9E5207" w14:textId="37BDA42B" w:rsidR="00D11B51" w:rsidRDefault="00D11B51" w:rsidP="00031706">
      <w:pPr>
        <w:autoSpaceDE w:val="0"/>
        <w:autoSpaceDN w:val="0"/>
        <w:adjustRightInd w:val="0"/>
        <w:spacing w:after="0" w:line="240" w:lineRule="auto"/>
        <w:jc w:val="both"/>
        <w:rPr>
          <w:rFonts w:ascii="Times-Roman" w:hAnsi="Times-Roman" w:cs="Times New Roman"/>
          <w:b/>
          <w:bCs/>
          <w:sz w:val="23"/>
          <w:szCs w:val="23"/>
        </w:rPr>
      </w:pPr>
    </w:p>
    <w:p w14:paraId="72BD2A02" w14:textId="77777777" w:rsidR="00D11B51" w:rsidRDefault="00D11B51" w:rsidP="00031706">
      <w:pPr>
        <w:autoSpaceDE w:val="0"/>
        <w:autoSpaceDN w:val="0"/>
        <w:adjustRightInd w:val="0"/>
        <w:spacing w:after="0" w:line="240" w:lineRule="auto"/>
        <w:jc w:val="both"/>
        <w:rPr>
          <w:rFonts w:ascii="Times-Roman" w:hAnsi="Times-Roman" w:cs="Times New Roman"/>
          <w:b/>
          <w:bCs/>
          <w:sz w:val="23"/>
          <w:szCs w:val="23"/>
        </w:rPr>
      </w:pPr>
    </w:p>
    <w:p w14:paraId="17729A88" w14:textId="3D1FA529"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DICHIARAZIONE IMPEGNATIVA A NORMA DEL PROTOCOLLO DI LEGALITÀ SOTTOSCRITTO FRA LA PREFETTURA DI ASCOLI PICENO E LE STAZIONI APPALTANTI. </w:t>
      </w:r>
    </w:p>
    <w:p w14:paraId="229F13FF"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 xml:space="preserve">Il/la sottoscritto/a ……………………………… </w:t>
      </w:r>
    </w:p>
    <w:p w14:paraId="4BCEE724"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nato</w:t>
      </w:r>
      <w:proofErr w:type="gramEnd"/>
      <w:r w:rsidRPr="00043FB2">
        <w:rPr>
          <w:rFonts w:ascii="Times-Roman" w:hAnsi="Times-Roman" w:cs="Times New Roman"/>
          <w:sz w:val="23"/>
          <w:szCs w:val="23"/>
        </w:rPr>
        <w:t xml:space="preserve">/a………………………………………………………il………………………………………… </w:t>
      </w:r>
    </w:p>
    <w:p w14:paraId="5B86312F"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residente</w:t>
      </w:r>
      <w:proofErr w:type="gramEnd"/>
      <w:r w:rsidRPr="00043FB2">
        <w:rPr>
          <w:rFonts w:ascii="Times-Roman" w:hAnsi="Times-Roman" w:cs="Times New Roman"/>
          <w:sz w:val="23"/>
          <w:szCs w:val="23"/>
        </w:rPr>
        <w:t xml:space="preserve"> in …………………………………………………………………………………………………………Via……………………………………………………………………………………………………………………………………… </w:t>
      </w:r>
    </w:p>
    <w:p w14:paraId="4619C180"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iscritto</w:t>
      </w:r>
      <w:proofErr w:type="gramEnd"/>
      <w:r w:rsidRPr="00043FB2">
        <w:rPr>
          <w:rFonts w:ascii="Times-Roman" w:hAnsi="Times-Roman" w:cs="Times New Roman"/>
          <w:sz w:val="23"/>
          <w:szCs w:val="23"/>
        </w:rPr>
        <w:t xml:space="preserve">/a al nr ……………………………..del Registro delle Imprese tenuto presso la Camera del Commercio di………………………………………………………………………. </w:t>
      </w:r>
    </w:p>
    <w:p w14:paraId="652114C7"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beneficiaria</w:t>
      </w:r>
      <w:proofErr w:type="gramEnd"/>
      <w:r w:rsidRPr="00043FB2">
        <w:rPr>
          <w:rFonts w:ascii="Times-Roman" w:hAnsi="Times-Roman" w:cs="Times New Roman"/>
          <w:sz w:val="23"/>
          <w:szCs w:val="23"/>
        </w:rPr>
        <w:t xml:space="preserve"> di finanziamento/affidataria di ……………………………………………………………………… </w:t>
      </w:r>
    </w:p>
    <w:p w14:paraId="412708DC"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nell’ambito</w:t>
      </w:r>
      <w:proofErr w:type="gramEnd"/>
      <w:r w:rsidRPr="00043FB2">
        <w:rPr>
          <w:rFonts w:ascii="Times-Roman" w:hAnsi="Times-Roman" w:cs="Times New Roman"/>
          <w:sz w:val="23"/>
          <w:szCs w:val="23"/>
        </w:rPr>
        <w:t xml:space="preserve">…………………………………………………………………………………………… </w:t>
      </w:r>
    </w:p>
    <w:p w14:paraId="118BAF59" w14:textId="77777777" w:rsidR="00031706" w:rsidRDefault="00031706" w:rsidP="00031706">
      <w:pPr>
        <w:autoSpaceDE w:val="0"/>
        <w:autoSpaceDN w:val="0"/>
        <w:adjustRightInd w:val="0"/>
        <w:spacing w:after="0" w:line="240" w:lineRule="auto"/>
        <w:jc w:val="both"/>
        <w:rPr>
          <w:rFonts w:ascii="Times-Roman" w:hAnsi="Times-Roman" w:cs="Times New Roman"/>
          <w:b/>
          <w:bCs/>
          <w:sz w:val="23"/>
          <w:szCs w:val="23"/>
        </w:rPr>
      </w:pPr>
    </w:p>
    <w:p w14:paraId="36D2B17D" w14:textId="77777777" w:rsidR="00031706" w:rsidRPr="00043FB2" w:rsidRDefault="00031706" w:rsidP="00031706">
      <w:pPr>
        <w:autoSpaceDE w:val="0"/>
        <w:autoSpaceDN w:val="0"/>
        <w:adjustRightInd w:val="0"/>
        <w:spacing w:after="0" w:line="240" w:lineRule="auto"/>
        <w:jc w:val="both"/>
        <w:rPr>
          <w:rFonts w:ascii="Times-Roman" w:hAnsi="Times-Roman" w:cs="Times New Roman"/>
          <w:b/>
          <w:bCs/>
          <w:sz w:val="23"/>
          <w:szCs w:val="23"/>
        </w:rPr>
      </w:pPr>
    </w:p>
    <w:p w14:paraId="4BEFDF2D"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PRESA VISIONE DEI CONTENUTI DEL PROTOCOLLO DI LEGALITÀ SOTTOSCRITTO FRA LA PREFETTURA DI ASCOLI </w:t>
      </w:r>
      <w:proofErr w:type="gramStart"/>
      <w:r w:rsidRPr="00043FB2">
        <w:rPr>
          <w:rFonts w:ascii="Times-Roman" w:hAnsi="Times-Roman" w:cs="Times New Roman"/>
          <w:b/>
          <w:bCs/>
          <w:sz w:val="23"/>
          <w:szCs w:val="23"/>
        </w:rPr>
        <w:t>PICENO  E</w:t>
      </w:r>
      <w:proofErr w:type="gramEnd"/>
      <w:r w:rsidRPr="00043FB2">
        <w:rPr>
          <w:rFonts w:ascii="Times-Roman" w:hAnsi="Times-Roman" w:cs="Times New Roman"/>
          <w:b/>
          <w:bCs/>
          <w:sz w:val="23"/>
          <w:szCs w:val="23"/>
        </w:rPr>
        <w:t xml:space="preserve"> LE STAZIONI APPALTANTI </w:t>
      </w:r>
    </w:p>
    <w:p w14:paraId="4C51A839" w14:textId="77777777" w:rsidR="00031706" w:rsidRPr="00043FB2" w:rsidRDefault="00031706" w:rsidP="00031706">
      <w:pPr>
        <w:autoSpaceDE w:val="0"/>
        <w:autoSpaceDN w:val="0"/>
        <w:adjustRightInd w:val="0"/>
        <w:spacing w:after="0" w:line="240" w:lineRule="auto"/>
        <w:jc w:val="center"/>
        <w:rPr>
          <w:rFonts w:ascii="Times-Roman" w:hAnsi="Times-Roman" w:cs="Times New Roman"/>
          <w:b/>
          <w:bCs/>
          <w:sz w:val="23"/>
          <w:szCs w:val="23"/>
        </w:rPr>
      </w:pPr>
    </w:p>
    <w:p w14:paraId="73AF7B9B" w14:textId="77777777"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r w:rsidRPr="00043FB2">
        <w:rPr>
          <w:rFonts w:ascii="Times-Roman" w:hAnsi="Times-Roman" w:cs="Times New Roman"/>
          <w:b/>
          <w:bCs/>
          <w:sz w:val="23"/>
          <w:szCs w:val="23"/>
        </w:rPr>
        <w:t>SI IMPEGNA</w:t>
      </w:r>
    </w:p>
    <w:p w14:paraId="2E25CE8A" w14:textId="77777777"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p>
    <w:p w14:paraId="7B7146E4" w14:textId="77777777"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p>
    <w:p w14:paraId="43B992F6"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AD ACCETTARE E DARE APPLICAZIONE A TUTTE LE DISPOSIZIONI IN ESSO CONTENUTE, NONCHÉ ALLE SPECIFICHE CLAUSOLE DI SEGUITO RIPORTATE:</w:t>
      </w:r>
    </w:p>
    <w:p w14:paraId="4147C434" w14:textId="77777777" w:rsidR="00031706" w:rsidRPr="00043FB2" w:rsidRDefault="00031706" w:rsidP="00031706">
      <w:pPr>
        <w:autoSpaceDE w:val="0"/>
        <w:autoSpaceDN w:val="0"/>
        <w:adjustRightInd w:val="0"/>
        <w:spacing w:after="0" w:line="240" w:lineRule="auto"/>
        <w:jc w:val="both"/>
        <w:rPr>
          <w:rFonts w:ascii="Times-Roman" w:hAnsi="Times-Roman" w:cs="Times New Roman"/>
          <w:b/>
          <w:sz w:val="23"/>
          <w:szCs w:val="23"/>
        </w:rPr>
      </w:pPr>
    </w:p>
    <w:p w14:paraId="793EDAC0"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b/>
          <w:sz w:val="23"/>
          <w:szCs w:val="23"/>
        </w:rPr>
      </w:pPr>
      <w:r w:rsidRPr="00043FB2">
        <w:rPr>
          <w:rFonts w:ascii="Times-Roman" w:hAnsi="Times-Roman" w:cs="Times New Roman"/>
          <w:b/>
          <w:sz w:val="23"/>
          <w:szCs w:val="23"/>
        </w:rPr>
        <w:t xml:space="preserve">Clausola 1 </w:t>
      </w:r>
    </w:p>
    <w:p w14:paraId="7B5AEC1C"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w:t>
      </w:r>
      <w:r>
        <w:rPr>
          <w:rFonts w:ascii="Times-Roman" w:hAnsi="Times-Roman" w:cs="Times New Roman"/>
          <w:i/>
          <w:iCs/>
          <w:sz w:val="23"/>
          <w:szCs w:val="23"/>
        </w:rPr>
        <w:t>one alla prima erogazione utile</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14:paraId="6A20F1D2"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2 </w:t>
      </w:r>
    </w:p>
    <w:p w14:paraId="0CE9E4AD"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14:paraId="03F67D18"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3 </w:t>
      </w:r>
    </w:p>
    <w:p w14:paraId="2229B6B2"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previsto dalla precedente clausola n. 2”. </w:t>
      </w:r>
    </w:p>
    <w:p w14:paraId="35528E40"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4 </w:t>
      </w:r>
    </w:p>
    <w:p w14:paraId="3B2800F2"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 impegna all'integrale rispetto di tutto quanto previsto nel Protocollo di Legalità sottoscritto fra la Prefettura e la stazione appaltante e </w:t>
      </w:r>
      <w:r>
        <w:rPr>
          <w:rFonts w:ascii="Times-Roman" w:hAnsi="Times-Roman" w:cs="Times New Roman"/>
          <w:i/>
          <w:iCs/>
          <w:sz w:val="23"/>
          <w:szCs w:val="23"/>
        </w:rPr>
        <w:t xml:space="preserve">dichiara </w:t>
      </w:r>
      <w:r w:rsidRPr="00043FB2">
        <w:rPr>
          <w:rFonts w:ascii="Times-Roman" w:hAnsi="Times-Roman" w:cs="Times New Roman"/>
          <w:i/>
          <w:iCs/>
          <w:sz w:val="23"/>
          <w:szCs w:val="23"/>
        </w:rPr>
        <w:t>di essere pienamente consapevole e di accettare il sistema di penalità ivi previsto</w:t>
      </w:r>
      <w:r w:rsidRPr="00043FB2">
        <w:rPr>
          <w:rFonts w:ascii="Times-Roman" w:hAnsi="Times-Roman" w:cs="Times New Roman"/>
          <w:sz w:val="23"/>
          <w:szCs w:val="23"/>
        </w:rPr>
        <w:t xml:space="preserve">”. </w:t>
      </w:r>
    </w:p>
    <w:p w14:paraId="08B919A3"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5 </w:t>
      </w:r>
    </w:p>
    <w:p w14:paraId="40192DE6"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w:t>
      </w:r>
      <w:r w:rsidRPr="00043FB2">
        <w:rPr>
          <w:rFonts w:ascii="Times-Roman" w:hAnsi="Times-Roman" w:cs="Times New Roman"/>
          <w:i/>
          <w:iCs/>
          <w:sz w:val="23"/>
          <w:szCs w:val="23"/>
        </w:rPr>
        <w:lastRenderedPageBreak/>
        <w:t>(in entrata o in uscita) senza avvalersi degli intermediari e dei conti dedicati di cui all’art.3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r w:rsidRPr="00043FB2">
        <w:rPr>
          <w:rFonts w:ascii="Times-Roman" w:hAnsi="Times-Roman" w:cs="Times New Roman"/>
          <w:sz w:val="23"/>
          <w:szCs w:val="23"/>
        </w:rPr>
        <w:t xml:space="preserve">”. </w:t>
      </w:r>
    </w:p>
    <w:p w14:paraId="2102A66D"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Times New Roman"/>
          <w:b/>
          <w:bCs/>
          <w:sz w:val="23"/>
          <w:szCs w:val="23"/>
        </w:rPr>
      </w:pPr>
      <w:r w:rsidRPr="00043FB2">
        <w:rPr>
          <w:rFonts w:ascii="Times-Roman" w:hAnsi="Times-Roman" w:cs="Times New Roman"/>
          <w:b/>
          <w:bCs/>
          <w:sz w:val="23"/>
          <w:szCs w:val="23"/>
        </w:rPr>
        <w:t>Clausola n. 6</w:t>
      </w:r>
    </w:p>
    <w:p w14:paraId="7DB75D37"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w:t>
      </w:r>
    </w:p>
    <w:p w14:paraId="7E7FFAF7"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7 </w:t>
      </w:r>
    </w:p>
    <w:p w14:paraId="0ECBDCD4" w14:textId="77777777"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 xml:space="preserve">”. </w:t>
      </w:r>
    </w:p>
    <w:p w14:paraId="3DE377AC" w14:textId="77777777" w:rsidR="00031706" w:rsidRDefault="00031706" w:rsidP="00031706">
      <w:pPr>
        <w:autoSpaceDE w:val="0"/>
        <w:autoSpaceDN w:val="0"/>
        <w:adjustRightInd w:val="0"/>
        <w:spacing w:after="0" w:line="240" w:lineRule="auto"/>
        <w:jc w:val="both"/>
        <w:rPr>
          <w:rFonts w:ascii="Times-Roman" w:hAnsi="Times-Roman"/>
          <w:sz w:val="23"/>
          <w:szCs w:val="23"/>
        </w:rPr>
        <w:sectPr w:rsidR="00031706" w:rsidSect="009F6D0B">
          <w:headerReference w:type="default" r:id="rId6"/>
          <w:footerReference w:type="default" r:id="rId7"/>
          <w:pgSz w:w="11907" w:h="16840" w:orient="landscape" w:code="8"/>
          <w:pgMar w:top="1134" w:right="1418" w:bottom="1134" w:left="1134" w:header="709" w:footer="709" w:gutter="0"/>
          <w:pgNumType w:start="12"/>
          <w:cols w:space="708"/>
          <w:docGrid w:linePitch="360"/>
        </w:sectPr>
      </w:pPr>
    </w:p>
    <w:p w14:paraId="5A72E656" w14:textId="77777777" w:rsidR="00031706" w:rsidRPr="00043FB2" w:rsidRDefault="00031706" w:rsidP="00031706">
      <w:pPr>
        <w:pageBreakBefore/>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lastRenderedPageBreak/>
        <w:t xml:space="preserve">ALLEGATO 2 </w:t>
      </w:r>
    </w:p>
    <w:p w14:paraId="04FB5DD1" w14:textId="14DD8C45"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t xml:space="preserve">DICHIARAZIONI IMPEGNATIVE AI </w:t>
      </w:r>
      <w:r w:rsidR="006E3012" w:rsidRPr="00043FB2">
        <w:rPr>
          <w:rFonts w:ascii="Times-Roman" w:hAnsi="Times-Roman" w:cs="Times New Roman"/>
          <w:b/>
          <w:bCs/>
          <w:sz w:val="23"/>
          <w:szCs w:val="23"/>
        </w:rPr>
        <w:t xml:space="preserve">SENSI </w:t>
      </w:r>
      <w:r w:rsidR="006E3012" w:rsidRPr="006E3012">
        <w:rPr>
          <w:rFonts w:ascii="Times-Roman" w:hAnsi="Times-Roman" w:cs="Times New Roman"/>
          <w:b/>
          <w:sz w:val="23"/>
          <w:szCs w:val="23"/>
        </w:rPr>
        <w:t>DELLA</w:t>
      </w:r>
      <w:r w:rsidRPr="00043FB2">
        <w:rPr>
          <w:rFonts w:ascii="Times-Roman" w:hAnsi="Times-Roman" w:cs="Times New Roman"/>
          <w:b/>
          <w:bCs/>
          <w:sz w:val="23"/>
          <w:szCs w:val="23"/>
        </w:rPr>
        <w:t xml:space="preserve"> NORMATIVA ANTICORRUZIONE. </w:t>
      </w:r>
    </w:p>
    <w:p w14:paraId="3A4AD5F8"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La sottoscritta impresa, visto l’art. 6 del Protocollo sottoscritto fra la Prefettura di Ascoli Piceno e le Stazioni appaltanti, </w:t>
      </w:r>
    </w:p>
    <w:p w14:paraId="63FF6A07" w14:textId="77777777"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r w:rsidRPr="00043FB2">
        <w:rPr>
          <w:rFonts w:ascii="Times-Roman" w:hAnsi="Times-Roman" w:cs="Times New Roman"/>
          <w:b/>
          <w:bCs/>
          <w:sz w:val="23"/>
          <w:szCs w:val="23"/>
        </w:rPr>
        <w:t>DICHIARA</w:t>
      </w:r>
    </w:p>
    <w:p w14:paraId="58936DB3"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DI AVER PRESO VISIONE E ACCETTARE GLI IMPEGNI SCATURENTI DALLE DICHIARAZIONI CHE SEGUONO, CONCERNENTI GLI OBBLIGHI SCATURENTI DALL’APPLICAZIONE DELLA NORMATIVA ANTICORRUZIONE: </w:t>
      </w:r>
    </w:p>
    <w:p w14:paraId="2AE46018" w14:textId="77777777" w:rsidR="00031706" w:rsidRPr="00043FB2" w:rsidRDefault="00031706" w:rsidP="00031706">
      <w:pPr>
        <w:autoSpaceDE w:val="0"/>
        <w:autoSpaceDN w:val="0"/>
        <w:adjustRightInd w:val="0"/>
        <w:spacing w:after="0" w:line="240" w:lineRule="auto"/>
        <w:jc w:val="both"/>
        <w:rPr>
          <w:rFonts w:ascii="Times-Roman" w:hAnsi="Times-Roman"/>
          <w:sz w:val="23"/>
          <w:szCs w:val="23"/>
        </w:rPr>
      </w:pPr>
      <w:r w:rsidRPr="00043FB2">
        <w:rPr>
          <w:rFonts w:ascii="Times-Roman" w:hAnsi="Times-Roman" w:cs="Times New Roman"/>
          <w:sz w:val="23"/>
          <w:szCs w:val="23"/>
        </w:rPr>
        <w:t>a) Dichiarazione n. 1: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w:t>
      </w:r>
      <w:bookmarkStart w:id="0" w:name="_GoBack"/>
      <w:bookmarkEnd w:id="0"/>
      <w:r w:rsidRPr="00043FB2">
        <w:rPr>
          <w:rFonts w:ascii="Times-Roman" w:hAnsi="Times-Roman" w:cs="Times New Roman"/>
          <w:i/>
          <w:iCs/>
          <w:sz w:val="23"/>
          <w:szCs w:val="23"/>
        </w:rPr>
        <w:t>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 xml:space="preserve">”. </w:t>
      </w:r>
    </w:p>
    <w:p w14:paraId="16473A0F" w14:textId="77777777"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b) Dichiarazione n. 2: “</w:t>
      </w:r>
      <w:r w:rsidRPr="00043FB2">
        <w:rPr>
          <w:rFonts w:ascii="Times-Roman" w:hAnsi="Times-Roman" w:cs="Times New Roman"/>
          <w:i/>
          <w:sz w:val="23"/>
          <w:szCs w:val="23"/>
        </w:rPr>
        <w:t xml:space="preserve">Il </w:t>
      </w:r>
      <w:r w:rsidRPr="00043FB2">
        <w:rPr>
          <w:rFonts w:ascii="Times-Roman" w:hAnsi="Times-Roman" w:cs="Times-Roman"/>
          <w:i/>
          <w:sz w:val="23"/>
          <w:szCs w:val="23"/>
        </w:rPr>
        <w:t>contraente prende atto ed accetta che la stazione appaltante è obbligata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w:t>
      </w:r>
    </w:p>
    <w:p w14:paraId="458B13E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387AFE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7741E18"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CB324C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4F96F0FC" w14:textId="77777777" w:rsidR="00061492" w:rsidRDefault="00061492" w:rsidP="00031706">
      <w:pPr>
        <w:autoSpaceDE w:val="0"/>
        <w:autoSpaceDN w:val="0"/>
        <w:adjustRightInd w:val="0"/>
        <w:spacing w:after="0" w:line="240" w:lineRule="auto"/>
        <w:jc w:val="both"/>
      </w:pPr>
    </w:p>
    <w:sectPr w:rsidR="000614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5ED22" w14:textId="77777777" w:rsidR="00246E66" w:rsidRDefault="00246E66">
      <w:pPr>
        <w:spacing w:after="0" w:line="240" w:lineRule="auto"/>
      </w:pPr>
      <w:r>
        <w:separator/>
      </w:r>
    </w:p>
  </w:endnote>
  <w:endnote w:type="continuationSeparator" w:id="0">
    <w:p w14:paraId="2F963609" w14:textId="77777777" w:rsidR="00246E66" w:rsidRDefault="0024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3C00" w14:textId="77777777" w:rsidR="009F6D0B" w:rsidRDefault="006E3012">
    <w:pPr>
      <w:pStyle w:val="Pidipagina"/>
      <w:jc w:val="center"/>
    </w:pPr>
  </w:p>
  <w:sdt>
    <w:sdtPr>
      <w:id w:val="-11998454"/>
      <w:docPartObj>
        <w:docPartGallery w:val="Page Numbers (Bottom of Page)"/>
        <w:docPartUnique/>
      </w:docPartObj>
    </w:sdtPr>
    <w:sdtEndPr/>
    <w:sdtContent>
      <w:p w14:paraId="0702A013" w14:textId="77777777" w:rsidR="009F6D0B" w:rsidRDefault="00031706" w:rsidP="009F6D0B">
        <w:pPr>
          <w:pStyle w:val="Pidipagina"/>
          <w:jc w:val="center"/>
        </w:pPr>
        <w:r>
          <w:fldChar w:fldCharType="begin"/>
        </w:r>
        <w:r>
          <w:instrText>PAGE   \* MERGEFORMAT</w:instrText>
        </w:r>
        <w:r>
          <w:fldChar w:fldCharType="separate"/>
        </w:r>
        <w:r w:rsidR="006E3012">
          <w:rPr>
            <w:noProof/>
          </w:rPr>
          <w:t>14</w:t>
        </w:r>
        <w:r>
          <w:fldChar w:fldCharType="end"/>
        </w:r>
      </w:p>
    </w:sdtContent>
  </w:sdt>
  <w:p w14:paraId="0AC3A4BD" w14:textId="77777777" w:rsidR="009F6D0B" w:rsidRDefault="006E30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ABEE" w14:textId="77777777" w:rsidR="00246E66" w:rsidRDefault="00246E66">
      <w:pPr>
        <w:spacing w:after="0" w:line="240" w:lineRule="auto"/>
      </w:pPr>
      <w:r>
        <w:separator/>
      </w:r>
    </w:p>
  </w:footnote>
  <w:footnote w:type="continuationSeparator" w:id="0">
    <w:p w14:paraId="12C77FE9" w14:textId="77777777" w:rsidR="00246E66" w:rsidRDefault="00246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1E4F" w14:textId="77777777" w:rsidR="00DB0AB3" w:rsidRPr="0064698F" w:rsidRDefault="00031706" w:rsidP="00DB0AB3">
    <w:pPr>
      <w:tabs>
        <w:tab w:val="left" w:pos="2940"/>
        <w:tab w:val="center" w:pos="4677"/>
        <w:tab w:val="center" w:pos="4819"/>
        <w:tab w:val="right" w:pos="9638"/>
      </w:tabs>
      <w:jc w:val="center"/>
    </w:pPr>
    <w:r>
      <w:rPr>
        <w:noProof/>
        <w:lang w:eastAsia="it-IT"/>
      </w:rPr>
      <w:drawing>
        <wp:inline distT="0" distB="0" distL="0" distR="0" wp14:anchorId="3A366CD0" wp14:editId="54F94140">
          <wp:extent cx="847725" cy="962025"/>
          <wp:effectExtent l="0" t="0" r="9525" b="9525"/>
          <wp:docPr id="12" name="Immagine 1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14:paraId="18F37BDE" w14:textId="77777777" w:rsidR="00DB0AB3" w:rsidRPr="0064698F"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Prefettura</w:t>
    </w:r>
  </w:p>
  <w:p w14:paraId="4FE3ABD8" w14:textId="302CBF3A" w:rsidR="00DB0AB3" w:rsidRPr="00ED499D"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Ufficio Territ</w:t>
    </w:r>
    <w:r>
      <w:rPr>
        <w:rFonts w:ascii="Monotype Corsiva" w:hAnsi="Monotype Corsiva"/>
        <w:sz w:val="36"/>
        <w:szCs w:val="36"/>
      </w:rPr>
      <w:t xml:space="preserve">oriale del </w:t>
    </w:r>
    <w:r w:rsidR="006E3012">
      <w:rPr>
        <w:rFonts w:ascii="Monotype Corsiva" w:hAnsi="Monotype Corsiva"/>
        <w:sz w:val="36"/>
        <w:szCs w:val="36"/>
      </w:rPr>
      <w:t>Governo di</w:t>
    </w:r>
    <w:r>
      <w:rPr>
        <w:rFonts w:ascii="Monotype Corsiva" w:hAnsi="Monotype Corsiva"/>
        <w:sz w:val="36"/>
        <w:szCs w:val="36"/>
      </w:rPr>
      <w:t xml:space="preserve"> Ascoli Piceno</w:t>
    </w:r>
  </w:p>
  <w:p w14:paraId="6C446026" w14:textId="77777777" w:rsidR="00DB0AB3" w:rsidRPr="00ED499D" w:rsidRDefault="006E3012" w:rsidP="005929FC">
    <w:pPr>
      <w:tabs>
        <w:tab w:val="left" w:pos="2940"/>
        <w:tab w:val="center" w:pos="4677"/>
        <w:tab w:val="center" w:pos="4819"/>
        <w:tab w:val="right" w:pos="9638"/>
      </w:tabs>
      <w:rPr>
        <w:rFonts w:ascii="Monotype Corsiva" w:hAnsi="Monotype Corsiva"/>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4A"/>
    <w:rsid w:val="00031706"/>
    <w:rsid w:val="00061492"/>
    <w:rsid w:val="000C507D"/>
    <w:rsid w:val="00133895"/>
    <w:rsid w:val="00246E66"/>
    <w:rsid w:val="0056372A"/>
    <w:rsid w:val="006E3012"/>
    <w:rsid w:val="00744B80"/>
    <w:rsid w:val="00782A13"/>
    <w:rsid w:val="008216F7"/>
    <w:rsid w:val="008F0D4A"/>
    <w:rsid w:val="009451EF"/>
    <w:rsid w:val="009B65EC"/>
    <w:rsid w:val="00D11B51"/>
    <w:rsid w:val="00DE45DC"/>
    <w:rsid w:val="00EF6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1DF8"/>
  <w15:chartTrackingRefBased/>
  <w15:docId w15:val="{CC37EE15-4EC7-4948-9F96-DAD1A16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170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31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1706"/>
  </w:style>
  <w:style w:type="table" w:styleId="Grigliatabella">
    <w:name w:val="Table Grid"/>
    <w:basedOn w:val="Tabellanormale"/>
    <w:uiPriority w:val="59"/>
    <w:rsid w:val="00D11B51"/>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0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3012"/>
  </w:style>
  <w:style w:type="character" w:styleId="Enfasigrassetto">
    <w:name w:val="Strong"/>
    <w:uiPriority w:val="22"/>
    <w:qFormat/>
    <w:rsid w:val="006E3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1186</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Giuseppina</cp:lastModifiedBy>
  <cp:revision>6</cp:revision>
  <dcterms:created xsi:type="dcterms:W3CDTF">2019-07-16T07:33:00Z</dcterms:created>
  <dcterms:modified xsi:type="dcterms:W3CDTF">2019-12-04T12:03:00Z</dcterms:modified>
</cp:coreProperties>
</file>