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0E" w:rsidRDefault="00DE480E" w:rsidP="00DE480E">
      <w:pPr>
        <w:ind w:right="20"/>
        <w:jc w:val="right"/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Spett. DITTA/PROFESSIONISTA</w:t>
      </w:r>
    </w:p>
    <w:p w:rsidR="00DE480E" w:rsidRDefault="00DE480E">
      <w:pPr>
        <w:ind w:right="20"/>
        <w:jc w:val="center"/>
        <w:rPr>
          <w:rFonts w:ascii="Bookman Old Style" w:eastAsia="Bookman Old Style" w:hAnsi="Bookman Old Style" w:cs="Bookman Old Style"/>
          <w:b/>
          <w:sz w:val="21"/>
          <w:szCs w:val="21"/>
        </w:rPr>
      </w:pPr>
    </w:p>
    <w:p w:rsidR="00360F5C" w:rsidRDefault="0034085F">
      <w:pPr>
        <w:ind w:right="20"/>
        <w:jc w:val="center"/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 xml:space="preserve">INFORMATIVA </w:t>
      </w:r>
    </w:p>
    <w:p w:rsidR="00DE480E" w:rsidRDefault="00DE480E">
      <w:pPr>
        <w:ind w:right="20"/>
        <w:jc w:val="center"/>
        <w:rPr>
          <w:rFonts w:ascii="Bookman Old Style" w:eastAsia="Bookman Old Style" w:hAnsi="Bookman Old Style" w:cs="Bookman Old Style"/>
          <w:b/>
          <w:sz w:val="21"/>
          <w:szCs w:val="21"/>
        </w:rPr>
      </w:pPr>
    </w:p>
    <w:p w:rsidR="00360F5C" w:rsidRDefault="0034085F">
      <w:pPr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 xml:space="preserve">Il Comune di Venarotta in persona del Suo legale rappresentante </w:t>
      </w:r>
      <w:r>
        <w:rPr>
          <w:rFonts w:ascii="Bookman Old Style" w:eastAsia="Bookman Old Style" w:hAnsi="Bookman Old Style" w:cs="Bookman Old Style"/>
          <w:i/>
          <w:sz w:val="21"/>
          <w:szCs w:val="21"/>
        </w:rPr>
        <w:t xml:space="preserve">pro </w:t>
      </w:r>
      <w:proofErr w:type="gramStart"/>
      <w:r>
        <w:rPr>
          <w:rFonts w:ascii="Bookman Old Style" w:eastAsia="Bookman Old Style" w:hAnsi="Bookman Old Style" w:cs="Bookman Old Style"/>
          <w:i/>
          <w:sz w:val="21"/>
          <w:szCs w:val="21"/>
        </w:rPr>
        <w:t>tempore</w:t>
      </w:r>
      <w:r>
        <w:rPr>
          <w:rFonts w:ascii="Bookman Old Style" w:eastAsia="Bookman Old Style" w:hAnsi="Bookman Old Style" w:cs="Bookman Old Style"/>
          <w:sz w:val="21"/>
          <w:szCs w:val="21"/>
        </w:rPr>
        <w:t>,  in</w:t>
      </w:r>
      <w:proofErr w:type="gramEnd"/>
      <w:r>
        <w:rPr>
          <w:rFonts w:ascii="Bookman Old Style" w:eastAsia="Bookman Old Style" w:hAnsi="Bookman Old Style" w:cs="Bookman Old Style"/>
          <w:sz w:val="21"/>
          <w:szCs w:val="21"/>
        </w:rPr>
        <w:t xml:space="preserve"> qualità di Titolare del trattamento dei dati personali ai sensi dell’art. 4 del Regolamento UE 2016/679 la informa, ai sensi dell’art. 13 del Regolamento, che tratterà i suoi dati personali in via manuale e/o con il supporto di mezzi informatici per </w:t>
      </w:r>
      <w:r>
        <w:rPr>
          <w:rFonts w:ascii="Bookman Old Style" w:eastAsia="Bookman Old Style" w:hAnsi="Bookman Old Style" w:cs="Bookman Old Style"/>
          <w:sz w:val="21"/>
          <w:szCs w:val="21"/>
        </w:rPr>
        <w:t>le finalità di seguito indicate.</w:t>
      </w:r>
    </w:p>
    <w:p w:rsidR="00360F5C" w:rsidRDefault="00360F5C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60F5C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Finalità del trattamento</w:t>
      </w:r>
    </w:p>
    <w:p w:rsidR="00360F5C" w:rsidRDefault="0034085F">
      <w:pPr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 dati personali da lei forniti saranno trattati per finalità connesse all’esecuzione della prestazione oggetto del contratto stipulato con il titolare del trattamento.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Il mancato conferimento dei</w:t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 dati personali comporterà l'impossibilità, da parte nostra, di dar corso a contratti ed altri adempimenti connessi, nonché di gestire correttamente le reciproche relazioni obbligazioni.</w:t>
      </w:r>
    </w:p>
    <w:p w:rsidR="00360F5C" w:rsidRDefault="00360F5C">
      <w:pPr>
        <w:spacing w:line="242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Base giuridica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 suoi dati personali saranno trattati per l'esecuzio</w:t>
      </w:r>
      <w:r>
        <w:rPr>
          <w:rFonts w:ascii="Bookman Old Style" w:eastAsia="Bookman Old Style" w:hAnsi="Bookman Old Style" w:cs="Bookman Old Style"/>
          <w:sz w:val="21"/>
          <w:szCs w:val="21"/>
        </w:rPr>
        <w:t>ne di un contratto concluso con lei o per l'esecuzione di misure precontrattuali adottate su sua richiesta e l’adempimento dei relativi obblighi di legge.</w:t>
      </w:r>
    </w:p>
    <w:p w:rsidR="00360F5C" w:rsidRDefault="00360F5C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60F5C">
      <w:pPr>
        <w:spacing w:line="246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Destinatari dei dati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 Suoi dati, inoltre, potranno essere comunicati a soggetti terzi, per esigenz</w:t>
      </w:r>
      <w:r>
        <w:rPr>
          <w:rFonts w:ascii="Bookman Old Style" w:eastAsia="Bookman Old Style" w:hAnsi="Bookman Old Style" w:cs="Bookman Old Style"/>
          <w:sz w:val="21"/>
          <w:szCs w:val="21"/>
        </w:rPr>
        <w:t>e tecniche ed operative strettamente collegate alle finalità sopra enunciate ed in particolare alle seguenti categorie di soggetti:</w:t>
      </w:r>
    </w:p>
    <w:p w:rsidR="00360F5C" w:rsidRDefault="00360F5C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numPr>
          <w:ilvl w:val="0"/>
          <w:numId w:val="8"/>
        </w:numPr>
        <w:tabs>
          <w:tab w:val="left" w:pos="560"/>
        </w:tabs>
        <w:ind w:left="560" w:right="20" w:hanging="4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Professionisti e/o società od altre strutture da noi incaricate dei trattamenti connessi all'adempimento degli obblighi amm</w:t>
      </w:r>
      <w:r>
        <w:rPr>
          <w:rFonts w:ascii="Bookman Old Style" w:eastAsia="Bookman Old Style" w:hAnsi="Bookman Old Style" w:cs="Bookman Old Style"/>
          <w:sz w:val="21"/>
          <w:szCs w:val="21"/>
        </w:rPr>
        <w:t>inistrativi, contabili e gestionali legati all'ordinario svolgimento della nostra attività, anche per finalità di recupero credito;</w:t>
      </w:r>
    </w:p>
    <w:p w:rsidR="00360F5C" w:rsidRDefault="0034085F">
      <w:pPr>
        <w:numPr>
          <w:ilvl w:val="0"/>
          <w:numId w:val="9"/>
        </w:numPr>
        <w:tabs>
          <w:tab w:val="left" w:pos="561"/>
        </w:tabs>
        <w:ind w:left="561" w:right="20" w:hanging="4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proofErr w:type="gramStart"/>
      <w:r>
        <w:rPr>
          <w:rFonts w:ascii="Bookman Old Style" w:eastAsia="Bookman Old Style" w:hAnsi="Bookman Old Style" w:cs="Bookman Old Style"/>
          <w:sz w:val="21"/>
          <w:szCs w:val="21"/>
        </w:rPr>
        <w:t>alle</w:t>
      </w:r>
      <w:proofErr w:type="gramEnd"/>
      <w:r>
        <w:rPr>
          <w:rFonts w:ascii="Bookman Old Style" w:eastAsia="Bookman Old Style" w:hAnsi="Bookman Old Style" w:cs="Bookman Old Style"/>
          <w:sz w:val="21"/>
          <w:szCs w:val="21"/>
        </w:rPr>
        <w:t xml:space="preserve"> pubbliche autorità ed amministrazioni per le finalità connesse all'adempimento di obblighi contrattuali, legali o ai so</w:t>
      </w:r>
      <w:r>
        <w:rPr>
          <w:rFonts w:ascii="Bookman Old Style" w:eastAsia="Bookman Old Style" w:hAnsi="Bookman Old Style" w:cs="Bookman Old Style"/>
          <w:sz w:val="21"/>
          <w:szCs w:val="21"/>
        </w:rPr>
        <w:t>ggetti legittimati ad accedervi in forza di disposizioni di legge, regolamenti, normative comunitarie;</w:t>
      </w:r>
    </w:p>
    <w:p w:rsidR="00360F5C" w:rsidRDefault="0034085F">
      <w:pPr>
        <w:numPr>
          <w:ilvl w:val="0"/>
          <w:numId w:val="9"/>
        </w:numPr>
        <w:tabs>
          <w:tab w:val="left" w:pos="561"/>
        </w:tabs>
        <w:ind w:left="561" w:right="20" w:hanging="4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proofErr w:type="gramStart"/>
      <w:r>
        <w:rPr>
          <w:rFonts w:ascii="Bookman Old Style" w:eastAsia="Bookman Old Style" w:hAnsi="Bookman Old Style" w:cs="Bookman Old Style"/>
          <w:sz w:val="21"/>
          <w:szCs w:val="21"/>
        </w:rPr>
        <w:t>banche</w:t>
      </w:r>
      <w:proofErr w:type="gramEnd"/>
      <w:r>
        <w:rPr>
          <w:rFonts w:ascii="Bookman Old Style" w:eastAsia="Bookman Old Style" w:hAnsi="Bookman Old Style" w:cs="Bookman Old Style"/>
          <w:sz w:val="21"/>
          <w:szCs w:val="21"/>
        </w:rPr>
        <w:t>, istituti finanziari o altri soggetti ai quali il trasferimento dei suddetti dati risulti necessario allo svolgimento della nostra attività e dell</w:t>
      </w:r>
      <w:r>
        <w:rPr>
          <w:rFonts w:ascii="Bookman Old Style" w:eastAsia="Bookman Old Style" w:hAnsi="Bookman Old Style" w:cs="Bookman Old Style"/>
          <w:sz w:val="21"/>
          <w:szCs w:val="21"/>
        </w:rPr>
        <w:t>e obbligazioni contrattuali assunte nei Vs. confronti.</w:t>
      </w:r>
    </w:p>
    <w:p w:rsidR="00360F5C" w:rsidRDefault="00360F5C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La lista dei responsabili del trattamento è disponibile su richiesta.</w:t>
      </w:r>
    </w:p>
    <w:p w:rsidR="00360F5C" w:rsidRDefault="00360F5C">
      <w:pPr>
        <w:spacing w:line="244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Tempi di conservazione dei dati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II suoi dati personali saranno conservati, rispettivamente, per i tempi strettamente necessari ad espletare l’obbligazione contrattuale contratta, per adempiere agli obblighi di legge.</w:t>
      </w:r>
    </w:p>
    <w:p w:rsidR="00360F5C" w:rsidRDefault="00360F5C">
      <w:pPr>
        <w:spacing w:line="287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  <w:b/>
          <w:sz w:val="21"/>
          <w:szCs w:val="21"/>
        </w:rPr>
      </w:pPr>
      <w:r>
        <w:rPr>
          <w:rFonts w:ascii="Bookman Old Style" w:eastAsia="Bookman Old Style" w:hAnsi="Bookman Old Style" w:cs="Bookman Old Style"/>
          <w:b/>
          <w:sz w:val="21"/>
          <w:szCs w:val="21"/>
        </w:rPr>
        <w:t>Trasferimento dei dati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Il Titolare del trattamento non trasferisce i d</w:t>
      </w:r>
      <w:r>
        <w:rPr>
          <w:rFonts w:ascii="Bookman Old Style" w:eastAsia="Bookman Old Style" w:hAnsi="Bookman Old Style" w:cs="Bookman Old Style"/>
          <w:sz w:val="21"/>
          <w:szCs w:val="21"/>
        </w:rPr>
        <w:t>ati personali in paesi terzi o a organizzazioni internazionali.</w:t>
      </w:r>
    </w:p>
    <w:p w:rsidR="00360F5C" w:rsidRDefault="00360F5C">
      <w:pPr>
        <w:spacing w:line="246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Destinatari dei dati</w:t>
      </w: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Suoi dati, inoltre, potranno essere comunicati a soggetti terzi, per esigenze tecniche ed operative strettamente collegate alle finalità sopra enunciate ed in particola</w:t>
      </w:r>
      <w:r>
        <w:rPr>
          <w:rFonts w:ascii="Bookman Old Style" w:eastAsia="Bookman Old Style" w:hAnsi="Bookman Old Style" w:cs="Bookman Old Style"/>
        </w:rPr>
        <w:t>re alle seguenti categorie di soggetti: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7"/>
        </w:numPr>
        <w:tabs>
          <w:tab w:val="left" w:pos="560"/>
        </w:tabs>
        <w:ind w:left="560" w:right="20" w:hanging="420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enti</w:t>
      </w:r>
      <w:proofErr w:type="gramEnd"/>
      <w:r>
        <w:rPr>
          <w:rFonts w:ascii="Bookman Old Style" w:eastAsia="Bookman Old Style" w:hAnsi="Bookman Old Style" w:cs="Bookman Old Style"/>
        </w:rPr>
        <w:t>, professionisti, società od altre strutture da noi incaricate dei trattamenti connessi all'adempimento degli obblighi amministrativi, contabili e gestionali legati all'ordinario svolgimento della nostra attivit</w:t>
      </w:r>
      <w:r>
        <w:rPr>
          <w:rFonts w:ascii="Bookman Old Style" w:eastAsia="Bookman Old Style" w:hAnsi="Bookman Old Style" w:cs="Bookman Old Style"/>
        </w:rPr>
        <w:t>à economica, anche per finalità di recupero credito;</w:t>
      </w:r>
    </w:p>
    <w:p w:rsidR="00360F5C" w:rsidRDefault="0034085F">
      <w:pPr>
        <w:numPr>
          <w:ilvl w:val="0"/>
          <w:numId w:val="3"/>
        </w:numPr>
        <w:tabs>
          <w:tab w:val="left" w:pos="561"/>
        </w:tabs>
        <w:ind w:left="561" w:right="20" w:hanging="420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lastRenderedPageBreak/>
        <w:t>alle</w:t>
      </w:r>
      <w:proofErr w:type="gramEnd"/>
      <w:r>
        <w:rPr>
          <w:rFonts w:ascii="Bookman Old Style" w:eastAsia="Bookman Old Style" w:hAnsi="Bookman Old Style" w:cs="Bookman Old Style"/>
        </w:rPr>
        <w:t xml:space="preserve"> pubbliche autorità ed amministrazioni per le finalità connesse all'adempimento di obblighi legali o ai soggetti legittimati ad accedervi in forza di disposizioni di legge, regolamenti, normative com</w:t>
      </w:r>
      <w:r>
        <w:rPr>
          <w:rFonts w:ascii="Bookman Old Style" w:eastAsia="Bookman Old Style" w:hAnsi="Bookman Old Style" w:cs="Bookman Old Style"/>
        </w:rPr>
        <w:t>unitarie;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3"/>
        </w:numPr>
        <w:tabs>
          <w:tab w:val="left" w:pos="561"/>
        </w:tabs>
        <w:ind w:left="561" w:right="20" w:hanging="420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banche</w:t>
      </w:r>
      <w:proofErr w:type="gramEnd"/>
      <w:r>
        <w:rPr>
          <w:rFonts w:ascii="Bookman Old Style" w:eastAsia="Bookman Old Style" w:hAnsi="Bookman Old Style" w:cs="Bookman Old Style"/>
        </w:rPr>
        <w:t>, istituti finanziari o altri soggetti ai quali il trasferimento dei suddetti dati risulti necessario allo svolgimento della nostra attività in relazione all'assolvimento, da parte nostra, delle obbligazioni a nostro carico.</w:t>
      </w:r>
    </w:p>
    <w:p w:rsidR="00360F5C" w:rsidRDefault="00360F5C">
      <w:pPr>
        <w:spacing w:line="242" w:lineRule="auto"/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 lista dei </w:t>
      </w:r>
      <w:r>
        <w:rPr>
          <w:rFonts w:ascii="Bookman Old Style" w:eastAsia="Bookman Old Style" w:hAnsi="Bookman Old Style" w:cs="Bookman Old Style"/>
        </w:rPr>
        <w:t>responsabili del trattamento è disponibile su richiesta.</w:t>
      </w:r>
    </w:p>
    <w:p w:rsidR="00360F5C" w:rsidRDefault="00360F5C">
      <w:pPr>
        <w:spacing w:line="244" w:lineRule="auto"/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Tempi di conservazione dei dati</w:t>
      </w:r>
    </w:p>
    <w:p w:rsidR="00360F5C" w:rsidRDefault="0034085F">
      <w:pPr>
        <w:ind w:left="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suoi dati personali saranno conservati per i tempi strettamente necessari ad espletare le finalità sopra illustrate e per adempiere agli obblighi previsti dalla legge.</w:t>
      </w:r>
    </w:p>
    <w:p w:rsidR="00360F5C" w:rsidRDefault="00360F5C">
      <w:pPr>
        <w:spacing w:line="287" w:lineRule="auto"/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Trasferimento dei dati</w:t>
      </w:r>
    </w:p>
    <w:p w:rsidR="00360F5C" w:rsidRDefault="0034085F">
      <w:pPr>
        <w:ind w:left="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Titolare del trattamento non trasferisce i dati personali in paesi terzi o a organizzazioni internazionali.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60F5C">
      <w:pPr>
        <w:ind w:left="1"/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ind w:left="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Diritti dell’interessato:</w:t>
      </w:r>
    </w:p>
    <w:p w:rsidR="00360F5C" w:rsidRDefault="0034085F">
      <w:pPr>
        <w:ind w:left="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Ai sensi degli articoli 13, comma 2, e da 15 a 21 del Regolamento, La informiamo che in merito al trattamento dei Suo</w:t>
      </w:r>
      <w:r>
        <w:rPr>
          <w:rFonts w:ascii="Bookman Old Style" w:eastAsia="Bookman Old Style" w:hAnsi="Bookman Old Style" w:cs="Bookman Old Style"/>
        </w:rPr>
        <w:t>i dati personali Lei potrà esercitare i seguenti diritti:</w:t>
      </w:r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</w:rPr>
      </w:pP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2"/>
        </w:numPr>
        <w:tabs>
          <w:tab w:val="left" w:pos="561"/>
        </w:tabs>
        <w:ind w:left="561" w:hanging="4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di ottenere l’accesso ai dati personali </w:t>
      </w:r>
      <w:r>
        <w:rPr>
          <w:rFonts w:ascii="Bookman Old Style" w:eastAsia="Bookman Old Style" w:hAnsi="Bookman Old Style" w:cs="Bookman Old Style"/>
        </w:rPr>
        <w:t>e alle seguenti informazioni:</w:t>
      </w:r>
    </w:p>
    <w:p w:rsidR="00360F5C" w:rsidRDefault="0034085F">
      <w:pPr>
        <w:numPr>
          <w:ilvl w:val="1"/>
          <w:numId w:val="2"/>
        </w:numPr>
        <w:tabs>
          <w:tab w:val="left" w:pos="705"/>
        </w:tabs>
        <w:ind w:left="85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la</w:t>
      </w:r>
      <w:proofErr w:type="gramEnd"/>
      <w:r>
        <w:rPr>
          <w:rFonts w:ascii="Bookman Old Style" w:eastAsia="Bookman Old Style" w:hAnsi="Bookman Old Style" w:cs="Bookman Old Style"/>
        </w:rPr>
        <w:t xml:space="preserve"> conferma che sia o meno in corso il trattamento di propri dati personali;</w:t>
      </w:r>
    </w:p>
    <w:p w:rsidR="00360F5C" w:rsidRDefault="0034085F">
      <w:pPr>
        <w:numPr>
          <w:ilvl w:val="1"/>
          <w:numId w:val="2"/>
        </w:numPr>
        <w:tabs>
          <w:tab w:val="left" w:pos="721"/>
        </w:tabs>
        <w:ind w:left="85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le</w:t>
      </w:r>
      <w:proofErr w:type="gramEnd"/>
      <w:r>
        <w:rPr>
          <w:rFonts w:ascii="Bookman Old Style" w:eastAsia="Bookman Old Style" w:hAnsi="Bookman Old Style" w:cs="Bookman Old Style"/>
        </w:rPr>
        <w:t xml:space="preserve"> finalità del trattamento;</w:t>
      </w:r>
    </w:p>
    <w:p w:rsidR="00360F5C" w:rsidRDefault="0034085F">
      <w:pPr>
        <w:numPr>
          <w:ilvl w:val="1"/>
          <w:numId w:val="2"/>
        </w:numPr>
        <w:tabs>
          <w:tab w:val="left" w:pos="996"/>
        </w:tabs>
        <w:ind w:left="85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le</w:t>
      </w:r>
      <w:proofErr w:type="gramEnd"/>
      <w:r>
        <w:rPr>
          <w:rFonts w:ascii="Bookman Old Style" w:eastAsia="Bookman Old Style" w:hAnsi="Bookman Old Style" w:cs="Bookman Old Style"/>
        </w:rPr>
        <w:t xml:space="preserve"> categorie</w:t>
      </w:r>
      <w:r>
        <w:rPr>
          <w:rFonts w:ascii="Bookman Old Style" w:eastAsia="Bookman Old Style" w:hAnsi="Bookman Old Style" w:cs="Bookman Old Style"/>
        </w:rPr>
        <w:t xml:space="preserve"> di dati personali;</w:t>
      </w:r>
    </w:p>
    <w:p w:rsidR="00360F5C" w:rsidRDefault="0034085F">
      <w:pPr>
        <w:numPr>
          <w:ilvl w:val="1"/>
          <w:numId w:val="2"/>
        </w:numPr>
        <w:tabs>
          <w:tab w:val="left" w:pos="846"/>
        </w:tabs>
        <w:ind w:left="850" w:right="2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</w:t>
      </w:r>
      <w:proofErr w:type="gramEnd"/>
      <w:r>
        <w:rPr>
          <w:rFonts w:ascii="Bookman Old Style" w:eastAsia="Bookman Old Style" w:hAnsi="Bookman Old Style" w:cs="Bookman Old Style"/>
        </w:rPr>
        <w:t xml:space="preserve"> destinatari o le categorie di destinatari a cui i dati personali sono stati o saranno comunicati;</w:t>
      </w:r>
    </w:p>
    <w:p w:rsidR="00360F5C" w:rsidRDefault="0034085F">
      <w:pPr>
        <w:numPr>
          <w:ilvl w:val="1"/>
          <w:numId w:val="2"/>
        </w:numPr>
        <w:tabs>
          <w:tab w:val="left" w:pos="996"/>
        </w:tabs>
        <w:ind w:left="850" w:right="2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qualora</w:t>
      </w:r>
      <w:proofErr w:type="gramEnd"/>
      <w:r>
        <w:rPr>
          <w:rFonts w:ascii="Bookman Old Style" w:eastAsia="Bookman Old Style" w:hAnsi="Bookman Old Style" w:cs="Bookman Old Style"/>
        </w:rPr>
        <w:t xml:space="preserve"> i dati non siano raccolti presso l'interessato, tutte le informazioni disponibili sulla loro origine;</w:t>
      </w:r>
    </w:p>
    <w:p w:rsidR="0034085F" w:rsidRDefault="0034085F" w:rsidP="0034085F">
      <w:pPr>
        <w:numPr>
          <w:ilvl w:val="1"/>
          <w:numId w:val="2"/>
        </w:numPr>
        <w:tabs>
          <w:tab w:val="left" w:pos="721"/>
        </w:tabs>
        <w:ind w:left="721" w:hanging="155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</w:rPr>
        <w:t>l'esistenza</w:t>
      </w:r>
      <w:proofErr w:type="gramEnd"/>
      <w:r>
        <w:rPr>
          <w:rFonts w:ascii="Bookman Old Style" w:eastAsia="Bookman Old Style" w:hAnsi="Bookman Old Style" w:cs="Bookman Old Style"/>
        </w:rPr>
        <w:t xml:space="preserve"> di un processo decisionale automatizzato, compresa la </w:t>
      </w:r>
      <w:proofErr w:type="spellStart"/>
      <w:r>
        <w:rPr>
          <w:rFonts w:ascii="Bookman Old Style" w:eastAsia="Bookman Old Style" w:hAnsi="Bookman Old Style" w:cs="Bookman Old Style"/>
        </w:rPr>
        <w:t>profilazione;</w:t>
      </w:r>
      <w:proofErr w:type="spellEnd"/>
    </w:p>
    <w:p w:rsidR="00360F5C" w:rsidRPr="0034085F" w:rsidRDefault="0034085F" w:rsidP="0034085F">
      <w:pPr>
        <w:numPr>
          <w:ilvl w:val="1"/>
          <w:numId w:val="2"/>
        </w:numPr>
        <w:tabs>
          <w:tab w:val="left" w:pos="721"/>
        </w:tabs>
        <w:ind w:left="721" w:hanging="155"/>
        <w:rPr>
          <w:rFonts w:ascii="Bookman Old Style" w:eastAsia="Bookman Old Style" w:hAnsi="Bookman Old Style" w:cs="Bookman Old Style"/>
        </w:rPr>
      </w:pPr>
      <w:proofErr w:type="gramStart"/>
      <w:r w:rsidRPr="0034085F">
        <w:rPr>
          <w:rFonts w:ascii="Bookman Old Style" w:eastAsia="Bookman Old Style" w:hAnsi="Bookman Old Style" w:cs="Bookman Old Style"/>
        </w:rPr>
        <w:t>una</w:t>
      </w:r>
      <w:proofErr w:type="gramEnd"/>
      <w:r w:rsidRPr="0034085F">
        <w:rPr>
          <w:rFonts w:ascii="Bookman Old Style" w:eastAsia="Bookman Old Style" w:hAnsi="Bookman Old Style" w:cs="Bookman Old Style"/>
        </w:rPr>
        <w:t xml:space="preserve"> copia dei dati personali oggetto di trattamento.</w:t>
      </w:r>
    </w:p>
    <w:p w:rsidR="00360F5C" w:rsidRDefault="00360F5C">
      <w:pPr>
        <w:tabs>
          <w:tab w:val="left" w:pos="721"/>
        </w:tabs>
        <w:ind w:left="721"/>
        <w:rPr>
          <w:rFonts w:ascii="Bookman Old Style" w:eastAsia="Bookman Old Style" w:hAnsi="Bookman Old Style" w:cs="Bookman Old Style"/>
          <w:strike/>
        </w:rPr>
      </w:pPr>
    </w:p>
    <w:p w:rsidR="00360F5C" w:rsidRDefault="00360F5C">
      <w:pPr>
        <w:rPr>
          <w:rFonts w:ascii="Bookman Old Style" w:eastAsia="Bookman Old Style" w:hAnsi="Bookman Old Style" w:cs="Bookman Old Style"/>
          <w:strike/>
        </w:rPr>
      </w:pPr>
    </w:p>
    <w:p w:rsidR="00360F5C" w:rsidRDefault="0034085F">
      <w:pPr>
        <w:numPr>
          <w:ilvl w:val="0"/>
          <w:numId w:val="2"/>
        </w:numPr>
        <w:tabs>
          <w:tab w:val="left" w:pos="561"/>
        </w:tabs>
        <w:ind w:left="561" w:hanging="4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di rettifica </w:t>
      </w:r>
      <w:r>
        <w:rPr>
          <w:rFonts w:ascii="Bookman Old Style" w:eastAsia="Bookman Old Style" w:hAnsi="Bookman Old Style" w:cs="Bookman Old Style"/>
        </w:rPr>
        <w:t>ed integrazione dei dati personali;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Pr="0034085F" w:rsidRDefault="0034085F" w:rsidP="0034085F">
      <w:pPr>
        <w:numPr>
          <w:ilvl w:val="0"/>
          <w:numId w:val="2"/>
        </w:numPr>
        <w:tabs>
          <w:tab w:val="left" w:pos="561"/>
        </w:tabs>
        <w:ind w:left="561" w:hanging="4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alla cancellazione </w:t>
      </w:r>
      <w:r>
        <w:rPr>
          <w:rFonts w:ascii="Bookman Old Style" w:eastAsia="Bookman Old Style" w:hAnsi="Bookman Old Style" w:cs="Bookman Old Style"/>
        </w:rPr>
        <w:t>dei dati («diritto all'oblio</w:t>
      </w:r>
      <w:proofErr w:type="gramStart"/>
      <w:r>
        <w:rPr>
          <w:rFonts w:ascii="Bookman Old Style" w:eastAsia="Bookman Old Style" w:hAnsi="Bookman Old Style" w:cs="Bookman Old Style"/>
        </w:rPr>
        <w:t>»)se</w:t>
      </w:r>
      <w:proofErr w:type="gramEnd"/>
      <w:r>
        <w:rPr>
          <w:rFonts w:ascii="Bookman Old Style" w:eastAsia="Bookman Old Style" w:hAnsi="Bookman Old Style" w:cs="Bookman Old Style"/>
        </w:rPr>
        <w:t xml:space="preserve"> sus</w:t>
      </w:r>
      <w:r>
        <w:rPr>
          <w:rFonts w:ascii="Bookman Old Style" w:eastAsia="Bookman Old Style" w:hAnsi="Bookman Old Style" w:cs="Bookman Old Style"/>
        </w:rPr>
        <w:t>siste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 w:rsidRPr="0034085F">
        <w:rPr>
          <w:rFonts w:ascii="Bookman Old Style" w:eastAsia="Bookman Old Style" w:hAnsi="Bookman Old Style" w:cs="Bookman Old Style"/>
        </w:rPr>
        <w:t>uno dei seguenti motivi: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4"/>
        </w:numPr>
        <w:tabs>
          <w:tab w:val="left" w:pos="921"/>
        </w:tabs>
        <w:ind w:left="921" w:right="20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</w:t>
      </w:r>
      <w:proofErr w:type="gramEnd"/>
      <w:r>
        <w:rPr>
          <w:rFonts w:ascii="Bookman Old Style" w:eastAsia="Bookman Old Style" w:hAnsi="Bookman Old Style" w:cs="Bookman Old Style"/>
        </w:rPr>
        <w:t xml:space="preserve"> dati personali non sono più necessari rispetto alle finalità per le quali sono stati raccolti o altrimenti trattati;</w:t>
      </w:r>
    </w:p>
    <w:p w:rsidR="00360F5C" w:rsidRDefault="0034085F">
      <w:pPr>
        <w:numPr>
          <w:ilvl w:val="0"/>
          <w:numId w:val="4"/>
        </w:numPr>
        <w:tabs>
          <w:tab w:val="left" w:pos="921"/>
        </w:tabs>
        <w:ind w:left="921" w:right="20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l’interessato</w:t>
      </w:r>
      <w:proofErr w:type="gramEnd"/>
      <w:r>
        <w:rPr>
          <w:rFonts w:ascii="Bookman Old Style" w:eastAsia="Bookman Old Style" w:hAnsi="Bookman Old Style" w:cs="Bookman Old Style"/>
        </w:rPr>
        <w:t xml:space="preserve"> revoca il consenso al trattamento dei dati e non sussiste altro fondamento giuridico per il</w:t>
      </w:r>
      <w:r>
        <w:rPr>
          <w:rFonts w:ascii="Bookman Old Style" w:eastAsia="Bookman Old Style" w:hAnsi="Bookman Old Style" w:cs="Bookman Old Style"/>
        </w:rPr>
        <w:t xml:space="preserve"> trattamento;</w:t>
      </w:r>
    </w:p>
    <w:p w:rsidR="00360F5C" w:rsidRDefault="0034085F">
      <w:pPr>
        <w:numPr>
          <w:ilvl w:val="0"/>
          <w:numId w:val="4"/>
        </w:numPr>
        <w:tabs>
          <w:tab w:val="left" w:pos="921"/>
        </w:tabs>
        <w:ind w:left="921" w:right="20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l'interessato</w:t>
      </w:r>
      <w:proofErr w:type="gramEnd"/>
      <w:r>
        <w:rPr>
          <w:rFonts w:ascii="Bookman Old Style" w:eastAsia="Bookman Old Style" w:hAnsi="Bookman Old Style" w:cs="Bookman Old Style"/>
        </w:rPr>
        <w:t xml:space="preserve"> si oppone al trattamento e non sussiste alcun motivo legittimo prevalente per procedere al trattamento;</w:t>
      </w:r>
    </w:p>
    <w:p w:rsidR="00360F5C" w:rsidRDefault="0034085F">
      <w:pPr>
        <w:numPr>
          <w:ilvl w:val="0"/>
          <w:numId w:val="4"/>
        </w:numPr>
        <w:tabs>
          <w:tab w:val="left" w:pos="921"/>
        </w:tabs>
        <w:ind w:left="921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</w:t>
      </w:r>
      <w:proofErr w:type="gramEnd"/>
      <w:r>
        <w:rPr>
          <w:rFonts w:ascii="Bookman Old Style" w:eastAsia="Bookman Old Style" w:hAnsi="Bookman Old Style" w:cs="Bookman Old Style"/>
        </w:rPr>
        <w:t xml:space="preserve"> dati personali sono stati trattati illecitamente;</w:t>
      </w:r>
    </w:p>
    <w:p w:rsidR="00360F5C" w:rsidRDefault="0034085F">
      <w:pPr>
        <w:numPr>
          <w:ilvl w:val="0"/>
          <w:numId w:val="4"/>
        </w:numPr>
        <w:tabs>
          <w:tab w:val="left" w:pos="921"/>
        </w:tabs>
        <w:ind w:left="921" w:right="20" w:hanging="355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</w:t>
      </w:r>
      <w:proofErr w:type="gramEnd"/>
      <w:r>
        <w:rPr>
          <w:rFonts w:ascii="Bookman Old Style" w:eastAsia="Bookman Old Style" w:hAnsi="Bookman Old Style" w:cs="Bookman Old Style"/>
        </w:rPr>
        <w:t xml:space="preserve"> dati personali devono essere cancellati per adempiere un obbligo legale previsto dal diritto dell'Unione o dello Stato membro cui è soggetto il titolare del trattamento.</w:t>
      </w:r>
    </w:p>
    <w:p w:rsidR="00360F5C" w:rsidRDefault="00360F5C">
      <w:pPr>
        <w:ind w:left="561" w:right="20"/>
        <w:jc w:val="both"/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56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titolare del trattamento, se ha reso pubblici dati personali ed è obbligato a ca</w:t>
      </w:r>
      <w:r>
        <w:rPr>
          <w:rFonts w:ascii="Bookman Old Style" w:eastAsia="Bookman Old Style" w:hAnsi="Bookman Old Style" w:cs="Bookman Old Style"/>
        </w:rPr>
        <w:t>ncellarli, deve informare gli altri titolari che trattano i dati personali della richiesta di cancellare qualsiasi link, copia o riproduzione dei suoi dati.</w:t>
      </w:r>
    </w:p>
    <w:p w:rsidR="00360F5C" w:rsidRDefault="00360F5C">
      <w:pPr>
        <w:ind w:left="561" w:right="20"/>
        <w:jc w:val="both"/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hanging="4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alla limitazione del trattamento </w:t>
      </w:r>
      <w:r>
        <w:rPr>
          <w:rFonts w:ascii="Bookman Old Style" w:eastAsia="Bookman Old Style" w:hAnsi="Bookman Old Style" w:cs="Bookman Old Style"/>
        </w:rPr>
        <w:t>nel caso in cui:</w:t>
      </w:r>
    </w:p>
    <w:p w:rsidR="00360F5C" w:rsidRDefault="0034085F">
      <w:pPr>
        <w:numPr>
          <w:ilvl w:val="2"/>
          <w:numId w:val="1"/>
        </w:numPr>
        <w:tabs>
          <w:tab w:val="left" w:pos="920"/>
        </w:tabs>
        <w:ind w:left="920" w:right="20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l’interessato</w:t>
      </w:r>
      <w:proofErr w:type="gramEnd"/>
      <w:r>
        <w:rPr>
          <w:rFonts w:ascii="Bookman Old Style" w:eastAsia="Bookman Old Style" w:hAnsi="Bookman Old Style" w:cs="Bookman Old Style"/>
        </w:rPr>
        <w:t xml:space="preserve"> contesti l'esattezza dei d</w:t>
      </w:r>
      <w:r>
        <w:rPr>
          <w:rFonts w:ascii="Bookman Old Style" w:eastAsia="Bookman Old Style" w:hAnsi="Bookman Old Style" w:cs="Bookman Old Style"/>
        </w:rPr>
        <w:t>ati personali, per il periodo necessario al titolare del trattamento per verificare l'esattezza di tali dati personali;</w:t>
      </w:r>
    </w:p>
    <w:p w:rsidR="00360F5C" w:rsidRDefault="0034085F">
      <w:pPr>
        <w:numPr>
          <w:ilvl w:val="2"/>
          <w:numId w:val="1"/>
        </w:numPr>
        <w:tabs>
          <w:tab w:val="left" w:pos="920"/>
        </w:tabs>
        <w:ind w:left="920" w:right="20" w:hanging="3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il</w:t>
      </w:r>
      <w:proofErr w:type="gramEnd"/>
      <w:r>
        <w:rPr>
          <w:rFonts w:ascii="Bookman Old Style" w:eastAsia="Bookman Old Style" w:hAnsi="Bookman Old Style" w:cs="Bookman Old Style"/>
        </w:rPr>
        <w:t xml:space="preserve"> trattamento è illecito e l'interessato si oppone alla cancellazione dei dati personali e chiede invece che ne sia limitato l'utilizzo</w:t>
      </w:r>
      <w:r>
        <w:rPr>
          <w:rFonts w:ascii="Bookman Old Style" w:eastAsia="Bookman Old Style" w:hAnsi="Bookman Old Style" w:cs="Bookman Old Style"/>
        </w:rPr>
        <w:t>;</w:t>
      </w:r>
    </w:p>
    <w:p w:rsidR="00360F5C" w:rsidRDefault="0034085F">
      <w:pPr>
        <w:numPr>
          <w:ilvl w:val="2"/>
          <w:numId w:val="1"/>
        </w:numPr>
        <w:tabs>
          <w:tab w:val="left" w:pos="920"/>
        </w:tabs>
        <w:ind w:left="920" w:right="20" w:hanging="355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lastRenderedPageBreak/>
        <w:t>benché</w:t>
      </w:r>
      <w:proofErr w:type="gramEnd"/>
      <w:r>
        <w:rPr>
          <w:rFonts w:ascii="Bookman Old Style" w:eastAsia="Bookman Old Style" w:hAnsi="Bookman Old Style" w:cs="Bookman Old Style"/>
        </w:rPr>
        <w:t xml:space="preserve"> il titolare del trattamento non ne abbia più bisogno ai fini del trattamento, i dati personali sono necessari all'interessato per l'accertamento, l'esercizio o la difesa di un diritto in sede giudiziaria;</w:t>
      </w:r>
    </w:p>
    <w:p w:rsidR="00360F5C" w:rsidRDefault="0034085F">
      <w:pPr>
        <w:numPr>
          <w:ilvl w:val="2"/>
          <w:numId w:val="1"/>
        </w:numPr>
        <w:tabs>
          <w:tab w:val="left" w:pos="920"/>
        </w:tabs>
        <w:ind w:left="920" w:hanging="355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l’interessato</w:t>
      </w:r>
      <w:proofErr w:type="gramEnd"/>
      <w:r>
        <w:rPr>
          <w:rFonts w:ascii="Bookman Old Style" w:eastAsia="Bookman Old Style" w:hAnsi="Bookman Old Style" w:cs="Bookman Old Style"/>
        </w:rPr>
        <w:t xml:space="preserve"> si è opposto al trattamento,</w:t>
      </w:r>
      <w:r>
        <w:rPr>
          <w:rFonts w:ascii="Bookman Old Style" w:eastAsia="Bookman Old Style" w:hAnsi="Bookman Old Style" w:cs="Bookman Old Style"/>
        </w:rPr>
        <w:t xml:space="preserve"> in attesa della verifica in merito all'eventuale prevalenza dei motivi legittimi del titolare del trattamento rispetto a quelli dell'interessato.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right="20" w:hanging="42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di proporre un reclamo </w:t>
      </w:r>
      <w:r>
        <w:rPr>
          <w:rFonts w:ascii="Bookman Old Style" w:eastAsia="Bookman Old Style" w:hAnsi="Bookman Old Style" w:cs="Bookman Old Style"/>
        </w:rPr>
        <w:t>al Garante per la protezione dei dati personali, seguendo le procedure e le i</w:t>
      </w:r>
      <w:r>
        <w:rPr>
          <w:rFonts w:ascii="Bookman Old Style" w:eastAsia="Bookman Old Style" w:hAnsi="Bookman Old Style" w:cs="Bookman Old Style"/>
        </w:rPr>
        <w:t xml:space="preserve">ndicazioni pubblicate sul sito web ufficiale dell’Autorità </w:t>
      </w:r>
      <w:hyperlink r:id="rId5">
        <w:r>
          <w:rPr>
            <w:rFonts w:ascii="Bookman Old Style" w:eastAsia="Bookman Old Style" w:hAnsi="Bookman Old Style" w:cs="Bookman Old Style"/>
            <w:color w:val="0000FF"/>
            <w:u w:val="single"/>
          </w:rPr>
          <w:t>www.garanteprivacy.it</w:t>
        </w:r>
      </w:hyperlink>
      <w:r>
        <w:rPr>
          <w:rFonts w:ascii="Bookman Old Style" w:eastAsia="Bookman Old Style" w:hAnsi="Bookman Old Style" w:cs="Bookman Old Style"/>
        </w:rPr>
        <w:t>.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right="20" w:hanging="42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alla portabilità </w:t>
      </w:r>
      <w:r>
        <w:rPr>
          <w:rFonts w:ascii="Bookman Old Style" w:eastAsia="Bookman Old Style" w:hAnsi="Bookman Old Style" w:cs="Bookman Old Style"/>
        </w:rPr>
        <w:t>del dato dell’interessato ovvero il diritto di ricevere in un formato strutturato, di uso comune e leggibile da dispositivo automatico i dati personali che lo riguardano forniti a un titolare del trattamento ed eventualmente trasmetterli a un altro titolar</w:t>
      </w:r>
      <w:r>
        <w:rPr>
          <w:rFonts w:ascii="Bookman Old Style" w:eastAsia="Bookman Old Style" w:hAnsi="Bookman Old Style" w:cs="Bookman Old Style"/>
        </w:rPr>
        <w:t>e del trattamento, qualora il trattamento si basi sul consenso o su un contratto e sia effettuato con mezzi automatizzati. Ove tecnicamente possibile, l’interessato ha il diritto di ottenere la trasmissione diretta dei dati da un titolare del trattamento a</w:t>
      </w:r>
      <w:r>
        <w:rPr>
          <w:rFonts w:ascii="Bookman Old Style" w:eastAsia="Bookman Old Style" w:hAnsi="Bookman Old Style" w:cs="Bookman Old Style"/>
        </w:rPr>
        <w:t>d un altro.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right="20" w:hanging="42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Diritto di opporsi </w:t>
      </w:r>
      <w:r>
        <w:rPr>
          <w:rFonts w:ascii="Bookman Old Style" w:eastAsia="Bookman Old Style" w:hAnsi="Bookman Old Style" w:cs="Bookman Old Style"/>
        </w:rPr>
        <w:t xml:space="preserve">in qualsiasi momento al trattamento dei dati personali, compresa la </w:t>
      </w:r>
      <w:proofErr w:type="spellStart"/>
      <w:r>
        <w:rPr>
          <w:rFonts w:ascii="Bookman Old Style" w:eastAsia="Bookman Old Style" w:hAnsi="Bookman Old Style" w:cs="Bookman Old Style"/>
        </w:rPr>
        <w:t>profilazione</w:t>
      </w:r>
      <w:proofErr w:type="spellEnd"/>
      <w:r>
        <w:rPr>
          <w:rFonts w:ascii="Bookman Old Style" w:eastAsia="Bookman Old Style" w:hAnsi="Bookman Old Style" w:cs="Bookman Old Style"/>
        </w:rPr>
        <w:t>, in particolare nel caso in cui: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numPr>
          <w:ilvl w:val="1"/>
          <w:numId w:val="1"/>
        </w:numPr>
        <w:tabs>
          <w:tab w:val="left" w:pos="846"/>
        </w:tabs>
        <w:ind w:left="860" w:right="20" w:hanging="360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il</w:t>
      </w:r>
      <w:proofErr w:type="gramEnd"/>
      <w:r>
        <w:rPr>
          <w:rFonts w:ascii="Bookman Old Style" w:eastAsia="Bookman Old Style" w:hAnsi="Bookman Old Style" w:cs="Bookman Old Style"/>
        </w:rPr>
        <w:t xml:space="preserve"> trattamento avviene sulla base del legittimo interesse del titolare, previa esplicitazione dei motivi dell</w:t>
      </w:r>
      <w:r>
        <w:rPr>
          <w:rFonts w:ascii="Bookman Old Style" w:eastAsia="Bookman Old Style" w:hAnsi="Bookman Old Style" w:cs="Bookman Old Style"/>
        </w:rPr>
        <w:t>’opposizione;</w:t>
      </w:r>
    </w:p>
    <w:p w:rsidR="00360F5C" w:rsidRDefault="0034085F">
      <w:pPr>
        <w:numPr>
          <w:ilvl w:val="1"/>
          <w:numId w:val="1"/>
        </w:numPr>
        <w:tabs>
          <w:tab w:val="left" w:pos="846"/>
        </w:tabs>
        <w:ind w:left="850" w:hanging="283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i</w:t>
      </w:r>
      <w:proofErr w:type="gramEnd"/>
      <w:r>
        <w:rPr>
          <w:rFonts w:ascii="Bookman Old Style" w:eastAsia="Bookman Old Style" w:hAnsi="Bookman Old Style" w:cs="Bookman Old Style"/>
        </w:rPr>
        <w:t xml:space="preserve"> dati personali sono trattati per finalità di marketing diretto.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hanging="42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Diritto di non essere sottoposto a una decisione basata unicamente sul </w:t>
      </w:r>
      <w:r>
        <w:rPr>
          <w:rFonts w:ascii="Bookman Old Style" w:eastAsia="Bookman Old Style" w:hAnsi="Bookman Old Style" w:cs="Bookman Old Style"/>
          <w:b/>
        </w:rPr>
        <w:t>trattamento automatizzato</w:t>
      </w:r>
      <w:r>
        <w:rPr>
          <w:rFonts w:ascii="Bookman Old Style" w:eastAsia="Bookman Old Style" w:hAnsi="Bookman Old Style" w:cs="Bookman Old Style"/>
        </w:rPr>
        <w:t>, compresa la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profilazione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salvo nei casi in cui la decisione: sia necessaria p</w:t>
      </w:r>
      <w:r>
        <w:rPr>
          <w:rFonts w:ascii="Bookman Old Style" w:eastAsia="Bookman Old Style" w:hAnsi="Bookman Old Style" w:cs="Bookman Old Style"/>
        </w:rPr>
        <w:t>er la conclusione o l'esecuzione di un contratto tra l'interessato e un titolare del trattamento, sia autorizzata dal diritto dell'Unione o dello Stato membro cui è soggetto il titolare del trattamento o si basi sul consenso esplicito dell’interessato.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numPr>
          <w:ilvl w:val="0"/>
          <w:numId w:val="1"/>
        </w:numPr>
        <w:tabs>
          <w:tab w:val="left" w:pos="560"/>
        </w:tabs>
        <w:ind w:left="560" w:hanging="42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Di</w:t>
      </w:r>
      <w:r>
        <w:rPr>
          <w:rFonts w:ascii="Bookman Old Style" w:eastAsia="Bookman Old Style" w:hAnsi="Bookman Old Style" w:cs="Bookman Old Style"/>
          <w:b/>
        </w:rPr>
        <w:t xml:space="preserve">ritto di revocare il consenso </w:t>
      </w:r>
      <w:r>
        <w:rPr>
          <w:rFonts w:ascii="Bookman Old Style" w:eastAsia="Bookman Old Style" w:hAnsi="Bookman Old Style" w:cs="Bookman Old Style"/>
        </w:rPr>
        <w:t>in qualsiasi momento; i dati, ove non poggino su altra base giuridica (tra cui, adempimento di un obbligo di legge o esecuzione di un contratto) devono essere cancellati dal titolare.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>L’esercizio dei diritti non è soggetto a</w:t>
      </w:r>
      <w:r>
        <w:rPr>
          <w:rFonts w:ascii="Bookman Old Style" w:eastAsia="Bookman Old Style" w:hAnsi="Bookman Old Style" w:cs="Bookman Old Style"/>
        </w:rPr>
        <w:t>d alcun vincolo di forma ed è gratuito.</w:t>
      </w: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Modalità di esercizio dei diritti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L’interessato potrà in qualsiasi momento esercitare i diritti inviando:</w:t>
      </w:r>
    </w:p>
    <w:p w:rsidR="00360F5C" w:rsidRDefault="0034085F">
      <w:pPr>
        <w:numPr>
          <w:ilvl w:val="0"/>
          <w:numId w:val="6"/>
        </w:numPr>
        <w:tabs>
          <w:tab w:val="left" w:pos="720"/>
        </w:tabs>
        <w:ind w:left="720" w:hanging="1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una</w:t>
      </w:r>
      <w:proofErr w:type="gramEnd"/>
      <w:r>
        <w:rPr>
          <w:rFonts w:ascii="Bookman Old Style" w:eastAsia="Bookman Old Style" w:hAnsi="Bookman Old Style" w:cs="Bookman Old Style"/>
        </w:rPr>
        <w:t xml:space="preserve"> raccomandata a/r a  Comune di Venarotta, Via </w:t>
      </w:r>
      <w:proofErr w:type="spellStart"/>
      <w:r>
        <w:rPr>
          <w:rFonts w:ascii="Bookman Old Style" w:eastAsia="Bookman Old Style" w:hAnsi="Bookman Old Style" w:cs="Bookman Old Style"/>
        </w:rPr>
        <w:t>Euste</w:t>
      </w:r>
      <w:proofErr w:type="spellEnd"/>
      <w:r>
        <w:rPr>
          <w:rFonts w:ascii="Bookman Old Style" w:eastAsia="Bookman Old Style" w:hAnsi="Bookman Old Style" w:cs="Bookman Old Style"/>
        </w:rPr>
        <w:t xml:space="preserve"> Nardi, 39</w:t>
      </w:r>
    </w:p>
    <w:p w:rsidR="00360F5C" w:rsidRDefault="0034085F">
      <w:pPr>
        <w:numPr>
          <w:ilvl w:val="0"/>
          <w:numId w:val="6"/>
        </w:numPr>
        <w:tabs>
          <w:tab w:val="left" w:pos="720"/>
        </w:tabs>
        <w:ind w:left="720" w:hanging="155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una</w:t>
      </w:r>
      <w:proofErr w:type="gramEnd"/>
      <w:r>
        <w:rPr>
          <w:rFonts w:ascii="Bookman Old Style" w:eastAsia="Bookman Old Style" w:hAnsi="Bookman Old Style" w:cs="Bookman Old Style"/>
        </w:rPr>
        <w:t xml:space="preserve"> mail all’indirizzo: comune.venarotta@emarche.it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Titolare del trattamento</w:t>
      </w: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Titolare del trattamento è il Comune di Venarotta</w:t>
      </w: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Dati di </w:t>
      </w:r>
      <w:proofErr w:type="gramStart"/>
      <w:r>
        <w:rPr>
          <w:rFonts w:ascii="Bookman Old Style" w:eastAsia="Bookman Old Style" w:hAnsi="Bookman Old Style" w:cs="Bookman Old Style"/>
        </w:rPr>
        <w:t xml:space="preserve">contatto:  </w:t>
      </w:r>
      <w:hyperlink r:id="rId6">
        <w:r>
          <w:rPr>
            <w:rFonts w:ascii="Bookman Old Style" w:eastAsia="Bookman Old Style" w:hAnsi="Bookman Old Style" w:cs="Bookman Old Style"/>
            <w:color w:val="0000FF"/>
            <w:u w:val="single"/>
          </w:rPr>
          <w:t>comune.venarotta@emarche.it</w:t>
        </w:r>
        <w:proofErr w:type="gramEnd"/>
      </w:hyperlink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Responsabile della Prot</w:t>
      </w:r>
      <w:r>
        <w:rPr>
          <w:rFonts w:ascii="Bookman Old Style" w:eastAsia="Bookman Old Style" w:hAnsi="Bookman Old Style" w:cs="Bookman Old Style"/>
          <w:b/>
        </w:rPr>
        <w:t>ezione dei Dati</w:t>
      </w: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Presso l’Unione Montane del Tronto e della </w:t>
      </w:r>
      <w:proofErr w:type="spellStart"/>
      <w:r>
        <w:rPr>
          <w:rFonts w:ascii="Bookman Old Style" w:eastAsia="Bookman Old Style" w:hAnsi="Bookman Old Style" w:cs="Bookman Old Style"/>
        </w:rPr>
        <w:t>Valfluvione</w:t>
      </w:r>
      <w:proofErr w:type="spellEnd"/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Dati di Contatto: </w:t>
      </w:r>
      <w:hyperlink r:id="rId7">
        <w:r>
          <w:rPr>
            <w:rFonts w:ascii="Bookman Old Style" w:eastAsia="Bookman Old Style" w:hAnsi="Bookman Old Style" w:cs="Bookman Old Style"/>
            <w:color w:val="0000FF"/>
            <w:u w:val="single"/>
          </w:rPr>
          <w:t>rpd@umtronto.it</w:t>
        </w:r>
      </w:hyperlink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0" w:name="_f9vdw4s63cge" w:colFirst="0" w:colLast="0"/>
      <w:bookmarkEnd w:id="0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1" w:name="_vlw376nren91" w:colFirst="0" w:colLast="0"/>
      <w:bookmarkEnd w:id="1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2" w:name="_91wj3mumqn27" w:colFirst="0" w:colLast="0"/>
      <w:bookmarkEnd w:id="2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3" w:name="_nmhokwgbniv7" w:colFirst="0" w:colLast="0"/>
      <w:bookmarkEnd w:id="3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4" w:name="_h5wxhkqjubyt" w:colFirst="0" w:colLast="0"/>
      <w:bookmarkEnd w:id="4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5" w:name="_8e8ied90252x" w:colFirst="0" w:colLast="0"/>
      <w:bookmarkEnd w:id="5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6" w:name="_d1b8zlyw294j" w:colFirst="0" w:colLast="0"/>
      <w:bookmarkEnd w:id="6"/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  <w:bookmarkStart w:id="7" w:name="_92kl46p7h2wj" w:colFirst="0" w:colLast="0"/>
      <w:bookmarkEnd w:id="7"/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</w:rPr>
      </w:pPr>
      <w:bookmarkStart w:id="8" w:name="_vsplfcvp16r8" w:colFirst="0" w:colLast="0"/>
      <w:bookmarkEnd w:id="8"/>
      <w:r>
        <w:rPr>
          <w:rFonts w:ascii="Bookman Old Style" w:eastAsia="Bookman Old Style" w:hAnsi="Bookman Old Style" w:cs="Bookman Old Style"/>
          <w:b/>
          <w:sz w:val="21"/>
          <w:szCs w:val="21"/>
        </w:rPr>
        <w:lastRenderedPageBreak/>
        <w:t>Trattamento dei dati particolari.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Titolare la informa che il trattamento dei dati particolari e relativo a condanne penali, reati e misure di sicurezza, tipologie di dati da Lei comunicati direttamente o eventualmente raccolti durante gli adempimenti legali a carico dell’Ente, è effettu</w:t>
      </w:r>
      <w:r>
        <w:rPr>
          <w:rFonts w:ascii="Bookman Old Style" w:eastAsia="Bookman Old Style" w:hAnsi="Bookman Old Style" w:cs="Bookman Old Style"/>
        </w:rPr>
        <w:t xml:space="preserve">ato ex art. 9 co. 1 </w:t>
      </w:r>
      <w:proofErr w:type="spellStart"/>
      <w:r>
        <w:rPr>
          <w:rFonts w:ascii="Bookman Old Style" w:eastAsia="Bookman Old Style" w:hAnsi="Bookman Old Style" w:cs="Bookman Old Style"/>
        </w:rPr>
        <w:t>let</w:t>
      </w:r>
      <w:proofErr w:type="spellEnd"/>
      <w:r>
        <w:rPr>
          <w:rFonts w:ascii="Bookman Old Style" w:eastAsia="Bookman Old Style" w:hAnsi="Bookman Old Style" w:cs="Bookman Old Style"/>
        </w:rPr>
        <w:t xml:space="preserve">. G), combinato disposto ex art.2-Octies co. 5 e art. 2-sexies del </w:t>
      </w:r>
      <w:proofErr w:type="spellStart"/>
      <w:r>
        <w:rPr>
          <w:rFonts w:ascii="Bookman Old Style" w:eastAsia="Bookman Old Style" w:hAnsi="Bookman Old Style" w:cs="Bookman Old Style"/>
        </w:rPr>
        <w:t>D.Lgs.</w:t>
      </w:r>
      <w:proofErr w:type="spellEnd"/>
      <w:r>
        <w:rPr>
          <w:rFonts w:ascii="Bookman Old Style" w:eastAsia="Bookman Old Style" w:hAnsi="Bookman Old Style" w:cs="Bookman Old Style"/>
        </w:rPr>
        <w:t xml:space="preserve"> 10 Agosto 2018 “</w:t>
      </w:r>
      <w:r>
        <w:rPr>
          <w:rFonts w:ascii="Bookman Old Style" w:eastAsia="Bookman Old Style" w:hAnsi="Bookman Old Style" w:cs="Bookman Old Style"/>
          <w:b/>
          <w:u w:val="single"/>
        </w:rPr>
        <w:t xml:space="preserve">il trattamento è necessario per motivi di interesse pubblico rilevante sulla base del diritto dell’Unione o degli Stati </w:t>
      </w:r>
      <w:proofErr w:type="gramStart"/>
      <w:r>
        <w:rPr>
          <w:rFonts w:ascii="Bookman Old Style" w:eastAsia="Bookman Old Style" w:hAnsi="Bookman Old Style" w:cs="Bookman Old Style"/>
          <w:b/>
          <w:u w:val="single"/>
        </w:rPr>
        <w:t>membri”</w:t>
      </w:r>
      <w:r>
        <w:rPr>
          <w:rFonts w:ascii="Bookman Old Style" w:eastAsia="Bookman Old Style" w:hAnsi="Bookman Old Style" w:cs="Bookman Old Style"/>
        </w:rPr>
        <w:t xml:space="preserve">  per</w:t>
      </w:r>
      <w:proofErr w:type="gramEnd"/>
      <w:r>
        <w:rPr>
          <w:rFonts w:ascii="Bookman Old Style" w:eastAsia="Bookman Old Style" w:hAnsi="Bookman Old Style" w:cs="Bookman Old Style"/>
        </w:rPr>
        <w:t xml:space="preserve"> le finalit</w:t>
      </w:r>
      <w:r>
        <w:rPr>
          <w:rFonts w:ascii="Bookman Old Style" w:eastAsia="Bookman Old Style" w:hAnsi="Bookman Old Style" w:cs="Bookman Old Style"/>
        </w:rPr>
        <w:t>à qui di seguito riportate:</w:t>
      </w:r>
    </w:p>
    <w:p w:rsidR="00360F5C" w:rsidRDefault="00360F5C">
      <w:pPr>
        <w:ind w:left="1" w:right="20"/>
        <w:jc w:val="both"/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10"/>
        </w:numPr>
        <w:tabs>
          <w:tab w:val="left" w:pos="701"/>
        </w:tabs>
        <w:ind w:left="701" w:hanging="41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Adempimento degli obblighi legali, </w:t>
      </w:r>
      <w:proofErr w:type="spellStart"/>
      <w:r>
        <w:rPr>
          <w:rFonts w:ascii="Bookman Old Style" w:eastAsia="Bookman Old Style" w:hAnsi="Bookman Old Style" w:cs="Bookman Old Style"/>
        </w:rPr>
        <w:t>pre</w:t>
      </w:r>
      <w:proofErr w:type="spellEnd"/>
      <w:r>
        <w:rPr>
          <w:rFonts w:ascii="Bookman Old Style" w:eastAsia="Bookman Old Style" w:hAnsi="Bookman Old Style" w:cs="Bookman Old Style"/>
        </w:rPr>
        <w:t xml:space="preserve"> e contrattuali derivanti dal rapporto tra committente e fornitore.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left="1"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Suoi dati, inoltre, potranno essere comunicati a terzi, per esigenze tecniche ed operative strettamente collegate alle finalità sopra enunciate ed in particolare alle seguenti categorie di soggetti: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5"/>
        </w:numPr>
        <w:tabs>
          <w:tab w:val="left" w:pos="701"/>
        </w:tabs>
        <w:ind w:left="701" w:right="20" w:hanging="41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Enti, professionisti, società od altre strutture da no</w:t>
      </w:r>
      <w:r>
        <w:rPr>
          <w:rFonts w:ascii="Bookman Old Style" w:eastAsia="Bookman Old Style" w:hAnsi="Bookman Old Style" w:cs="Bookman Old Style"/>
        </w:rPr>
        <w:t>i incaricate dei trattamenti connessi all'adempimento degli obblighi legali, amministrativi, contabili e gestionali legati all'ordinario svolgimento della nostra attività,</w:t>
      </w:r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4085F">
      <w:pPr>
        <w:numPr>
          <w:ilvl w:val="0"/>
          <w:numId w:val="5"/>
        </w:numPr>
        <w:tabs>
          <w:tab w:val="left" w:pos="701"/>
        </w:tabs>
        <w:ind w:left="701" w:right="20" w:hanging="41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Alle pubbliche autorità ed amministrazioni per le finalità connesse all'adempimento</w:t>
      </w:r>
      <w:r>
        <w:rPr>
          <w:rFonts w:ascii="Bookman Old Style" w:eastAsia="Bookman Old Style" w:hAnsi="Bookman Old Style" w:cs="Bookman Old Style"/>
        </w:rPr>
        <w:t xml:space="preserve"> di obblighi legali;</w:t>
      </w:r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</w:rPr>
      </w:pPr>
    </w:p>
    <w:p w:rsidR="00360F5C" w:rsidRDefault="0034085F">
      <w:pPr>
        <w:ind w:right="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 mancato conferimento dei dati personali comporterà l'impossibilità, da parte nostra, di dar corso agli adempimenti connessi al rapporto tra committente e </w:t>
      </w:r>
      <w:proofErr w:type="gramStart"/>
      <w:r>
        <w:rPr>
          <w:rFonts w:ascii="Bookman Old Style" w:eastAsia="Bookman Old Style" w:hAnsi="Bookman Old Style" w:cs="Bookman Old Style"/>
        </w:rPr>
        <w:t>fornitore..</w:t>
      </w:r>
      <w:proofErr w:type="gramEnd"/>
    </w:p>
    <w:p w:rsidR="00360F5C" w:rsidRDefault="00360F5C">
      <w:pPr>
        <w:rPr>
          <w:rFonts w:ascii="Bookman Old Style" w:eastAsia="Bookman Old Style" w:hAnsi="Bookman Old Style" w:cs="Bookman Old Style"/>
        </w:rPr>
      </w:pPr>
    </w:p>
    <w:p w:rsidR="00360F5C" w:rsidRDefault="00360F5C">
      <w:pPr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Ricevuta.</w:t>
      </w:r>
    </w:p>
    <w:p w:rsidR="00360F5C" w:rsidRDefault="00360F5C">
      <w:pPr>
        <w:jc w:val="both"/>
        <w:rPr>
          <w:rFonts w:ascii="Bookman Old Style" w:eastAsia="Bookman Old Style" w:hAnsi="Bookman Old Style" w:cs="Bookman Old Style"/>
          <w:b/>
        </w:rPr>
      </w:pPr>
    </w:p>
    <w:p w:rsidR="00360F5C" w:rsidRDefault="0034085F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sottoscritto________________________, fornitore</w:t>
      </w:r>
      <w:bookmarkStart w:id="9" w:name="_GoBack"/>
      <w:bookmarkEnd w:id="9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del titolare del trattamento, dichiara di aver ricevuto una copia della presente informativa, di avere compreso il contenuto, di essere stato istruito sulle procedure di trattamento dei dati e che sono stato informato dei diritti riconosciuti ai titolari d</w:t>
      </w:r>
      <w:r>
        <w:rPr>
          <w:rFonts w:ascii="Bookman Old Style" w:eastAsia="Bookman Old Style" w:hAnsi="Bookman Old Style" w:cs="Bookman Old Style"/>
        </w:rPr>
        <w:t xml:space="preserve">ei dati personali. </w:t>
      </w:r>
    </w:p>
    <w:p w:rsidR="00360F5C" w:rsidRDefault="00360F5C">
      <w:pPr>
        <w:jc w:val="both"/>
        <w:rPr>
          <w:rFonts w:ascii="Bookman Old Style" w:eastAsia="Bookman Old Style" w:hAnsi="Bookman Old Style" w:cs="Bookman Old Style"/>
        </w:rPr>
      </w:pP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Luogo____________, __/__/___</w:t>
      </w:r>
    </w:p>
    <w:p w:rsidR="00360F5C" w:rsidRDefault="0034085F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p w:rsidR="00360F5C" w:rsidRDefault="0034085F">
      <w:pPr>
        <w:jc w:val="right"/>
        <w:rPr>
          <w:rFonts w:ascii="Verdana" w:eastAsia="Verdana" w:hAnsi="Verdana" w:cs="Verdana"/>
          <w:b/>
        </w:rPr>
      </w:pPr>
      <w:r>
        <w:rPr>
          <w:rFonts w:ascii="Bookman Old Style" w:eastAsia="Bookman Old Style" w:hAnsi="Bookman Old Style" w:cs="Bookman Old Style"/>
        </w:rPr>
        <w:t>Firma</w:t>
      </w:r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b/>
          <w:sz w:val="21"/>
          <w:szCs w:val="21"/>
        </w:rPr>
      </w:pPr>
    </w:p>
    <w:p w:rsidR="00360F5C" w:rsidRDefault="00360F5C">
      <w:pPr>
        <w:ind w:right="20"/>
        <w:jc w:val="both"/>
        <w:rPr>
          <w:rFonts w:ascii="Bookman Old Style" w:eastAsia="Bookman Old Style" w:hAnsi="Bookman Old Style" w:cs="Bookman Old Style"/>
          <w:sz w:val="21"/>
          <w:szCs w:val="21"/>
        </w:rPr>
      </w:pPr>
    </w:p>
    <w:sectPr w:rsidR="00360F5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5B8"/>
    <w:multiLevelType w:val="multilevel"/>
    <w:tmpl w:val="63F414F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5E4FB2"/>
    <w:multiLevelType w:val="multilevel"/>
    <w:tmpl w:val="2EE0CB6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C304AE1"/>
    <w:multiLevelType w:val="multilevel"/>
    <w:tmpl w:val="A6BE7B7E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F0C79AC"/>
    <w:multiLevelType w:val="multilevel"/>
    <w:tmpl w:val="1014442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7FA55FD"/>
    <w:multiLevelType w:val="multilevel"/>
    <w:tmpl w:val="1D7200CC"/>
    <w:lvl w:ilvl="0">
      <w:start w:val="2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A50663C"/>
    <w:multiLevelType w:val="multilevel"/>
    <w:tmpl w:val="D66C777A"/>
    <w:lvl w:ilvl="0">
      <w:start w:val="4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E6B4465"/>
    <w:multiLevelType w:val="multilevel"/>
    <w:tmpl w:val="538A55B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48F6416"/>
    <w:multiLevelType w:val="multilevel"/>
    <w:tmpl w:val="E18C412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799710A"/>
    <w:multiLevelType w:val="multilevel"/>
    <w:tmpl w:val="D900783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B552D57"/>
    <w:multiLevelType w:val="multilevel"/>
    <w:tmpl w:val="2A9C26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60F5C"/>
    <w:rsid w:val="0034085F"/>
    <w:rsid w:val="00360F5C"/>
    <w:rsid w:val="00D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5C02-8565-4CC0-86B0-1CC87B52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umtro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enarotta@emarche.it" TargetMode="Externa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Pierluigi Grelli</cp:lastModifiedBy>
  <cp:revision>2</cp:revision>
  <dcterms:created xsi:type="dcterms:W3CDTF">2020-01-21T17:33:00Z</dcterms:created>
  <dcterms:modified xsi:type="dcterms:W3CDTF">2020-01-21T17:50:00Z</dcterms:modified>
</cp:coreProperties>
</file>