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bookmarkStart w:id="0" w:name="_GoBack"/>
      <w:bookmarkEnd w:id="0"/>
      <w:r>
        <w:rPr>
          <w:rFonts w:ascii="Garamond" w:eastAsia="Garamond" w:hAnsi="Garamond" w:cs="Garamond"/>
          <w:color w:val="000000"/>
          <w:sz w:val="24"/>
          <w:szCs w:val="24"/>
        </w:rPr>
        <w:t xml:space="preserve">BORGHI IN FESTIVAL </w:t>
      </w:r>
    </w:p>
    <w:p w14:paraId="00000002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ACCORDO DI PARTENARIATO </w:t>
      </w:r>
    </w:p>
    <w:p w14:paraId="00000003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1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TRA </w:t>
      </w:r>
    </w:p>
    <w:p w14:paraId="00000004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58" w:lineRule="auto"/>
        <w:ind w:left="2" w:right="-6" w:firstLine="1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Il Comune di BELFORTE DEL CHIENTI, con sede in PIAZZA UMBERTO I 13, CF: 00269440434 nella persona del Sindaco, legale rappresentante ALESSIO VITA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nato a TOLENTINO il 12/11/1989 e residente BELFORTE DEL CHIENTI, via GINO SPADONI 9 CF VTILSS89S12L191Z </w:t>
      </w:r>
    </w:p>
    <w:p w14:paraId="00000005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7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in qualità di proponente beneficiario “Capofila di rete” del Partenariato </w:t>
      </w:r>
    </w:p>
    <w:p w14:paraId="00000006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1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E </w:t>
      </w:r>
    </w:p>
    <w:p w14:paraId="00000007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59" w:lineRule="auto"/>
        <w:ind w:left="2" w:right="-5" w:firstLine="10"/>
        <w:jc w:val="both"/>
        <w:rPr>
          <w:rFonts w:ascii="Garamond" w:eastAsia="Garamond" w:hAnsi="Garamond" w:cs="Garamond"/>
          <w:color w:val="000000"/>
          <w:sz w:val="24"/>
          <w:szCs w:val="24"/>
          <w:highlight w:val="white"/>
        </w:rPr>
      </w:pP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>Il Comune di CALDAROLA, con sede in PIAZZA VITTORIO EMANUELE II 13, CF: 00217240431 nella persona del Sindaco, legale rappresentante LUCA MARIA GIUSEPPETTI</w:t>
      </w:r>
      <w:r>
        <w:rPr>
          <w:rFonts w:ascii="Garamond" w:eastAsia="Garamond" w:hAnsi="Garamond" w:cs="Garamond"/>
          <w:i/>
          <w:color w:val="000000"/>
          <w:sz w:val="24"/>
          <w:szCs w:val="24"/>
          <w:highlight w:val="white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nato a </w:t>
      </w:r>
      <w:r>
        <w:rPr>
          <w:rFonts w:ascii="Garamond" w:eastAsia="Garamond" w:hAnsi="Garamond" w:cs="Garamond"/>
          <w:sz w:val="24"/>
          <w:szCs w:val="24"/>
          <w:highlight w:val="white"/>
        </w:rPr>
        <w:t>CAMERINO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il </w:t>
      </w:r>
      <w:r>
        <w:rPr>
          <w:rFonts w:ascii="Garamond" w:eastAsia="Garamond" w:hAnsi="Garamond" w:cs="Garamond"/>
          <w:sz w:val="24"/>
          <w:szCs w:val="24"/>
          <w:highlight w:val="white"/>
        </w:rPr>
        <w:t>18/11/1956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e residente </w:t>
      </w:r>
      <w:r>
        <w:rPr>
          <w:rFonts w:ascii="Garamond" w:eastAsia="Garamond" w:hAnsi="Garamond" w:cs="Garamond"/>
          <w:sz w:val="24"/>
          <w:szCs w:val="24"/>
          <w:highlight w:val="white"/>
        </w:rPr>
        <w:t>CALDAROLA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, via  </w:t>
      </w:r>
      <w:r>
        <w:rPr>
          <w:rFonts w:ascii="Garamond" w:eastAsia="Garamond" w:hAnsi="Garamond" w:cs="Garamond"/>
          <w:sz w:val="24"/>
          <w:szCs w:val="24"/>
          <w:highlight w:val="white"/>
        </w:rPr>
        <w:t>ALDO MORO, 34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CF </w:t>
      </w:r>
      <w:r>
        <w:rPr>
          <w:rFonts w:ascii="Garamond" w:eastAsia="Garamond" w:hAnsi="Garamond" w:cs="Garamond"/>
          <w:sz w:val="24"/>
          <w:szCs w:val="24"/>
          <w:highlight w:val="white"/>
        </w:rPr>
        <w:t>GSPLMR56S18B474D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</w:t>
      </w:r>
    </w:p>
    <w:p w14:paraId="00000008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"/>
        <w:rPr>
          <w:rFonts w:ascii="Garamond" w:eastAsia="Garamond" w:hAnsi="Garamond" w:cs="Garamond"/>
          <w:color w:val="000000"/>
          <w:sz w:val="24"/>
          <w:szCs w:val="24"/>
          <w:highlight w:val="white"/>
        </w:rPr>
      </w:pP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in qualità di “Partner”  </w:t>
      </w:r>
    </w:p>
    <w:p w14:paraId="00000009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1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  <w:highlight w:val="white"/>
        </w:rPr>
      </w:pP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E </w:t>
      </w:r>
    </w:p>
    <w:p w14:paraId="0000000A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59" w:lineRule="auto"/>
        <w:ind w:left="2" w:right="-5" w:firstLine="10"/>
        <w:jc w:val="both"/>
        <w:rPr>
          <w:rFonts w:ascii="Garamond" w:eastAsia="Garamond" w:hAnsi="Garamond" w:cs="Garamond"/>
          <w:color w:val="000000"/>
          <w:sz w:val="24"/>
          <w:szCs w:val="24"/>
          <w:highlight w:val="white"/>
        </w:rPr>
      </w:pP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Il Comune di CAMPOROTONDO DI FIASTRONE, con sede in PIAZZA SAN MARCO, CF: 00243720430 nella persona del Sindaco, legale rappresentante MASSIMILIANO MICUCCI nato a </w:t>
      </w:r>
      <w:r>
        <w:rPr>
          <w:rFonts w:ascii="Garamond" w:eastAsia="Garamond" w:hAnsi="Garamond" w:cs="Garamond"/>
          <w:sz w:val="24"/>
          <w:szCs w:val="24"/>
          <w:highlight w:val="white"/>
        </w:rPr>
        <w:t>TOLENTINO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il </w:t>
      </w:r>
      <w:r>
        <w:rPr>
          <w:rFonts w:ascii="Garamond" w:eastAsia="Garamond" w:hAnsi="Garamond" w:cs="Garamond"/>
          <w:sz w:val="24"/>
          <w:szCs w:val="24"/>
          <w:highlight w:val="white"/>
        </w:rPr>
        <w:t>05/07/1975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e residente </w:t>
      </w:r>
      <w:r>
        <w:rPr>
          <w:rFonts w:ascii="Garamond" w:eastAsia="Garamond" w:hAnsi="Garamond" w:cs="Garamond"/>
          <w:sz w:val="24"/>
          <w:szCs w:val="24"/>
          <w:highlight w:val="white"/>
        </w:rPr>
        <w:t>CAMPOROTONDO DI FIASTRONE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, via  </w:t>
      </w:r>
      <w:r>
        <w:rPr>
          <w:rFonts w:ascii="Garamond" w:eastAsia="Garamond" w:hAnsi="Garamond" w:cs="Garamond"/>
          <w:sz w:val="24"/>
          <w:szCs w:val="24"/>
          <w:highlight w:val="white"/>
        </w:rPr>
        <w:t>CONTRADA CARUFO, 12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CF </w:t>
      </w:r>
      <w:r>
        <w:rPr>
          <w:rFonts w:ascii="Garamond" w:eastAsia="Garamond" w:hAnsi="Garamond" w:cs="Garamond"/>
          <w:sz w:val="24"/>
          <w:szCs w:val="24"/>
          <w:highlight w:val="white"/>
        </w:rPr>
        <w:t>MCCMSM75L05L191Q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</w:t>
      </w:r>
    </w:p>
    <w:p w14:paraId="0000000B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"/>
        <w:rPr>
          <w:rFonts w:ascii="Garamond" w:eastAsia="Garamond" w:hAnsi="Garamond" w:cs="Garamond"/>
          <w:color w:val="000000"/>
          <w:sz w:val="24"/>
          <w:szCs w:val="24"/>
          <w:highlight w:val="white"/>
        </w:rPr>
      </w:pP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in qualità di “Partner”  </w:t>
      </w:r>
    </w:p>
    <w:p w14:paraId="0000000C" w14:textId="77777777" w:rsidR="0058247B" w:rsidRDefault="00582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"/>
        <w:rPr>
          <w:rFonts w:ascii="Garamond" w:eastAsia="Garamond" w:hAnsi="Garamond" w:cs="Garamond"/>
          <w:color w:val="000000"/>
          <w:sz w:val="24"/>
          <w:szCs w:val="24"/>
          <w:highlight w:val="white"/>
        </w:rPr>
      </w:pPr>
    </w:p>
    <w:p w14:paraId="0000000D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1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  <w:highlight w:val="white"/>
        </w:rPr>
      </w:pP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E </w:t>
      </w:r>
    </w:p>
    <w:p w14:paraId="0000000E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59" w:lineRule="auto"/>
        <w:ind w:left="2" w:right="-5" w:firstLine="10"/>
        <w:jc w:val="both"/>
        <w:rPr>
          <w:rFonts w:ascii="Garamond" w:eastAsia="Garamond" w:hAnsi="Garamond" w:cs="Garamond"/>
          <w:color w:val="000000"/>
          <w:sz w:val="24"/>
          <w:szCs w:val="24"/>
          <w:highlight w:val="white"/>
        </w:rPr>
      </w:pP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>Il Comune di CESSAPALOMBO, con sede in via GIUSEPPE MAZZINI 3, CF: 00242710432 nella persona del Sindaco, legale rappresentante GIUSEPPINA FELICIOTTI</w:t>
      </w:r>
      <w:r>
        <w:rPr>
          <w:rFonts w:ascii="Garamond" w:eastAsia="Garamond" w:hAnsi="Garamond" w:cs="Garamond"/>
          <w:i/>
          <w:color w:val="000000"/>
          <w:sz w:val="24"/>
          <w:szCs w:val="24"/>
          <w:highlight w:val="white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>nat</w:t>
      </w:r>
      <w:r>
        <w:rPr>
          <w:rFonts w:ascii="Garamond" w:eastAsia="Garamond" w:hAnsi="Garamond" w:cs="Garamond"/>
          <w:sz w:val="24"/>
          <w:szCs w:val="24"/>
          <w:highlight w:val="white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a </w:t>
      </w:r>
      <w:r>
        <w:rPr>
          <w:rFonts w:ascii="Garamond" w:eastAsia="Garamond" w:hAnsi="Garamond" w:cs="Garamond"/>
          <w:sz w:val="24"/>
          <w:szCs w:val="24"/>
          <w:highlight w:val="white"/>
        </w:rPr>
        <w:t>SERRAPETRONA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il </w:t>
      </w:r>
      <w:r>
        <w:rPr>
          <w:rFonts w:ascii="Garamond" w:eastAsia="Garamond" w:hAnsi="Garamond" w:cs="Garamond"/>
          <w:sz w:val="24"/>
          <w:szCs w:val="24"/>
          <w:highlight w:val="white"/>
        </w:rPr>
        <w:t>30/11/1961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e residente a </w:t>
      </w:r>
      <w:r>
        <w:rPr>
          <w:rFonts w:ascii="Garamond" w:eastAsia="Garamond" w:hAnsi="Garamond" w:cs="Garamond"/>
          <w:sz w:val="24"/>
          <w:szCs w:val="24"/>
          <w:highlight w:val="white"/>
        </w:rPr>
        <w:t>CESSAPALOMBO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via  </w:t>
      </w:r>
      <w:r>
        <w:rPr>
          <w:rFonts w:ascii="Garamond" w:eastAsia="Garamond" w:hAnsi="Garamond" w:cs="Garamond"/>
          <w:sz w:val="24"/>
          <w:szCs w:val="24"/>
          <w:highlight w:val="white"/>
        </w:rPr>
        <w:t>FRAZIONE VILLA, 34 CF FLCGPP61S70I651N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</w:t>
      </w:r>
    </w:p>
    <w:p w14:paraId="0000000F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"/>
        <w:rPr>
          <w:rFonts w:ascii="Garamond" w:eastAsia="Garamond" w:hAnsi="Garamond" w:cs="Garamond"/>
          <w:color w:val="000000"/>
          <w:sz w:val="24"/>
          <w:szCs w:val="24"/>
          <w:highlight w:val="white"/>
        </w:rPr>
      </w:pP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in qualità di “Partner”  </w:t>
      </w:r>
    </w:p>
    <w:p w14:paraId="00000010" w14:textId="77777777" w:rsidR="0058247B" w:rsidRDefault="00582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"/>
        <w:rPr>
          <w:rFonts w:ascii="Garamond" w:eastAsia="Garamond" w:hAnsi="Garamond" w:cs="Garamond"/>
          <w:color w:val="000000"/>
          <w:sz w:val="24"/>
          <w:szCs w:val="24"/>
          <w:highlight w:val="white"/>
        </w:rPr>
      </w:pPr>
    </w:p>
    <w:p w14:paraId="00000011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1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  <w:highlight w:val="white"/>
        </w:rPr>
      </w:pP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E </w:t>
      </w:r>
    </w:p>
    <w:p w14:paraId="00000012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59" w:lineRule="auto"/>
        <w:ind w:left="2" w:right="-5" w:firstLine="10"/>
        <w:jc w:val="both"/>
        <w:rPr>
          <w:rFonts w:ascii="Garamond" w:eastAsia="Garamond" w:hAnsi="Garamond" w:cs="Garamond"/>
          <w:color w:val="000000"/>
          <w:sz w:val="24"/>
          <w:szCs w:val="24"/>
          <w:highlight w:val="white"/>
        </w:rPr>
      </w:pP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>Il Comune di SERRAPETRONA, con sede in via GIACOMO LEOPARDI 8, CF: 00265950436 nella persona del Sindaco, legale rappresentante SILVIA PINZI</w:t>
      </w:r>
      <w:r>
        <w:rPr>
          <w:rFonts w:ascii="Garamond" w:eastAsia="Garamond" w:hAnsi="Garamond" w:cs="Garamond"/>
          <w:i/>
          <w:color w:val="000000"/>
          <w:sz w:val="24"/>
          <w:szCs w:val="24"/>
          <w:highlight w:val="white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>nat</w:t>
      </w:r>
      <w:r>
        <w:rPr>
          <w:rFonts w:ascii="Garamond" w:eastAsia="Garamond" w:hAnsi="Garamond" w:cs="Garamond"/>
          <w:sz w:val="24"/>
          <w:szCs w:val="24"/>
          <w:highlight w:val="white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a </w:t>
      </w:r>
      <w:r>
        <w:rPr>
          <w:rFonts w:ascii="Garamond" w:eastAsia="Garamond" w:hAnsi="Garamond" w:cs="Garamond"/>
          <w:sz w:val="24"/>
          <w:szCs w:val="24"/>
          <w:highlight w:val="white"/>
        </w:rPr>
        <w:t>MACERATA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il </w:t>
      </w:r>
      <w:r>
        <w:rPr>
          <w:rFonts w:ascii="Garamond" w:eastAsia="Garamond" w:hAnsi="Garamond" w:cs="Garamond"/>
          <w:sz w:val="24"/>
          <w:szCs w:val="24"/>
          <w:highlight w:val="white"/>
        </w:rPr>
        <w:t>06/05/1977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e residente a </w:t>
      </w:r>
      <w:r>
        <w:rPr>
          <w:rFonts w:ascii="Garamond" w:eastAsia="Garamond" w:hAnsi="Garamond" w:cs="Garamond"/>
          <w:sz w:val="24"/>
          <w:szCs w:val="24"/>
          <w:highlight w:val="white"/>
        </w:rPr>
        <w:t>SERRAPETRONA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, via  </w:t>
      </w:r>
      <w:r>
        <w:rPr>
          <w:rFonts w:ascii="Garamond" w:eastAsia="Garamond" w:hAnsi="Garamond" w:cs="Garamond"/>
          <w:sz w:val="24"/>
          <w:szCs w:val="24"/>
          <w:highlight w:val="white"/>
        </w:rPr>
        <w:t xml:space="preserve">DEL MOLINO, 3 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CF </w:t>
      </w:r>
      <w:r>
        <w:rPr>
          <w:rFonts w:ascii="Garamond" w:eastAsia="Garamond" w:hAnsi="Garamond" w:cs="Garamond"/>
          <w:sz w:val="24"/>
          <w:szCs w:val="24"/>
          <w:highlight w:val="white"/>
        </w:rPr>
        <w:t>PNZSLV77D46E783M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</w:t>
      </w:r>
    </w:p>
    <w:p w14:paraId="00000013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"/>
        <w:rPr>
          <w:rFonts w:ascii="Garamond" w:eastAsia="Garamond" w:hAnsi="Garamond" w:cs="Garamond"/>
          <w:color w:val="000000"/>
          <w:sz w:val="24"/>
          <w:szCs w:val="24"/>
          <w:highlight w:val="white"/>
        </w:rPr>
      </w:pP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in qualità di “Partner”  </w:t>
      </w:r>
    </w:p>
    <w:p w14:paraId="00000014" w14:textId="77777777" w:rsidR="0058247B" w:rsidRDefault="00582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15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  <w:highlight w:val="white"/>
        </w:rPr>
      </w:pP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E </w:t>
      </w:r>
    </w:p>
    <w:p w14:paraId="00000016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58" w:lineRule="auto"/>
        <w:ind w:left="2" w:firstLine="4"/>
        <w:rPr>
          <w:rFonts w:ascii="Garamond" w:eastAsia="Garamond" w:hAnsi="Garamond" w:cs="Garamond"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L’impresa locale CUCINE LUBE SRL con sede a </w:t>
      </w:r>
      <w:r>
        <w:rPr>
          <w:rFonts w:ascii="Garamond" w:eastAsia="Garamond" w:hAnsi="Garamond" w:cs="Garamond"/>
          <w:sz w:val="24"/>
          <w:szCs w:val="24"/>
        </w:rPr>
        <w:t xml:space="preserve">Treia </w:t>
      </w:r>
      <w:r>
        <w:rPr>
          <w:rFonts w:ascii="Garamond" w:eastAsia="Garamond" w:hAnsi="Garamond" w:cs="Garamond"/>
          <w:color w:val="000000"/>
          <w:sz w:val="24"/>
          <w:szCs w:val="24"/>
        </w:rPr>
        <w:t>VI</w:t>
      </w:r>
      <w:r>
        <w:rPr>
          <w:rFonts w:ascii="Garamond" w:eastAsia="Garamond" w:hAnsi="Garamond" w:cs="Garamond"/>
          <w:sz w:val="24"/>
          <w:szCs w:val="24"/>
        </w:rPr>
        <w:t>A dell’industria, 4 -62010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C.F/P.IVA </w:t>
      </w:r>
      <w:r>
        <w:rPr>
          <w:rFonts w:ascii="Garamond" w:eastAsia="Garamond" w:hAnsi="Garamond" w:cs="Garamond"/>
          <w:sz w:val="24"/>
          <w:szCs w:val="24"/>
        </w:rPr>
        <w:t xml:space="preserve">01504060433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in persona del legale rappresentante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(o di chi abilitato alla rappresentanza) </w:t>
      </w:r>
      <w:r>
        <w:rPr>
          <w:rFonts w:ascii="Garamond" w:eastAsia="Garamond" w:hAnsi="Garamond" w:cs="Garamond"/>
          <w:sz w:val="24"/>
          <w:szCs w:val="24"/>
        </w:rPr>
        <w:t>SILEONI PACIFICO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(indicare nominativo)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nato a </w:t>
      </w:r>
      <w:r>
        <w:rPr>
          <w:rFonts w:ascii="Garamond" w:eastAsia="Garamond" w:hAnsi="Garamond" w:cs="Garamond"/>
          <w:sz w:val="24"/>
          <w:szCs w:val="24"/>
        </w:rPr>
        <w:t>Treia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il </w:t>
      </w:r>
      <w:r>
        <w:rPr>
          <w:rFonts w:ascii="Garamond" w:eastAsia="Garamond" w:hAnsi="Garamond" w:cs="Garamond"/>
          <w:sz w:val="24"/>
          <w:szCs w:val="24"/>
        </w:rPr>
        <w:t>1 giugno 1940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e residente</w:t>
      </w:r>
      <w:r>
        <w:rPr>
          <w:rFonts w:ascii="Garamond" w:eastAsia="Garamond" w:hAnsi="Garamond" w:cs="Garamond"/>
          <w:sz w:val="24"/>
          <w:szCs w:val="24"/>
        </w:rPr>
        <w:t xml:space="preserve"> a TREIA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via  </w:t>
      </w:r>
      <w:r>
        <w:rPr>
          <w:rFonts w:ascii="Garamond" w:eastAsia="Garamond" w:hAnsi="Garamond" w:cs="Garamond"/>
          <w:sz w:val="24"/>
          <w:szCs w:val="24"/>
        </w:rPr>
        <w:t xml:space="preserve">Don Bosco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CF </w:t>
      </w:r>
      <w:r>
        <w:rPr>
          <w:rFonts w:ascii="Garamond" w:eastAsia="Garamond" w:hAnsi="Garamond" w:cs="Garamond"/>
          <w:sz w:val="24"/>
          <w:szCs w:val="24"/>
        </w:rPr>
        <w:t>SLNPFC40H01L366I</w:t>
      </w:r>
    </w:p>
    <w:p w14:paraId="00000017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7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in qualità di “Partner profit”  </w:t>
      </w:r>
    </w:p>
    <w:p w14:paraId="00000018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E </w:t>
      </w:r>
    </w:p>
    <w:p w14:paraId="00000019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58" w:lineRule="auto"/>
        <w:ind w:left="2" w:firstLine="4"/>
        <w:rPr>
          <w:rFonts w:ascii="Garamond" w:eastAsia="Garamond" w:hAnsi="Garamond" w:cs="Garamond"/>
          <w:color w:val="000000"/>
          <w:sz w:val="24"/>
          <w:szCs w:val="24"/>
          <w:highlight w:val="white"/>
        </w:rPr>
      </w:pP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lastRenderedPageBreak/>
        <w:t xml:space="preserve">La fondazione </w:t>
      </w:r>
      <w:r>
        <w:rPr>
          <w:rFonts w:ascii="Garamond" w:eastAsia="Garamond" w:hAnsi="Garamond" w:cs="Garamond"/>
          <w:sz w:val="24"/>
          <w:szCs w:val="24"/>
          <w:highlight w:val="white"/>
        </w:rPr>
        <w:t>ISTITUTO DI TEORIA DELLA INTERPRETAZIONE EMILIO BETTI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con sede a </w:t>
      </w:r>
      <w:r>
        <w:rPr>
          <w:rFonts w:ascii="Garamond" w:eastAsia="Garamond" w:hAnsi="Garamond" w:cs="Garamond"/>
          <w:sz w:val="24"/>
          <w:szCs w:val="24"/>
          <w:highlight w:val="white"/>
        </w:rPr>
        <w:t>ROMA, VIA ORAZIO 3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C.F/P.IVA </w:t>
      </w:r>
      <w:r>
        <w:rPr>
          <w:rFonts w:ascii="Garamond" w:eastAsia="Garamond" w:hAnsi="Garamond" w:cs="Garamond"/>
          <w:sz w:val="24"/>
          <w:szCs w:val="24"/>
          <w:highlight w:val="white"/>
        </w:rPr>
        <w:t>089 84861008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 in persona del legale rappresentante </w:t>
      </w:r>
      <w:r>
        <w:rPr>
          <w:rFonts w:ascii="Garamond" w:eastAsia="Garamond" w:hAnsi="Garamond" w:cs="Garamond"/>
          <w:sz w:val="24"/>
          <w:szCs w:val="24"/>
          <w:highlight w:val="white"/>
        </w:rPr>
        <w:t>FABIO PETRELLI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nato a </w:t>
      </w:r>
      <w:r>
        <w:rPr>
          <w:rFonts w:ascii="Garamond" w:eastAsia="Garamond" w:hAnsi="Garamond" w:cs="Garamond"/>
          <w:sz w:val="24"/>
          <w:szCs w:val="24"/>
          <w:highlight w:val="white"/>
        </w:rPr>
        <w:t>CAMERINO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il </w:t>
      </w:r>
      <w:r>
        <w:rPr>
          <w:rFonts w:ascii="Garamond" w:eastAsia="Garamond" w:hAnsi="Garamond" w:cs="Garamond"/>
          <w:sz w:val="24"/>
          <w:szCs w:val="24"/>
          <w:highlight w:val="white"/>
        </w:rPr>
        <w:t>28/02/1958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e residente </w:t>
      </w:r>
      <w:r>
        <w:rPr>
          <w:rFonts w:ascii="Garamond" w:eastAsia="Garamond" w:hAnsi="Garamond" w:cs="Garamond"/>
          <w:sz w:val="24"/>
          <w:szCs w:val="24"/>
          <w:highlight w:val="white"/>
        </w:rPr>
        <w:t>NUMANA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>, via DEGLI OLEANDRI,</w:t>
      </w:r>
      <w:r>
        <w:rPr>
          <w:rFonts w:ascii="Garamond" w:eastAsia="Garamond" w:hAnsi="Garamond" w:cs="Garamond"/>
          <w:sz w:val="24"/>
          <w:szCs w:val="24"/>
          <w:highlight w:val="white"/>
        </w:rPr>
        <w:t xml:space="preserve"> 1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 CF </w:t>
      </w:r>
      <w:r>
        <w:rPr>
          <w:rFonts w:ascii="Garamond" w:eastAsia="Garamond" w:hAnsi="Garamond" w:cs="Garamond"/>
          <w:sz w:val="24"/>
          <w:szCs w:val="24"/>
          <w:highlight w:val="white"/>
        </w:rPr>
        <w:t>PTRFBA58B28B474Z</w:t>
      </w: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 </w:t>
      </w:r>
    </w:p>
    <w:p w14:paraId="0000001A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7"/>
        <w:rPr>
          <w:rFonts w:ascii="Garamond" w:eastAsia="Garamond" w:hAnsi="Garamond" w:cs="Garamond"/>
          <w:color w:val="000000"/>
          <w:sz w:val="24"/>
          <w:szCs w:val="24"/>
          <w:highlight w:val="white"/>
        </w:rPr>
      </w:pPr>
      <w:r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in qualità di “Partner non profit”  </w:t>
      </w:r>
    </w:p>
    <w:p w14:paraId="0000001B" w14:textId="77777777" w:rsidR="0058247B" w:rsidRDefault="00582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7"/>
        <w:rPr>
          <w:rFonts w:ascii="Garamond" w:eastAsia="Garamond" w:hAnsi="Garamond" w:cs="Garamond"/>
          <w:sz w:val="24"/>
          <w:szCs w:val="24"/>
          <w:highlight w:val="white"/>
        </w:rPr>
      </w:pPr>
    </w:p>
    <w:p w14:paraId="0000001C" w14:textId="77777777" w:rsidR="0058247B" w:rsidRDefault="00582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7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1D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E </w:t>
      </w:r>
    </w:p>
    <w:p w14:paraId="0000001E" w14:textId="77777777" w:rsidR="0058247B" w:rsidRDefault="00582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7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1F" w14:textId="77777777" w:rsidR="0058247B" w:rsidRDefault="009A4DA6">
      <w:pPr>
        <w:widowControl w:val="0"/>
        <w:shd w:val="clear" w:color="auto" w:fill="FFFFFF"/>
        <w:spacing w:before="40" w:line="309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La Fondazione CLAUDI con sede a SERRAPETRONA C.F/P.IVA 97170100586 in persona del legale rappresentante MASSIMO CIAMBOTTI nato a SAN SEVERINO MARCHE (MC) il 29/03/1958 e IVI residente in via Filippo Brunelleschi n. 18, CF CMBMSM58C29I156A </w:t>
      </w:r>
    </w:p>
    <w:p w14:paraId="00000020" w14:textId="77777777" w:rsidR="0058247B" w:rsidRDefault="009A4DA6">
      <w:pPr>
        <w:widowControl w:val="0"/>
        <w:shd w:val="clear" w:color="auto" w:fill="FFFFFF"/>
        <w:spacing w:before="20" w:line="288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in qualità di “Partner non profit”</w:t>
      </w:r>
    </w:p>
    <w:p w14:paraId="00000021" w14:textId="77777777" w:rsidR="0058247B" w:rsidRDefault="005824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22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1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E </w:t>
      </w:r>
    </w:p>
    <w:p w14:paraId="00000023" w14:textId="77777777" w:rsidR="0058247B" w:rsidRDefault="009A4DA6">
      <w:pPr>
        <w:widowControl w:val="0"/>
        <w:spacing w:before="40" w:line="256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L’Università degli studi di Macerata con sede a Macerata in Via Crescimbeni, 30/32 - 62100 C.F/P.IVA 00177050432 in persona del legale rappresentante Francesco Adornato</w:t>
      </w:r>
      <w:r>
        <w:rPr>
          <w:rFonts w:ascii="Garamond" w:eastAsia="Garamond" w:hAnsi="Garamond" w:cs="Garamond"/>
          <w:i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nato a Cittanova (RC) il 18-01-1952 e residente a Roma, via  Augusto Vera 19 CF DRNFNC52A18C747R</w:t>
      </w:r>
    </w:p>
    <w:p w14:paraId="00000024" w14:textId="77777777" w:rsidR="0058247B" w:rsidRDefault="009A4DA6">
      <w:pPr>
        <w:widowControl w:val="0"/>
        <w:spacing w:before="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in qualità di “Partner non profit”   </w:t>
      </w:r>
    </w:p>
    <w:p w14:paraId="00000025" w14:textId="77777777" w:rsidR="0058247B" w:rsidRDefault="0058247B">
      <w:pPr>
        <w:widowControl w:val="0"/>
        <w:spacing w:before="20"/>
        <w:rPr>
          <w:rFonts w:ascii="Garamond" w:eastAsia="Garamond" w:hAnsi="Garamond" w:cs="Garamond"/>
          <w:sz w:val="24"/>
          <w:szCs w:val="24"/>
        </w:rPr>
      </w:pPr>
    </w:p>
    <w:p w14:paraId="00000026" w14:textId="77777777" w:rsidR="0058247B" w:rsidRDefault="009A4DA6">
      <w:pPr>
        <w:widowControl w:val="0"/>
        <w:spacing w:before="341"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 </w:t>
      </w:r>
    </w:p>
    <w:p w14:paraId="00000027" w14:textId="77777777" w:rsidR="0058247B" w:rsidRDefault="009A4DA6">
      <w:pPr>
        <w:widowControl w:val="0"/>
        <w:spacing w:before="40" w:line="256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L’ASD Marche Bikepacking con sede a Tolentino in Via Largo 815, n12 - 62029C.F/P.IVA 02003210438 in persona del legale rappresentante Ivano D’Orazio</w:t>
      </w:r>
      <w:r>
        <w:rPr>
          <w:rFonts w:ascii="Garamond" w:eastAsia="Garamond" w:hAnsi="Garamond" w:cs="Garamond"/>
          <w:i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nato a Chieti il 24/10/1973 e residente a Macerata, via L.Bartolini 76 CF DRZVNI73R24C632E</w:t>
      </w:r>
    </w:p>
    <w:p w14:paraId="00000028" w14:textId="77777777" w:rsidR="0058247B" w:rsidRDefault="009A4DA6">
      <w:pPr>
        <w:widowControl w:val="0"/>
        <w:spacing w:before="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in qualità di “Partner non profit”   </w:t>
      </w:r>
    </w:p>
    <w:p w14:paraId="00000029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7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14:paraId="0000002A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58" w:lineRule="auto"/>
        <w:ind w:left="6" w:right="147" w:firstLine="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di seguito anche congiuntamente denominati «le Parti», sottoscrivono il seguente Accordo di  partenariato per la realizzazione del Progetto “</w:t>
      </w:r>
      <w:r>
        <w:rPr>
          <w:rFonts w:ascii="Garamond" w:eastAsia="Garamond" w:hAnsi="Garamond" w:cs="Garamond"/>
          <w:sz w:val="24"/>
          <w:szCs w:val="24"/>
        </w:rPr>
        <w:t>COMUNI SENSI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”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(indicare nome del Progetto  che si intende proporre) </w:t>
      </w:r>
      <w:r>
        <w:rPr>
          <w:rFonts w:ascii="Garamond" w:eastAsia="Garamond" w:hAnsi="Garamond" w:cs="Garamond"/>
          <w:color w:val="000000"/>
          <w:sz w:val="24"/>
          <w:szCs w:val="24"/>
        </w:rPr>
        <w:t>nell’ambito dell’Avviso pubblico “Borghi in Festival” promosso dalla DG Creatività Contemporanea e dalla DG Turismo del MiBACT</w:t>
      </w:r>
    </w:p>
    <w:p w14:paraId="0000002B" w14:textId="77777777" w:rsidR="0058247B" w:rsidRDefault="005824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</w:p>
    <w:p w14:paraId="0000002C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ACCORDO DI PARTENARIATO </w:t>
      </w:r>
    </w:p>
    <w:p w14:paraId="0000002D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rPr>
          <w:rFonts w:ascii="Garamond" w:eastAsia="Garamond" w:hAnsi="Garamond" w:cs="Garamond"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Articolo 1 – Oggetto dell’Accordo </w:t>
      </w:r>
    </w:p>
    <w:p w14:paraId="0000002E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57" w:lineRule="auto"/>
        <w:ind w:left="3" w:right="-4" w:firstLine="1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Con il presente Accordo di partenariato, le Parti intendono regolamentare i rapporti e le modalità di  interazione per la presentazione e l’attuazione del Progetto denominato “</w:t>
      </w:r>
      <w:r>
        <w:rPr>
          <w:rFonts w:ascii="Garamond" w:eastAsia="Garamond" w:hAnsi="Garamond" w:cs="Garamond"/>
          <w:sz w:val="24"/>
          <w:szCs w:val="24"/>
        </w:rPr>
        <w:t>Comuni Sensi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”(d’ora in  avanti il “Progetto”) e disciplinare i singoli ruoli e compiti nonché gli impegni reciproci. </w:t>
      </w:r>
    </w:p>
    <w:p w14:paraId="0000002F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0" w:lineRule="auto"/>
        <w:rPr>
          <w:rFonts w:ascii="Garamond" w:eastAsia="Garamond" w:hAnsi="Garamond" w:cs="Garamond"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Articolo 2 – Impegni reciproci </w:t>
      </w:r>
    </w:p>
    <w:p w14:paraId="00000030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59" w:lineRule="auto"/>
        <w:ind w:left="11" w:right="3" w:firstLine="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Con il presente atto le Parti leggono, validano e approvano il Progetto e si impegnano reciprocamente  a: </w:t>
      </w:r>
    </w:p>
    <w:p w14:paraId="00000031" w14:textId="77777777" w:rsidR="0058247B" w:rsidRDefault="009A4DA6">
      <w:pPr>
        <w:widowControl w:val="0"/>
        <w:spacing w:before="240" w:after="240" w:line="240" w:lineRule="auto"/>
        <w:ind w:left="108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Calibri" w:eastAsia="Calibri" w:hAnsi="Calibri" w:cs="Calibri"/>
        </w:rPr>
        <w:t>realizzare le attività di propria competenza previste</w:t>
      </w:r>
      <w:r>
        <w:rPr>
          <w:rFonts w:ascii="Calibri" w:eastAsia="Calibri" w:hAnsi="Calibri" w:cs="Calibri"/>
          <w:highlight w:val="white"/>
        </w:rPr>
        <w:t xml:space="preserve"> rispettando il cronoprogramma, i te</w:t>
      </w:r>
      <w:r>
        <w:rPr>
          <w:rFonts w:ascii="Calibri" w:eastAsia="Calibri" w:hAnsi="Calibri" w:cs="Calibri"/>
        </w:rPr>
        <w:t>mpi di esecuzione e le modalità definite dall'Accordo di Partenariato, dal Bando e dal Progetto;</w:t>
      </w:r>
    </w:p>
    <w:p w14:paraId="00000032" w14:textId="77777777" w:rsidR="0058247B" w:rsidRDefault="009A4DA6">
      <w:pPr>
        <w:widowControl w:val="0"/>
        <w:spacing w:line="240" w:lineRule="auto"/>
        <w:ind w:left="1080" w:hanging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b)</w:t>
      </w:r>
      <w:r>
        <w:rPr>
          <w:rFonts w:ascii="Garamond" w:eastAsia="Garamond" w:hAnsi="Garamond" w:cs="Garamond"/>
          <w:sz w:val="14"/>
          <w:szCs w:val="14"/>
        </w:rPr>
        <w:t xml:space="preserve">    </w:t>
      </w:r>
      <w:r>
        <w:rPr>
          <w:rFonts w:ascii="Garamond" w:eastAsia="Garamond" w:hAnsi="Garamond" w:cs="Garamond"/>
          <w:sz w:val="24"/>
          <w:szCs w:val="24"/>
        </w:rPr>
        <w:t>non richiedere e non percepire altri contributi pubblici analoghi a quelli della tipologia finanziati;</w:t>
      </w:r>
    </w:p>
    <w:p w14:paraId="00000033" w14:textId="77777777" w:rsidR="0058247B" w:rsidRDefault="009A4DA6">
      <w:pPr>
        <w:widowControl w:val="0"/>
        <w:spacing w:before="240" w:after="240" w:line="240" w:lineRule="auto"/>
        <w:ind w:left="108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Calibri" w:eastAsia="Calibri" w:hAnsi="Calibri" w:cs="Calibri"/>
        </w:rPr>
        <w:t>assicurare ciascuno per la parte di propria competenza, la copertura finanziaria delle spese ammissibili non coperte dal contributo pubblico (cofinanziamento);</w:t>
      </w:r>
    </w:p>
    <w:p w14:paraId="00000034" w14:textId="77777777" w:rsidR="0058247B" w:rsidRDefault="009A4DA6">
      <w:pPr>
        <w:widowControl w:val="0"/>
        <w:spacing w:before="240" w:after="240" w:line="240" w:lineRule="auto"/>
        <w:ind w:left="108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Calibri" w:eastAsia="Calibri" w:hAnsi="Calibri" w:cs="Calibri"/>
        </w:rPr>
        <w:t>presentare le fatture a giustificazione delle spese sostenute e altra documentazione a supporto della rendicontazione;</w:t>
      </w:r>
    </w:p>
    <w:p w14:paraId="00000035" w14:textId="77777777" w:rsidR="0058247B" w:rsidRDefault="009A4DA6">
      <w:pPr>
        <w:widowControl w:val="0"/>
        <w:spacing w:before="240" w:after="240" w:line="240" w:lineRule="auto"/>
        <w:ind w:left="108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Calibri" w:eastAsia="Calibri" w:hAnsi="Calibri" w:cs="Calibri"/>
        </w:rPr>
        <w:t>restituire le somme indebitamente percepite, a seguito di accertamento di sanzioni amministrative e riduzioni;</w:t>
      </w:r>
    </w:p>
    <w:p w14:paraId="00000036" w14:textId="77777777" w:rsidR="0058247B" w:rsidRDefault="009A4DA6">
      <w:pPr>
        <w:widowControl w:val="0"/>
        <w:spacing w:before="240" w:after="240" w:line="240" w:lineRule="auto"/>
        <w:ind w:left="108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Calibri" w:eastAsia="Calibri" w:hAnsi="Calibri" w:cs="Calibri"/>
        </w:rPr>
        <w:t>mantenere i requisiti del punteggio minimo per tutta la durata dell’impegno;</w:t>
      </w:r>
    </w:p>
    <w:p w14:paraId="00000037" w14:textId="77777777" w:rsidR="0058247B" w:rsidRDefault="009A4DA6">
      <w:pPr>
        <w:widowControl w:val="0"/>
        <w:spacing w:line="240" w:lineRule="auto"/>
        <w:ind w:left="1080" w:hanging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g)</w:t>
      </w:r>
      <w:r>
        <w:rPr>
          <w:rFonts w:ascii="Garamond" w:eastAsia="Garamond" w:hAnsi="Garamond" w:cs="Garamond"/>
          <w:sz w:val="14"/>
          <w:szCs w:val="14"/>
        </w:rPr>
        <w:t xml:space="preserve">       </w:t>
      </w:r>
      <w:r>
        <w:rPr>
          <w:rFonts w:ascii="Garamond" w:eastAsia="Garamond" w:hAnsi="Garamond" w:cs="Garamond"/>
          <w:sz w:val="24"/>
          <w:szCs w:val="24"/>
        </w:rPr>
        <w:t>comunicare le informazioni utili al monitoraggio;</w:t>
      </w:r>
    </w:p>
    <w:p w14:paraId="00000038" w14:textId="77777777" w:rsidR="0058247B" w:rsidRDefault="009A4DA6">
      <w:pPr>
        <w:widowControl w:val="0"/>
        <w:spacing w:line="240" w:lineRule="auto"/>
        <w:ind w:left="1080" w:hanging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h)</w:t>
      </w:r>
      <w:r>
        <w:rPr>
          <w:rFonts w:ascii="Garamond" w:eastAsia="Garamond" w:hAnsi="Garamond" w:cs="Garamond"/>
          <w:sz w:val="14"/>
          <w:szCs w:val="14"/>
        </w:rPr>
        <w:t xml:space="preserve">    </w:t>
      </w:r>
      <w:r>
        <w:rPr>
          <w:rFonts w:ascii="Garamond" w:eastAsia="Garamond" w:hAnsi="Garamond" w:cs="Garamond"/>
          <w:sz w:val="24"/>
          <w:szCs w:val="24"/>
        </w:rPr>
        <w:t>consentire, in qualsiasi momento, l’attività di controllo e verifica da parte degli organismi deputati;</w:t>
      </w:r>
    </w:p>
    <w:p w14:paraId="00000039" w14:textId="77777777" w:rsidR="0058247B" w:rsidRDefault="009A4DA6">
      <w:pPr>
        <w:widowControl w:val="0"/>
        <w:spacing w:line="240" w:lineRule="auto"/>
        <w:ind w:left="1080" w:hanging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i)</w:t>
      </w:r>
      <w:r>
        <w:rPr>
          <w:rFonts w:ascii="Garamond" w:eastAsia="Garamond" w:hAnsi="Garamond" w:cs="Garamond"/>
          <w:sz w:val="14"/>
          <w:szCs w:val="14"/>
        </w:rPr>
        <w:t xml:space="preserve">    </w:t>
      </w:r>
      <w:r>
        <w:rPr>
          <w:rFonts w:ascii="Garamond" w:eastAsia="Garamond" w:hAnsi="Garamond" w:cs="Garamond"/>
          <w:sz w:val="24"/>
          <w:szCs w:val="24"/>
        </w:rPr>
        <w:t>assicurare il supporto alle verifiche e ai controlli in loco che il Ministero riterrà di dover      effettuare.</w:t>
      </w:r>
    </w:p>
    <w:p w14:paraId="0000003A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58" w:lineRule="auto"/>
        <w:ind w:left="2" w:right="-5"/>
        <w:jc w:val="both"/>
        <w:rPr>
          <w:rFonts w:ascii="Garamond" w:eastAsia="Garamond" w:hAnsi="Garamond" w:cs="Garamond"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(indicare gli impegni reciproci assunti dal/dai Capofila/Capofila di rete e dai singoli partner sia profit che non profit del  </w:t>
      </w:r>
    </w:p>
    <w:p w14:paraId="0000003B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58" w:lineRule="auto"/>
        <w:ind w:left="7" w:right="-5"/>
        <w:rPr>
          <w:rFonts w:ascii="Garamond" w:eastAsia="Garamond" w:hAnsi="Garamond" w:cs="Garamond"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Progetto. NB: il Capofila è responsabile verso le DG della corretta attuazione del Progetto, della quota di contributo del  20% sul finanziamento richiesto, dell’attività di rendicontazione e della trasmissione della relativa documentazione). </w:t>
      </w:r>
    </w:p>
    <w:p w14:paraId="0000003C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70" w:lineRule="auto"/>
        <w:ind w:right="-3" w:hanging="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Articolo 3 – Definizione delle rispettive competenze e sfere di responsabilità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Nel dettaglio ciascuna delle Parti svolgerà le seguenti azioni/attività/ compiti di cui è responsabile: </w:t>
      </w:r>
    </w:p>
    <w:p w14:paraId="0000003D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70" w:lineRule="auto"/>
        <w:ind w:right="-3" w:hanging="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Il comune di SERRAPETRONA sarà responsabile dell’organizzazione della Tappa 1 (26 giugno) del progetto (che prevede convegno e cena-degustazione).</w:t>
      </w:r>
    </w:p>
    <w:p w14:paraId="0000003E" w14:textId="77777777" w:rsidR="0058247B" w:rsidRDefault="009A4DA6">
      <w:pPr>
        <w:widowControl w:val="0"/>
        <w:spacing w:before="344" w:line="270" w:lineRule="auto"/>
        <w:ind w:right="-3" w:hanging="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Il comune di CAMPOROTONDO DI FIASTRONE sarà responsabile dell’organizzazione della Tappa 2 (3 luglio) del progetto (che prevede la “passeggiata tra le rime” e la cena-degustazione).</w:t>
      </w:r>
    </w:p>
    <w:p w14:paraId="0000003F" w14:textId="77777777" w:rsidR="0058247B" w:rsidRDefault="009A4DA6">
      <w:pPr>
        <w:widowControl w:val="0"/>
        <w:spacing w:before="344" w:line="270" w:lineRule="auto"/>
        <w:ind w:right="-3" w:hanging="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Il comune Capofila di BELFORTE DEL CHIENTI sarà responsabile dell’organizzazione della Tappa 3 (10 luglio) del progetto (che prevede convegno, cena-degustazione e premio letterario per le scuole). Si occuperà di selezionare collaboratori, tecnici e professionisti per la realizzazione di videoclip che andranno a comporre l’archivio digitale di progetto. Avrà la responsabilità di selezionare i professionisti che attueranno la strategia di promozione del programma. L’attività di project management sarà competenza del Capofila il quale si avvarrà di (2) collaboratori esterni.</w:t>
      </w:r>
    </w:p>
    <w:p w14:paraId="00000040" w14:textId="77777777" w:rsidR="0058247B" w:rsidRDefault="009A4DA6">
      <w:pPr>
        <w:widowControl w:val="0"/>
        <w:spacing w:before="344" w:line="270" w:lineRule="auto"/>
        <w:ind w:right="-3" w:hanging="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Il comune di CALDAROLA sarà responsabile dell’organizzazione della Tappa 4 (17 luglio) del progetto (che prevede convegno, cena-degustazione, performance artistica sulla figura di Maddalena Pallotta).</w:t>
      </w:r>
    </w:p>
    <w:p w14:paraId="00000041" w14:textId="77777777" w:rsidR="0058247B" w:rsidRDefault="009A4DA6">
      <w:pPr>
        <w:widowControl w:val="0"/>
        <w:spacing w:before="344" w:line="270" w:lineRule="auto"/>
        <w:ind w:right="-3" w:hanging="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Il comune di CESSAPALOMBO sarà responsabile dell’organizzazione della Tappa 5 (23 e 24 luglio) del progetto (che prevede convegno itinerante sulle bellezze locali, mostra fotografica, cena-degustazione, passeggiata escursionistica).</w:t>
      </w:r>
    </w:p>
    <w:p w14:paraId="00000042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70" w:lineRule="auto"/>
        <w:ind w:right="-3" w:hanging="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>L'UNIVERSITÀ’ DEGLI STUDI DI MACERATA sarà responsabile della moderazione dei convegni, del corso di formazione agli operatori del settore turistico (accoglienza e ospitalità) e dell’organizzazione e facilitazione dell’approccio partecipativo dell’open space technology (18 giugno). Si impegnerà inoltre a patrocinare l’evento.</w:t>
      </w:r>
    </w:p>
    <w:p w14:paraId="00000043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70" w:lineRule="auto"/>
        <w:ind w:right="-3" w:hanging="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La fondazione CLAUDI sarà responsabile dell’organizzazione della residenza artistica di 5 giorni che sarà ospitata a Palazzo Claudi.</w:t>
      </w:r>
    </w:p>
    <w:p w14:paraId="00000044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70" w:lineRule="auto"/>
        <w:ind w:right="-3" w:hanging="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L’ASD MARCHE BIKEPACKING sarà responsabile della creazione del percorso e dell’organizzazione dell’evento cicloturistico plurigiornaliero (12 e 13 giugno).</w:t>
      </w:r>
    </w:p>
    <w:p w14:paraId="00000045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70" w:lineRule="auto"/>
        <w:ind w:right="-3" w:hanging="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La fondazione </w:t>
      </w:r>
      <w:r>
        <w:rPr>
          <w:rFonts w:ascii="Garamond" w:eastAsia="Garamond" w:hAnsi="Garamond" w:cs="Garamond"/>
          <w:sz w:val="24"/>
          <w:szCs w:val="24"/>
          <w:highlight w:val="white"/>
        </w:rPr>
        <w:t>ISTITUTO DI TEORIA DELLA INTERPRETAZIONE EMILIO BETTI</w:t>
      </w:r>
      <w:r>
        <w:rPr>
          <w:rFonts w:ascii="Garamond" w:eastAsia="Garamond" w:hAnsi="Garamond" w:cs="Garamond"/>
          <w:sz w:val="24"/>
          <w:szCs w:val="24"/>
        </w:rPr>
        <w:t xml:space="preserve"> sarà responsabile dell’organizzazione del premio letterario per le scuole e della relativa serata di premiazione (10 luglio).</w:t>
      </w:r>
    </w:p>
    <w:p w14:paraId="00000046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70" w:lineRule="auto"/>
        <w:ind w:right="-3" w:hanging="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L’impresa locale CUCINA LUBE SRL metterà a disposizione una cucina mobile da utilizzare per le 5 cene-degustazioni che si svolgeranno nelle 5 tappe del programma.</w:t>
      </w:r>
    </w:p>
    <w:p w14:paraId="00000047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70" w:lineRule="auto"/>
        <w:ind w:right="-3" w:hanging="3"/>
        <w:rPr>
          <w:rFonts w:ascii="Garamond" w:eastAsia="Garamond" w:hAnsi="Garamond" w:cs="Garamond"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 (Indicare singolarmente ogni soggetto componente del partenariato e per ciascuno i singoli impegni e la/le linea/e di azione  di relativa competenza) </w:t>
      </w:r>
    </w:p>
    <w:p w14:paraId="00000049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40" w:lineRule="auto"/>
        <w:rPr>
          <w:rFonts w:ascii="Garamond" w:eastAsia="Garamond" w:hAnsi="Garamond" w:cs="Garamond"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Articolo 4 – Impegni finanziari </w:t>
      </w:r>
    </w:p>
    <w:p w14:paraId="0000004A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Nel dettaglio ciascuna delle Parti assumerà i seguenti impegni finanziari: </w:t>
      </w:r>
    </w:p>
    <w:p w14:paraId="0000004B" w14:textId="77777777" w:rsidR="0058247B" w:rsidRDefault="009A4DA6">
      <w:pPr>
        <w:widowControl w:val="0"/>
        <w:spacing w:before="240" w:after="240" w:line="258" w:lineRule="auto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Il Comune di BELFORTE DEL CHIENTI si impegna a cofinanziare il progetto nella misura di 5.000€</w:t>
      </w:r>
    </w:p>
    <w:p w14:paraId="0000004C" w14:textId="77777777" w:rsidR="0058247B" w:rsidRDefault="009A4DA6">
      <w:pPr>
        <w:widowControl w:val="0"/>
        <w:spacing w:before="240" w:after="240" w:line="258" w:lineRule="auto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  <w:highlight w:val="white"/>
        </w:rPr>
        <w:t>Il Comune di CALDAROLA</w:t>
      </w:r>
      <w:r>
        <w:rPr>
          <w:rFonts w:ascii="Garamond" w:eastAsia="Garamond" w:hAnsi="Garamond" w:cs="Garamond"/>
          <w:i/>
          <w:sz w:val="24"/>
          <w:szCs w:val="24"/>
        </w:rPr>
        <w:t xml:space="preserve"> si impegna a cofinanziare il progetto nella misura di 5.000€</w:t>
      </w:r>
    </w:p>
    <w:p w14:paraId="0000004D" w14:textId="77777777" w:rsidR="0058247B" w:rsidRDefault="009A4DA6">
      <w:pPr>
        <w:widowControl w:val="0"/>
        <w:spacing w:before="240" w:after="240" w:line="258" w:lineRule="auto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  <w:highlight w:val="white"/>
        </w:rPr>
        <w:t>Il Comune di CAMPOROTONDO DI FIASTRONE</w:t>
      </w:r>
      <w:r>
        <w:rPr>
          <w:rFonts w:ascii="Garamond" w:eastAsia="Garamond" w:hAnsi="Garamond" w:cs="Garamond"/>
          <w:i/>
          <w:sz w:val="24"/>
          <w:szCs w:val="24"/>
        </w:rPr>
        <w:t xml:space="preserve"> si impegna a cofinanziare il progetto nella misura di 3.705€</w:t>
      </w:r>
    </w:p>
    <w:p w14:paraId="0000004E" w14:textId="77777777" w:rsidR="0058247B" w:rsidRDefault="009A4DA6">
      <w:pPr>
        <w:widowControl w:val="0"/>
        <w:spacing w:before="240" w:after="240" w:line="258" w:lineRule="auto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  <w:highlight w:val="white"/>
        </w:rPr>
        <w:t>Il Comune di CESSAPALOMBO</w:t>
      </w:r>
      <w:r>
        <w:rPr>
          <w:rFonts w:ascii="Garamond" w:eastAsia="Garamond" w:hAnsi="Garamond" w:cs="Garamond"/>
          <w:i/>
          <w:sz w:val="24"/>
          <w:szCs w:val="24"/>
        </w:rPr>
        <w:t xml:space="preserve"> si impegna a cofinanziare il progetto nella misura di 3.705€</w:t>
      </w:r>
    </w:p>
    <w:p w14:paraId="0000004F" w14:textId="77777777" w:rsidR="0058247B" w:rsidRDefault="009A4DA6">
      <w:pPr>
        <w:widowControl w:val="0"/>
        <w:spacing w:before="240" w:after="240" w:line="258" w:lineRule="auto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  <w:highlight w:val="white"/>
        </w:rPr>
        <w:t>Il Comune di SERRAPETRONA</w:t>
      </w:r>
      <w:r>
        <w:rPr>
          <w:rFonts w:ascii="Garamond" w:eastAsia="Garamond" w:hAnsi="Garamond" w:cs="Garamond"/>
          <w:i/>
          <w:sz w:val="24"/>
          <w:szCs w:val="24"/>
        </w:rPr>
        <w:t xml:space="preserve"> si impegna a cofinanziare il progetto nella misura di 4.000€</w:t>
      </w:r>
    </w:p>
    <w:p w14:paraId="00000050" w14:textId="77777777" w:rsidR="0058247B" w:rsidRDefault="009A4DA6">
      <w:pPr>
        <w:widowControl w:val="0"/>
        <w:spacing w:before="240" w:after="240" w:line="258" w:lineRule="auto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Cucina Lube Srl si impegna a fornire una cucina mobile per le 5 cene, costo stimato affitto 5.000€</w:t>
      </w:r>
    </w:p>
    <w:p w14:paraId="00000051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58" w:lineRule="auto"/>
        <w:ind w:left="2" w:right="93"/>
        <w:jc w:val="both"/>
        <w:rPr>
          <w:rFonts w:ascii="Garamond" w:eastAsia="Garamond" w:hAnsi="Garamond" w:cs="Garamond"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(Indicare singolarmente ogni soggetto componente del partenariato e per ciascuno i singoli impegni finanziari, se presenti) </w:t>
      </w:r>
    </w:p>
    <w:p w14:paraId="00000052" w14:textId="77777777" w:rsidR="0058247B" w:rsidRDefault="009A4D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0" w:lineRule="auto"/>
        <w:rPr>
          <w:rFonts w:ascii="Garamond" w:eastAsia="Garamond" w:hAnsi="Garamond" w:cs="Garamond"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Articolo 5 – Decorrenza e Durata </w:t>
      </w:r>
    </w:p>
    <w:p w14:paraId="00000053" w14:textId="77777777" w:rsidR="0058247B" w:rsidRDefault="009A4DA6">
      <w:pPr>
        <w:widowControl w:val="0"/>
        <w:spacing w:before="40" w:line="256" w:lineRule="auto"/>
        <w:ind w:right="50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Il presente Accordo decorre dalla data della sua sottoscrizione e ha durata fino alla conclusione del  Progetto ovvero fino al 31 luglio 2021 o comunque fino alla completa realizzazione delle azioni indicate nel cronoprogramma. </w:t>
      </w:r>
    </w:p>
    <w:p w14:paraId="00000054" w14:textId="77777777" w:rsidR="0058247B" w:rsidRDefault="0058247B">
      <w:pPr>
        <w:widowControl w:val="0"/>
        <w:spacing w:before="40" w:line="256" w:lineRule="auto"/>
        <w:ind w:right="500"/>
        <w:rPr>
          <w:rFonts w:ascii="Garamond" w:eastAsia="Garamond" w:hAnsi="Garamond" w:cs="Garamond"/>
          <w:sz w:val="24"/>
          <w:szCs w:val="24"/>
        </w:rPr>
      </w:pPr>
    </w:p>
    <w:p w14:paraId="28E0EBF3" w14:textId="77777777" w:rsidR="00046B86" w:rsidRDefault="009A4DA6" w:rsidP="00046B86">
      <w:pPr>
        <w:widowControl w:val="0"/>
        <w:spacing w:before="40" w:line="256" w:lineRule="auto"/>
        <w:ind w:right="50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BELFORTE DEL CHIENTI lì 1</w:t>
      </w:r>
      <w:r>
        <w:rPr>
          <w:rFonts w:ascii="Garamond" w:eastAsia="Garamond" w:hAnsi="Garamond" w:cs="Garamond"/>
          <w:sz w:val="24"/>
          <w:szCs w:val="24"/>
        </w:rPr>
        <w:t>1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/01/2021 </w:t>
      </w:r>
    </w:p>
    <w:p w14:paraId="00000057" w14:textId="57C89A59" w:rsidR="0058247B" w:rsidRDefault="009A4DA6" w:rsidP="00046B86">
      <w:pPr>
        <w:widowControl w:val="0"/>
        <w:spacing w:before="40" w:line="256" w:lineRule="auto"/>
        <w:ind w:right="500"/>
        <w:rPr>
          <w:rFonts w:ascii="Garamond" w:eastAsia="Garamond" w:hAnsi="Garamond" w:cs="Garamond"/>
          <w:i/>
          <w:color w:val="000000"/>
          <w:sz w:val="24"/>
          <w:szCs w:val="24"/>
          <w:u w:val="single"/>
        </w:rPr>
      </w:pPr>
      <w:r>
        <w:rPr>
          <w:rFonts w:ascii="Garamond" w:eastAsia="Garamond" w:hAnsi="Garamond" w:cs="Garamond"/>
          <w:i/>
          <w:color w:val="000000"/>
          <w:sz w:val="24"/>
          <w:szCs w:val="24"/>
          <w:u w:val="single"/>
        </w:rPr>
        <w:t>(Firma del capofila e di tutti i partner)</w:t>
      </w:r>
    </w:p>
    <w:sectPr w:rsidR="0058247B">
      <w:pgSz w:w="11900" w:h="16820"/>
      <w:pgMar w:top="818" w:right="1070" w:bottom="2117" w:left="112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7B"/>
    <w:rsid w:val="00046B86"/>
    <w:rsid w:val="0058247B"/>
    <w:rsid w:val="007E3F25"/>
    <w:rsid w:val="009203D4"/>
    <w:rsid w:val="009A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7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IGhUnCbmqa6Vf41a6mMYR/Qg5w==">AMUW2mUNyK2qcng/Qt4KqzbxjZKIxp0h+3OzuyLtnOaNcviRywMvetR77Tw8FpLbclXSe56QgkTiu8nGRTqv12fisB7kfH1bHPukxNCQ/6DmmfzjZs0tLqc=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1358</Words>
  <Characters>7746</Characters>
  <Application>Microsoft Office Word</Application>
  <DocSecurity>4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Marco</cp:lastModifiedBy>
  <cp:revision>2</cp:revision>
  <dcterms:created xsi:type="dcterms:W3CDTF">2021-01-13T13:43:00Z</dcterms:created>
  <dcterms:modified xsi:type="dcterms:W3CDTF">2021-01-13T13:43:00Z</dcterms:modified>
</cp:coreProperties>
</file>