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94" w:rsidRDefault="00CB65E3">
      <w:pPr>
        <w:spacing w:after="0" w:line="240" w:lineRule="auto"/>
        <w:jc w:val="both"/>
      </w:pPr>
      <w:r>
        <w:rPr>
          <w:rFonts w:ascii="CourierNewUnicode,Bold" w:hAnsi="CourierNewUnicode,Bold" w:cs="CourierNewUnicode,Bold"/>
          <w:b/>
          <w:bCs/>
        </w:rPr>
        <w:t xml:space="preserve">CONVENZIONE, FRA IL COMUNE DI FALERONE E IL COMANDO </w:t>
      </w:r>
      <w:r w:rsidR="00DA2C64">
        <w:rPr>
          <w:rFonts w:ascii="CourierNewUnicode,Bold" w:hAnsi="CourierNewUnicode,Bold" w:cs="CourierNewUnicode,Bold"/>
          <w:b/>
          <w:bCs/>
        </w:rPr>
        <w:t xml:space="preserve">STAZIONE DEI </w:t>
      </w:r>
      <w:r>
        <w:rPr>
          <w:rFonts w:ascii="CourierNewUnicode,Bold" w:hAnsi="CourierNewUnicode,Bold" w:cs="CourierNewUnicode,Bold"/>
          <w:b/>
          <w:bCs/>
        </w:rPr>
        <w:t xml:space="preserve"> CARABINIERI DI FALERONE, PER L'ACCESSO ALLA BANCA DATI ANAGRAFE INFORMATIZZATA.</w:t>
      </w:r>
    </w:p>
    <w:p w:rsidR="00455A94" w:rsidRDefault="00455A94">
      <w:pPr>
        <w:spacing w:after="0" w:line="240" w:lineRule="auto"/>
        <w:jc w:val="both"/>
        <w:rPr>
          <w:rFonts w:ascii="CourierNewUnicode,Bold" w:hAnsi="CourierNewUnicode,Bold" w:cs="CourierNewUnicode,Bold"/>
          <w:b/>
          <w:bCs/>
        </w:rPr>
      </w:pPr>
    </w:p>
    <w:p w:rsidR="00455A94" w:rsidRDefault="00CB65E3">
      <w:pPr>
        <w:spacing w:after="0" w:line="240" w:lineRule="auto"/>
        <w:jc w:val="both"/>
      </w:pPr>
      <w:r>
        <w:rPr>
          <w:rFonts w:ascii="CourierNewUnicode" w:hAnsi="CourierNewUnicode" w:cs="CourierNewUnicode"/>
        </w:rPr>
        <w:t>Fra il Comune di Falerone rappresentato dalla Do</w:t>
      </w:r>
      <w:r w:rsidR="00DA2C64">
        <w:rPr>
          <w:rFonts w:ascii="CourierNewUnicode" w:hAnsi="CourierNewUnicode" w:cs="CourierNewUnicode"/>
        </w:rPr>
        <w:t xml:space="preserve">tt.ssa Federica </w:t>
      </w:r>
      <w:proofErr w:type="spellStart"/>
      <w:r w:rsidR="00DA2C64">
        <w:rPr>
          <w:rFonts w:ascii="CourierNewUnicode" w:hAnsi="CourierNewUnicode" w:cs="CourierNewUnicode"/>
        </w:rPr>
        <w:t>Paoloni</w:t>
      </w:r>
      <w:proofErr w:type="spellEnd"/>
      <w:r w:rsidR="00DA2C64">
        <w:rPr>
          <w:rFonts w:ascii="CourierNewUnicode" w:hAnsi="CourierNewUnicode" w:cs="CourierNewUnicode"/>
        </w:rPr>
        <w:t xml:space="preserve"> nata a </w:t>
      </w:r>
      <w:r>
        <w:rPr>
          <w:rFonts w:ascii="CourierNewUnicode" w:hAnsi="CourierNewUnicode" w:cs="CourierNewUnicode"/>
        </w:rPr>
        <w:t xml:space="preserve">Macerata  il 18/05/1977, nella qualità </w:t>
      </w:r>
      <w:r w:rsidR="00DA2C64" w:rsidRPr="00DD0878">
        <w:rPr>
          <w:rFonts w:ascii="Times New Roman" w:hAnsi="Times New Roman" w:cs="Times New Roman"/>
        </w:rPr>
        <w:t>d</w:t>
      </w:r>
      <w:r w:rsidR="00DA2C64">
        <w:rPr>
          <w:rFonts w:ascii="Times New Roman" w:hAnsi="Times New Roman" w:cs="Times New Roman"/>
        </w:rPr>
        <w:t>i</w:t>
      </w:r>
      <w:r w:rsidR="00DA2C64" w:rsidRPr="00DD0878">
        <w:rPr>
          <w:rFonts w:ascii="Times New Roman" w:hAnsi="Times New Roman" w:cs="Times New Roman"/>
        </w:rPr>
        <w:t xml:space="preserve"> Responsabile del 1^ Settore – Affari Istituzionali e Generali</w:t>
      </w:r>
      <w:r>
        <w:rPr>
          <w:rFonts w:ascii="CourierNewUnicode" w:hAnsi="CourierNewUnicode" w:cs="CourierNewUnicode"/>
        </w:rPr>
        <w:t xml:space="preserve"> e il Comando </w:t>
      </w:r>
      <w:r w:rsidR="00DA2C64">
        <w:rPr>
          <w:rFonts w:ascii="CourierNewUnicode" w:hAnsi="CourierNewUnicode" w:cs="CourierNewUnicode"/>
        </w:rPr>
        <w:t>stazione</w:t>
      </w:r>
      <w:r>
        <w:rPr>
          <w:rFonts w:ascii="CourierNewUnicode" w:hAnsi="CourierNewUnicode" w:cs="CourierNewUnicode"/>
        </w:rPr>
        <w:t xml:space="preserve"> dei Carabinieri di  Falerone rappresentato da...... nato a .......... il ........, il/la quale interviene nella qualità di .........,</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dato atto che il responsabile della banca dati anagrafica a seguito di nomina del Sindaco</w:t>
      </w:r>
      <w:r w:rsidR="00DA2C64">
        <w:rPr>
          <w:rFonts w:ascii="CourierNewUnicode" w:hAnsi="CourierNewUnicode" w:cs="CourierNewUnicode"/>
        </w:rPr>
        <w:t xml:space="preserve"> è</w:t>
      </w:r>
      <w:r>
        <w:rPr>
          <w:rFonts w:ascii="CourierNewUnicode" w:hAnsi="CourierNewUnicode" w:cs="CourierNewUnicode"/>
        </w:rPr>
        <w:t xml:space="preserve"> la Dr.ssa  Federica </w:t>
      </w:r>
      <w:proofErr w:type="spellStart"/>
      <w:r>
        <w:rPr>
          <w:rFonts w:ascii="CourierNewUnicode" w:hAnsi="CourierNewUnicode" w:cs="CourierNewUnicode"/>
        </w:rPr>
        <w:t>Paoloni</w:t>
      </w:r>
      <w:proofErr w:type="spellEnd"/>
      <w:r>
        <w:rPr>
          <w:rFonts w:ascii="CourierNewUnicode" w:hAnsi="CourierNewUnicode" w:cs="CourierNewUnicode"/>
        </w:rPr>
        <w:t xml:space="preserve">, </w:t>
      </w:r>
      <w:r w:rsidR="00DA2C64" w:rsidRPr="00DD0878">
        <w:rPr>
          <w:rFonts w:ascii="Times New Roman" w:hAnsi="Times New Roman" w:cs="Times New Roman"/>
        </w:rPr>
        <w:t>Responsabile del 1^ Settore – Affari Istituzionali e Generali</w:t>
      </w:r>
      <w:r>
        <w:rPr>
          <w:rFonts w:ascii="CourierNewUnicode" w:hAnsi="CourierNewUnicode" w:cs="CourierNewUnicode"/>
        </w:rPr>
        <w:t>, si conviene quanto segue:</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ART. 1 - L'Amministrazione Comunale di Falerone si impegna a mettere a disposizione l'accesso ai dati del demografico della popolazione, al fine di consentire al Comando Provinciale dei Carabinieri di Falerone la visualizzazione e la produzione di stampe di informazioni anagrafiche. Il Comando Provinciale dei Carabinieri di Falerone può accedere alle informazioni contenute nella banca dati Anagrafica limitatamente allo svolgimento, ai sensi di legge, dei propri compiti d'istituto.</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ART. 2 - Le funzioni utilizzabili e le informazioni accessibili da parte del Comando</w:t>
      </w:r>
      <w:r>
        <w:rPr>
          <w:rFonts w:ascii="CourierNewUnicode" w:hAnsi="CourierNewUnicode" w:cs="CourierNewUnicode"/>
          <w:sz w:val="20"/>
          <w:szCs w:val="20"/>
        </w:rPr>
        <w:t xml:space="preserve"> </w:t>
      </w:r>
      <w:r w:rsidR="00DA2C64">
        <w:rPr>
          <w:rFonts w:ascii="CourierNewUnicode" w:hAnsi="CourierNewUnicode" w:cs="CourierNewUnicode"/>
        </w:rPr>
        <w:t>stazione</w:t>
      </w:r>
      <w:r>
        <w:rPr>
          <w:rFonts w:ascii="CourierNewUnicode" w:hAnsi="CourierNewUnicode" w:cs="CourierNewUnicode"/>
        </w:rPr>
        <w:t xml:space="preserve"> dei Carabinieri di Falerone sono le seguenti:</w:t>
      </w:r>
    </w:p>
    <w:p w:rsidR="00455A94" w:rsidRDefault="00455A94">
      <w:pPr>
        <w:spacing w:after="0" w:line="240" w:lineRule="auto"/>
        <w:jc w:val="both"/>
        <w:rPr>
          <w:rFonts w:ascii="CourierNewUnicode" w:hAnsi="CourierNewUnicode" w:cs="CourierNewUnicode"/>
        </w:rPr>
      </w:pPr>
    </w:p>
    <w:p w:rsidR="00455A94" w:rsidRDefault="00CB65E3">
      <w:pPr>
        <w:numPr>
          <w:ilvl w:val="0"/>
          <w:numId w:val="1"/>
        </w:numPr>
        <w:spacing w:after="0" w:line="240" w:lineRule="auto"/>
        <w:jc w:val="both"/>
      </w:pPr>
      <w:r>
        <w:rPr>
          <w:rFonts w:ascii="CourierNewUnicode" w:hAnsi="CourierNewUnicode" w:cs="CourierNewUnicode"/>
        </w:rPr>
        <w:t>interrogazione dati anagrafici per quel che riguarda la residenza e la posizione individuale e    familiare del cittadino;</w:t>
      </w:r>
    </w:p>
    <w:p w:rsidR="00455A94" w:rsidRDefault="00CB65E3">
      <w:pPr>
        <w:spacing w:after="0" w:line="240" w:lineRule="auto"/>
        <w:jc w:val="both"/>
      </w:pPr>
      <w:r>
        <w:rPr>
          <w:rFonts w:ascii="CourierNewUnicode" w:hAnsi="CourierNewUnicode" w:cs="CourierNewUnicode"/>
        </w:rPr>
        <w:t xml:space="preserve">       2.   ricerche cumulative dei nuclei familiari per via di residenza e per cognome;</w:t>
      </w:r>
    </w:p>
    <w:p w:rsidR="00455A94" w:rsidRDefault="00CB65E3">
      <w:pPr>
        <w:spacing w:after="0" w:line="240" w:lineRule="auto"/>
        <w:jc w:val="both"/>
        <w:rPr>
          <w:rFonts w:ascii="CourierNewUnicode" w:hAnsi="CourierNewUnicode" w:cs="CourierNewUnicode"/>
        </w:rPr>
      </w:pPr>
      <w:r>
        <w:rPr>
          <w:rFonts w:ascii="CourierNewUnicode" w:hAnsi="CourierNewUnicode" w:cs="CourierNewUnicode"/>
        </w:rPr>
        <w:t xml:space="preserve">       3.   esecuzione di stampe su supporto cartaceo e ad</w:t>
      </w:r>
      <w:r w:rsidR="00DA2C64">
        <w:rPr>
          <w:rFonts w:ascii="CourierNewUnicode" w:hAnsi="CourierNewUnicode" w:cs="CourierNewUnicode"/>
        </w:rPr>
        <w:t xml:space="preserve"> uso interno dei dati visibili a</w:t>
      </w:r>
      <w:r>
        <w:rPr>
          <w:rFonts w:ascii="CourierNewUnicode" w:hAnsi="CourierNewUnicode" w:cs="CourierNewUnicode"/>
        </w:rPr>
        <w:t xml:space="preserve"> video.</w:t>
      </w:r>
    </w:p>
    <w:p w:rsidR="00DA2C64" w:rsidRDefault="00DA2C64">
      <w:pPr>
        <w:spacing w:after="0" w:line="240" w:lineRule="auto"/>
        <w:jc w:val="both"/>
      </w:pPr>
    </w:p>
    <w:p w:rsidR="00455A94" w:rsidRDefault="00CB65E3">
      <w:pPr>
        <w:spacing w:after="0" w:line="240" w:lineRule="auto"/>
        <w:jc w:val="both"/>
      </w:pPr>
      <w:r>
        <w:rPr>
          <w:rFonts w:ascii="CourierNewUnicode" w:hAnsi="CourierNewUnicode" w:cs="CourierNewUnicode"/>
        </w:rPr>
        <w:t>E' esclusa la possibilità di apportare modifiche e in ogni modo alterare i dati</w:t>
      </w:r>
      <w:r>
        <w:rPr>
          <w:rFonts w:ascii="CourierNewUnicode" w:hAnsi="CourierNewUnicode" w:cs="CourierNewUnicode"/>
          <w:sz w:val="20"/>
          <w:szCs w:val="20"/>
        </w:rPr>
        <w:t xml:space="preserve"> </w:t>
      </w:r>
      <w:r>
        <w:rPr>
          <w:rFonts w:ascii="CourierNewUnicode" w:hAnsi="CourierNewUnicode" w:cs="CourierNewUnicode"/>
        </w:rPr>
        <w:t xml:space="preserve">presenti in anagrafe. Inoltre il Comando </w:t>
      </w:r>
      <w:r w:rsidR="00DA2C64">
        <w:rPr>
          <w:rFonts w:ascii="CourierNewUnicode" w:hAnsi="CourierNewUnicode" w:cs="CourierNewUnicode"/>
        </w:rPr>
        <w:t>Stazione</w:t>
      </w:r>
      <w:r>
        <w:rPr>
          <w:rFonts w:ascii="CourierNewUnicode" w:hAnsi="CourierNewUnicode" w:cs="CourierNewUnicode"/>
        </w:rPr>
        <w:t xml:space="preserve"> dei Carabinieri di Falerone deve comunicare preventivamente al Dirigente-Ufficiale d'Anagrafe i nomi e gli estremi dei documenti del personale abilitato alla consultazione e concordare con il medesimo </w:t>
      </w:r>
      <w:r w:rsidR="00DA2C64">
        <w:rPr>
          <w:rFonts w:ascii="CourierNewUnicode" w:hAnsi="CourierNewUnicode" w:cs="CourierNewUnicode"/>
        </w:rPr>
        <w:t>Responsabile</w:t>
      </w:r>
      <w:r>
        <w:rPr>
          <w:rFonts w:ascii="CourierNewUnicode" w:hAnsi="CourierNewUnicode" w:cs="CourierNewUnicode"/>
        </w:rPr>
        <w:t xml:space="preserve"> le chiavi d'accesso personalizzate che saranno consegnate ai dipendenti abilitati alla consultazione dell'Anagrafe Comunale. L'accesso ai dati dovrà essere effettuato da personale incaricato del Comando </w:t>
      </w:r>
      <w:r w:rsidR="00DA2C64">
        <w:rPr>
          <w:rFonts w:ascii="CourierNewUnicode" w:hAnsi="CourierNewUnicode" w:cs="CourierNewUnicode"/>
        </w:rPr>
        <w:t>stazione</w:t>
      </w:r>
      <w:r>
        <w:rPr>
          <w:rFonts w:ascii="CourierNewUnicode" w:hAnsi="CourierNewUnicode" w:cs="CourierNewUnicode"/>
        </w:rPr>
        <w:t xml:space="preserve"> dei Carabinieri di Falerone autorizzato nel rispetto delle procedure tecniche concordate con i servizi comunali preposti.</w:t>
      </w:r>
    </w:p>
    <w:p w:rsidR="00455A94" w:rsidRDefault="00CB65E3">
      <w:pPr>
        <w:spacing w:after="0" w:line="240" w:lineRule="auto"/>
        <w:jc w:val="both"/>
      </w:pPr>
      <w:r>
        <w:rPr>
          <w:rFonts w:ascii="CourierNewUnicode" w:hAnsi="CourierNewUnicode" w:cs="CourierNewUnicode"/>
        </w:rPr>
        <w:t>L'Ente dovrà evitare l'ulteriore accesso ai dati anagrafici di personale non abilitato alla consultazione.</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ART. 3 - Il collegamento ai dati dovrà avvenire mediante modalità Web all'indirizzo</w:t>
      </w:r>
      <w:r>
        <w:rPr>
          <w:rFonts w:ascii="CourierNewUnicode" w:hAnsi="CourierNewUnicode" w:cs="CourierNewUnicode"/>
          <w:sz w:val="20"/>
          <w:szCs w:val="20"/>
        </w:rPr>
        <w:t xml:space="preserve"> </w:t>
      </w:r>
      <w:r>
        <w:rPr>
          <w:rFonts w:ascii="CourierNewUnicode" w:hAnsi="CourierNewUnicode" w:cs="CourierNewUnicode"/>
        </w:rPr>
        <w:t>Internet comunicato dall'Amministrazione Comunale. Per ragioni di sicurezza, l'interrogazione via Internet non avviene direttamente sulla banca dati principale dell'anagrafe della popolazione, ma su una replica dei dati originali. Tali dati sono aggiornati all'ultimo giorno lavorativo precedente la data di interrogazione.</w:t>
      </w:r>
    </w:p>
    <w:p w:rsidR="00455A94" w:rsidRDefault="00455A94">
      <w:pPr>
        <w:spacing w:after="0" w:line="240" w:lineRule="auto"/>
        <w:jc w:val="both"/>
        <w:rPr>
          <w:rFonts w:ascii="CourierNewUnicode" w:hAnsi="CourierNewUnicode" w:cs="CourierNewUnicode"/>
        </w:rPr>
      </w:pPr>
    </w:p>
    <w:p w:rsidR="00455A94" w:rsidRDefault="00DA2C64">
      <w:pPr>
        <w:spacing w:after="0" w:line="240" w:lineRule="auto"/>
        <w:jc w:val="both"/>
      </w:pPr>
      <w:r>
        <w:rPr>
          <w:rFonts w:ascii="CourierNewUnicode" w:hAnsi="CourierNewUnicode" w:cs="CourierNewUnicode"/>
        </w:rPr>
        <w:t xml:space="preserve">ART. 4 - Il Comune di </w:t>
      </w:r>
      <w:r w:rsidR="00CB65E3">
        <w:rPr>
          <w:rFonts w:ascii="CourierNewUnicode" w:hAnsi="CourierNewUnicode" w:cs="CourierNewUnicode"/>
        </w:rPr>
        <w:t>Falerone conserva la piena ed esclusiva proprietà delle informazioni memorizzate sulla banca dati Anagrafica e del sistema di ricerca, ha l'esclusiva competenza di gestire, definire o modificare i sistemi di elaborazione, ricerca, rappresentazione ed organizzazione dei dati, ha altresì la facoltà di variare la base informativa in relazione alle proprie esigenze istituzionali, a quelle organizzative ed alle innovazioni tecniche relative al sistema.</w:t>
      </w:r>
    </w:p>
    <w:p w:rsidR="00455A94" w:rsidRDefault="00455A94">
      <w:pPr>
        <w:spacing w:after="0" w:line="240" w:lineRule="auto"/>
        <w:jc w:val="both"/>
        <w:rPr>
          <w:rFonts w:ascii="CourierNewUnicode" w:hAnsi="CourierNewUnicode" w:cs="CourierNewUnicode"/>
        </w:rPr>
      </w:pPr>
    </w:p>
    <w:p w:rsidR="00455A94" w:rsidRPr="00DA2C64" w:rsidRDefault="00DA2C64">
      <w:pPr>
        <w:spacing w:after="0" w:line="240" w:lineRule="auto"/>
        <w:jc w:val="both"/>
      </w:pPr>
      <w:r>
        <w:rPr>
          <w:rFonts w:ascii="CourierNewUnicode" w:hAnsi="CourierNewUnicode" w:cs="CourierNewUnicode"/>
        </w:rPr>
        <w:t>ART. 5 - Nessuna responsabilità</w:t>
      </w:r>
      <w:r w:rsidR="00CB65E3">
        <w:rPr>
          <w:rFonts w:ascii="CourierNewUnicode" w:hAnsi="CourierNewUnicode" w:cs="CourierNewUnicode"/>
        </w:rPr>
        <w:t>, se non per dolo o colpa grave, deriva al Comune di</w:t>
      </w:r>
      <w:r w:rsidR="00CB65E3">
        <w:rPr>
          <w:rFonts w:ascii="CourierNewUnicode" w:hAnsi="CourierNewUnicode" w:cs="CourierNewUnicode"/>
          <w:sz w:val="20"/>
          <w:szCs w:val="20"/>
        </w:rPr>
        <w:t xml:space="preserve"> </w:t>
      </w:r>
      <w:r w:rsidR="00CB65E3">
        <w:rPr>
          <w:rFonts w:ascii="CourierNewUnicode" w:hAnsi="CourierNewUnicode" w:cs="CourierNewUnicode"/>
        </w:rPr>
        <w:t>Falerone per danni di qualsiasi natura, diretti ed indiretti, per le variazioni suddette, né per eventuali inesattezze o incompletezza dei dati contenuti negli archivi, né per eventuali interruzioni tecniche o sospensioni del servizio, né per disservizi o maggiori spese derivanti dal variare delle tecnologie.</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 xml:space="preserve">ART. 6 - Il Comando </w:t>
      </w:r>
      <w:r w:rsidR="00DA2C64">
        <w:rPr>
          <w:rFonts w:ascii="CourierNewUnicode" w:hAnsi="CourierNewUnicode" w:cs="CourierNewUnicode"/>
        </w:rPr>
        <w:t>Stazione dei Carabinieri di</w:t>
      </w:r>
      <w:r>
        <w:rPr>
          <w:rFonts w:ascii="CourierNewUnicode" w:hAnsi="CourierNewUnicode" w:cs="CourierNewUnicode"/>
        </w:rPr>
        <w:t xml:space="preserve"> Falerone si assume gli oneri e i costi derivanti dalla connessione ad </w:t>
      </w:r>
      <w:r w:rsidR="00DA2C64">
        <w:rPr>
          <w:rFonts w:ascii="CourierNewUnicode" w:hAnsi="CourierNewUnicode" w:cs="CourierNewUnicode"/>
        </w:rPr>
        <w:t>Internet. Il Comune di Falerone</w:t>
      </w:r>
      <w:r>
        <w:rPr>
          <w:rFonts w:ascii="CourierNewUnicode" w:hAnsi="CourierNewUnicode" w:cs="CourierNewUnicode"/>
        </w:rPr>
        <w:t xml:space="preserve"> si fa carico della formazione del personale e della configurazione della/e postazione/i di lavoro allestita/e presso i locali del Comando.</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lastRenderedPageBreak/>
        <w:t>ART. 7 - Per l'accesso via Web alla copia della banca dati anagrafica della</w:t>
      </w:r>
      <w:r>
        <w:rPr>
          <w:rFonts w:ascii="CourierNewUnicode" w:hAnsi="CourierNewUnicode" w:cs="CourierNewUnicode"/>
          <w:sz w:val="20"/>
          <w:szCs w:val="20"/>
        </w:rPr>
        <w:t xml:space="preserve"> </w:t>
      </w:r>
      <w:r>
        <w:rPr>
          <w:rFonts w:ascii="CourierNewUnicode" w:hAnsi="CourierNewUnicode" w:cs="CourierNewUnicode"/>
        </w:rPr>
        <w:t>popolazione, in ragione del principio dello scambio di dati tra Pubbliche Amministrazioni inerenti le attività d'istituto e dello specifico ruolo ricoperto dall'Ente richiedente, non viene stabilito alcun canone.</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ART. 8 - La presente convenzione avrà decorrenza, a tutti gli effetti, dalla data in</w:t>
      </w:r>
      <w:r>
        <w:rPr>
          <w:rFonts w:ascii="CourierNewUnicode" w:hAnsi="CourierNewUnicode" w:cs="CourierNewUnicode"/>
          <w:sz w:val="20"/>
          <w:szCs w:val="20"/>
        </w:rPr>
        <w:t xml:space="preserve"> </w:t>
      </w:r>
      <w:r>
        <w:rPr>
          <w:rFonts w:ascii="CourierNewUnicode" w:hAnsi="CourierNewUnicode" w:cs="CourierNewUnicode"/>
        </w:rPr>
        <w:t xml:space="preserve">cui l'Amministrazione Comunale comunicherà al Comando </w:t>
      </w:r>
      <w:r w:rsidR="00DA2C64">
        <w:rPr>
          <w:rFonts w:ascii="CourierNewUnicode" w:hAnsi="CourierNewUnicode" w:cs="CourierNewUnicode"/>
        </w:rPr>
        <w:t>Stazione</w:t>
      </w:r>
      <w:r>
        <w:rPr>
          <w:rFonts w:ascii="CourierNewUnicode" w:hAnsi="CourierNewUnicode" w:cs="CourierNewUnicode"/>
        </w:rPr>
        <w:t xml:space="preserve"> dei Carabinieri di Falerone per iscritto, l'abilitazione all'accesso alla predetta banca dati.</w:t>
      </w:r>
    </w:p>
    <w:p w:rsidR="00455A94" w:rsidRDefault="00CB65E3">
      <w:pPr>
        <w:spacing w:after="0" w:line="240" w:lineRule="auto"/>
        <w:jc w:val="both"/>
      </w:pPr>
      <w:r>
        <w:rPr>
          <w:rFonts w:ascii="CourierNewUnicode" w:hAnsi="CourierNewUnicode" w:cs="CourierNewUnicode"/>
        </w:rPr>
        <w:t>Detta convenzione, che sostituisce integralmente ogni atto precedente sottoscritto</w:t>
      </w:r>
      <w:r>
        <w:rPr>
          <w:rFonts w:ascii="CourierNewUnicode" w:hAnsi="CourierNewUnicode" w:cs="CourierNewUnicode"/>
          <w:sz w:val="20"/>
          <w:szCs w:val="20"/>
        </w:rPr>
        <w:t xml:space="preserve"> </w:t>
      </w:r>
      <w:r>
        <w:rPr>
          <w:rFonts w:ascii="CourierNewUnicode" w:hAnsi="CourierNewUnicode" w:cs="CourierNewUnicode"/>
        </w:rPr>
        <w:t>dalle parti, scade il 31 dicembre prossimo.</w:t>
      </w:r>
    </w:p>
    <w:p w:rsidR="00455A94" w:rsidRDefault="00CB65E3">
      <w:pPr>
        <w:spacing w:after="0" w:line="240" w:lineRule="auto"/>
        <w:jc w:val="both"/>
      </w:pPr>
      <w:r>
        <w:rPr>
          <w:rFonts w:ascii="CourierNewUnicode" w:hAnsi="CourierNewUnicode" w:cs="CourierNewUnicode"/>
        </w:rPr>
        <w:t>In mancanza di disdetta da parte del Comune di Falerone o da parte dell'utente, da farsi non meno di tre mesi prima dalla scadenza, la convenzione si intenderà rinnovata per un altro anno e così di anno in anno, fatta salva la possibilità di approvare le modifiche e le variazioni che si rendessero necessarie con apposita determinazione.</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 xml:space="preserve">ART. 9 - L'Amministrazione Comunale si impegna a rendere disponibile la banca dati dell'anagrafe automatizzata, nei termini già precisati, durante il normale orario di lavoro degli uffici ed a comunicare al Comando </w:t>
      </w:r>
      <w:r w:rsidR="00DA2C64">
        <w:rPr>
          <w:rFonts w:ascii="CourierNewUnicode" w:hAnsi="CourierNewUnicode" w:cs="CourierNewUnicode"/>
        </w:rPr>
        <w:t>Stazione</w:t>
      </w:r>
      <w:r>
        <w:rPr>
          <w:rFonts w:ascii="CourierNewUnicode" w:hAnsi="CourierNewUnicode" w:cs="CourierNewUnicode"/>
        </w:rPr>
        <w:t xml:space="preserve"> dei Carabinieri di Falerone anche in presenza di brevi interruzioni, eventuali cause ostative alla effettuazione del collegamento. Al di fuori del suddetto orario, la banca dati rimane a disposizione senza che alcun obbligo d'intervento e/o di comunicazione gravi sull'Amministrazione Comunale.</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ART. 10 - Il foro competente a risolvere qualsiasi controversia che possa sorgere tra</w:t>
      </w:r>
      <w:r>
        <w:rPr>
          <w:rFonts w:ascii="CourierNewUnicode" w:hAnsi="CourierNewUnicode" w:cs="CourierNewUnicode"/>
          <w:sz w:val="20"/>
          <w:szCs w:val="20"/>
        </w:rPr>
        <w:t xml:space="preserve"> </w:t>
      </w:r>
      <w:r>
        <w:rPr>
          <w:rFonts w:ascii="CourierNewUnicode" w:hAnsi="CourierNewUnicode" w:cs="CourierNewUnicode"/>
        </w:rPr>
        <w:t>il C</w:t>
      </w:r>
      <w:r w:rsidR="00DA2C64">
        <w:rPr>
          <w:rFonts w:ascii="CourierNewUnicode" w:hAnsi="CourierNewUnicode" w:cs="CourierNewUnicode"/>
        </w:rPr>
        <w:t>omune di Falerone e il Comando Stazione</w:t>
      </w:r>
      <w:r>
        <w:rPr>
          <w:rFonts w:ascii="CourierNewUnicode" w:hAnsi="CourierNewUnicode" w:cs="CourierNewUnicode"/>
        </w:rPr>
        <w:t xml:space="preserve"> dei Carabinieri di Falerone durante l'esecuzione od allo scadere della presente convenzione, direttamente od indirettamente connessa alla convenzione stessa, </w:t>
      </w:r>
      <w:r w:rsidR="00DA2C64">
        <w:rPr>
          <w:rFonts w:ascii="CourierNewUnicode" w:hAnsi="CourierNewUnicode" w:cs="CourierNewUnicode"/>
        </w:rPr>
        <w:t>è</w:t>
      </w:r>
      <w:r>
        <w:rPr>
          <w:rFonts w:ascii="CourierNewUnicode" w:hAnsi="CourierNewUnicode" w:cs="CourierNewUnicode"/>
        </w:rPr>
        <w:t xml:space="preserve"> quello di Fermo.</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rPr>
          <w:rFonts w:ascii="CourierNewUnicode" w:hAnsi="CourierNewUnicode" w:cs="CourierNewUnicode"/>
          <w:sz w:val="20"/>
          <w:szCs w:val="20"/>
        </w:rPr>
      </w:pPr>
      <w:r>
        <w:rPr>
          <w:rFonts w:ascii="CourierNewUnicode" w:hAnsi="CourierNewUnicode" w:cs="CourierNewUnicode"/>
        </w:rPr>
        <w:t>ART. 11 - Non sono previste spese contrattuali.</w:t>
      </w: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rPr>
          <w:rFonts w:ascii="CourierNewUnicode" w:hAnsi="CourierNewUnicode" w:cs="CourierNewUnicode"/>
          <w:sz w:val="20"/>
          <w:szCs w:val="20"/>
        </w:rPr>
      </w:pPr>
      <w:r>
        <w:rPr>
          <w:rFonts w:ascii="CourierNewUnicode" w:hAnsi="CourierNewUnicode" w:cs="CourierNewUnicode"/>
        </w:rPr>
        <w:t>ART. 12 - La presente convenzione, reda</w:t>
      </w:r>
      <w:r w:rsidR="00DA2C64">
        <w:rPr>
          <w:rFonts w:ascii="CourierNewUnicode" w:hAnsi="CourierNewUnicode" w:cs="CourierNewUnicode"/>
        </w:rPr>
        <w:t>tta in due copie originali non è</w:t>
      </w:r>
      <w:r>
        <w:rPr>
          <w:rFonts w:ascii="CourierNewUnicode" w:hAnsi="CourierNewUnicode" w:cs="CourierNewUnicode"/>
        </w:rPr>
        <w:t xml:space="preserve"> soggetta a</w:t>
      </w:r>
      <w:r w:rsidR="00DA2C64">
        <w:rPr>
          <w:rFonts w:ascii="CourierNewUnicode" w:hAnsi="CourierNewUnicode" w:cs="CourierNewUnicode"/>
          <w:sz w:val="20"/>
          <w:szCs w:val="20"/>
        </w:rPr>
        <w:t xml:space="preserve"> </w:t>
      </w:r>
      <w:r>
        <w:rPr>
          <w:rFonts w:ascii="CourierNewUnicode" w:hAnsi="CourierNewUnicode" w:cs="CourierNewUnicode"/>
        </w:rPr>
        <w:t>registrazione ai sensi dell'art.1 della tabella allegata al DPR 26-04-86, n.131.</w:t>
      </w:r>
    </w:p>
    <w:p w:rsidR="00455A94" w:rsidRDefault="00455A94">
      <w:pPr>
        <w:spacing w:after="0" w:line="240" w:lineRule="auto"/>
        <w:jc w:val="both"/>
        <w:rPr>
          <w:rFonts w:ascii="CourierNewUnicode" w:hAnsi="CourierNewUnicode" w:cs="CourierNewUnicode"/>
        </w:rPr>
      </w:pPr>
    </w:p>
    <w:p w:rsidR="00455A94" w:rsidRDefault="00455A94">
      <w:pPr>
        <w:spacing w:after="0" w:line="240" w:lineRule="auto"/>
        <w:jc w:val="both"/>
        <w:rPr>
          <w:rFonts w:ascii="CourierNewUnicode" w:hAnsi="CourierNewUnicode" w:cs="CourierNewUnicode"/>
        </w:rPr>
      </w:pPr>
    </w:p>
    <w:p w:rsidR="00455A94" w:rsidRDefault="00455A94">
      <w:pPr>
        <w:spacing w:after="0" w:line="240" w:lineRule="auto"/>
        <w:jc w:val="both"/>
        <w:rPr>
          <w:rFonts w:ascii="CourierNewUnicode" w:hAnsi="CourierNewUnicode" w:cs="CourierNewUnicode"/>
        </w:rPr>
      </w:pPr>
    </w:p>
    <w:p w:rsidR="00455A94" w:rsidRDefault="00CB65E3">
      <w:pPr>
        <w:spacing w:after="0" w:line="240" w:lineRule="auto"/>
        <w:jc w:val="both"/>
      </w:pPr>
      <w:r>
        <w:rPr>
          <w:rFonts w:ascii="CourierNewUnicode" w:hAnsi="CourierNewUnicode" w:cs="CourierNewUnicode"/>
        </w:rPr>
        <w:t xml:space="preserve">Comune di Falerone        |                               Comando </w:t>
      </w:r>
      <w:r w:rsidR="00DA2C64">
        <w:rPr>
          <w:rFonts w:ascii="CourierNewUnicode" w:hAnsi="CourierNewUnicode" w:cs="CourierNewUnicode"/>
        </w:rPr>
        <w:t>Stazione dei Carabinieri di Falerone</w:t>
      </w:r>
      <w:bookmarkStart w:id="0" w:name="_GoBack"/>
      <w:bookmarkEnd w:id="0"/>
      <w:r>
        <w:rPr>
          <w:rFonts w:ascii="CourierNewUnicode" w:hAnsi="CourierNewUnicode" w:cs="CourierNewUnicode"/>
        </w:rPr>
        <w:t>.</w:t>
      </w:r>
    </w:p>
    <w:p w:rsidR="00DA2C64" w:rsidRDefault="00DA2C64">
      <w:pPr>
        <w:spacing w:after="0" w:line="240" w:lineRule="auto"/>
        <w:jc w:val="both"/>
        <w:rPr>
          <w:rFonts w:ascii="Times New Roman" w:hAnsi="Times New Roman" w:cs="Times New Roman"/>
        </w:rPr>
      </w:pPr>
      <w:r>
        <w:rPr>
          <w:rFonts w:ascii="Times New Roman" w:hAnsi="Times New Roman" w:cs="Times New Roman"/>
        </w:rPr>
        <w:t>I</w:t>
      </w:r>
      <w:r w:rsidRPr="00DD0878">
        <w:rPr>
          <w:rFonts w:ascii="Times New Roman" w:hAnsi="Times New Roman" w:cs="Times New Roman"/>
        </w:rPr>
        <w:t xml:space="preserve">l Responsabile del 1^ Settore – </w:t>
      </w:r>
    </w:p>
    <w:p w:rsidR="00455A94" w:rsidRDefault="00DA2C64">
      <w:pPr>
        <w:spacing w:after="0" w:line="240" w:lineRule="auto"/>
        <w:jc w:val="both"/>
      </w:pPr>
      <w:r w:rsidRPr="00DD0878">
        <w:rPr>
          <w:rFonts w:ascii="Times New Roman" w:hAnsi="Times New Roman" w:cs="Times New Roman"/>
        </w:rPr>
        <w:t>Affari Istituzionali e Generali</w:t>
      </w:r>
      <w:r>
        <w:rPr>
          <w:rFonts w:ascii="CourierNewUnicode" w:hAnsi="CourierNewUnicode" w:cs="CourierNewUnicode"/>
        </w:rPr>
        <w:t xml:space="preserve"> </w:t>
      </w:r>
      <w:r w:rsidR="00CB65E3">
        <w:rPr>
          <w:rFonts w:ascii="CourierNewUnicode" w:hAnsi="CourierNewUnicode" w:cs="CourierNewUnicode"/>
        </w:rPr>
        <w:t>|</w:t>
      </w:r>
    </w:p>
    <w:p w:rsidR="00455A94" w:rsidRDefault="00CB65E3">
      <w:pPr>
        <w:jc w:val="both"/>
      </w:pPr>
      <w:r>
        <w:rPr>
          <w:rFonts w:ascii="CourierNewUnicode" w:hAnsi="CourierNewUnicode" w:cs="CourierNewUnicode"/>
        </w:rPr>
        <w:t>__________________________                            ________________________________</w:t>
      </w:r>
    </w:p>
    <w:sectPr w:rsidR="00455A94" w:rsidSect="008F0863">
      <w:pgSz w:w="11906" w:h="16838"/>
      <w:pgMar w:top="1417"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20002A87" w:usb1="00000000" w:usb2="00000000"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NewUnicode,Bold">
    <w:altName w:val="Times New Roman"/>
    <w:panose1 w:val="00000000000000000000"/>
    <w:charset w:val="00"/>
    <w:family w:val="roman"/>
    <w:notTrueType/>
    <w:pitch w:val="default"/>
    <w:sig w:usb0="00000000" w:usb1="00000000" w:usb2="00000000" w:usb3="00000000" w:csb0="00000000" w:csb1="00000000"/>
  </w:font>
  <w:font w:name="CourierNewUnicode">
    <w:altName w:val="Times New Roman"/>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27675"/>
    <w:multiLevelType w:val="multilevel"/>
    <w:tmpl w:val="53D0B1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AC82C5A"/>
    <w:multiLevelType w:val="multilevel"/>
    <w:tmpl w:val="63A89D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55A94"/>
    <w:rsid w:val="0013394D"/>
    <w:rsid w:val="00455A94"/>
    <w:rsid w:val="008F0863"/>
    <w:rsid w:val="00B6469B"/>
    <w:rsid w:val="00CB65E3"/>
    <w:rsid w:val="00DA2C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086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rsid w:val="008F0863"/>
  </w:style>
  <w:style w:type="paragraph" w:styleId="Titolo">
    <w:name w:val="Title"/>
    <w:basedOn w:val="Normale"/>
    <w:next w:val="Corpodeltesto"/>
    <w:qFormat/>
    <w:rsid w:val="008F0863"/>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8F0863"/>
    <w:pPr>
      <w:spacing w:after="140" w:line="288" w:lineRule="auto"/>
    </w:pPr>
  </w:style>
  <w:style w:type="paragraph" w:styleId="Elenco">
    <w:name w:val="List"/>
    <w:basedOn w:val="Corpodeltesto"/>
    <w:rsid w:val="008F0863"/>
    <w:rPr>
      <w:rFonts w:cs="Lucida Sans"/>
    </w:rPr>
  </w:style>
  <w:style w:type="paragraph" w:styleId="Didascalia">
    <w:name w:val="caption"/>
    <w:basedOn w:val="Normale"/>
    <w:qFormat/>
    <w:rsid w:val="008F0863"/>
    <w:pPr>
      <w:suppressLineNumbers/>
      <w:spacing w:before="120" w:after="120"/>
    </w:pPr>
    <w:rPr>
      <w:rFonts w:cs="Lucida Sans"/>
      <w:i/>
      <w:iCs/>
      <w:sz w:val="24"/>
      <w:szCs w:val="24"/>
    </w:rPr>
  </w:style>
  <w:style w:type="paragraph" w:customStyle="1" w:styleId="Indice">
    <w:name w:val="Indice"/>
    <w:basedOn w:val="Normale"/>
    <w:qFormat/>
    <w:rsid w:val="008F0863"/>
    <w:pPr>
      <w:suppressLineNumbers/>
    </w:pPr>
    <w:rPr>
      <w:rFonts w:cs="Lucida San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Malintoppi</dc:creator>
  <cp:lastModifiedBy>Federica Paoloni</cp:lastModifiedBy>
  <cp:revision>2</cp:revision>
  <cp:lastPrinted>2020-02-25T10:43:00Z</cp:lastPrinted>
  <dcterms:created xsi:type="dcterms:W3CDTF">2020-05-15T11:29:00Z</dcterms:created>
  <dcterms:modified xsi:type="dcterms:W3CDTF">2020-05-15T11:29:00Z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