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61" w:rsidRDefault="001D3F61">
      <w:r>
        <w:t xml:space="preserve">La programmazione delle opere pubbliche 2020-2022 è riportata nella sottostante tabella, con le evidenziazioni oggetto di emendamento. </w:t>
      </w:r>
    </w:p>
    <w:p w:rsidR="001D3F61" w:rsidRDefault="001D3F61"/>
    <w:tbl>
      <w:tblPr>
        <w:tblW w:w="15281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440"/>
        <w:gridCol w:w="418"/>
        <w:gridCol w:w="8960"/>
        <w:gridCol w:w="1420"/>
        <w:gridCol w:w="1451"/>
        <w:gridCol w:w="1141"/>
        <w:gridCol w:w="1451"/>
      </w:tblGrid>
      <w:tr w:rsidR="001D3F61" w:rsidRPr="001D3F61" w:rsidTr="001D3F61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ANNO 2020</w:t>
            </w:r>
          </w:p>
        </w:tc>
      </w:tr>
      <w:tr w:rsidR="001D3F61" w:rsidRPr="001D3F61" w:rsidTr="001D3F61">
        <w:trPr>
          <w:trHeight w:val="85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  <w:t>MS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8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  <w:t>SPESA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  <w:t>SOMME VINCOLATE PER LEGGE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  <w:t>MUTUI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  <w:t>ALTRE ENTRATE</w:t>
            </w:r>
          </w:p>
        </w:tc>
      </w:tr>
      <w:tr w:rsidR="001D3F61" w:rsidRPr="001D3F61" w:rsidTr="001D3F61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ACQUISTO E RECUPERO EDIFICIO TEATRO PIO XI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521.700,00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221.700,00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</w:tr>
      <w:tr w:rsidR="001D3F61" w:rsidRPr="001D3F61" w:rsidTr="001D3F61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REALIZZAZIONE NUOVO POLO SPORTIVO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1.550.000,00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1.550.000,00</w:t>
            </w:r>
          </w:p>
        </w:tc>
      </w:tr>
      <w:tr w:rsidR="001D3F61" w:rsidRPr="001D3F61" w:rsidTr="001D3F61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INTERVENTI FONDO BILANCIO PARTECIPATO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20.000,00</w:t>
            </w:r>
          </w:p>
        </w:tc>
      </w:tr>
      <w:tr w:rsidR="001D3F61" w:rsidRPr="001D3F61" w:rsidTr="001D3F61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INTERVENTI STRADE E AREE COMUNALI (RINOMINATO)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40.000,00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40.000,00</w:t>
            </w:r>
          </w:p>
        </w:tc>
      </w:tr>
      <w:tr w:rsidR="001D3F61" w:rsidRPr="001D3F61" w:rsidTr="001D3F61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INTERVENTO SCUOLA MEDIA MARTELLO (RINOMINATO)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3.750.000,00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3.150.000,00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600.000,00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</w:tr>
      <w:tr w:rsidR="001D3F61" w:rsidRPr="001D3F61" w:rsidTr="001D3F61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RICOSTR. POST-SISMA 2016 - SANTUARIO MADONNA DELLA MISERICORDIA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600.000,00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600.000,00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</w:tr>
      <w:tr w:rsidR="001D3F61" w:rsidRPr="001D3F61" w:rsidTr="001D3F61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RICOSTR. POST-SISMA -  EDIFICIO COMUNALE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500.000,00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500.000,00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</w:tr>
      <w:tr w:rsidR="001D3F61" w:rsidRPr="001D3F61" w:rsidTr="001D3F61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RICOSTR. POST-SISMA -  ALLOGGI ERP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</w:tr>
      <w:tr w:rsidR="001D3F61" w:rsidRPr="001D3F61" w:rsidTr="001D3F61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REALIZZAZIONE CENTRO CIVICO POLIFUNZIONALE PER L'EMERGENZA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1.932.300,00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950.000,00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75.000,00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907.300,00</w:t>
            </w:r>
          </w:p>
        </w:tc>
      </w:tr>
      <w:tr w:rsidR="001D3F61" w:rsidRPr="001D3F61" w:rsidTr="001D3F61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RIQUALIFICAZIONE CENTRO STORICO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125.000,00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</w:tr>
      <w:tr w:rsidR="001D3F61" w:rsidRPr="001D3F61" w:rsidTr="001D3F61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RECUPERO PARCO DELLE FONTI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110.000,00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99.000,00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</w:tr>
      <w:tr w:rsidR="001D3F61" w:rsidRPr="001D3F61" w:rsidTr="001D3F61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INSTALLAZIONE COLONNINE RICARICA VEICOLI ELETTRICI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100.000,00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75.000,00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</w:tr>
      <w:tr w:rsidR="001D3F61" w:rsidRPr="001D3F61" w:rsidTr="001D3F61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INTERVENTI STRADE INTERPODERALI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1.000.000,00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1.000.000,00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</w:tr>
      <w:tr w:rsidR="001D3F61" w:rsidRPr="001D3F61" w:rsidTr="001D3F61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10.299.000,00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6.824.000,00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957.700,00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2.517.300,00</w:t>
            </w:r>
          </w:p>
        </w:tc>
      </w:tr>
      <w:tr w:rsidR="001D3F61" w:rsidRPr="001D3F61" w:rsidTr="001D3F61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D3F61" w:rsidRPr="001D3F61" w:rsidTr="001D3F61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D3F61" w:rsidRPr="001D3F61" w:rsidTr="001D3F61">
        <w:trPr>
          <w:trHeight w:val="1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D3F61" w:rsidRPr="001D3F61" w:rsidTr="001D3F61">
        <w:trPr>
          <w:trHeight w:val="4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ANNO 2021</w:t>
            </w:r>
          </w:p>
        </w:tc>
      </w:tr>
      <w:tr w:rsidR="001D3F61" w:rsidRPr="001D3F61" w:rsidTr="00A03E2B">
        <w:trPr>
          <w:trHeight w:val="55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  <w:t>MS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8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  <w:t>SPESA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  <w:t>SOMME VINCOLATE PER LEGGE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  <w:t>MUTUI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  <w:t>ALTRE ENTRATE</w:t>
            </w:r>
          </w:p>
        </w:tc>
      </w:tr>
      <w:tr w:rsidR="001D3F61" w:rsidRPr="001D3F61" w:rsidTr="001D3F61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INTERVENTI FONDO BILANCIO PARTECIPATO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20.000,00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20.000,00</w:t>
            </w:r>
          </w:p>
        </w:tc>
      </w:tr>
      <w:tr w:rsidR="001D3F61" w:rsidRPr="001D3F61" w:rsidTr="001D3F61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REALIZZAZIONE NUOVO POLO SPORTIVO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1.950.000,00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1.950.000,00</w:t>
            </w:r>
          </w:p>
        </w:tc>
      </w:tr>
      <w:tr w:rsidR="001D3F61" w:rsidRPr="001D3F61" w:rsidTr="001D3F61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INTERVENTI STRADE E AREE COMUNALI (RINOMINATO)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40.000,00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40.000,00</w:t>
            </w:r>
          </w:p>
        </w:tc>
      </w:tr>
      <w:tr w:rsidR="001D3F61" w:rsidRPr="001D3F61" w:rsidTr="001D3F61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INTERVENTO SCUOLA INFANZIA SAVINI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1.780.000,00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1.499.238,07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280.761,93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</w:tr>
      <w:tr w:rsidR="001D3F61" w:rsidRPr="001D3F61" w:rsidTr="001D3F61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RICOSTRUZIONE POST-SISMA -  FABBRICATI AD USO SOCIALE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430.000,00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430.000,00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</w:tr>
      <w:tr w:rsidR="001D3F61" w:rsidRPr="001D3F61" w:rsidTr="001D3F61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RICOSTRUZIONE POST-SISMA -  IMPIANTI SPORTIVI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</w:tr>
      <w:tr w:rsidR="001D3F61" w:rsidRPr="001D3F61" w:rsidTr="001D3F61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INTERVENTI </w:t>
            </w:r>
            <w:proofErr w:type="spellStart"/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</w:t>
            </w:r>
            <w:proofErr w:type="spellEnd"/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MIGLIORAMENTO - ADEGUAMENTO SISMICO DEGLI EDIFICI COMUNALI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3.060.000,00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2.448.000,00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612.000,00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</w:tr>
      <w:tr w:rsidR="001D3F61" w:rsidRPr="001D3F61" w:rsidTr="001D3F61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7.300.000,00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4.397.238,07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892.761,93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2.010.000,00</w:t>
            </w:r>
          </w:p>
        </w:tc>
      </w:tr>
      <w:tr w:rsidR="001D3F61" w:rsidRPr="001D3F61" w:rsidTr="001D3F61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D3F61" w:rsidRPr="001D3F61" w:rsidTr="001D3F61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ANNO 2022</w:t>
            </w:r>
          </w:p>
        </w:tc>
      </w:tr>
      <w:tr w:rsidR="001D3F61" w:rsidRPr="001D3F61" w:rsidTr="001D3F61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  <w:t>MS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8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  <w:t>SPESA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  <w:t>SOMME VINCOLATE PER LEGGE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  <w:t>MUTUI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  <w:lang w:eastAsia="it-IT"/>
              </w:rPr>
              <w:t>ALTRE ENTRATE</w:t>
            </w:r>
          </w:p>
        </w:tc>
      </w:tr>
      <w:tr w:rsidR="001D3F61" w:rsidRPr="001D3F61" w:rsidTr="001D3F6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INTERVENTI FONDO BILANCIO PARTECIPATO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20.000,00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20.000,00</w:t>
            </w:r>
          </w:p>
        </w:tc>
      </w:tr>
      <w:tr w:rsidR="001D3F61" w:rsidRPr="001D3F61" w:rsidTr="001D3F61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INTERVENTI STRADE E AREE COMUNALI (RINOMINATO)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40.000,00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40.000,00</w:t>
            </w:r>
          </w:p>
        </w:tc>
      </w:tr>
      <w:tr w:rsidR="001D3F61" w:rsidRPr="001D3F61" w:rsidTr="001D3F61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INTERVENTO </w:t>
            </w:r>
            <w:proofErr w:type="spellStart"/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</w:t>
            </w:r>
            <w:proofErr w:type="spellEnd"/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MESSA IN SICUREZZA EDIFICI CAMPO DA CALCIO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350.000,00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200.000,00</w:t>
            </w:r>
          </w:p>
        </w:tc>
      </w:tr>
      <w:tr w:rsidR="001D3F61" w:rsidRPr="001D3F61" w:rsidTr="001D3F61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410.000,00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D3F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150.000,00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1D3F61" w:rsidRPr="001D3F61" w:rsidRDefault="001D3F61" w:rsidP="001D3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  <w:r w:rsidRPr="001D3F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60.000,00</w:t>
            </w:r>
          </w:p>
        </w:tc>
      </w:tr>
    </w:tbl>
    <w:p w:rsidR="00FC50F9" w:rsidRPr="001D3F61" w:rsidRDefault="00FC50F9">
      <w:pPr>
        <w:rPr>
          <w:sz w:val="18"/>
          <w:szCs w:val="18"/>
        </w:rPr>
      </w:pPr>
    </w:p>
    <w:sectPr w:rsidR="00FC50F9" w:rsidRPr="001D3F61" w:rsidSect="001D3F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D3F61"/>
    <w:rsid w:val="001D3F61"/>
    <w:rsid w:val="00266FCA"/>
    <w:rsid w:val="002D42BA"/>
    <w:rsid w:val="00A03E2B"/>
    <w:rsid w:val="00FC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50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2</cp:revision>
  <cp:lastPrinted>2019-07-30T11:25:00Z</cp:lastPrinted>
  <dcterms:created xsi:type="dcterms:W3CDTF">2019-07-30T11:13:00Z</dcterms:created>
  <dcterms:modified xsi:type="dcterms:W3CDTF">2019-07-30T11:25:00Z</dcterms:modified>
</cp:coreProperties>
</file>