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8A" w:rsidRDefault="0095598A" w:rsidP="0095598A">
      <w:pPr>
        <w:widowControl w:val="0"/>
        <w:autoSpaceDE w:val="0"/>
        <w:autoSpaceDN w:val="0"/>
        <w:adjustRightInd w:val="0"/>
        <w:spacing w:after="120"/>
        <w:jc w:val="right"/>
        <w:rPr>
          <w:rFonts w:ascii="Arial Narrow" w:hAnsi="Arial Narrow"/>
          <w:b/>
          <w:sz w:val="22"/>
          <w:szCs w:val="22"/>
          <w:u w:val="single"/>
        </w:rPr>
      </w:pPr>
      <w:r w:rsidRPr="0095598A">
        <w:rPr>
          <w:rFonts w:ascii="Arial Narrow" w:hAnsi="Arial Narrow"/>
          <w:b/>
          <w:sz w:val="22"/>
          <w:szCs w:val="22"/>
          <w:u w:val="single"/>
        </w:rPr>
        <w:t xml:space="preserve">ALLEGATO </w:t>
      </w:r>
      <w:r w:rsidR="00E4708C">
        <w:rPr>
          <w:rFonts w:ascii="Arial Narrow" w:hAnsi="Arial Narrow"/>
          <w:b/>
          <w:sz w:val="22"/>
          <w:szCs w:val="22"/>
          <w:u w:val="single"/>
        </w:rPr>
        <w:t>A</w:t>
      </w:r>
      <w:r w:rsidRPr="0095598A">
        <w:rPr>
          <w:rFonts w:ascii="Arial Narrow" w:hAnsi="Arial Narrow"/>
          <w:b/>
          <w:sz w:val="22"/>
          <w:szCs w:val="22"/>
          <w:u w:val="single"/>
        </w:rPr>
        <w:t>1</w:t>
      </w:r>
    </w:p>
    <w:p w:rsidR="0095598A" w:rsidRPr="0095598A" w:rsidRDefault="0095598A" w:rsidP="0095598A">
      <w:pPr>
        <w:widowControl w:val="0"/>
        <w:autoSpaceDE w:val="0"/>
        <w:autoSpaceDN w:val="0"/>
        <w:adjustRightInd w:val="0"/>
        <w:spacing w:after="120"/>
        <w:jc w:val="right"/>
        <w:rPr>
          <w:rFonts w:ascii="Arial Narrow" w:hAnsi="Arial Narrow"/>
          <w:b/>
          <w:sz w:val="22"/>
          <w:szCs w:val="22"/>
          <w:u w:val="single"/>
        </w:rPr>
      </w:pPr>
    </w:p>
    <w:p w:rsidR="00C94102" w:rsidRPr="00AE021C" w:rsidRDefault="00C94102" w:rsidP="00AE021C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E021C">
        <w:rPr>
          <w:rFonts w:ascii="Arial Narrow" w:hAnsi="Arial Narrow"/>
          <w:b/>
          <w:sz w:val="22"/>
          <w:szCs w:val="22"/>
        </w:rPr>
        <w:t xml:space="preserve">METODOLOGIA </w:t>
      </w:r>
      <w:r w:rsidR="00972CE5">
        <w:rPr>
          <w:rFonts w:ascii="Arial Narrow" w:hAnsi="Arial Narrow"/>
          <w:b/>
          <w:sz w:val="22"/>
          <w:szCs w:val="22"/>
        </w:rPr>
        <w:t>PER LA DETERMINAZIONE DELLA RETRIBUZIONE DELLE</w:t>
      </w:r>
      <w:r w:rsidR="00E72830" w:rsidRPr="00AE021C">
        <w:rPr>
          <w:rFonts w:ascii="Arial Narrow" w:hAnsi="Arial Narrow"/>
          <w:b/>
          <w:sz w:val="22"/>
          <w:szCs w:val="22"/>
        </w:rPr>
        <w:t xml:space="preserve"> POSIZIONI ORGANIZZATIVE CHE PRESTANO</w:t>
      </w:r>
      <w:r w:rsidR="00DA6120">
        <w:rPr>
          <w:rFonts w:ascii="Arial Narrow" w:hAnsi="Arial Narrow"/>
          <w:b/>
          <w:sz w:val="22"/>
          <w:szCs w:val="22"/>
        </w:rPr>
        <w:t xml:space="preserve"> SERVIZIO ALL’INTERNO DELL’ENTE</w:t>
      </w:r>
    </w:p>
    <w:p w:rsidR="0085491E" w:rsidRDefault="0085491E" w:rsidP="00AE021C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 le finalità di pesatura delle Posizio</w:t>
      </w:r>
      <w:r w:rsidR="009A331D">
        <w:rPr>
          <w:rFonts w:ascii="Arial Narrow" w:hAnsi="Arial Narrow"/>
          <w:sz w:val="22"/>
          <w:szCs w:val="22"/>
        </w:rPr>
        <w:t>ni organizzative del Comune di Petriolo e</w:t>
      </w:r>
      <w:r>
        <w:rPr>
          <w:rFonts w:ascii="Arial Narrow" w:hAnsi="Arial Narrow"/>
          <w:sz w:val="22"/>
          <w:szCs w:val="22"/>
        </w:rPr>
        <w:t xml:space="preserve"> </w:t>
      </w:r>
      <w:r w:rsidR="009A331D">
        <w:rPr>
          <w:rFonts w:ascii="Arial Narrow" w:hAnsi="Arial Narrow"/>
          <w:sz w:val="22"/>
          <w:szCs w:val="22"/>
        </w:rPr>
        <w:t xml:space="preserve">la </w:t>
      </w:r>
      <w:r>
        <w:rPr>
          <w:rFonts w:ascii="Arial Narrow" w:hAnsi="Arial Narrow"/>
          <w:sz w:val="22"/>
          <w:szCs w:val="22"/>
        </w:rPr>
        <w:t xml:space="preserve">determinazione delle </w:t>
      </w:r>
      <w:r w:rsidR="00DA6120">
        <w:rPr>
          <w:rFonts w:ascii="Arial Narrow" w:hAnsi="Arial Narrow"/>
          <w:sz w:val="22"/>
          <w:szCs w:val="22"/>
        </w:rPr>
        <w:t xml:space="preserve">retribuzioni </w:t>
      </w:r>
      <w:r>
        <w:rPr>
          <w:rFonts w:ascii="Arial Narrow" w:hAnsi="Arial Narrow"/>
          <w:sz w:val="22"/>
          <w:szCs w:val="22"/>
        </w:rPr>
        <w:t>di posizione ad esse relative, si proce</w:t>
      </w:r>
      <w:r w:rsidR="0048253D">
        <w:rPr>
          <w:rFonts w:ascii="Arial Narrow" w:hAnsi="Arial Narrow"/>
          <w:sz w:val="22"/>
          <w:szCs w:val="22"/>
        </w:rPr>
        <w:t>de</w:t>
      </w:r>
      <w:r>
        <w:rPr>
          <w:rFonts w:ascii="Arial Narrow" w:hAnsi="Arial Narrow"/>
          <w:sz w:val="22"/>
          <w:szCs w:val="22"/>
        </w:rPr>
        <w:t xml:space="preserve"> nel seguente modo:</w:t>
      </w:r>
    </w:p>
    <w:p w:rsidR="00DD1EEE" w:rsidRPr="00C917F2" w:rsidRDefault="00DD1EEE" w:rsidP="00C917F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C917F2">
        <w:rPr>
          <w:rFonts w:ascii="Arial Narrow" w:hAnsi="Arial Narrow"/>
          <w:sz w:val="22"/>
          <w:szCs w:val="22"/>
        </w:rPr>
        <w:t>in primo luogo si stabilisce l’importo annuo complessivo destinato alla retribuzione di posizione</w:t>
      </w:r>
      <w:r w:rsidR="002061F8" w:rsidRPr="00C917F2">
        <w:rPr>
          <w:rFonts w:ascii="Arial Narrow" w:hAnsi="Arial Narrow"/>
          <w:sz w:val="22"/>
          <w:szCs w:val="22"/>
        </w:rPr>
        <w:t xml:space="preserve"> da suddividere tra le P.O.</w:t>
      </w:r>
      <w:r w:rsidR="003B7A10" w:rsidRPr="00C917F2">
        <w:rPr>
          <w:rFonts w:ascii="Arial Narrow" w:hAnsi="Arial Narrow"/>
          <w:sz w:val="22"/>
          <w:szCs w:val="22"/>
        </w:rPr>
        <w:t xml:space="preserve"> precedentemente individuate;</w:t>
      </w:r>
      <w:r w:rsidR="0085491E" w:rsidRPr="00C917F2">
        <w:rPr>
          <w:rFonts w:ascii="Arial Narrow" w:hAnsi="Arial Narrow"/>
          <w:sz w:val="22"/>
          <w:szCs w:val="22"/>
        </w:rPr>
        <w:t xml:space="preserve"> </w:t>
      </w:r>
    </w:p>
    <w:p w:rsidR="00C94102" w:rsidRPr="00C917F2" w:rsidRDefault="002061F8" w:rsidP="00C917F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C917F2">
        <w:rPr>
          <w:rFonts w:ascii="Arial Narrow" w:hAnsi="Arial Narrow"/>
          <w:sz w:val="22"/>
          <w:szCs w:val="22"/>
        </w:rPr>
        <w:t>secondariamente</w:t>
      </w:r>
      <w:r w:rsidR="00DD1EEE" w:rsidRPr="00C917F2">
        <w:rPr>
          <w:rFonts w:ascii="Arial Narrow" w:hAnsi="Arial Narrow"/>
          <w:sz w:val="22"/>
          <w:szCs w:val="22"/>
        </w:rPr>
        <w:t xml:space="preserve"> </w:t>
      </w:r>
      <w:r w:rsidR="0048253D" w:rsidRPr="00C917F2">
        <w:rPr>
          <w:rFonts w:ascii="Arial Narrow" w:hAnsi="Arial Narrow"/>
          <w:sz w:val="22"/>
          <w:szCs w:val="22"/>
        </w:rPr>
        <w:t>vengono</w:t>
      </w:r>
      <w:r w:rsidR="0085491E" w:rsidRPr="00C917F2">
        <w:rPr>
          <w:rFonts w:ascii="Arial Narrow" w:hAnsi="Arial Narrow"/>
          <w:sz w:val="22"/>
          <w:szCs w:val="22"/>
        </w:rPr>
        <w:t xml:space="preserve"> valutate </w:t>
      </w:r>
      <w:r w:rsidR="00C94102" w:rsidRPr="00C917F2">
        <w:rPr>
          <w:rFonts w:ascii="Arial Narrow" w:hAnsi="Arial Narrow"/>
          <w:sz w:val="22"/>
          <w:szCs w:val="22"/>
        </w:rPr>
        <w:t>le singole P.O., assegnando loro</w:t>
      </w:r>
      <w:r w:rsidR="004F302A" w:rsidRPr="00C917F2">
        <w:rPr>
          <w:rFonts w:ascii="Arial Narrow" w:hAnsi="Arial Narrow"/>
          <w:sz w:val="22"/>
          <w:szCs w:val="22"/>
        </w:rPr>
        <w:t xml:space="preserve"> un punteggio sulla base dei </w:t>
      </w:r>
      <w:r w:rsidR="00C94102" w:rsidRPr="00C917F2">
        <w:rPr>
          <w:rFonts w:ascii="Arial Narrow" w:hAnsi="Arial Narrow"/>
          <w:sz w:val="22"/>
          <w:szCs w:val="22"/>
        </w:rPr>
        <w:t>criteri sotto</w:t>
      </w:r>
      <w:r w:rsidR="0085491E" w:rsidRPr="00C917F2">
        <w:rPr>
          <w:rFonts w:ascii="Arial Narrow" w:hAnsi="Arial Narrow"/>
          <w:sz w:val="22"/>
          <w:szCs w:val="22"/>
        </w:rPr>
        <w:t xml:space="preserve"> </w:t>
      </w:r>
      <w:r w:rsidR="00C94102" w:rsidRPr="00C917F2">
        <w:rPr>
          <w:rFonts w:ascii="Arial Narrow" w:hAnsi="Arial Narrow"/>
          <w:sz w:val="22"/>
          <w:szCs w:val="22"/>
        </w:rPr>
        <w:t xml:space="preserve">indicati, </w:t>
      </w:r>
      <w:r w:rsidR="0085491E" w:rsidRPr="00C917F2">
        <w:rPr>
          <w:rFonts w:ascii="Arial Narrow" w:hAnsi="Arial Narrow"/>
          <w:sz w:val="22"/>
          <w:szCs w:val="22"/>
        </w:rPr>
        <w:t xml:space="preserve">a </w:t>
      </w:r>
      <w:r w:rsidR="00C94102" w:rsidRPr="00C917F2">
        <w:rPr>
          <w:rFonts w:ascii="Arial Narrow" w:hAnsi="Arial Narrow"/>
          <w:sz w:val="22"/>
          <w:szCs w:val="22"/>
        </w:rPr>
        <w:t xml:space="preserve">ciascuno dei quali </w:t>
      </w:r>
      <w:r w:rsidR="0085491E" w:rsidRPr="00C917F2">
        <w:rPr>
          <w:rFonts w:ascii="Arial Narrow" w:hAnsi="Arial Narrow"/>
          <w:sz w:val="22"/>
          <w:szCs w:val="22"/>
        </w:rPr>
        <w:t xml:space="preserve">verrà assegnato </w:t>
      </w:r>
      <w:r w:rsidR="00C94102" w:rsidRPr="00C917F2">
        <w:rPr>
          <w:rFonts w:ascii="Arial Narrow" w:hAnsi="Arial Narrow"/>
          <w:sz w:val="22"/>
          <w:szCs w:val="22"/>
        </w:rPr>
        <w:t xml:space="preserve">un valore in termini di punteggio; </w:t>
      </w:r>
    </w:p>
    <w:p w:rsidR="00C917F2" w:rsidRDefault="002061F8" w:rsidP="00C917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C917F2">
        <w:rPr>
          <w:rFonts w:ascii="Arial Narrow" w:hAnsi="Arial Narrow"/>
          <w:sz w:val="22"/>
          <w:szCs w:val="22"/>
        </w:rPr>
        <w:t>infine</w:t>
      </w:r>
      <w:r w:rsidR="0085491E" w:rsidRPr="00C917F2">
        <w:rPr>
          <w:rFonts w:ascii="Arial Narrow" w:hAnsi="Arial Narrow"/>
          <w:sz w:val="22"/>
          <w:szCs w:val="22"/>
        </w:rPr>
        <w:t xml:space="preserve"> si procede ad assegnare </w:t>
      </w:r>
      <w:r w:rsidR="0048253D" w:rsidRPr="00C917F2">
        <w:rPr>
          <w:rFonts w:ascii="Arial Narrow" w:hAnsi="Arial Narrow"/>
          <w:sz w:val="22"/>
          <w:szCs w:val="22"/>
        </w:rPr>
        <w:t xml:space="preserve">a ciascuna </w:t>
      </w:r>
      <w:r w:rsidR="0085491E" w:rsidRPr="00C917F2">
        <w:rPr>
          <w:rFonts w:ascii="Arial Narrow" w:hAnsi="Arial Narrow"/>
          <w:sz w:val="22"/>
          <w:szCs w:val="22"/>
        </w:rPr>
        <w:t xml:space="preserve">P.O. una retribuzione di posizione </w:t>
      </w:r>
      <w:r w:rsidR="00C917F2">
        <w:rPr>
          <w:rFonts w:ascii="Arial Narrow" w:hAnsi="Arial Narrow"/>
          <w:sz w:val="22"/>
          <w:szCs w:val="22"/>
        </w:rPr>
        <w:t xml:space="preserve">determinata </w:t>
      </w:r>
      <w:r w:rsidR="00C917F2" w:rsidRPr="00C917F2">
        <w:rPr>
          <w:rFonts w:ascii="Arial Narrow" w:hAnsi="Arial Narrow"/>
          <w:sz w:val="22"/>
          <w:szCs w:val="22"/>
        </w:rPr>
        <w:t xml:space="preserve">secondo </w:t>
      </w:r>
      <w:r w:rsidR="004A124F">
        <w:rPr>
          <w:rFonts w:ascii="Arial Narrow" w:hAnsi="Arial Narrow"/>
          <w:sz w:val="22"/>
          <w:szCs w:val="22"/>
        </w:rPr>
        <w:t>lo schema di calcolo</w:t>
      </w:r>
      <w:r w:rsidR="00C917F2" w:rsidRPr="00C917F2">
        <w:rPr>
          <w:rFonts w:ascii="Arial Narrow" w:hAnsi="Arial Narrow"/>
          <w:sz w:val="22"/>
          <w:szCs w:val="22"/>
        </w:rPr>
        <w:t xml:space="preserve"> implementato nel foglio di calcolo allegato</w:t>
      </w:r>
      <w:r w:rsidR="00C917F2">
        <w:rPr>
          <w:rFonts w:ascii="Arial Narrow" w:hAnsi="Arial Narrow"/>
          <w:sz w:val="22"/>
          <w:szCs w:val="22"/>
        </w:rPr>
        <w:t xml:space="preserve"> sulla base dei seguenti parametri</w:t>
      </w:r>
      <w:r w:rsidR="00C917F2" w:rsidRPr="00C917F2">
        <w:rPr>
          <w:rFonts w:ascii="Arial Narrow" w:hAnsi="Arial Narrow"/>
          <w:sz w:val="22"/>
          <w:szCs w:val="22"/>
        </w:rPr>
        <w:t>:</w:t>
      </w:r>
    </w:p>
    <w:p w:rsidR="00C917F2" w:rsidRDefault="00DD1EEE" w:rsidP="00C917F2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C917F2">
        <w:rPr>
          <w:rFonts w:ascii="Arial Narrow" w:hAnsi="Arial Narrow"/>
          <w:sz w:val="22"/>
          <w:szCs w:val="22"/>
        </w:rPr>
        <w:t xml:space="preserve">punteggio assegnato </w:t>
      </w:r>
      <w:r w:rsidR="00C917F2">
        <w:rPr>
          <w:rFonts w:ascii="Arial Narrow" w:hAnsi="Arial Narrow"/>
          <w:sz w:val="22"/>
          <w:szCs w:val="22"/>
        </w:rPr>
        <w:t>ad ogni area</w:t>
      </w:r>
      <w:r w:rsidRPr="00C917F2">
        <w:rPr>
          <w:rFonts w:ascii="Arial Narrow" w:hAnsi="Arial Narrow"/>
          <w:sz w:val="22"/>
          <w:szCs w:val="22"/>
        </w:rPr>
        <w:t xml:space="preserve">, </w:t>
      </w:r>
    </w:p>
    <w:p w:rsidR="00C917F2" w:rsidRDefault="00DD1EEE" w:rsidP="00C917F2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C917F2">
        <w:rPr>
          <w:rFonts w:ascii="Arial Narrow" w:hAnsi="Arial Narrow"/>
          <w:sz w:val="22"/>
          <w:szCs w:val="22"/>
        </w:rPr>
        <w:t>valori minimi e massimi della retribuzione di posizione stabiliti ai sensi dei vigenti CCNL Enti locali</w:t>
      </w:r>
      <w:r w:rsidR="00C917F2">
        <w:rPr>
          <w:rFonts w:ascii="Arial Narrow" w:hAnsi="Arial Narrow"/>
          <w:sz w:val="22"/>
          <w:szCs w:val="22"/>
        </w:rPr>
        <w:t>,</w:t>
      </w:r>
    </w:p>
    <w:p w:rsidR="00453B68" w:rsidRPr="00E00DD4" w:rsidRDefault="00C917F2" w:rsidP="00E00DD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coefficiente di </w:t>
      </w:r>
      <w:proofErr w:type="spellStart"/>
      <w:r>
        <w:rPr>
          <w:rFonts w:ascii="Arial Narrow" w:hAnsi="Arial Narrow"/>
          <w:sz w:val="22"/>
          <w:szCs w:val="22"/>
        </w:rPr>
        <w:t>riproporzionamento</w:t>
      </w:r>
      <w:proofErr w:type="spellEnd"/>
      <w:r w:rsidR="00E00DD4">
        <w:rPr>
          <w:rFonts w:ascii="Arial Narrow" w:hAnsi="Arial Narrow"/>
          <w:sz w:val="22"/>
          <w:szCs w:val="22"/>
        </w:rPr>
        <w:t xml:space="preserve"> </w:t>
      </w:r>
      <w:r w:rsidR="0046193C">
        <w:rPr>
          <w:rFonts w:ascii="Arial Narrow" w:hAnsi="Arial Narrow"/>
          <w:sz w:val="22"/>
          <w:szCs w:val="22"/>
        </w:rPr>
        <w:t>corrispondente</w:t>
      </w:r>
      <w:r w:rsidR="00972CE5">
        <w:rPr>
          <w:rFonts w:ascii="Arial Narrow" w:hAnsi="Arial Narrow"/>
          <w:sz w:val="22"/>
          <w:szCs w:val="22"/>
        </w:rPr>
        <w:t xml:space="preserve"> al </w:t>
      </w:r>
      <w:r w:rsidR="002061F8" w:rsidRPr="00C917F2">
        <w:rPr>
          <w:rFonts w:ascii="Arial Narrow" w:hAnsi="Arial Narrow"/>
          <w:sz w:val="22"/>
          <w:szCs w:val="22"/>
        </w:rPr>
        <w:t>tempo di lavoro</w:t>
      </w:r>
      <w:r w:rsidR="00E00DD4">
        <w:rPr>
          <w:rFonts w:ascii="Arial Narrow" w:hAnsi="Arial Narrow"/>
          <w:sz w:val="22"/>
          <w:szCs w:val="22"/>
        </w:rPr>
        <w:t xml:space="preserve"> </w:t>
      </w:r>
      <w:r w:rsidR="00972CE5">
        <w:rPr>
          <w:rFonts w:ascii="Arial Narrow" w:hAnsi="Arial Narrow"/>
          <w:sz w:val="22"/>
          <w:szCs w:val="22"/>
        </w:rPr>
        <w:t xml:space="preserve">con un valore minimo </w:t>
      </w:r>
      <w:r w:rsidR="0046193C">
        <w:rPr>
          <w:rFonts w:ascii="Arial Narrow" w:hAnsi="Arial Narrow"/>
          <w:sz w:val="22"/>
          <w:szCs w:val="22"/>
        </w:rPr>
        <w:t>stabilito</w:t>
      </w:r>
      <w:r w:rsidR="00972CE5">
        <w:rPr>
          <w:rFonts w:ascii="Arial Narrow" w:hAnsi="Arial Narrow"/>
          <w:sz w:val="22"/>
          <w:szCs w:val="22"/>
        </w:rPr>
        <w:t xml:space="preserve"> al 50%</w:t>
      </w:r>
      <w:r w:rsidR="00DD1EEE" w:rsidRPr="00C917F2">
        <w:rPr>
          <w:rFonts w:ascii="Arial Narrow" w:hAnsi="Arial Narrow"/>
          <w:sz w:val="22"/>
          <w:szCs w:val="22"/>
        </w:rPr>
        <w:t>;</w:t>
      </w:r>
    </w:p>
    <w:p w:rsidR="003B7A10" w:rsidRDefault="003B7A1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C94102" w:rsidRPr="004E4642" w:rsidRDefault="00C94102" w:rsidP="00AE021C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4E4642">
        <w:rPr>
          <w:rFonts w:ascii="Arial Narrow" w:hAnsi="Arial Narrow"/>
          <w:b/>
        </w:rPr>
        <w:lastRenderedPageBreak/>
        <w:t>CRITERI</w:t>
      </w:r>
      <w:r w:rsidR="00EA484C" w:rsidRPr="004E4642">
        <w:rPr>
          <w:rFonts w:ascii="Arial Narrow" w:hAnsi="Arial Narrow"/>
          <w:b/>
        </w:rPr>
        <w:t xml:space="preserve"> </w:t>
      </w:r>
      <w:proofErr w:type="spellStart"/>
      <w:r w:rsidR="00EA484C" w:rsidRPr="004E4642">
        <w:rPr>
          <w:rFonts w:ascii="Arial Narrow" w:hAnsi="Arial Narrow"/>
          <w:b/>
        </w:rPr>
        <w:t>DI</w:t>
      </w:r>
      <w:proofErr w:type="spellEnd"/>
      <w:r w:rsidR="00EA484C" w:rsidRPr="004E4642">
        <w:rPr>
          <w:rFonts w:ascii="Arial Narrow" w:hAnsi="Arial Narrow"/>
          <w:b/>
        </w:rPr>
        <w:t xml:space="preserve"> ATTRIBUZIONE DEL PUNTEGGIO A CIASCUNA P.O.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AE021C">
        <w:rPr>
          <w:rFonts w:ascii="Arial Narrow" w:hAnsi="Arial Narrow"/>
          <w:b/>
          <w:sz w:val="22"/>
          <w:szCs w:val="22"/>
          <w:u w:val="single"/>
        </w:rPr>
        <w:t>1. COLLOCAZIONE DELLA POSIZIONE NELL’ENTE</w:t>
      </w:r>
    </w:p>
    <w:p w:rsidR="00A756D1" w:rsidRPr="00AE021C" w:rsidRDefault="006364D3" w:rsidP="00DA37B8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t>1A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 xml:space="preserve">. </w:t>
      </w:r>
      <w:r w:rsidR="004F04C2" w:rsidRPr="00AE021C">
        <w:rPr>
          <w:rFonts w:ascii="Arial Narrow" w:hAnsi="Arial Narrow"/>
          <w:b/>
          <w:iCs/>
          <w:sz w:val="22"/>
          <w:szCs w:val="22"/>
        </w:rPr>
        <w:t xml:space="preserve">Rilevanza strategica della </w:t>
      </w:r>
      <w:r w:rsidR="00AE021C" w:rsidRPr="00AE021C">
        <w:rPr>
          <w:rFonts w:ascii="Arial Narrow" w:hAnsi="Arial Narrow"/>
          <w:b/>
          <w:iCs/>
          <w:sz w:val="22"/>
          <w:szCs w:val="22"/>
        </w:rPr>
        <w:t>p</w:t>
      </w:r>
      <w:r w:rsidR="004F04C2" w:rsidRPr="00AE021C">
        <w:rPr>
          <w:rFonts w:ascii="Arial Narrow" w:hAnsi="Arial Narrow"/>
          <w:b/>
          <w:iCs/>
          <w:sz w:val="22"/>
          <w:szCs w:val="22"/>
        </w:rPr>
        <w:t>osizione</w:t>
      </w:r>
      <w:r w:rsidR="00AE021C" w:rsidRPr="00AE021C">
        <w:rPr>
          <w:rFonts w:ascii="Arial Narrow" w:hAnsi="Arial Narrow"/>
          <w:b/>
          <w:iCs/>
          <w:sz w:val="22"/>
          <w:szCs w:val="22"/>
        </w:rPr>
        <w:t xml:space="preserve"> </w:t>
      </w:r>
      <w:r w:rsidR="004F04C2" w:rsidRPr="00AE021C">
        <w:rPr>
          <w:rFonts w:ascii="Arial Narrow" w:hAnsi="Arial Narrow"/>
          <w:b/>
          <w:sz w:val="22"/>
          <w:szCs w:val="22"/>
        </w:rPr>
        <w:t>per l’attuazione del programma del Sindaco in termini di prestigio, visibilità e consenso sociale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756D1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B5329B">
        <w:rPr>
          <w:rFonts w:ascii="Arial Narrow" w:hAnsi="Arial Narrow"/>
          <w:sz w:val="22"/>
          <w:szCs w:val="22"/>
        </w:rPr>
        <w:t>molto alta</w:t>
      </w:r>
      <w:r w:rsidR="004F04C2"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>punti 1</w:t>
      </w:r>
      <w:r w:rsidR="00B774E6">
        <w:rPr>
          <w:rFonts w:ascii="Arial Narrow" w:hAnsi="Arial Narrow"/>
          <w:sz w:val="22"/>
          <w:szCs w:val="22"/>
        </w:rPr>
        <w:t>0</w:t>
      </w:r>
    </w:p>
    <w:p w:rsidR="00B774E6" w:rsidRPr="00AE021C" w:rsidRDefault="00B774E6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5329B">
        <w:rPr>
          <w:rFonts w:ascii="Arial Narrow" w:hAnsi="Arial Narrow"/>
          <w:sz w:val="22"/>
          <w:szCs w:val="22"/>
        </w:rPr>
        <w:t>alta</w:t>
      </w:r>
      <w:r w:rsidR="00B5329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</w:t>
      </w:r>
      <w:r w:rsidR="0048253D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ab/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4F04C2" w:rsidRPr="00AE021C">
        <w:rPr>
          <w:rFonts w:ascii="Arial Narrow" w:hAnsi="Arial Narrow"/>
          <w:sz w:val="22"/>
          <w:szCs w:val="22"/>
        </w:rPr>
        <w:t>media</w:t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 xml:space="preserve"> </w:t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  <w:t>punti</w:t>
      </w:r>
      <w:r w:rsidR="0048253D">
        <w:rPr>
          <w:rFonts w:ascii="Arial Narrow" w:hAnsi="Arial Narrow"/>
          <w:sz w:val="22"/>
          <w:szCs w:val="22"/>
        </w:rPr>
        <w:t xml:space="preserve"> </w:t>
      </w:r>
      <w:r w:rsidR="006341E1">
        <w:rPr>
          <w:rFonts w:ascii="Arial Narrow" w:hAnsi="Arial Narrow"/>
          <w:sz w:val="22"/>
          <w:szCs w:val="22"/>
        </w:rPr>
        <w:t xml:space="preserve">  </w:t>
      </w:r>
      <w:r w:rsidR="00B774E6">
        <w:rPr>
          <w:rFonts w:ascii="Arial Narrow" w:hAnsi="Arial Narrow"/>
          <w:sz w:val="22"/>
          <w:szCs w:val="22"/>
        </w:rPr>
        <w:t>5</w:t>
      </w:r>
    </w:p>
    <w:p w:rsidR="00A756D1" w:rsidRPr="00AE021C" w:rsidRDefault="004F04C2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bassa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  <w:t xml:space="preserve">punti  </w:t>
      </w:r>
      <w:r w:rsidR="0048253D">
        <w:rPr>
          <w:rFonts w:ascii="Arial Narrow" w:hAnsi="Arial Narrow"/>
          <w:sz w:val="22"/>
          <w:szCs w:val="22"/>
        </w:rPr>
        <w:t xml:space="preserve"> </w:t>
      </w:r>
      <w:r w:rsidR="00B774E6">
        <w:rPr>
          <w:rFonts w:ascii="Arial Narrow" w:hAnsi="Arial Narrow"/>
          <w:sz w:val="22"/>
          <w:szCs w:val="22"/>
        </w:rPr>
        <w:t>2</w:t>
      </w:r>
    </w:p>
    <w:p w:rsidR="00A756D1" w:rsidRPr="00B37CFE" w:rsidRDefault="006364D3" w:rsidP="00DA37B8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t>1</w:t>
      </w:r>
      <w:r w:rsidR="00047DD9">
        <w:rPr>
          <w:rFonts w:ascii="Arial Narrow" w:hAnsi="Arial Narrow"/>
          <w:b/>
          <w:iCs/>
          <w:sz w:val="22"/>
          <w:szCs w:val="22"/>
        </w:rPr>
        <w:t>B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. Relazione con altri organi interni e/o enti esterni</w:t>
      </w:r>
      <w:r w:rsidR="004F04C2" w:rsidRPr="00AE021C">
        <w:rPr>
          <w:rFonts w:ascii="Arial Narrow" w:hAnsi="Arial Narrow"/>
          <w:sz w:val="22"/>
          <w:szCs w:val="22"/>
        </w:rPr>
        <w:t xml:space="preserve"> (il parametro misura la necessità di attivare relazioni interne e/o esterne con le altre posizioni della struttura e/o con soggetti, istituzioni e organismi esterni)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frequenti e con mo</w:t>
      </w:r>
      <w:r w:rsidR="00AE021C" w:rsidRPr="00AE021C">
        <w:rPr>
          <w:rFonts w:ascii="Arial Narrow" w:hAnsi="Arial Narrow"/>
          <w:sz w:val="22"/>
          <w:szCs w:val="22"/>
        </w:rPr>
        <w:t>lteplici soggetti</w:t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>punti 1</w:t>
      </w:r>
      <w:r w:rsidR="00AD57FF">
        <w:rPr>
          <w:rFonts w:ascii="Arial Narrow" w:hAnsi="Arial Narrow"/>
          <w:sz w:val="22"/>
          <w:szCs w:val="22"/>
        </w:rPr>
        <w:t>0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frequenti ma con limitato n</w:t>
      </w:r>
      <w:r w:rsidR="000A4A94">
        <w:rPr>
          <w:rFonts w:ascii="Arial Narrow" w:hAnsi="Arial Narrow"/>
          <w:sz w:val="22"/>
          <w:szCs w:val="22"/>
        </w:rPr>
        <w:t>umero di soggetti</w:t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  <w:t xml:space="preserve">punti </w:t>
      </w:r>
      <w:r w:rsidR="0048253D">
        <w:rPr>
          <w:rFonts w:ascii="Arial Narrow" w:hAnsi="Arial Narrow"/>
          <w:sz w:val="22"/>
          <w:szCs w:val="22"/>
        </w:rPr>
        <w:t xml:space="preserve"> </w:t>
      </w:r>
      <w:r w:rsidR="000A4A94">
        <w:rPr>
          <w:rFonts w:ascii="Arial Narrow" w:hAnsi="Arial Narrow"/>
          <w:sz w:val="22"/>
          <w:szCs w:val="22"/>
        </w:rPr>
        <w:t xml:space="preserve"> 8</w:t>
      </w:r>
    </w:p>
    <w:p w:rsidR="00A756D1" w:rsidRDefault="000A4A94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ridotti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 </w:t>
      </w:r>
      <w:r w:rsidR="0048253D">
        <w:rPr>
          <w:rFonts w:ascii="Arial Narrow" w:hAnsi="Arial Narrow"/>
          <w:sz w:val="22"/>
          <w:szCs w:val="22"/>
        </w:rPr>
        <w:t xml:space="preserve"> </w:t>
      </w:r>
      <w:r w:rsidR="00AD57FF">
        <w:rPr>
          <w:rFonts w:ascii="Arial Narrow" w:hAnsi="Arial Narrow"/>
          <w:sz w:val="22"/>
          <w:szCs w:val="22"/>
        </w:rPr>
        <w:t>5</w:t>
      </w:r>
    </w:p>
    <w:p w:rsidR="000A4A94" w:rsidRPr="00AE021C" w:rsidRDefault="000A4A94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nulle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</w:t>
      </w:r>
      <w:r w:rsidR="0048253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2</w:t>
      </w:r>
    </w:p>
    <w:p w:rsidR="00AD57FF" w:rsidRPr="00B37CFE" w:rsidRDefault="00AD57FF" w:rsidP="00DA37B8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1</w:t>
      </w:r>
      <w:r w:rsidR="00047DD9">
        <w:rPr>
          <w:rFonts w:ascii="Arial Narrow" w:hAnsi="Arial Narrow"/>
          <w:b/>
          <w:iCs/>
          <w:sz w:val="22"/>
          <w:szCs w:val="22"/>
        </w:rPr>
        <w:t>C</w:t>
      </w:r>
      <w:r>
        <w:rPr>
          <w:rFonts w:ascii="Arial Narrow" w:hAnsi="Arial Narrow"/>
          <w:b/>
          <w:iCs/>
          <w:sz w:val="22"/>
          <w:szCs w:val="22"/>
        </w:rPr>
        <w:t xml:space="preserve">. Supporto alle altre aree </w:t>
      </w:r>
      <w:r>
        <w:rPr>
          <w:rFonts w:ascii="Arial Narrow" w:hAnsi="Arial Narrow"/>
          <w:sz w:val="22"/>
          <w:szCs w:val="22"/>
        </w:rPr>
        <w:t xml:space="preserve">(in termini di interrelazioni necessarie verso </w:t>
      </w:r>
      <w:r w:rsidRPr="00AE021C">
        <w:rPr>
          <w:rFonts w:ascii="Arial Narrow" w:hAnsi="Arial Narrow"/>
          <w:sz w:val="22"/>
          <w:szCs w:val="22"/>
        </w:rPr>
        <w:t xml:space="preserve">le altre </w:t>
      </w:r>
      <w:r>
        <w:rPr>
          <w:rFonts w:ascii="Arial Narrow" w:hAnsi="Arial Narrow"/>
          <w:sz w:val="22"/>
          <w:szCs w:val="22"/>
        </w:rPr>
        <w:t>P.O. nello svolgimento delle loro funzioni</w:t>
      </w:r>
      <w:r w:rsidRPr="00AE021C">
        <w:rPr>
          <w:rFonts w:ascii="Arial Narrow" w:hAnsi="Arial Narrow"/>
          <w:sz w:val="22"/>
          <w:szCs w:val="22"/>
        </w:rPr>
        <w:t>)</w:t>
      </w:r>
      <w:r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D57FF" w:rsidRPr="00AE021C" w:rsidRDefault="00AD57FF" w:rsidP="00AD57FF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elevato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punti 10</w:t>
      </w:r>
    </w:p>
    <w:p w:rsidR="00AD57FF" w:rsidRPr="00AE021C" w:rsidRDefault="00AD57FF" w:rsidP="00AD57FF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medio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</w:t>
      </w:r>
      <w:r w:rsidR="0048253D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6</w:t>
      </w:r>
    </w:p>
    <w:p w:rsidR="00AD57FF" w:rsidRDefault="00AD57FF" w:rsidP="00AD57FF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ridotto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 </w:t>
      </w:r>
      <w:r w:rsidR="0048253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</w:p>
    <w:p w:rsidR="00645788" w:rsidRDefault="00645788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sz w:val="22"/>
          <w:szCs w:val="22"/>
          <w:u w:val="single"/>
        </w:rPr>
      </w:pPr>
    </w:p>
    <w:p w:rsidR="008C1B0C" w:rsidRPr="008536E0" w:rsidRDefault="008C1B0C">
      <w:pPr>
        <w:rPr>
          <w:rFonts w:ascii="Arial Narrow" w:hAnsi="Arial Narrow"/>
          <w:b/>
          <w:sz w:val="14"/>
          <w:szCs w:val="14"/>
          <w:u w:val="single"/>
        </w:rPr>
      </w:pPr>
    </w:p>
    <w:p w:rsidR="00A756D1" w:rsidRPr="00AE021C" w:rsidRDefault="00A756D1" w:rsidP="003B7A10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AE021C">
        <w:rPr>
          <w:rFonts w:ascii="Arial Narrow" w:hAnsi="Arial Narrow"/>
          <w:b/>
          <w:sz w:val="22"/>
          <w:szCs w:val="22"/>
          <w:u w:val="single"/>
        </w:rPr>
        <w:t>2. COMPLESSITA’ ORGANIZZATIVA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 w:rsidRPr="0002775C">
        <w:rPr>
          <w:rFonts w:ascii="Arial Narrow" w:hAnsi="Arial Narrow"/>
          <w:b/>
          <w:iCs/>
          <w:sz w:val="22"/>
          <w:szCs w:val="22"/>
        </w:rPr>
        <w:t>2A. Personal</w:t>
      </w:r>
      <w:r w:rsidR="00454904">
        <w:rPr>
          <w:rFonts w:ascii="Arial Narrow" w:hAnsi="Arial Narrow"/>
          <w:b/>
          <w:iCs/>
          <w:sz w:val="22"/>
          <w:szCs w:val="22"/>
        </w:rPr>
        <w:t xml:space="preserve">e funzionalmente assegnato all’Area </w:t>
      </w:r>
      <w:r w:rsidRPr="0002775C">
        <w:rPr>
          <w:rFonts w:ascii="Arial Narrow" w:hAnsi="Arial Narrow"/>
          <w:b/>
          <w:iCs/>
          <w:sz w:val="22"/>
          <w:szCs w:val="22"/>
        </w:rPr>
        <w:t>(compreso il responsabile):</w:t>
      </w:r>
      <w:r w:rsidRPr="00AE021C">
        <w:rPr>
          <w:rFonts w:ascii="Arial Narrow" w:hAnsi="Arial Narrow"/>
          <w:b/>
          <w:iCs/>
          <w:sz w:val="22"/>
          <w:szCs w:val="22"/>
        </w:rPr>
        <w:tab/>
      </w:r>
      <w:r w:rsidRPr="00AE021C">
        <w:rPr>
          <w:rFonts w:ascii="Arial Narrow" w:hAnsi="Arial Narrow"/>
          <w:b/>
          <w:iCs/>
          <w:sz w:val="22"/>
          <w:szCs w:val="22"/>
        </w:rPr>
        <w:tab/>
      </w:r>
      <w:r w:rsidRPr="00AE021C">
        <w:rPr>
          <w:rFonts w:ascii="Arial Narrow" w:hAnsi="Arial Narrow"/>
          <w:b/>
          <w:iCs/>
          <w:sz w:val="22"/>
          <w:szCs w:val="22"/>
        </w:rPr>
        <w:tab/>
      </w:r>
    </w:p>
    <w:p w:rsidR="000A4A94" w:rsidRPr="00AE021C" w:rsidRDefault="001A11B4" w:rsidP="000A4A94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</w:t>
      </w:r>
      <w:r w:rsidR="000A4A94">
        <w:rPr>
          <w:rFonts w:ascii="Arial Narrow" w:hAnsi="Arial Narrow"/>
          <w:sz w:val="22"/>
          <w:szCs w:val="22"/>
        </w:rPr>
        <w:t xml:space="preserve">superiore a </w:t>
      </w:r>
      <w:r>
        <w:rPr>
          <w:rFonts w:ascii="Arial Narrow" w:hAnsi="Arial Narrow"/>
          <w:sz w:val="22"/>
          <w:szCs w:val="22"/>
        </w:rPr>
        <w:t xml:space="preserve"> </w:t>
      </w:r>
      <w:r w:rsidR="003155B7">
        <w:rPr>
          <w:rFonts w:ascii="Arial Narrow" w:hAnsi="Arial Narrow"/>
          <w:sz w:val="22"/>
          <w:szCs w:val="22"/>
        </w:rPr>
        <w:t>3</w:t>
      </w:r>
      <w:r w:rsidR="000A4A94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</w:t>
      </w:r>
      <w:r w:rsidR="000A4A94" w:rsidRPr="00AE021C">
        <w:rPr>
          <w:rFonts w:ascii="Arial Narrow" w:hAnsi="Arial Narrow"/>
          <w:sz w:val="22"/>
          <w:szCs w:val="22"/>
        </w:rPr>
        <w:t>punti 1</w:t>
      </w:r>
      <w:r w:rsidR="00AD57FF">
        <w:rPr>
          <w:rFonts w:ascii="Arial Narrow" w:hAnsi="Arial Narrow"/>
          <w:sz w:val="22"/>
          <w:szCs w:val="22"/>
        </w:rPr>
        <w:t>0</w:t>
      </w:r>
    </w:p>
    <w:p w:rsidR="00B5329B" w:rsidRPr="00AE021C" w:rsidRDefault="00B5329B" w:rsidP="00B5329B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pari a 1 o </w:t>
      </w:r>
      <w:r w:rsidR="003155B7">
        <w:rPr>
          <w:rFonts w:ascii="Arial Narrow" w:hAnsi="Arial Narrow"/>
          <w:sz w:val="22"/>
          <w:szCs w:val="22"/>
        </w:rPr>
        <w:t>3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punti   </w:t>
      </w:r>
      <w:r w:rsidR="003155B7">
        <w:rPr>
          <w:rFonts w:ascii="Arial Narrow" w:hAnsi="Arial Narrow"/>
          <w:sz w:val="22"/>
          <w:szCs w:val="22"/>
        </w:rPr>
        <w:t>6</w:t>
      </w:r>
    </w:p>
    <w:p w:rsidR="00A756D1" w:rsidRPr="00AE021C" w:rsidRDefault="001A11B4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5329B">
        <w:rPr>
          <w:rFonts w:ascii="Arial Narrow" w:hAnsi="Arial Narrow"/>
          <w:sz w:val="22"/>
          <w:szCs w:val="22"/>
        </w:rPr>
        <w:t>nessuno</w:t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243165">
        <w:rPr>
          <w:rFonts w:ascii="Arial Narrow" w:hAnsi="Arial Narrow"/>
          <w:sz w:val="22"/>
          <w:szCs w:val="22"/>
        </w:rPr>
        <w:t xml:space="preserve">punti  </w:t>
      </w:r>
      <w:r w:rsidR="0048253D">
        <w:rPr>
          <w:rFonts w:ascii="Arial Narrow" w:hAnsi="Arial Narrow"/>
          <w:sz w:val="22"/>
          <w:szCs w:val="22"/>
        </w:rPr>
        <w:t xml:space="preserve"> </w:t>
      </w:r>
      <w:r w:rsidR="00B5329B">
        <w:rPr>
          <w:rFonts w:ascii="Arial Narrow" w:hAnsi="Arial Narrow"/>
          <w:sz w:val="22"/>
          <w:szCs w:val="22"/>
        </w:rPr>
        <w:t>0</w:t>
      </w:r>
    </w:p>
    <w:p w:rsidR="00A756D1" w:rsidRPr="00AE021C" w:rsidRDefault="00B95CE7" w:rsidP="00AE021C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t xml:space="preserve">2B. </w:t>
      </w:r>
      <w:r w:rsidR="00AD57FF">
        <w:rPr>
          <w:rFonts w:ascii="Arial Narrow" w:hAnsi="Arial Narrow"/>
          <w:b/>
          <w:iCs/>
          <w:sz w:val="22"/>
          <w:szCs w:val="22"/>
        </w:rPr>
        <w:t>G</w:t>
      </w:r>
      <w:r w:rsidRPr="00AE021C">
        <w:rPr>
          <w:rFonts w:ascii="Arial Narrow" w:hAnsi="Arial Narrow"/>
          <w:b/>
          <w:sz w:val="22"/>
          <w:szCs w:val="22"/>
        </w:rPr>
        <w:t>rado di difficoltà nella gestione delle pratiche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:</w:t>
      </w:r>
      <w:r w:rsidRPr="00AE021C">
        <w:rPr>
          <w:rFonts w:ascii="Arial Narrow" w:hAnsi="Arial Narrow"/>
          <w:sz w:val="22"/>
          <w:szCs w:val="22"/>
        </w:rPr>
        <w:t xml:space="preserve"> </w:t>
      </w:r>
    </w:p>
    <w:p w:rsidR="00AD57FF" w:rsidRPr="001618F2" w:rsidRDefault="00A756D1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B95CE7" w:rsidRPr="00AE021C">
        <w:rPr>
          <w:rFonts w:ascii="Arial Narrow" w:hAnsi="Arial Narrow"/>
          <w:sz w:val="22"/>
          <w:szCs w:val="22"/>
        </w:rPr>
        <w:t xml:space="preserve">elevato </w:t>
      </w:r>
      <w:r w:rsidR="00AD57FF">
        <w:rPr>
          <w:rFonts w:ascii="Arial Narrow" w:hAnsi="Arial Narrow"/>
          <w:sz w:val="22"/>
          <w:szCs w:val="22"/>
        </w:rPr>
        <w:t xml:space="preserve"> </w:t>
      </w:r>
      <w:r w:rsidR="00B73F7A">
        <w:rPr>
          <w:rFonts w:ascii="Arial Narrow" w:hAnsi="Arial Narrow"/>
          <w:sz w:val="22"/>
          <w:szCs w:val="22"/>
        </w:rPr>
        <w:t xml:space="preserve">  </w:t>
      </w:r>
      <w:r w:rsidR="00AD57FF" w:rsidRPr="00AD57FF">
        <w:rPr>
          <w:rFonts w:ascii="Arial Narrow" w:hAnsi="Arial Narrow"/>
          <w:i/>
          <w:sz w:val="22"/>
          <w:szCs w:val="22"/>
        </w:rPr>
        <w:t>(</w:t>
      </w:r>
      <w:r w:rsidR="00B95CE7" w:rsidRPr="00AD57FF">
        <w:rPr>
          <w:rFonts w:ascii="Arial Narrow" w:hAnsi="Arial Narrow"/>
          <w:i/>
          <w:sz w:val="22"/>
          <w:szCs w:val="22"/>
        </w:rPr>
        <w:t xml:space="preserve">la posizione richiede in prevalenza l’occupazione in attività che presentano di frequente </w:t>
      </w:r>
      <w:r w:rsidR="001618F2">
        <w:rPr>
          <w:rFonts w:ascii="Arial Narrow" w:hAnsi="Arial Narrow"/>
          <w:i/>
          <w:sz w:val="22"/>
          <w:szCs w:val="22"/>
        </w:rPr>
        <w:t xml:space="preserve">       </w:t>
      </w:r>
      <w:r w:rsidR="001618F2" w:rsidRPr="001618F2">
        <w:rPr>
          <w:rFonts w:ascii="Arial Narrow" w:hAnsi="Arial Narrow"/>
          <w:sz w:val="22"/>
          <w:szCs w:val="22"/>
        </w:rPr>
        <w:t>punti 10</w:t>
      </w:r>
    </w:p>
    <w:p w:rsidR="00AD57FF" w:rsidRDefault="00AD57FF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AD57FF">
        <w:rPr>
          <w:rFonts w:ascii="Arial Narrow" w:hAnsi="Arial Narrow"/>
          <w:i/>
          <w:sz w:val="22"/>
          <w:szCs w:val="22"/>
        </w:rPr>
        <w:t xml:space="preserve">problemi </w:t>
      </w:r>
      <w:r w:rsidR="00B95CE7" w:rsidRPr="00AD57FF">
        <w:rPr>
          <w:rFonts w:ascii="Arial Narrow" w:hAnsi="Arial Narrow"/>
          <w:i/>
          <w:sz w:val="22"/>
          <w:szCs w:val="22"/>
        </w:rPr>
        <w:t xml:space="preserve">non prevedibili e richiedono al titolare soluzioni operative dedicate e adeguate alle </w:t>
      </w:r>
    </w:p>
    <w:p w:rsidR="00A756D1" w:rsidRPr="00AE021C" w:rsidRDefault="00B95CE7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D57FF">
        <w:rPr>
          <w:rFonts w:ascii="Arial Narrow" w:hAnsi="Arial Narrow"/>
          <w:i/>
          <w:sz w:val="22"/>
          <w:szCs w:val="22"/>
        </w:rPr>
        <w:t>caratteristiche di contesto</w:t>
      </w:r>
      <w:r w:rsidR="00AD57FF" w:rsidRPr="00AD57FF">
        <w:rPr>
          <w:rFonts w:ascii="Arial Narrow" w:hAnsi="Arial Narrow"/>
          <w:i/>
          <w:sz w:val="22"/>
          <w:szCs w:val="22"/>
        </w:rPr>
        <w:t>)</w:t>
      </w:r>
      <w:r w:rsidR="00AD57FF">
        <w:rPr>
          <w:rFonts w:ascii="Arial Narrow" w:hAnsi="Arial Narrow"/>
          <w:i/>
          <w:sz w:val="22"/>
          <w:szCs w:val="22"/>
        </w:rPr>
        <w:t xml:space="preserve">    </w:t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  <w:t xml:space="preserve"> </w:t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sz w:val="22"/>
          <w:szCs w:val="22"/>
        </w:rPr>
        <w:t xml:space="preserve">     </w:t>
      </w:r>
      <w:r w:rsidR="00AE021C" w:rsidRPr="00AE021C">
        <w:rPr>
          <w:rFonts w:ascii="Arial Narrow" w:hAnsi="Arial Narrow"/>
          <w:sz w:val="22"/>
          <w:szCs w:val="22"/>
        </w:rPr>
        <w:t xml:space="preserve"> </w:t>
      </w:r>
      <w:r w:rsidR="00AE021C" w:rsidRPr="00AE021C">
        <w:rPr>
          <w:rFonts w:ascii="Arial Narrow" w:hAnsi="Arial Narrow"/>
          <w:sz w:val="22"/>
          <w:szCs w:val="22"/>
        </w:rPr>
        <w:tab/>
      </w:r>
    </w:p>
    <w:p w:rsidR="00AD57FF" w:rsidRPr="001618F2" w:rsidRDefault="00A756D1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B95CE7" w:rsidRPr="00AE021C">
        <w:rPr>
          <w:rFonts w:ascii="Arial Narrow" w:hAnsi="Arial Narrow"/>
          <w:sz w:val="22"/>
          <w:szCs w:val="22"/>
        </w:rPr>
        <w:t>medio</w:t>
      </w:r>
      <w:r w:rsidR="00320F79">
        <w:rPr>
          <w:rFonts w:ascii="Arial Narrow" w:hAnsi="Arial Narrow"/>
          <w:sz w:val="22"/>
          <w:szCs w:val="22"/>
        </w:rPr>
        <w:t xml:space="preserve"> </w:t>
      </w:r>
      <w:r w:rsidR="00AD57FF">
        <w:rPr>
          <w:rFonts w:ascii="Arial Narrow" w:hAnsi="Arial Narrow"/>
          <w:sz w:val="22"/>
          <w:szCs w:val="22"/>
        </w:rPr>
        <w:t xml:space="preserve"> </w:t>
      </w:r>
      <w:r w:rsidR="00B73F7A">
        <w:rPr>
          <w:rFonts w:ascii="Arial Narrow" w:hAnsi="Arial Narrow"/>
          <w:sz w:val="22"/>
          <w:szCs w:val="22"/>
        </w:rPr>
        <w:t xml:space="preserve">  </w:t>
      </w:r>
      <w:r w:rsidR="00AD57FF">
        <w:rPr>
          <w:rFonts w:ascii="Arial Narrow" w:hAnsi="Arial Narrow"/>
          <w:sz w:val="22"/>
          <w:szCs w:val="22"/>
        </w:rPr>
        <w:t>(</w:t>
      </w:r>
      <w:r w:rsidR="00B95CE7" w:rsidRPr="00AD57FF">
        <w:rPr>
          <w:rFonts w:ascii="Arial Narrow" w:hAnsi="Arial Narrow"/>
          <w:i/>
          <w:sz w:val="22"/>
          <w:szCs w:val="22"/>
        </w:rPr>
        <w:t xml:space="preserve">la posizione richiede in prevalenza l’occupazione in attività mediamente prefigurabili, </w:t>
      </w:r>
      <w:r w:rsidR="001618F2">
        <w:rPr>
          <w:rFonts w:ascii="Arial Narrow" w:hAnsi="Arial Narrow"/>
          <w:i/>
          <w:sz w:val="22"/>
          <w:szCs w:val="22"/>
        </w:rPr>
        <w:t xml:space="preserve">              </w:t>
      </w:r>
      <w:r w:rsidR="001618F2" w:rsidRPr="001618F2">
        <w:rPr>
          <w:rFonts w:ascii="Arial Narrow" w:hAnsi="Arial Narrow"/>
          <w:sz w:val="22"/>
          <w:szCs w:val="22"/>
        </w:rPr>
        <w:t>punti  6</w:t>
      </w:r>
    </w:p>
    <w:p w:rsidR="00A756D1" w:rsidRPr="00AE021C" w:rsidRDefault="00B95CE7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D57FF">
        <w:rPr>
          <w:rFonts w:ascii="Arial Narrow" w:hAnsi="Arial Narrow"/>
          <w:i/>
          <w:sz w:val="22"/>
          <w:szCs w:val="22"/>
        </w:rPr>
        <w:t>che presentano talvolta problemi non prevedibili e richiedono soluzioni operative originali</w:t>
      </w:r>
      <w:r w:rsidRP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 xml:space="preserve">)   </w:t>
      </w:r>
      <w:r w:rsidR="00320F79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</w:p>
    <w:p w:rsidR="008540A4" w:rsidRPr="008540A4" w:rsidRDefault="00A756D1" w:rsidP="008540A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</w:t>
      </w:r>
      <w:r w:rsidR="00AD57FF">
        <w:rPr>
          <w:rFonts w:ascii="Arial Narrow" w:hAnsi="Arial Narrow"/>
          <w:sz w:val="22"/>
          <w:szCs w:val="22"/>
        </w:rPr>
        <w:t xml:space="preserve"> basso </w:t>
      </w:r>
      <w:r w:rsidR="00B73F7A">
        <w:rPr>
          <w:rFonts w:ascii="Arial Narrow" w:hAnsi="Arial Narrow"/>
          <w:sz w:val="22"/>
          <w:szCs w:val="22"/>
        </w:rPr>
        <w:t xml:space="preserve">  </w:t>
      </w:r>
      <w:r w:rsidR="00AD57FF" w:rsidRPr="00AD57FF">
        <w:rPr>
          <w:rFonts w:ascii="Arial Narrow" w:hAnsi="Arial Narrow"/>
          <w:i/>
          <w:sz w:val="22"/>
          <w:szCs w:val="22"/>
        </w:rPr>
        <w:t>(</w:t>
      </w:r>
      <w:r w:rsidR="00B95CE7" w:rsidRPr="008540A4">
        <w:rPr>
          <w:rFonts w:ascii="Arial Narrow" w:hAnsi="Arial Narrow"/>
          <w:sz w:val="22"/>
          <w:szCs w:val="22"/>
        </w:rPr>
        <w:t xml:space="preserve">la posizione richiede in prevalenza l’occupazione in attività stabili, </w:t>
      </w:r>
      <w:proofErr w:type="spellStart"/>
      <w:r w:rsidR="00B95CE7" w:rsidRPr="008540A4">
        <w:rPr>
          <w:rFonts w:ascii="Arial Narrow" w:hAnsi="Arial Narrow"/>
          <w:sz w:val="22"/>
          <w:szCs w:val="22"/>
        </w:rPr>
        <w:t>routinarie</w:t>
      </w:r>
      <w:proofErr w:type="spellEnd"/>
      <w:r w:rsidR="00B95CE7" w:rsidRPr="008540A4">
        <w:rPr>
          <w:rFonts w:ascii="Arial Narrow" w:hAnsi="Arial Narrow"/>
          <w:sz w:val="22"/>
          <w:szCs w:val="22"/>
        </w:rPr>
        <w:t xml:space="preserve"> e/o altamente</w:t>
      </w:r>
      <w:r w:rsidR="008540A4" w:rsidRPr="008540A4">
        <w:rPr>
          <w:rFonts w:ascii="Arial Narrow" w:hAnsi="Arial Narrow"/>
          <w:sz w:val="22"/>
          <w:szCs w:val="22"/>
        </w:rPr>
        <w:t xml:space="preserve"> </w:t>
      </w:r>
    </w:p>
    <w:p w:rsidR="00A756D1" w:rsidRPr="00AE021C" w:rsidRDefault="008540A4" w:rsidP="008540A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proofErr w:type="spellStart"/>
      <w:r w:rsidRPr="008540A4">
        <w:rPr>
          <w:rFonts w:ascii="Arial Narrow" w:hAnsi="Arial Narrow"/>
          <w:sz w:val="22"/>
          <w:szCs w:val="22"/>
        </w:rPr>
        <w:t>proceduralizzate</w:t>
      </w:r>
      <w:proofErr w:type="spellEnd"/>
      <w:r w:rsidRPr="008540A4">
        <w:rPr>
          <w:rFonts w:ascii="Arial Narrow" w:hAnsi="Arial Narrow"/>
          <w:sz w:val="22"/>
          <w:szCs w:val="22"/>
        </w:rPr>
        <w:t xml:space="preserve"> e che richiedono soluzioni operative di base</w:t>
      </w:r>
      <w:r w:rsidRPr="008540A4">
        <w:rPr>
          <w:rFonts w:ascii="Arial Narrow" w:hAnsi="Arial Narrow"/>
          <w:sz w:val="22"/>
          <w:szCs w:val="22"/>
        </w:rPr>
        <w:tab/>
      </w:r>
      <w:r w:rsidR="00AD57FF" w:rsidRPr="008540A4">
        <w:rPr>
          <w:rFonts w:ascii="Arial Narrow" w:hAnsi="Arial Narrow"/>
          <w:sz w:val="22"/>
          <w:szCs w:val="22"/>
        </w:rPr>
        <w:t>)</w:t>
      </w:r>
      <w:r w:rsidR="00B95CE7" w:rsidRPr="008540A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</w:t>
      </w:r>
      <w:r w:rsidR="00B95CE7" w:rsidRPr="00AE021C">
        <w:rPr>
          <w:rFonts w:ascii="Arial Narrow" w:hAnsi="Arial Narrow"/>
          <w:sz w:val="22"/>
          <w:szCs w:val="22"/>
        </w:rPr>
        <w:tab/>
      </w:r>
      <w:r w:rsidR="00B95CE7" w:rsidRPr="00AE021C">
        <w:rPr>
          <w:rFonts w:ascii="Arial Narrow" w:hAnsi="Arial Narrow"/>
          <w:sz w:val="22"/>
          <w:szCs w:val="22"/>
        </w:rPr>
        <w:tab/>
      </w:r>
      <w:r w:rsidR="00B95CE7" w:rsidRPr="00AE021C">
        <w:rPr>
          <w:rFonts w:ascii="Arial Narrow" w:hAnsi="Arial Narrow"/>
          <w:sz w:val="22"/>
          <w:szCs w:val="22"/>
        </w:rPr>
        <w:tab/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413D64">
        <w:rPr>
          <w:rFonts w:ascii="Arial Narrow" w:hAnsi="Arial Narrow"/>
          <w:sz w:val="22"/>
          <w:szCs w:val="22"/>
        </w:rPr>
        <w:tab/>
      </w:r>
      <w:r w:rsidR="00AD57FF">
        <w:rPr>
          <w:rFonts w:ascii="Arial Narrow" w:hAnsi="Arial Narrow"/>
          <w:sz w:val="22"/>
          <w:szCs w:val="22"/>
        </w:rPr>
        <w:t xml:space="preserve">punti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AD57FF">
        <w:rPr>
          <w:rFonts w:ascii="Arial Narrow" w:hAnsi="Arial Narrow"/>
          <w:sz w:val="22"/>
          <w:szCs w:val="22"/>
        </w:rPr>
        <w:t>2</w:t>
      </w:r>
    </w:p>
    <w:p w:rsidR="00583BA1" w:rsidRPr="00583BA1" w:rsidRDefault="00583BA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6"/>
          <w:szCs w:val="6"/>
        </w:rPr>
      </w:pP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smartTag w:uri="urn:schemas-microsoft-com:office:smarttags" w:element="metricconverter">
        <w:smartTagPr>
          <w:attr w:name="ProductID" w:val="2C"/>
        </w:smartTagPr>
        <w:r w:rsidRPr="0002775C">
          <w:rPr>
            <w:rFonts w:ascii="Arial Narrow" w:hAnsi="Arial Narrow"/>
            <w:b/>
            <w:iCs/>
            <w:sz w:val="22"/>
            <w:szCs w:val="22"/>
          </w:rPr>
          <w:t>2C</w:t>
        </w:r>
      </w:smartTag>
      <w:r w:rsidRPr="0002775C">
        <w:rPr>
          <w:rFonts w:ascii="Arial Narrow" w:hAnsi="Arial Narrow"/>
          <w:b/>
          <w:iCs/>
          <w:sz w:val="22"/>
          <w:szCs w:val="22"/>
        </w:rPr>
        <w:t xml:space="preserve">. Risorse finanziarie </w:t>
      </w:r>
      <w:r w:rsidR="000D5B1B">
        <w:rPr>
          <w:rFonts w:ascii="Arial Narrow" w:hAnsi="Arial Narrow"/>
          <w:b/>
          <w:iCs/>
          <w:sz w:val="22"/>
          <w:szCs w:val="22"/>
        </w:rPr>
        <w:t xml:space="preserve">annue </w:t>
      </w:r>
      <w:r w:rsidRPr="0002775C">
        <w:rPr>
          <w:rFonts w:ascii="Arial Narrow" w:hAnsi="Arial Narrow"/>
          <w:b/>
          <w:iCs/>
          <w:sz w:val="22"/>
          <w:szCs w:val="22"/>
        </w:rPr>
        <w:t>mediamente attribuite</w:t>
      </w:r>
      <w:r w:rsidR="00B37CFE">
        <w:rPr>
          <w:rFonts w:ascii="Arial Narrow" w:hAnsi="Arial Narrow"/>
          <w:b/>
          <w:iCs/>
          <w:sz w:val="22"/>
          <w:szCs w:val="22"/>
        </w:rPr>
        <w:t xml:space="preserve"> e gestite</w:t>
      </w:r>
      <w:r w:rsidRPr="0002775C">
        <w:rPr>
          <w:rFonts w:ascii="Arial Narrow" w:hAnsi="Arial Narrow"/>
          <w:b/>
          <w:iCs/>
          <w:sz w:val="22"/>
          <w:szCs w:val="22"/>
        </w:rPr>
        <w:t xml:space="preserve"> tramite </w:t>
      </w:r>
      <w:r w:rsidRPr="00102455">
        <w:rPr>
          <w:rFonts w:ascii="Arial Narrow" w:hAnsi="Arial Narrow"/>
          <w:b/>
          <w:iCs/>
          <w:sz w:val="22"/>
          <w:szCs w:val="22"/>
        </w:rPr>
        <w:t xml:space="preserve">PEG </w:t>
      </w:r>
      <w:r w:rsidRPr="00102455">
        <w:rPr>
          <w:rFonts w:ascii="Arial Narrow" w:hAnsi="Arial Narrow"/>
          <w:b/>
          <w:i/>
          <w:iCs/>
          <w:sz w:val="22"/>
          <w:szCs w:val="22"/>
        </w:rPr>
        <w:t>(valori in euro)</w:t>
      </w:r>
      <w:r w:rsidRPr="00102455">
        <w:rPr>
          <w:rFonts w:ascii="Arial Narrow" w:hAnsi="Arial Narrow"/>
          <w:i/>
          <w:iCs/>
          <w:sz w:val="22"/>
          <w:szCs w:val="22"/>
        </w:rPr>
        <w:t>:</w:t>
      </w:r>
    </w:p>
    <w:p w:rsidR="00A756D1" w:rsidRPr="00AE021C" w:rsidRDefault="00B37CFE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superiore a </w:t>
      </w:r>
      <w:r w:rsidR="00B70EF7">
        <w:rPr>
          <w:rFonts w:ascii="Arial Narrow" w:hAnsi="Arial Narrow"/>
          <w:sz w:val="22"/>
          <w:szCs w:val="22"/>
        </w:rPr>
        <w:t>2.5</w:t>
      </w:r>
      <w:r>
        <w:rPr>
          <w:rFonts w:ascii="Arial Narrow" w:hAnsi="Arial Narrow"/>
          <w:sz w:val="22"/>
          <w:szCs w:val="22"/>
        </w:rPr>
        <w:t>00.000</w:t>
      </w:r>
      <w:r w:rsidR="00A756D1" w:rsidRPr="00AE021C">
        <w:rPr>
          <w:rFonts w:ascii="Arial Narrow" w:hAnsi="Arial Narrow"/>
          <w:sz w:val="22"/>
          <w:szCs w:val="22"/>
        </w:rPr>
        <w:t xml:space="preserve"> </w:t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  <w:t>punti 1</w:t>
      </w:r>
      <w:r w:rsidR="00A756D1" w:rsidRPr="00AE021C">
        <w:rPr>
          <w:rFonts w:ascii="Arial Narrow" w:hAnsi="Arial Narrow"/>
          <w:sz w:val="22"/>
          <w:szCs w:val="22"/>
        </w:rPr>
        <w:t>0</w:t>
      </w:r>
    </w:p>
    <w:p w:rsidR="00A756D1" w:rsidRPr="00AE021C" w:rsidRDefault="00A05582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superiore a </w:t>
      </w:r>
      <w:r w:rsidR="00F00618">
        <w:rPr>
          <w:rFonts w:ascii="Arial Narrow" w:hAnsi="Arial Narrow"/>
          <w:sz w:val="22"/>
          <w:szCs w:val="22"/>
        </w:rPr>
        <w:t>1.</w:t>
      </w:r>
      <w:r w:rsidR="00B70EF7">
        <w:rPr>
          <w:rFonts w:ascii="Arial Narrow" w:hAnsi="Arial Narrow"/>
          <w:sz w:val="22"/>
          <w:szCs w:val="22"/>
        </w:rPr>
        <w:t>4</w:t>
      </w:r>
      <w:r w:rsidR="009C4D5D" w:rsidRPr="00AE021C">
        <w:rPr>
          <w:rFonts w:ascii="Arial Narrow" w:hAnsi="Arial Narrow"/>
          <w:sz w:val="22"/>
          <w:szCs w:val="22"/>
        </w:rPr>
        <w:t xml:space="preserve">00.000 </w:t>
      </w:r>
      <w:r w:rsidR="00A756D1" w:rsidRPr="00AE021C">
        <w:rPr>
          <w:rFonts w:ascii="Arial Narrow" w:hAnsi="Arial Narrow"/>
          <w:sz w:val="22"/>
          <w:szCs w:val="22"/>
        </w:rPr>
        <w:t xml:space="preserve">e </w:t>
      </w:r>
      <w:r w:rsidR="009C4D5D" w:rsidRPr="00AE021C">
        <w:rPr>
          <w:rFonts w:ascii="Arial Narrow" w:hAnsi="Arial Narrow"/>
          <w:sz w:val="22"/>
          <w:szCs w:val="22"/>
        </w:rPr>
        <w:t xml:space="preserve">fino a </w:t>
      </w:r>
      <w:r w:rsidR="00B5329B">
        <w:rPr>
          <w:rFonts w:ascii="Arial Narrow" w:hAnsi="Arial Narrow"/>
          <w:sz w:val="22"/>
          <w:szCs w:val="22"/>
        </w:rPr>
        <w:t>2.</w:t>
      </w:r>
      <w:r w:rsidR="00B70EF7">
        <w:rPr>
          <w:rFonts w:ascii="Arial Narrow" w:hAnsi="Arial Narrow"/>
          <w:sz w:val="22"/>
          <w:szCs w:val="22"/>
        </w:rPr>
        <w:t>5</w:t>
      </w:r>
      <w:r w:rsidR="00B37CFE">
        <w:rPr>
          <w:rFonts w:ascii="Arial Narrow" w:hAnsi="Arial Narrow"/>
          <w:sz w:val="22"/>
          <w:szCs w:val="22"/>
        </w:rPr>
        <w:t>00.000</w:t>
      </w:r>
      <w:r w:rsidR="00B37CFE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  <w:t xml:space="preserve">punti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94557C">
        <w:rPr>
          <w:rFonts w:ascii="Arial Narrow" w:hAnsi="Arial Narrow"/>
          <w:sz w:val="22"/>
          <w:szCs w:val="22"/>
        </w:rPr>
        <w:t xml:space="preserve"> </w:t>
      </w:r>
      <w:r w:rsidR="00AE021C" w:rsidRPr="00AE021C">
        <w:rPr>
          <w:rFonts w:ascii="Arial Narrow" w:hAnsi="Arial Narrow"/>
          <w:sz w:val="22"/>
          <w:szCs w:val="22"/>
        </w:rPr>
        <w:t>8</w:t>
      </w:r>
    </w:p>
    <w:p w:rsidR="00A756D1" w:rsidRPr="00AE021C" w:rsidRDefault="00A05582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superiore a </w:t>
      </w:r>
      <w:r w:rsidR="00B70EF7">
        <w:rPr>
          <w:rFonts w:ascii="Arial Narrow" w:hAnsi="Arial Narrow"/>
          <w:sz w:val="22"/>
          <w:szCs w:val="22"/>
        </w:rPr>
        <w:t>30</w:t>
      </w:r>
      <w:r w:rsidR="002A6438">
        <w:rPr>
          <w:rFonts w:ascii="Arial Narrow" w:hAnsi="Arial Narrow"/>
          <w:sz w:val="22"/>
          <w:szCs w:val="22"/>
        </w:rPr>
        <w:t>0</w:t>
      </w:r>
      <w:r w:rsidR="00F00618">
        <w:rPr>
          <w:rFonts w:ascii="Arial Narrow" w:hAnsi="Arial Narrow"/>
          <w:sz w:val="22"/>
          <w:szCs w:val="22"/>
        </w:rPr>
        <w:t>.000</w:t>
      </w:r>
      <w:r>
        <w:rPr>
          <w:rFonts w:ascii="Arial Narrow" w:hAnsi="Arial Narrow"/>
          <w:sz w:val="22"/>
          <w:szCs w:val="22"/>
        </w:rPr>
        <w:t xml:space="preserve"> e fino a </w:t>
      </w:r>
      <w:r w:rsidR="00F00618">
        <w:rPr>
          <w:rFonts w:ascii="Arial Narrow" w:hAnsi="Arial Narrow"/>
          <w:sz w:val="22"/>
          <w:szCs w:val="22"/>
        </w:rPr>
        <w:t>1.</w:t>
      </w:r>
      <w:r w:rsidR="00B70EF7">
        <w:rPr>
          <w:rFonts w:ascii="Arial Narrow" w:hAnsi="Arial Narrow"/>
          <w:sz w:val="22"/>
          <w:szCs w:val="22"/>
        </w:rPr>
        <w:t>4</w:t>
      </w:r>
      <w:r w:rsidR="00F00618">
        <w:rPr>
          <w:rFonts w:ascii="Arial Narrow" w:hAnsi="Arial Narrow"/>
          <w:sz w:val="22"/>
          <w:szCs w:val="22"/>
        </w:rPr>
        <w:t>00.</w:t>
      </w:r>
      <w:r w:rsidR="00B37CFE">
        <w:rPr>
          <w:rFonts w:ascii="Arial Narrow" w:hAnsi="Arial Narrow"/>
          <w:sz w:val="22"/>
          <w:szCs w:val="22"/>
        </w:rPr>
        <w:t>000</w:t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  <w:t xml:space="preserve">punti </w:t>
      </w:r>
      <w:r w:rsidR="0094557C">
        <w:rPr>
          <w:rFonts w:ascii="Arial Narrow" w:hAnsi="Arial Narrow"/>
          <w:sz w:val="22"/>
          <w:szCs w:val="22"/>
        </w:rPr>
        <w:t xml:space="preserve">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B5329B">
        <w:rPr>
          <w:rFonts w:ascii="Arial Narrow" w:hAnsi="Arial Narrow"/>
          <w:sz w:val="22"/>
          <w:szCs w:val="22"/>
        </w:rPr>
        <w:t>5</w:t>
      </w:r>
    </w:p>
    <w:p w:rsidR="00B37CFE" w:rsidRPr="00AE021C" w:rsidRDefault="00B37CFE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5329B">
        <w:rPr>
          <w:rFonts w:ascii="Arial Narrow" w:hAnsi="Arial Narrow"/>
          <w:sz w:val="22"/>
          <w:szCs w:val="22"/>
        </w:rPr>
        <w:t>fino</w:t>
      </w:r>
      <w:r>
        <w:rPr>
          <w:rFonts w:ascii="Arial Narrow" w:hAnsi="Arial Narrow"/>
          <w:sz w:val="22"/>
          <w:szCs w:val="22"/>
        </w:rPr>
        <w:t xml:space="preserve"> a </w:t>
      </w:r>
      <w:r w:rsidR="00B70EF7">
        <w:rPr>
          <w:rFonts w:ascii="Arial Narrow" w:hAnsi="Arial Narrow"/>
          <w:sz w:val="22"/>
          <w:szCs w:val="22"/>
        </w:rPr>
        <w:t>30</w:t>
      </w:r>
      <w:r w:rsidR="002A6438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 xml:space="preserve">.000 </w:t>
      </w:r>
      <w:r>
        <w:rPr>
          <w:rFonts w:ascii="Arial Narrow" w:hAnsi="Arial Narrow"/>
          <w:sz w:val="22"/>
          <w:szCs w:val="22"/>
        </w:rPr>
        <w:tab/>
      </w:r>
      <w:r w:rsidR="00B5329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</w:t>
      </w:r>
      <w:r w:rsidR="0094557C">
        <w:rPr>
          <w:rFonts w:ascii="Arial Narrow" w:hAnsi="Arial Narrow"/>
          <w:sz w:val="22"/>
          <w:szCs w:val="22"/>
        </w:rPr>
        <w:t xml:space="preserve">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B5329B">
        <w:rPr>
          <w:rFonts w:ascii="Arial Narrow" w:hAnsi="Arial Narrow"/>
          <w:sz w:val="22"/>
          <w:szCs w:val="22"/>
        </w:rPr>
        <w:t>2</w:t>
      </w:r>
    </w:p>
    <w:p w:rsidR="00A756D1" w:rsidRPr="00AE021C" w:rsidRDefault="00A756D1" w:rsidP="00AE021C">
      <w:pPr>
        <w:pStyle w:val="Titolo1"/>
        <w:spacing w:after="120"/>
        <w:rPr>
          <w:rFonts w:ascii="Arial Narrow" w:hAnsi="Arial Narrow"/>
          <w:b/>
          <w:i w:val="0"/>
        </w:rPr>
      </w:pPr>
      <w:r w:rsidRPr="00AE021C">
        <w:rPr>
          <w:rFonts w:ascii="Arial Narrow" w:hAnsi="Arial Narrow"/>
          <w:b/>
          <w:i w:val="0"/>
        </w:rPr>
        <w:t>2D. Cognizioni necessarie per lo svolgimento delle funzioni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cognizioni multidisciplinari di ampio spettro (giuridico, tecnico, contabile, organizzativo)</w:t>
      </w:r>
      <w:r w:rsidRPr="00AE021C">
        <w:rPr>
          <w:rFonts w:ascii="Arial Narrow" w:hAnsi="Arial Narrow"/>
          <w:sz w:val="22"/>
          <w:szCs w:val="22"/>
        </w:rPr>
        <w:tab/>
      </w:r>
      <w:r w:rsidR="004E2FD9">
        <w:rPr>
          <w:rFonts w:ascii="Arial Narrow" w:hAnsi="Arial Narrow"/>
          <w:sz w:val="22"/>
          <w:szCs w:val="22"/>
        </w:rPr>
        <w:tab/>
      </w:r>
      <w:r w:rsidR="004E2FD9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>punti 1</w:t>
      </w:r>
      <w:r w:rsidR="00F838D8">
        <w:rPr>
          <w:rFonts w:ascii="Arial Narrow" w:hAnsi="Arial Narrow"/>
          <w:sz w:val="22"/>
          <w:szCs w:val="22"/>
        </w:rPr>
        <w:t>0</w:t>
      </w:r>
    </w:p>
    <w:p w:rsidR="004A2E02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4A2E02" w:rsidRPr="00AE021C">
        <w:rPr>
          <w:rFonts w:ascii="Arial Narrow" w:hAnsi="Arial Narrow"/>
          <w:sz w:val="22"/>
          <w:szCs w:val="22"/>
        </w:rPr>
        <w:t xml:space="preserve">cognizioni di tipo multidisciplinare di </w:t>
      </w:r>
      <w:r w:rsidR="004A2E02">
        <w:rPr>
          <w:rFonts w:ascii="Arial Narrow" w:hAnsi="Arial Narrow"/>
          <w:sz w:val="22"/>
          <w:szCs w:val="22"/>
        </w:rPr>
        <w:t xml:space="preserve">significativo </w:t>
      </w:r>
      <w:r w:rsidR="004A2E02" w:rsidRPr="00AE021C">
        <w:rPr>
          <w:rFonts w:ascii="Arial Narrow" w:hAnsi="Arial Narrow"/>
          <w:sz w:val="22"/>
          <w:szCs w:val="22"/>
        </w:rPr>
        <w:t>spettro</w:t>
      </w:r>
      <w:r w:rsidR="004A2E02" w:rsidRPr="00AE021C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  <w:t xml:space="preserve">punti 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4A2E02">
        <w:rPr>
          <w:rFonts w:ascii="Arial Narrow" w:hAnsi="Arial Narrow"/>
          <w:sz w:val="22"/>
          <w:szCs w:val="22"/>
        </w:rPr>
        <w:t>8</w:t>
      </w:r>
    </w:p>
    <w:p w:rsidR="00A756D1" w:rsidRPr="00AE021C" w:rsidRDefault="004A2E02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A756D1" w:rsidRPr="00AE021C">
        <w:rPr>
          <w:rFonts w:ascii="Arial Narrow" w:hAnsi="Arial Narrow"/>
          <w:sz w:val="22"/>
          <w:szCs w:val="22"/>
        </w:rPr>
        <w:t>cognizioni di tipo multidisciplinare di spettro</w:t>
      </w:r>
      <w:r>
        <w:rPr>
          <w:rFonts w:ascii="Arial Narrow" w:hAnsi="Arial Narrow"/>
          <w:sz w:val="22"/>
          <w:szCs w:val="22"/>
        </w:rPr>
        <w:t xml:space="preserve"> non significativo</w:t>
      </w:r>
      <w:r w:rsidR="00A756D1" w:rsidRPr="00AE021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B5329B">
        <w:rPr>
          <w:rFonts w:ascii="Arial Narrow" w:hAnsi="Arial Narrow"/>
          <w:sz w:val="22"/>
          <w:szCs w:val="22"/>
        </w:rPr>
        <w:t>5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cognizioni di tipo </w:t>
      </w:r>
      <w:proofErr w:type="spellStart"/>
      <w:r w:rsidRPr="00AE021C">
        <w:rPr>
          <w:rFonts w:ascii="Arial Narrow" w:hAnsi="Arial Narrow"/>
          <w:sz w:val="22"/>
          <w:szCs w:val="22"/>
        </w:rPr>
        <w:t>monodisciplinare</w:t>
      </w:r>
      <w:proofErr w:type="spellEnd"/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 xml:space="preserve">punti 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4A2E02">
        <w:rPr>
          <w:rFonts w:ascii="Arial Narrow" w:hAnsi="Arial Narrow"/>
          <w:sz w:val="22"/>
          <w:szCs w:val="22"/>
        </w:rPr>
        <w:t>2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lastRenderedPageBreak/>
        <w:t>2E. Complessità della normativa: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elevata e con necessità di forma</w:t>
      </w:r>
      <w:r w:rsidR="001E6FEE">
        <w:rPr>
          <w:rFonts w:ascii="Arial Narrow" w:hAnsi="Arial Narrow"/>
          <w:sz w:val="22"/>
          <w:szCs w:val="22"/>
        </w:rPr>
        <w:t>zione e/o aggiornamento costanti</w:t>
      </w:r>
      <w:r w:rsidRPr="00AE021C">
        <w:rPr>
          <w:rFonts w:ascii="Arial Narrow" w:hAnsi="Arial Narrow"/>
          <w:sz w:val="22"/>
          <w:szCs w:val="22"/>
        </w:rPr>
        <w:t xml:space="preserve"> ed estes</w:t>
      </w:r>
      <w:r w:rsidR="001E6FEE">
        <w:rPr>
          <w:rFonts w:ascii="Arial Narrow" w:hAnsi="Arial Narrow"/>
          <w:sz w:val="22"/>
          <w:szCs w:val="22"/>
        </w:rPr>
        <w:t xml:space="preserve">i a più discipline        </w:t>
      </w:r>
      <w:r w:rsidR="00320F79">
        <w:rPr>
          <w:rFonts w:ascii="Arial Narrow" w:hAnsi="Arial Narrow"/>
          <w:sz w:val="22"/>
          <w:szCs w:val="22"/>
        </w:rPr>
        <w:tab/>
      </w:r>
      <w:r w:rsidR="001E6FEE">
        <w:rPr>
          <w:rFonts w:ascii="Arial Narrow" w:hAnsi="Arial Narrow"/>
          <w:sz w:val="22"/>
          <w:szCs w:val="22"/>
        </w:rPr>
        <w:t xml:space="preserve">              </w:t>
      </w:r>
      <w:r w:rsidR="000A4A94">
        <w:rPr>
          <w:rFonts w:ascii="Arial Narrow" w:hAnsi="Arial Narrow"/>
          <w:sz w:val="22"/>
          <w:szCs w:val="22"/>
        </w:rPr>
        <w:t>punti 1</w:t>
      </w:r>
      <w:r w:rsidR="001E6FEE">
        <w:rPr>
          <w:rFonts w:ascii="Arial Narrow" w:hAnsi="Arial Narrow"/>
          <w:sz w:val="22"/>
          <w:szCs w:val="22"/>
        </w:rPr>
        <w:t>0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elevata e con necessità di formazione e/o aggiornamento costant</w:t>
      </w:r>
      <w:r w:rsidR="001E6FEE">
        <w:rPr>
          <w:rFonts w:ascii="Arial Narrow" w:hAnsi="Arial Narrow"/>
          <w:sz w:val="22"/>
          <w:szCs w:val="22"/>
        </w:rPr>
        <w:t>i</w:t>
      </w:r>
      <w:r w:rsidRPr="00AE021C">
        <w:rPr>
          <w:rFonts w:ascii="Arial Narrow" w:hAnsi="Arial Narrow"/>
          <w:sz w:val="22"/>
          <w:szCs w:val="22"/>
        </w:rPr>
        <w:t xml:space="preserve"> ma </w:t>
      </w:r>
      <w:r w:rsidR="001E6FEE">
        <w:rPr>
          <w:rFonts w:ascii="Arial Narrow" w:hAnsi="Arial Narrow"/>
          <w:sz w:val="22"/>
          <w:szCs w:val="22"/>
        </w:rPr>
        <w:t>limi</w:t>
      </w:r>
      <w:r w:rsidRPr="00AE021C">
        <w:rPr>
          <w:rFonts w:ascii="Arial Narrow" w:hAnsi="Arial Narrow"/>
          <w:sz w:val="22"/>
          <w:szCs w:val="22"/>
        </w:rPr>
        <w:t>tata</w:t>
      </w:r>
      <w:r w:rsidRPr="00AE021C">
        <w:rPr>
          <w:rFonts w:ascii="Arial Narrow" w:hAnsi="Arial Narrow"/>
          <w:sz w:val="22"/>
          <w:szCs w:val="22"/>
        </w:rPr>
        <w:tab/>
      </w:r>
      <w:r w:rsidR="001E6FEE">
        <w:rPr>
          <w:rFonts w:ascii="Arial Narrow" w:hAnsi="Arial Narrow"/>
          <w:sz w:val="22"/>
          <w:szCs w:val="22"/>
        </w:rPr>
        <w:t>a poche discipline</w:t>
      </w:r>
      <w:r w:rsidR="00320F79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 xml:space="preserve">punti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0A4A94">
        <w:rPr>
          <w:rFonts w:ascii="Arial Narrow" w:hAnsi="Arial Narrow"/>
          <w:sz w:val="22"/>
          <w:szCs w:val="22"/>
        </w:rPr>
        <w:t xml:space="preserve"> 8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1E6FEE">
        <w:rPr>
          <w:rFonts w:ascii="Arial Narrow" w:hAnsi="Arial Narrow"/>
          <w:sz w:val="22"/>
          <w:szCs w:val="22"/>
        </w:rPr>
        <w:t>media</w:t>
      </w:r>
      <w:r w:rsidRPr="00AE021C">
        <w:rPr>
          <w:rFonts w:ascii="Arial Narrow" w:hAnsi="Arial Narrow"/>
          <w:sz w:val="22"/>
          <w:szCs w:val="22"/>
        </w:rPr>
        <w:t xml:space="preserve"> e con necessità di formazione e/o aggiornamento saltuaria e limitata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 xml:space="preserve">punti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0A4A94">
        <w:rPr>
          <w:rFonts w:ascii="Arial Narrow" w:hAnsi="Arial Narrow"/>
          <w:sz w:val="22"/>
          <w:szCs w:val="22"/>
        </w:rPr>
        <w:t xml:space="preserve"> </w:t>
      </w:r>
      <w:r w:rsidR="00B5329B">
        <w:rPr>
          <w:rFonts w:ascii="Arial Narrow" w:hAnsi="Arial Narrow"/>
          <w:sz w:val="22"/>
          <w:szCs w:val="22"/>
        </w:rPr>
        <w:t>5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modesta e con necessità di formazione e/o aggio</w:t>
      </w:r>
      <w:r w:rsidR="000A4A94">
        <w:rPr>
          <w:rFonts w:ascii="Arial Narrow" w:hAnsi="Arial Narrow"/>
          <w:sz w:val="22"/>
          <w:szCs w:val="22"/>
        </w:rPr>
        <w:t>rnamento occasionale</w:t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  <w:t xml:space="preserve">punti 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0A4A94">
        <w:rPr>
          <w:rFonts w:ascii="Arial Narrow" w:hAnsi="Arial Narrow"/>
          <w:sz w:val="22"/>
          <w:szCs w:val="22"/>
        </w:rPr>
        <w:t>2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smartTag w:uri="urn:schemas-microsoft-com:office:smarttags" w:element="metricconverter">
        <w:smartTagPr>
          <w:attr w:name="ProductID" w:val="2F"/>
        </w:smartTagPr>
        <w:r w:rsidRPr="00AE021C">
          <w:rPr>
            <w:rFonts w:ascii="Arial Narrow" w:hAnsi="Arial Narrow"/>
            <w:b/>
            <w:iCs/>
            <w:sz w:val="22"/>
            <w:szCs w:val="22"/>
          </w:rPr>
          <w:t>2F</w:t>
        </w:r>
      </w:smartTag>
      <w:r w:rsidRPr="00AE021C">
        <w:rPr>
          <w:rFonts w:ascii="Arial Narrow" w:hAnsi="Arial Narrow"/>
          <w:b/>
          <w:iCs/>
          <w:sz w:val="22"/>
          <w:szCs w:val="22"/>
        </w:rPr>
        <w:t>. Esigenza di progettualità</w:t>
      </w:r>
      <w:r w:rsidR="002229D9">
        <w:rPr>
          <w:rFonts w:ascii="Arial Narrow" w:hAnsi="Arial Narrow"/>
          <w:b/>
          <w:iCs/>
          <w:sz w:val="22"/>
          <w:szCs w:val="22"/>
        </w:rPr>
        <w:t xml:space="preserve"> e programmazione</w:t>
      </w:r>
      <w:r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attività progettuali </w:t>
      </w:r>
      <w:r w:rsidR="002229D9">
        <w:rPr>
          <w:rFonts w:ascii="Arial Narrow" w:hAnsi="Arial Narrow"/>
          <w:sz w:val="22"/>
          <w:szCs w:val="22"/>
        </w:rPr>
        <w:t xml:space="preserve">e di programmazione </w:t>
      </w:r>
      <w:r w:rsidRPr="00AE021C">
        <w:rPr>
          <w:rFonts w:ascii="Arial Narrow" w:hAnsi="Arial Narrow"/>
          <w:sz w:val="22"/>
          <w:szCs w:val="22"/>
        </w:rPr>
        <w:t>di tipo complesso</w:t>
      </w:r>
      <w:r w:rsidR="002229D9">
        <w:rPr>
          <w:rFonts w:ascii="Arial Narrow" w:hAnsi="Arial Narrow"/>
          <w:sz w:val="22"/>
          <w:szCs w:val="22"/>
        </w:rPr>
        <w:t xml:space="preserve"> e innovativo</w:t>
      </w:r>
      <w:r w:rsidR="002229D9">
        <w:rPr>
          <w:rFonts w:ascii="Arial Narrow" w:hAnsi="Arial Narrow"/>
          <w:sz w:val="22"/>
          <w:szCs w:val="22"/>
        </w:rPr>
        <w:tab/>
      </w:r>
      <w:r w:rsidR="002229D9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2229D9">
        <w:rPr>
          <w:rFonts w:ascii="Arial Narrow" w:hAnsi="Arial Narrow"/>
          <w:sz w:val="22"/>
          <w:szCs w:val="22"/>
        </w:rPr>
        <w:t xml:space="preserve">punti </w:t>
      </w:r>
      <w:r w:rsidR="00910B33">
        <w:rPr>
          <w:rFonts w:ascii="Arial Narrow" w:hAnsi="Arial Narrow"/>
          <w:sz w:val="22"/>
          <w:szCs w:val="22"/>
        </w:rPr>
        <w:t xml:space="preserve"> 10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attività progettuali </w:t>
      </w:r>
      <w:r w:rsidR="002229D9">
        <w:rPr>
          <w:rFonts w:ascii="Arial Narrow" w:hAnsi="Arial Narrow"/>
          <w:sz w:val="22"/>
          <w:szCs w:val="22"/>
        </w:rPr>
        <w:t>e di programmazione semplici a contenuto routinario</w:t>
      </w:r>
      <w:r w:rsidR="002229D9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 xml:space="preserve">punti  </w:t>
      </w:r>
      <w:r w:rsidR="00910B33">
        <w:rPr>
          <w:rFonts w:ascii="Arial Narrow" w:hAnsi="Arial Narrow"/>
          <w:sz w:val="22"/>
          <w:szCs w:val="22"/>
        </w:rPr>
        <w:t xml:space="preserve">  6</w:t>
      </w:r>
    </w:p>
    <w:p w:rsidR="00910B33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attività con modesto contenuto progettuale</w:t>
      </w:r>
      <w:r w:rsidR="002229D9">
        <w:rPr>
          <w:rFonts w:ascii="Arial Narrow" w:hAnsi="Arial Narrow"/>
          <w:sz w:val="22"/>
          <w:szCs w:val="22"/>
        </w:rPr>
        <w:t xml:space="preserve"> e di programmazione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2229D9">
        <w:rPr>
          <w:rFonts w:ascii="Arial Narrow" w:hAnsi="Arial Narrow"/>
          <w:sz w:val="22"/>
          <w:szCs w:val="22"/>
        </w:rPr>
        <w:t xml:space="preserve">punti  </w:t>
      </w:r>
      <w:r w:rsidR="00910B33">
        <w:rPr>
          <w:rFonts w:ascii="Arial Narrow" w:hAnsi="Arial Narrow"/>
          <w:sz w:val="22"/>
          <w:szCs w:val="22"/>
        </w:rPr>
        <w:t xml:space="preserve">  2</w:t>
      </w:r>
    </w:p>
    <w:p w:rsidR="00453B68" w:rsidRDefault="00453B68">
      <w:pPr>
        <w:rPr>
          <w:rFonts w:ascii="Arial Narrow" w:hAnsi="Arial Narrow"/>
          <w:b/>
          <w:sz w:val="22"/>
          <w:szCs w:val="22"/>
          <w:u w:val="single"/>
        </w:rPr>
      </w:pPr>
    </w:p>
    <w:p w:rsidR="008C1B0C" w:rsidRDefault="008C1B0C">
      <w:pPr>
        <w:rPr>
          <w:rFonts w:ascii="Arial Narrow" w:hAnsi="Arial Narrow"/>
          <w:b/>
          <w:sz w:val="22"/>
          <w:szCs w:val="22"/>
          <w:u w:val="single"/>
        </w:rPr>
      </w:pP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AE021C">
        <w:rPr>
          <w:rFonts w:ascii="Arial Narrow" w:hAnsi="Arial Narrow"/>
          <w:b/>
          <w:sz w:val="22"/>
          <w:szCs w:val="22"/>
          <w:u w:val="single"/>
        </w:rPr>
        <w:t xml:space="preserve">3. RESPONSABILITA’ GESTIONALI 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t>3</w:t>
      </w:r>
      <w:r w:rsidR="00372E58">
        <w:rPr>
          <w:rFonts w:ascii="Arial Narrow" w:hAnsi="Arial Narrow"/>
          <w:b/>
          <w:iCs/>
          <w:sz w:val="22"/>
          <w:szCs w:val="22"/>
        </w:rPr>
        <w:t>A</w:t>
      </w:r>
      <w:r w:rsidRPr="00AE021C">
        <w:rPr>
          <w:rFonts w:ascii="Arial Narrow" w:hAnsi="Arial Narrow"/>
          <w:b/>
          <w:iCs/>
          <w:sz w:val="22"/>
          <w:szCs w:val="22"/>
        </w:rPr>
        <w:t xml:space="preserve">. Livello di autonomia </w:t>
      </w:r>
      <w:r w:rsidR="002229D9">
        <w:rPr>
          <w:rFonts w:ascii="Arial Narrow" w:hAnsi="Arial Narrow"/>
          <w:b/>
          <w:iCs/>
          <w:sz w:val="22"/>
          <w:szCs w:val="22"/>
        </w:rPr>
        <w:t xml:space="preserve">propositiva e </w:t>
      </w:r>
      <w:r w:rsidRPr="00AE021C">
        <w:rPr>
          <w:rFonts w:ascii="Arial Narrow" w:hAnsi="Arial Narrow"/>
          <w:b/>
          <w:iCs/>
          <w:sz w:val="22"/>
          <w:szCs w:val="22"/>
        </w:rPr>
        <w:t>decisionale: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2229D9">
        <w:rPr>
          <w:rFonts w:ascii="Arial Narrow" w:hAnsi="Arial Narrow"/>
          <w:sz w:val="22"/>
          <w:szCs w:val="22"/>
        </w:rPr>
        <w:t xml:space="preserve">elevata </w:t>
      </w:r>
      <w:r w:rsidRPr="00AE021C">
        <w:rPr>
          <w:rFonts w:ascii="Arial Narrow" w:hAnsi="Arial Narrow"/>
          <w:sz w:val="22"/>
          <w:szCs w:val="22"/>
        </w:rPr>
        <w:t xml:space="preserve">autonomia </w:t>
      </w:r>
      <w:r w:rsidR="002229D9">
        <w:rPr>
          <w:rFonts w:ascii="Arial Narrow" w:hAnsi="Arial Narrow"/>
          <w:sz w:val="22"/>
          <w:szCs w:val="22"/>
        </w:rPr>
        <w:t xml:space="preserve">propositiva e </w:t>
      </w:r>
      <w:r w:rsidRPr="00AE021C">
        <w:rPr>
          <w:rFonts w:ascii="Arial Narrow" w:hAnsi="Arial Narrow"/>
          <w:sz w:val="22"/>
          <w:szCs w:val="22"/>
        </w:rPr>
        <w:t xml:space="preserve">decisionale nell’ambito </w:t>
      </w:r>
      <w:r w:rsidR="002229D9">
        <w:rPr>
          <w:rFonts w:ascii="Arial Narrow" w:hAnsi="Arial Narrow"/>
          <w:sz w:val="22"/>
          <w:szCs w:val="22"/>
        </w:rPr>
        <w:t xml:space="preserve">di indirizzi </w:t>
      </w:r>
      <w:r w:rsidR="002229D9" w:rsidRPr="00AE021C">
        <w:rPr>
          <w:rFonts w:ascii="Arial Narrow" w:hAnsi="Arial Narrow"/>
          <w:sz w:val="22"/>
          <w:szCs w:val="22"/>
        </w:rPr>
        <w:t>forniti dall’organo politico</w:t>
      </w:r>
      <w:r w:rsidR="002229D9">
        <w:rPr>
          <w:rFonts w:ascii="Arial Narrow" w:hAnsi="Arial Narrow"/>
          <w:sz w:val="22"/>
          <w:szCs w:val="22"/>
        </w:rPr>
        <w:tab/>
      </w:r>
      <w:r w:rsidR="002229D9">
        <w:rPr>
          <w:rFonts w:ascii="Arial Narrow" w:hAnsi="Arial Narrow"/>
          <w:sz w:val="22"/>
          <w:szCs w:val="22"/>
        </w:rPr>
        <w:tab/>
      </w:r>
      <w:r w:rsidR="00345848">
        <w:rPr>
          <w:rFonts w:ascii="Arial Narrow" w:hAnsi="Arial Narrow"/>
          <w:sz w:val="22"/>
          <w:szCs w:val="22"/>
        </w:rPr>
        <w:t xml:space="preserve">punti </w:t>
      </w:r>
      <w:r w:rsidR="00372E58">
        <w:rPr>
          <w:rFonts w:ascii="Arial Narrow" w:hAnsi="Arial Narrow"/>
          <w:sz w:val="22"/>
          <w:szCs w:val="22"/>
        </w:rPr>
        <w:t>1</w:t>
      </w:r>
      <w:r w:rsidR="00345848">
        <w:rPr>
          <w:rFonts w:ascii="Arial Narrow" w:hAnsi="Arial Narrow"/>
          <w:sz w:val="22"/>
          <w:szCs w:val="22"/>
        </w:rPr>
        <w:t>0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2229D9">
        <w:rPr>
          <w:rFonts w:ascii="Arial Narrow" w:hAnsi="Arial Narrow"/>
          <w:sz w:val="22"/>
          <w:szCs w:val="22"/>
        </w:rPr>
        <w:t xml:space="preserve">media </w:t>
      </w:r>
      <w:r w:rsidR="002229D9" w:rsidRPr="00AE021C">
        <w:rPr>
          <w:rFonts w:ascii="Arial Narrow" w:hAnsi="Arial Narrow"/>
          <w:sz w:val="22"/>
          <w:szCs w:val="22"/>
        </w:rPr>
        <w:t xml:space="preserve">autonomia </w:t>
      </w:r>
      <w:r w:rsidR="002229D9">
        <w:rPr>
          <w:rFonts w:ascii="Arial Narrow" w:hAnsi="Arial Narrow"/>
          <w:sz w:val="22"/>
          <w:szCs w:val="22"/>
        </w:rPr>
        <w:t xml:space="preserve">propositiva e </w:t>
      </w:r>
      <w:r w:rsidR="002229D9" w:rsidRPr="00AE021C">
        <w:rPr>
          <w:rFonts w:ascii="Arial Narrow" w:hAnsi="Arial Narrow"/>
          <w:sz w:val="22"/>
          <w:szCs w:val="22"/>
        </w:rPr>
        <w:t xml:space="preserve">decisionale nell’ambito </w:t>
      </w:r>
      <w:r w:rsidR="002229D9">
        <w:rPr>
          <w:rFonts w:ascii="Arial Narrow" w:hAnsi="Arial Narrow"/>
          <w:sz w:val="22"/>
          <w:szCs w:val="22"/>
        </w:rPr>
        <w:t xml:space="preserve">di indirizzi </w:t>
      </w:r>
      <w:r w:rsidR="002229D9" w:rsidRPr="00AE021C">
        <w:rPr>
          <w:rFonts w:ascii="Arial Narrow" w:hAnsi="Arial Narrow"/>
          <w:sz w:val="22"/>
          <w:szCs w:val="22"/>
        </w:rPr>
        <w:t>forniti dall’organo politico</w:t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372E58">
        <w:rPr>
          <w:rFonts w:ascii="Arial Narrow" w:hAnsi="Arial Narrow"/>
          <w:sz w:val="22"/>
          <w:szCs w:val="22"/>
        </w:rPr>
        <w:t>punti   6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2229D9">
        <w:rPr>
          <w:rFonts w:ascii="Arial Narrow" w:hAnsi="Arial Narrow"/>
          <w:sz w:val="22"/>
          <w:szCs w:val="22"/>
        </w:rPr>
        <w:t xml:space="preserve">modesta </w:t>
      </w:r>
      <w:r w:rsidR="002229D9" w:rsidRPr="00AE021C">
        <w:rPr>
          <w:rFonts w:ascii="Arial Narrow" w:hAnsi="Arial Narrow"/>
          <w:sz w:val="22"/>
          <w:szCs w:val="22"/>
        </w:rPr>
        <w:t xml:space="preserve">autonomia </w:t>
      </w:r>
      <w:r w:rsidR="002229D9">
        <w:rPr>
          <w:rFonts w:ascii="Arial Narrow" w:hAnsi="Arial Narrow"/>
          <w:sz w:val="22"/>
          <w:szCs w:val="22"/>
        </w:rPr>
        <w:t xml:space="preserve">propositiva e </w:t>
      </w:r>
      <w:r w:rsidR="002229D9" w:rsidRPr="00AE021C">
        <w:rPr>
          <w:rFonts w:ascii="Arial Narrow" w:hAnsi="Arial Narrow"/>
          <w:sz w:val="22"/>
          <w:szCs w:val="22"/>
        </w:rPr>
        <w:t xml:space="preserve">decisionale nell’ambito </w:t>
      </w:r>
      <w:r w:rsidR="002229D9">
        <w:rPr>
          <w:rFonts w:ascii="Arial Narrow" w:hAnsi="Arial Narrow"/>
          <w:sz w:val="22"/>
          <w:szCs w:val="22"/>
        </w:rPr>
        <w:t xml:space="preserve">di indirizzi </w:t>
      </w:r>
      <w:r w:rsidR="002229D9" w:rsidRPr="00AE021C">
        <w:rPr>
          <w:rFonts w:ascii="Arial Narrow" w:hAnsi="Arial Narrow"/>
          <w:sz w:val="22"/>
          <w:szCs w:val="22"/>
        </w:rPr>
        <w:t>forniti dall’organo politico</w:t>
      </w:r>
      <w:r w:rsidR="00320F79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345848">
        <w:rPr>
          <w:rFonts w:ascii="Arial Narrow" w:hAnsi="Arial Narrow"/>
          <w:sz w:val="22"/>
          <w:szCs w:val="22"/>
        </w:rPr>
        <w:t xml:space="preserve">punti  </w:t>
      </w:r>
      <w:r w:rsidR="00372E58">
        <w:rPr>
          <w:rFonts w:ascii="Arial Narrow" w:hAnsi="Arial Narrow"/>
          <w:sz w:val="22"/>
          <w:szCs w:val="22"/>
        </w:rPr>
        <w:t xml:space="preserve"> 2</w:t>
      </w:r>
    </w:p>
    <w:p w:rsidR="00A756D1" w:rsidRPr="00AE021C" w:rsidRDefault="00B5622F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3B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 xml:space="preserve">. Esigenza di </w:t>
      </w:r>
      <w:r w:rsidR="008E4CE0">
        <w:rPr>
          <w:rFonts w:ascii="Arial Narrow" w:hAnsi="Arial Narrow"/>
          <w:b/>
          <w:iCs/>
          <w:sz w:val="22"/>
          <w:szCs w:val="22"/>
        </w:rPr>
        <w:t>pronta reperibilità e presenza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 xml:space="preserve"> in servizio del responsabile</w:t>
      </w:r>
      <w:r w:rsidR="008E4CE0">
        <w:rPr>
          <w:rFonts w:ascii="Arial Narrow" w:hAnsi="Arial Narrow"/>
          <w:b/>
          <w:iCs/>
          <w:sz w:val="22"/>
          <w:szCs w:val="22"/>
        </w:rPr>
        <w:t xml:space="preserve"> per urgenze connesse all’incarico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8E4CE0">
        <w:rPr>
          <w:rFonts w:ascii="Arial Narrow" w:hAnsi="Arial Narrow"/>
          <w:sz w:val="22"/>
          <w:szCs w:val="22"/>
        </w:rPr>
        <w:t>elevata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  <w:t>punti 1</w:t>
      </w:r>
      <w:r w:rsidRPr="00AE021C">
        <w:rPr>
          <w:rFonts w:ascii="Arial Narrow" w:hAnsi="Arial Narrow"/>
          <w:sz w:val="22"/>
          <w:szCs w:val="22"/>
        </w:rPr>
        <w:t xml:space="preserve">0 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8E4CE0">
        <w:rPr>
          <w:rFonts w:ascii="Arial Narrow" w:hAnsi="Arial Narrow"/>
          <w:sz w:val="22"/>
          <w:szCs w:val="22"/>
        </w:rPr>
        <w:t>media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 xml:space="preserve">punti </w:t>
      </w:r>
      <w:r w:rsidR="008E4CE0">
        <w:rPr>
          <w:rFonts w:ascii="Arial Narrow" w:hAnsi="Arial Narrow"/>
          <w:sz w:val="22"/>
          <w:szCs w:val="22"/>
        </w:rPr>
        <w:t xml:space="preserve">  6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</w:t>
      </w:r>
      <w:r w:rsidR="008E4CE0">
        <w:rPr>
          <w:rFonts w:ascii="Arial Narrow" w:hAnsi="Arial Narrow"/>
          <w:sz w:val="22"/>
          <w:szCs w:val="22"/>
        </w:rPr>
        <w:t xml:space="preserve"> minima </w:t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  <w:t xml:space="preserve">punti </w:t>
      </w:r>
      <w:r w:rsidR="008E4CE0">
        <w:rPr>
          <w:rFonts w:ascii="Arial Narrow" w:hAnsi="Arial Narrow"/>
          <w:sz w:val="22"/>
          <w:szCs w:val="22"/>
        </w:rPr>
        <w:t xml:space="preserve">  2</w:t>
      </w:r>
    </w:p>
    <w:p w:rsidR="00A756D1" w:rsidRPr="00AE021C" w:rsidRDefault="00B5622F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3C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. Responsabilità di procedimento: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4F04C2" w:rsidRPr="00AE021C">
        <w:rPr>
          <w:rFonts w:ascii="Arial Narrow" w:hAnsi="Arial Narrow"/>
          <w:sz w:val="22"/>
          <w:szCs w:val="22"/>
        </w:rPr>
        <w:t>prevalente (superiore al 6</w:t>
      </w:r>
      <w:r w:rsidRPr="00AE021C">
        <w:rPr>
          <w:rFonts w:ascii="Arial Narrow" w:hAnsi="Arial Narrow"/>
          <w:sz w:val="22"/>
          <w:szCs w:val="22"/>
        </w:rPr>
        <w:t>0% dei procedimenti gestiti dalla struttura)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F7125C">
        <w:rPr>
          <w:rFonts w:ascii="Arial Narrow" w:hAnsi="Arial Narrow"/>
          <w:sz w:val="22"/>
          <w:szCs w:val="22"/>
        </w:rPr>
        <w:t xml:space="preserve">              </w:t>
      </w:r>
      <w:r w:rsidR="000A4A94">
        <w:rPr>
          <w:rFonts w:ascii="Arial Narrow" w:hAnsi="Arial Narrow"/>
          <w:sz w:val="22"/>
          <w:szCs w:val="22"/>
        </w:rPr>
        <w:t>punti 1</w:t>
      </w:r>
      <w:r w:rsidR="00B5622F">
        <w:rPr>
          <w:rFonts w:ascii="Arial Narrow" w:hAnsi="Arial Narrow"/>
          <w:sz w:val="22"/>
          <w:szCs w:val="22"/>
        </w:rPr>
        <w:t>0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e</w:t>
      </w:r>
      <w:r w:rsidR="009C4D5D" w:rsidRPr="00AE021C">
        <w:rPr>
          <w:rFonts w:ascii="Arial Narrow" w:hAnsi="Arial Narrow"/>
          <w:sz w:val="22"/>
          <w:szCs w:val="22"/>
        </w:rPr>
        <w:t>l</w:t>
      </w:r>
      <w:r w:rsidR="00B5622F">
        <w:rPr>
          <w:rFonts w:ascii="Arial Narrow" w:hAnsi="Arial Narrow"/>
          <w:sz w:val="22"/>
          <w:szCs w:val="22"/>
        </w:rPr>
        <w:t>evata</w:t>
      </w:r>
      <w:r w:rsidR="0084292F">
        <w:rPr>
          <w:rFonts w:ascii="Arial Narrow" w:hAnsi="Arial Narrow"/>
          <w:sz w:val="22"/>
          <w:szCs w:val="22"/>
        </w:rPr>
        <w:t xml:space="preserve"> (in misura superiore al 4</w:t>
      </w:r>
      <w:r w:rsidR="004F04C2" w:rsidRPr="00AE021C">
        <w:rPr>
          <w:rFonts w:ascii="Arial Narrow" w:hAnsi="Arial Narrow"/>
          <w:sz w:val="22"/>
          <w:szCs w:val="22"/>
        </w:rPr>
        <w:t>0% e fino al 60</w:t>
      </w:r>
      <w:r w:rsidRPr="00AE021C">
        <w:rPr>
          <w:rFonts w:ascii="Arial Narrow" w:hAnsi="Arial Narrow"/>
          <w:sz w:val="22"/>
          <w:szCs w:val="22"/>
        </w:rPr>
        <w:t>% dei procedimenti)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F7125C">
        <w:rPr>
          <w:rFonts w:ascii="Arial Narrow" w:hAnsi="Arial Narrow"/>
          <w:sz w:val="22"/>
          <w:szCs w:val="22"/>
        </w:rPr>
        <w:t xml:space="preserve">              </w:t>
      </w:r>
      <w:r w:rsidR="000A4A94">
        <w:rPr>
          <w:rFonts w:ascii="Arial Narrow" w:hAnsi="Arial Narrow"/>
          <w:sz w:val="22"/>
          <w:szCs w:val="22"/>
        </w:rPr>
        <w:t xml:space="preserve">punti  </w:t>
      </w:r>
      <w:r w:rsidR="00B5622F">
        <w:rPr>
          <w:rFonts w:ascii="Arial Narrow" w:hAnsi="Arial Narrow"/>
          <w:sz w:val="22"/>
          <w:szCs w:val="22"/>
        </w:rPr>
        <w:t xml:space="preserve"> 8</w:t>
      </w:r>
    </w:p>
    <w:p w:rsidR="00A756D1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limitat</w:t>
      </w:r>
      <w:r w:rsidR="00B5622F">
        <w:rPr>
          <w:rFonts w:ascii="Arial Narrow" w:hAnsi="Arial Narrow"/>
          <w:sz w:val="22"/>
          <w:szCs w:val="22"/>
        </w:rPr>
        <w:t>a</w:t>
      </w:r>
      <w:r w:rsidRPr="00AE021C">
        <w:rPr>
          <w:rFonts w:ascii="Arial Narrow" w:hAnsi="Arial Narrow"/>
          <w:sz w:val="22"/>
          <w:szCs w:val="22"/>
        </w:rPr>
        <w:t xml:space="preserve"> </w:t>
      </w:r>
      <w:r w:rsidR="0084292F">
        <w:rPr>
          <w:rFonts w:ascii="Arial Narrow" w:hAnsi="Arial Narrow"/>
          <w:sz w:val="22"/>
          <w:szCs w:val="22"/>
        </w:rPr>
        <w:t xml:space="preserve">(in misura </w:t>
      </w:r>
      <w:r w:rsidR="00B5622F">
        <w:rPr>
          <w:rFonts w:ascii="Arial Narrow" w:hAnsi="Arial Narrow"/>
          <w:sz w:val="22"/>
          <w:szCs w:val="22"/>
        </w:rPr>
        <w:t>superiore al 20% e fino al 4</w:t>
      </w:r>
      <w:r w:rsidRPr="00AE021C">
        <w:rPr>
          <w:rFonts w:ascii="Arial Narrow" w:hAnsi="Arial Narrow"/>
          <w:sz w:val="22"/>
          <w:szCs w:val="22"/>
        </w:rPr>
        <w:t>0% dei procedimenti)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F7125C">
        <w:rPr>
          <w:rFonts w:ascii="Arial Narrow" w:hAnsi="Arial Narrow"/>
          <w:sz w:val="22"/>
          <w:szCs w:val="22"/>
        </w:rPr>
        <w:t xml:space="preserve">              </w:t>
      </w:r>
      <w:r w:rsidR="000A4A94">
        <w:rPr>
          <w:rFonts w:ascii="Arial Narrow" w:hAnsi="Arial Narrow"/>
          <w:sz w:val="22"/>
          <w:szCs w:val="22"/>
        </w:rPr>
        <w:t xml:space="preserve">punti  </w:t>
      </w:r>
      <w:r w:rsidR="00B5622F">
        <w:rPr>
          <w:rFonts w:ascii="Arial Narrow" w:hAnsi="Arial Narrow"/>
          <w:sz w:val="22"/>
          <w:szCs w:val="22"/>
        </w:rPr>
        <w:t xml:space="preserve"> 5</w:t>
      </w:r>
    </w:p>
    <w:p w:rsidR="00CB6774" w:rsidRDefault="00B5622F" w:rsidP="00A453A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bassa</w:t>
      </w:r>
      <w:r w:rsidRPr="00AE021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(in misura </w:t>
      </w:r>
      <w:r w:rsidR="00F7125C">
        <w:rPr>
          <w:rFonts w:ascii="Arial Narrow" w:hAnsi="Arial Narrow"/>
          <w:sz w:val="22"/>
          <w:szCs w:val="22"/>
        </w:rPr>
        <w:t xml:space="preserve"> fino </w:t>
      </w:r>
      <w:r>
        <w:rPr>
          <w:rFonts w:ascii="Arial Narrow" w:hAnsi="Arial Narrow"/>
          <w:sz w:val="22"/>
          <w:szCs w:val="22"/>
        </w:rPr>
        <w:t xml:space="preserve">al 20% </w:t>
      </w:r>
      <w:r w:rsidRPr="00AE021C">
        <w:rPr>
          <w:rFonts w:ascii="Arial Narrow" w:hAnsi="Arial Narrow"/>
          <w:sz w:val="22"/>
          <w:szCs w:val="22"/>
        </w:rPr>
        <w:t>dei procedimenti)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7125C">
        <w:rPr>
          <w:rFonts w:ascii="Arial Narrow" w:hAnsi="Arial Narrow"/>
          <w:sz w:val="22"/>
          <w:szCs w:val="22"/>
        </w:rPr>
        <w:t xml:space="preserve">                                          </w:t>
      </w:r>
      <w:r>
        <w:rPr>
          <w:rFonts w:ascii="Arial Narrow" w:hAnsi="Arial Narrow"/>
          <w:sz w:val="22"/>
          <w:szCs w:val="22"/>
        </w:rPr>
        <w:t xml:space="preserve">punti   </w:t>
      </w:r>
      <w:r w:rsidR="00F7125C">
        <w:rPr>
          <w:rFonts w:ascii="Arial Narrow" w:hAnsi="Arial Narrow"/>
          <w:sz w:val="22"/>
          <w:szCs w:val="22"/>
        </w:rPr>
        <w:t>2</w:t>
      </w:r>
    </w:p>
    <w:p w:rsidR="00E06C99" w:rsidRDefault="00E06C99" w:rsidP="00A453A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</w:p>
    <w:p w:rsidR="00DD1EEE" w:rsidRDefault="00DD1EEE"/>
    <w:sectPr w:rsidR="00DD1EEE" w:rsidSect="00AF0E44">
      <w:footerReference w:type="default" r:id="rId7"/>
      <w:pgSz w:w="11906" w:h="16838"/>
      <w:pgMar w:top="567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F2" w:rsidRDefault="00C917F2" w:rsidP="001E3D3A">
      <w:r>
        <w:separator/>
      </w:r>
    </w:p>
  </w:endnote>
  <w:endnote w:type="continuationSeparator" w:id="0">
    <w:p w:rsidR="00C917F2" w:rsidRDefault="00C917F2" w:rsidP="001E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673"/>
      <w:docPartObj>
        <w:docPartGallery w:val="Page Numbers (Bottom of Page)"/>
        <w:docPartUnique/>
      </w:docPartObj>
    </w:sdtPr>
    <w:sdtContent>
      <w:p w:rsidR="00C917F2" w:rsidRDefault="00BC47ED">
        <w:pPr>
          <w:pStyle w:val="Pidipagina"/>
          <w:jc w:val="center"/>
        </w:pPr>
        <w:fldSimple w:instr=" PAGE   \* MERGEFORMAT ">
          <w:r w:rsidR="006C6AE5">
            <w:rPr>
              <w:noProof/>
            </w:rPr>
            <w:t>2</w:t>
          </w:r>
        </w:fldSimple>
      </w:p>
    </w:sdtContent>
  </w:sdt>
  <w:p w:rsidR="00C917F2" w:rsidRDefault="00C917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F2" w:rsidRDefault="00C917F2" w:rsidP="001E3D3A">
      <w:r>
        <w:separator/>
      </w:r>
    </w:p>
  </w:footnote>
  <w:footnote w:type="continuationSeparator" w:id="0">
    <w:p w:rsidR="00C917F2" w:rsidRDefault="00C917F2" w:rsidP="001E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05D"/>
    <w:multiLevelType w:val="hybridMultilevel"/>
    <w:tmpl w:val="A79EE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F0541"/>
    <w:multiLevelType w:val="hybridMultilevel"/>
    <w:tmpl w:val="5CBAE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14874"/>
    <w:multiLevelType w:val="hybridMultilevel"/>
    <w:tmpl w:val="C880728C"/>
    <w:lvl w:ilvl="0" w:tplc="7AB0225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102"/>
    <w:rsid w:val="000209E9"/>
    <w:rsid w:val="00022216"/>
    <w:rsid w:val="0002775C"/>
    <w:rsid w:val="00047DD9"/>
    <w:rsid w:val="000A2EAD"/>
    <w:rsid w:val="000A4A94"/>
    <w:rsid w:val="000D5B1B"/>
    <w:rsid w:val="000F1F03"/>
    <w:rsid w:val="00102455"/>
    <w:rsid w:val="001618F2"/>
    <w:rsid w:val="001A11B4"/>
    <w:rsid w:val="001B4EEC"/>
    <w:rsid w:val="001C3EB0"/>
    <w:rsid w:val="001D6DC9"/>
    <w:rsid w:val="001E3D3A"/>
    <w:rsid w:val="001E6FEE"/>
    <w:rsid w:val="002061F8"/>
    <w:rsid w:val="002174AA"/>
    <w:rsid w:val="002229D9"/>
    <w:rsid w:val="00224BE9"/>
    <w:rsid w:val="00243165"/>
    <w:rsid w:val="00280736"/>
    <w:rsid w:val="00281E90"/>
    <w:rsid w:val="00284259"/>
    <w:rsid w:val="002A6438"/>
    <w:rsid w:val="002D4B9C"/>
    <w:rsid w:val="002E5BA9"/>
    <w:rsid w:val="002F07F4"/>
    <w:rsid w:val="003155B7"/>
    <w:rsid w:val="00320F79"/>
    <w:rsid w:val="00331A9E"/>
    <w:rsid w:val="00345848"/>
    <w:rsid w:val="0035048E"/>
    <w:rsid w:val="003670A0"/>
    <w:rsid w:val="00372E58"/>
    <w:rsid w:val="003B7A10"/>
    <w:rsid w:val="003E568B"/>
    <w:rsid w:val="00413D64"/>
    <w:rsid w:val="00453B68"/>
    <w:rsid w:val="00454904"/>
    <w:rsid w:val="0046193C"/>
    <w:rsid w:val="0047045E"/>
    <w:rsid w:val="0048253D"/>
    <w:rsid w:val="004901C0"/>
    <w:rsid w:val="004A124F"/>
    <w:rsid w:val="004A2E02"/>
    <w:rsid w:val="004B28F2"/>
    <w:rsid w:val="004E2FD9"/>
    <w:rsid w:val="004E4642"/>
    <w:rsid w:val="004F04C2"/>
    <w:rsid w:val="004F302A"/>
    <w:rsid w:val="00510D0F"/>
    <w:rsid w:val="00583BA1"/>
    <w:rsid w:val="005A4A28"/>
    <w:rsid w:val="005B3D07"/>
    <w:rsid w:val="005B5C7A"/>
    <w:rsid w:val="00603D4A"/>
    <w:rsid w:val="006141AE"/>
    <w:rsid w:val="006341E1"/>
    <w:rsid w:val="00634CE1"/>
    <w:rsid w:val="006364D3"/>
    <w:rsid w:val="00645788"/>
    <w:rsid w:val="00670AA2"/>
    <w:rsid w:val="006810B5"/>
    <w:rsid w:val="006A52D5"/>
    <w:rsid w:val="006C6AE5"/>
    <w:rsid w:val="0071049C"/>
    <w:rsid w:val="0072199B"/>
    <w:rsid w:val="00741387"/>
    <w:rsid w:val="007554E0"/>
    <w:rsid w:val="007F1172"/>
    <w:rsid w:val="007F2D07"/>
    <w:rsid w:val="0084292F"/>
    <w:rsid w:val="008536E0"/>
    <w:rsid w:val="008540A4"/>
    <w:rsid w:val="0085491E"/>
    <w:rsid w:val="00855B5E"/>
    <w:rsid w:val="00877EDC"/>
    <w:rsid w:val="008A0635"/>
    <w:rsid w:val="008B7DBD"/>
    <w:rsid w:val="008C1B0C"/>
    <w:rsid w:val="008E4CE0"/>
    <w:rsid w:val="008F282C"/>
    <w:rsid w:val="008F673E"/>
    <w:rsid w:val="00910B33"/>
    <w:rsid w:val="0094557C"/>
    <w:rsid w:val="009462FB"/>
    <w:rsid w:val="00953B11"/>
    <w:rsid w:val="0095598A"/>
    <w:rsid w:val="00972CE5"/>
    <w:rsid w:val="009A331D"/>
    <w:rsid w:val="009C0C34"/>
    <w:rsid w:val="009C4528"/>
    <w:rsid w:val="009C4D5D"/>
    <w:rsid w:val="00A0295D"/>
    <w:rsid w:val="00A05582"/>
    <w:rsid w:val="00A453A5"/>
    <w:rsid w:val="00A756D1"/>
    <w:rsid w:val="00A87602"/>
    <w:rsid w:val="00AD57FF"/>
    <w:rsid w:val="00AE021C"/>
    <w:rsid w:val="00AF0E44"/>
    <w:rsid w:val="00B37CFE"/>
    <w:rsid w:val="00B5329B"/>
    <w:rsid w:val="00B5622F"/>
    <w:rsid w:val="00B70EF7"/>
    <w:rsid w:val="00B73F7A"/>
    <w:rsid w:val="00B774E6"/>
    <w:rsid w:val="00B95CE7"/>
    <w:rsid w:val="00BB6680"/>
    <w:rsid w:val="00BC10E1"/>
    <w:rsid w:val="00BC47ED"/>
    <w:rsid w:val="00BD1151"/>
    <w:rsid w:val="00C053C1"/>
    <w:rsid w:val="00C90012"/>
    <w:rsid w:val="00C917F2"/>
    <w:rsid w:val="00C94102"/>
    <w:rsid w:val="00CB6774"/>
    <w:rsid w:val="00D26BFA"/>
    <w:rsid w:val="00D90BC4"/>
    <w:rsid w:val="00DA37B8"/>
    <w:rsid w:val="00DA6120"/>
    <w:rsid w:val="00DB3AC0"/>
    <w:rsid w:val="00DC2A56"/>
    <w:rsid w:val="00DC372A"/>
    <w:rsid w:val="00DD1EEE"/>
    <w:rsid w:val="00E00DD4"/>
    <w:rsid w:val="00E06C99"/>
    <w:rsid w:val="00E4708C"/>
    <w:rsid w:val="00E72830"/>
    <w:rsid w:val="00EA484C"/>
    <w:rsid w:val="00ED2C8D"/>
    <w:rsid w:val="00ED3083"/>
    <w:rsid w:val="00F00618"/>
    <w:rsid w:val="00F14E4E"/>
    <w:rsid w:val="00F34AC7"/>
    <w:rsid w:val="00F353A8"/>
    <w:rsid w:val="00F44E3D"/>
    <w:rsid w:val="00F649FB"/>
    <w:rsid w:val="00F7125C"/>
    <w:rsid w:val="00F80AF2"/>
    <w:rsid w:val="00F838D8"/>
    <w:rsid w:val="00FA1343"/>
    <w:rsid w:val="00FC3E1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41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756D1"/>
    <w:pPr>
      <w:keepNext/>
      <w:widowControl w:val="0"/>
      <w:autoSpaceDE w:val="0"/>
      <w:autoSpaceDN w:val="0"/>
      <w:adjustRightInd w:val="0"/>
      <w:outlineLvl w:val="0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756D1"/>
    <w:rPr>
      <w:i/>
      <w:iCs/>
      <w:sz w:val="22"/>
      <w:szCs w:val="22"/>
    </w:rPr>
  </w:style>
  <w:style w:type="paragraph" w:styleId="Testofumetto">
    <w:name w:val="Balloon Text"/>
    <w:basedOn w:val="Normale"/>
    <w:link w:val="TestofumettoCarattere"/>
    <w:rsid w:val="00243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431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35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E3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D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E3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 GIUSEPPE SPARACIO</dc:creator>
  <cp:lastModifiedBy>ragioneria2</cp:lastModifiedBy>
  <cp:revision>2</cp:revision>
  <cp:lastPrinted>2017-02-10T11:09:00Z</cp:lastPrinted>
  <dcterms:created xsi:type="dcterms:W3CDTF">2019-05-25T14:07:00Z</dcterms:created>
  <dcterms:modified xsi:type="dcterms:W3CDTF">2019-05-25T14:07:00Z</dcterms:modified>
</cp:coreProperties>
</file>