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75" w:rsidRDefault="00AA7942" w:rsidP="00D850FD">
      <w:pPr>
        <w:pStyle w:val="Corpotesto"/>
        <w:jc w:val="center"/>
        <w:rPr>
          <w:b/>
          <w:i/>
        </w:rPr>
      </w:pPr>
      <w:r>
        <w:pict>
          <v:shape id="_x0000_s1032" style="position:absolute;left:0;text-align:left;margin-left:0;margin-top:-6164.1pt;width:4959pt;height:7006pt;z-index:-251871232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="00B364CD">
        <w:rPr>
          <w:b/>
          <w:i/>
        </w:rPr>
        <w:t>REPUBBLICA ITALIANA</w:t>
      </w:r>
    </w:p>
    <w:p w:rsidR="00252B75" w:rsidRDefault="00252B75" w:rsidP="00D850FD">
      <w:pPr>
        <w:pStyle w:val="Corpotesto"/>
        <w:spacing w:before="9"/>
        <w:jc w:val="center"/>
        <w:rPr>
          <w:b/>
          <w:i/>
          <w:sz w:val="19"/>
        </w:rPr>
      </w:pPr>
    </w:p>
    <w:p w:rsidR="00D850FD" w:rsidRDefault="00B364CD" w:rsidP="00D850FD">
      <w:pPr>
        <w:spacing w:line="456" w:lineRule="auto"/>
        <w:ind w:right="3"/>
        <w:jc w:val="center"/>
        <w:rPr>
          <w:b/>
        </w:rPr>
      </w:pPr>
      <w:r>
        <w:rPr>
          <w:b/>
        </w:rPr>
        <w:t xml:space="preserve">C O M U N </w:t>
      </w:r>
      <w:proofErr w:type="gramStart"/>
      <w:r>
        <w:rPr>
          <w:b/>
        </w:rPr>
        <w:t>E</w:t>
      </w:r>
      <w:r w:rsidR="00D850FD">
        <w:rPr>
          <w:b/>
        </w:rPr>
        <w:t xml:space="preserve"> </w:t>
      </w:r>
      <w:r>
        <w:rPr>
          <w:b/>
        </w:rPr>
        <w:t xml:space="preserve"> D</w:t>
      </w:r>
      <w:proofErr w:type="gramEnd"/>
      <w:r>
        <w:rPr>
          <w:b/>
        </w:rPr>
        <w:t xml:space="preserve"> I </w:t>
      </w:r>
      <w:r w:rsidR="00D850FD">
        <w:rPr>
          <w:b/>
        </w:rPr>
        <w:t xml:space="preserve"> </w:t>
      </w:r>
      <w:r>
        <w:rPr>
          <w:b/>
        </w:rPr>
        <w:t>P E T R I O L O</w:t>
      </w:r>
    </w:p>
    <w:p w:rsidR="00252B75" w:rsidRDefault="00B364CD" w:rsidP="00D850FD">
      <w:pPr>
        <w:spacing w:line="456" w:lineRule="auto"/>
        <w:ind w:right="3"/>
        <w:jc w:val="center"/>
        <w:rPr>
          <w:b/>
          <w:sz w:val="18"/>
        </w:rPr>
      </w:pPr>
      <w:r>
        <w:rPr>
          <w:b/>
        </w:rPr>
        <w:t xml:space="preserve"> P</w:t>
      </w:r>
      <w:r>
        <w:rPr>
          <w:b/>
          <w:sz w:val="18"/>
        </w:rPr>
        <w:t xml:space="preserve">ROVINCIA DI </w:t>
      </w:r>
      <w:r>
        <w:rPr>
          <w:b/>
        </w:rPr>
        <w:t>M</w:t>
      </w:r>
      <w:r>
        <w:rPr>
          <w:b/>
          <w:sz w:val="18"/>
        </w:rPr>
        <w:t>ACERATA</w:t>
      </w:r>
    </w:p>
    <w:p w:rsidR="00252B75" w:rsidRDefault="00B364CD" w:rsidP="00B802A6">
      <w:pPr>
        <w:pStyle w:val="Corpotesto"/>
        <w:spacing w:line="251" w:lineRule="exact"/>
        <w:ind w:right="2839"/>
      </w:pPr>
      <w:r>
        <w:t>Rep. N. ……</w:t>
      </w:r>
    </w:p>
    <w:p w:rsidR="00252B75" w:rsidRDefault="00252B75">
      <w:pPr>
        <w:pStyle w:val="Corpotesto"/>
        <w:spacing w:before="8"/>
        <w:rPr>
          <w:sz w:val="19"/>
        </w:rPr>
      </w:pPr>
    </w:p>
    <w:p w:rsidR="00252B75" w:rsidRPr="00F624A4" w:rsidRDefault="00B364CD" w:rsidP="00B364CD">
      <w:pPr>
        <w:pStyle w:val="Corpotesto"/>
        <w:spacing w:line="360" w:lineRule="auto"/>
        <w:jc w:val="both"/>
      </w:pPr>
      <w:r>
        <w:t>SCRITTURA</w:t>
      </w:r>
      <w:r>
        <w:tab/>
        <w:t>PRIVATA</w:t>
      </w:r>
      <w:r>
        <w:tab/>
        <w:t>PER</w:t>
      </w:r>
      <w:r>
        <w:tab/>
        <w:t>LA</w:t>
      </w:r>
      <w:r>
        <w:tab/>
        <w:t>CONCESSIONE</w:t>
      </w:r>
      <w:r>
        <w:tab/>
        <w:t>ALLA</w:t>
      </w:r>
    </w:p>
    <w:p w:rsidR="00252B75" w:rsidRDefault="00B364CD" w:rsidP="00B364CD">
      <w:pPr>
        <w:pStyle w:val="Corpotesto"/>
        <w:spacing w:line="360" w:lineRule="auto"/>
        <w:jc w:val="both"/>
        <w:rPr>
          <w:b/>
        </w:rPr>
      </w:pPr>
      <w:r>
        <w:rPr>
          <w:b/>
        </w:rPr>
        <w:t>……………………….. DELLA GESTIONE DELL’IMPIANTO SPORTIVO COMUNALE SITO IN VIA ROMA</w:t>
      </w:r>
    </w:p>
    <w:p w:rsidR="00252B75" w:rsidRPr="00F624A4" w:rsidRDefault="00B364CD" w:rsidP="00B364CD">
      <w:pPr>
        <w:pStyle w:val="Corpotesto"/>
        <w:spacing w:line="360" w:lineRule="auto"/>
        <w:jc w:val="both"/>
      </w:pPr>
      <w:r>
        <w:t>L’anno ………………… (</w:t>
      </w:r>
      <w:proofErr w:type="gramStart"/>
      <w:r>
        <w:t>20..</w:t>
      </w:r>
      <w:proofErr w:type="gramEnd"/>
      <w:r>
        <w:t>) il giorno … (…………………) del mese di</w:t>
      </w:r>
    </w:p>
    <w:p w:rsidR="00252B75" w:rsidRDefault="00B364CD" w:rsidP="00B364CD">
      <w:pPr>
        <w:pStyle w:val="Corpotesto"/>
        <w:spacing w:line="360" w:lineRule="auto"/>
        <w:jc w:val="both"/>
      </w:pPr>
      <w:r>
        <w:t xml:space="preserve">………….. in Petriolo, presso la sede del Comune di Petriolo, in Via Regina </w:t>
      </w:r>
      <w:proofErr w:type="gramStart"/>
      <w:r>
        <w:t>Margherita  n.</w:t>
      </w:r>
      <w:proofErr w:type="gramEnd"/>
      <w:r>
        <w:t xml:space="preserve"> 43, tra i </w:t>
      </w:r>
      <w:proofErr w:type="spellStart"/>
      <w:r>
        <w:t>Sigg.ri</w:t>
      </w:r>
      <w:proofErr w:type="spellEnd"/>
      <w:r>
        <w:t>:</w:t>
      </w:r>
    </w:p>
    <w:p w:rsidR="00252B75" w:rsidRDefault="00B364CD" w:rsidP="00B364CD">
      <w:pPr>
        <w:pStyle w:val="Corpotesto"/>
        <w:spacing w:line="360" w:lineRule="auto"/>
        <w:jc w:val="both"/>
      </w:pPr>
      <w:r w:rsidRPr="0021183F">
        <w:t>Dott. ………</w:t>
      </w:r>
      <w:proofErr w:type="gramStart"/>
      <w:r w:rsidRPr="0021183F">
        <w:t>…….</w:t>
      </w:r>
      <w:proofErr w:type="gramEnd"/>
      <w:r w:rsidRPr="0021183F">
        <w:t>.,</w:t>
      </w:r>
      <w:r>
        <w:t xml:space="preserve"> ……………………, nel seguito del presente atto denominato semplicemente</w:t>
      </w:r>
      <w:r>
        <w:rPr>
          <w:spacing w:val="-3"/>
        </w:rPr>
        <w:t xml:space="preserve"> </w:t>
      </w:r>
      <w:r>
        <w:t>«Comune»;</w:t>
      </w:r>
    </w:p>
    <w:p w:rsidR="00252B75" w:rsidRDefault="00B364CD" w:rsidP="00B364CD">
      <w:pPr>
        <w:pStyle w:val="Corpotesto"/>
        <w:spacing w:line="360" w:lineRule="auto"/>
        <w:jc w:val="center"/>
      </w:pPr>
      <w:r>
        <w:t>E</w:t>
      </w:r>
    </w:p>
    <w:p w:rsidR="00252B75" w:rsidRDefault="00252B75" w:rsidP="00B364CD">
      <w:pPr>
        <w:pStyle w:val="Corpotesto"/>
        <w:spacing w:line="360" w:lineRule="auto"/>
        <w:jc w:val="both"/>
        <w:rPr>
          <w:sz w:val="19"/>
        </w:rPr>
      </w:pPr>
    </w:p>
    <w:p w:rsidR="00252B75" w:rsidRDefault="00F624A4" w:rsidP="00B364CD">
      <w:pPr>
        <w:pStyle w:val="Corpotesto"/>
        <w:spacing w:line="360" w:lineRule="auto"/>
        <w:jc w:val="both"/>
      </w:pPr>
      <w:r>
        <w:t>……</w:t>
      </w:r>
      <w:proofErr w:type="gramStart"/>
      <w:r>
        <w:t>…….</w:t>
      </w:r>
      <w:proofErr w:type="gramEnd"/>
      <w:r>
        <w:t>.</w:t>
      </w:r>
      <w:r w:rsidR="00B364CD">
        <w:t>, nel seguito del presente atto denominata</w:t>
      </w:r>
      <w:r w:rsidR="00B364CD">
        <w:rPr>
          <w:spacing w:val="-9"/>
        </w:rPr>
        <w:t xml:space="preserve"> </w:t>
      </w:r>
      <w:r w:rsidR="00B364CD">
        <w:t>“Società”;</w:t>
      </w:r>
    </w:p>
    <w:p w:rsidR="00252B75" w:rsidRDefault="00252B75" w:rsidP="00B364CD">
      <w:pPr>
        <w:pStyle w:val="Corpotesto"/>
        <w:spacing w:before="8" w:line="360" w:lineRule="auto"/>
        <w:jc w:val="both"/>
        <w:rPr>
          <w:sz w:val="19"/>
        </w:rPr>
      </w:pPr>
    </w:p>
    <w:p w:rsidR="00252B75" w:rsidRDefault="00B364CD" w:rsidP="00B364CD">
      <w:pPr>
        <w:pStyle w:val="Corpotesto"/>
        <w:spacing w:line="360" w:lineRule="auto"/>
        <w:jc w:val="center"/>
      </w:pPr>
      <w:r>
        <w:t>PREMESSO CHE:</w:t>
      </w:r>
    </w:p>
    <w:p w:rsidR="00252B75" w:rsidRDefault="00252B75" w:rsidP="00B364CD">
      <w:pPr>
        <w:pStyle w:val="Corpotesto"/>
        <w:spacing w:line="360" w:lineRule="auto"/>
        <w:jc w:val="both"/>
        <w:rPr>
          <w:b/>
          <w:sz w:val="19"/>
        </w:rPr>
      </w:pPr>
    </w:p>
    <w:p w:rsidR="00252B75" w:rsidRDefault="00B364CD" w:rsidP="00B364CD">
      <w:pPr>
        <w:pStyle w:val="Corpotesto"/>
        <w:spacing w:line="360" w:lineRule="auto"/>
        <w:jc w:val="both"/>
      </w:pPr>
      <w:r>
        <w:t xml:space="preserve">Con Delibera di Giunta Comunale n. </w:t>
      </w:r>
      <w:proofErr w:type="gramStart"/>
      <w:r>
        <w:t>del ,</w:t>
      </w:r>
      <w:proofErr w:type="gramEnd"/>
      <w:r>
        <w:t xml:space="preserve"> sono stati approvati gli indirizzi generali per la gestione degli impianti sportivi comunali, nonché approvato lo schema tipo della presente convenzione, in ossequio alla vigente normativa statale e regionale;</w:t>
      </w:r>
    </w:p>
    <w:p w:rsidR="00252B75" w:rsidRDefault="00B364CD" w:rsidP="00B364CD">
      <w:pPr>
        <w:pStyle w:val="Corpotesto"/>
        <w:spacing w:line="360" w:lineRule="auto"/>
        <w:jc w:val="both"/>
      </w:pPr>
      <w:r>
        <w:t>Con</w:t>
      </w:r>
      <w:r>
        <w:rPr>
          <w:spacing w:val="19"/>
        </w:rPr>
        <w:t xml:space="preserve"> </w:t>
      </w:r>
      <w:r>
        <w:t>Determina</w:t>
      </w:r>
      <w:r>
        <w:rPr>
          <w:spacing w:val="23"/>
        </w:rPr>
        <w:t xml:space="preserve"> </w:t>
      </w:r>
      <w:r>
        <w:t>UTC</w:t>
      </w:r>
      <w:r>
        <w:rPr>
          <w:spacing w:val="21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del,</w:t>
      </w:r>
      <w:r>
        <w:rPr>
          <w:spacing w:val="21"/>
        </w:rPr>
        <w:t xml:space="preserve"> </w:t>
      </w:r>
      <w:r>
        <w:t>esecutiva</w:t>
      </w:r>
      <w:r>
        <w:rPr>
          <w:spacing w:val="22"/>
        </w:rPr>
        <w:t xml:space="preserve"> </w:t>
      </w:r>
      <w:r>
        <w:t>nei</w:t>
      </w:r>
      <w:r>
        <w:rPr>
          <w:spacing w:val="23"/>
        </w:rPr>
        <w:t xml:space="preserve"> </w:t>
      </w:r>
      <w:r>
        <w:t>modi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legge,</w:t>
      </w:r>
      <w:r>
        <w:rPr>
          <w:spacing w:val="22"/>
        </w:rPr>
        <w:t xml:space="preserve"> </w:t>
      </w:r>
      <w:r>
        <w:t>veniva</w:t>
      </w:r>
      <w:r>
        <w:rPr>
          <w:spacing w:val="21"/>
        </w:rPr>
        <w:t xml:space="preserve"> </w:t>
      </w:r>
      <w:r>
        <w:t>affidata</w:t>
      </w:r>
      <w:r>
        <w:rPr>
          <w:spacing w:val="23"/>
        </w:rPr>
        <w:t xml:space="preserve"> </w:t>
      </w:r>
      <w:r>
        <w:t>alla ……………</w:t>
      </w:r>
      <w:proofErr w:type="gramStart"/>
      <w:r>
        <w:t>…….</w:t>
      </w:r>
      <w:proofErr w:type="gramEnd"/>
      <w:r>
        <w:t>. la gestione del campo sportivo comunale in manto erboso sito in località Via Roma a Petriolo, approvando, altresì, lo schema di convenzione;</w:t>
      </w:r>
    </w:p>
    <w:p w:rsidR="00252B75" w:rsidRDefault="00B364CD" w:rsidP="00B364CD">
      <w:pPr>
        <w:pStyle w:val="Corpotesto"/>
        <w:spacing w:line="360" w:lineRule="auto"/>
        <w:jc w:val="both"/>
      </w:pPr>
      <w:r>
        <w:t>Che è interesse delle parti formalizzare la concessione in</w:t>
      </w:r>
      <w:r>
        <w:rPr>
          <w:spacing w:val="-10"/>
        </w:rPr>
        <w:t xml:space="preserve"> </w:t>
      </w:r>
      <w:r>
        <w:t>oggetto;</w:t>
      </w:r>
    </w:p>
    <w:p w:rsidR="00252B75" w:rsidRDefault="00252B75" w:rsidP="00B364CD">
      <w:pPr>
        <w:pStyle w:val="Corpotesto"/>
        <w:spacing w:before="8" w:line="360" w:lineRule="auto"/>
        <w:jc w:val="both"/>
        <w:rPr>
          <w:sz w:val="19"/>
        </w:rPr>
      </w:pPr>
    </w:p>
    <w:p w:rsidR="00252B75" w:rsidRDefault="00B364CD" w:rsidP="00B364CD">
      <w:pPr>
        <w:pStyle w:val="Corpotesto"/>
        <w:spacing w:line="360" w:lineRule="auto"/>
        <w:jc w:val="both"/>
      </w:pPr>
      <w:r>
        <w:t>TUTTO CIÒ PREMESSO E CONSIDERATO, SI STIPULA QUANTO SEGUE:</w:t>
      </w:r>
    </w:p>
    <w:p w:rsidR="00252B75" w:rsidRDefault="00AA7942" w:rsidP="00B364CD">
      <w:pPr>
        <w:pStyle w:val="Corpotesto"/>
        <w:spacing w:line="360" w:lineRule="auto"/>
        <w:jc w:val="both"/>
      </w:pPr>
      <w:r>
        <w:pict>
          <v:shape id="_x0000_s1031" style="position:absolute;left:0;text-align:left;margin-left:0;margin-top:-6164.1pt;width:4959pt;height:7006pt;z-index:-251870208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="00B364CD">
        <w:t>Le premesse si intendono parte integrante della presente scrittura privata.</w:t>
      </w:r>
    </w:p>
    <w:p w:rsidR="00252B75" w:rsidRDefault="00252B75" w:rsidP="00B364CD">
      <w:pPr>
        <w:pStyle w:val="Corpotesto"/>
        <w:spacing w:line="360" w:lineRule="auto"/>
        <w:jc w:val="both"/>
        <w:rPr>
          <w:sz w:val="19"/>
        </w:rPr>
      </w:pPr>
    </w:p>
    <w:p w:rsidR="00252B75" w:rsidRDefault="00B364CD" w:rsidP="00B364CD">
      <w:pPr>
        <w:pStyle w:val="Corpotesto"/>
        <w:spacing w:line="360" w:lineRule="auto"/>
        <w:jc w:val="both"/>
      </w:pPr>
      <w:r>
        <w:t>ART. 1 - OGGETTO DELLA CONVENZIONE</w:t>
      </w:r>
    </w:p>
    <w:p w:rsidR="00252B75" w:rsidRDefault="00B364CD" w:rsidP="00B364CD">
      <w:pPr>
        <w:pStyle w:val="Corpotesto"/>
        <w:spacing w:line="360" w:lineRule="auto"/>
        <w:jc w:val="both"/>
      </w:pPr>
      <w:r>
        <w:t>Oggetto della concessione alla Società sportiva così come sopra rappresentata è la gestione dell’impianto sportivo comunale sito in Petriolo in Via Roma.</w:t>
      </w:r>
    </w:p>
    <w:p w:rsidR="00252B75" w:rsidRDefault="00B364CD" w:rsidP="00B364CD">
      <w:pPr>
        <w:pStyle w:val="Corpotesto"/>
        <w:spacing w:line="360" w:lineRule="auto"/>
        <w:jc w:val="both"/>
      </w:pPr>
      <w:r>
        <w:t>Il complesso sportivo di cui al comma precedente, come risulta dall’allegata planimetria (</w:t>
      </w:r>
      <w:proofErr w:type="spellStart"/>
      <w:r>
        <w:t>All</w:t>
      </w:r>
      <w:proofErr w:type="spellEnd"/>
      <w:r>
        <w:t>. 1), sorge su un’area di mq.7800 sulla quale esistono le seguenti attrezzature:</w:t>
      </w:r>
    </w:p>
    <w:p w:rsidR="00252B75" w:rsidRDefault="00B364CD" w:rsidP="00B364CD">
      <w:pPr>
        <w:pStyle w:val="Corpotesto"/>
        <w:spacing w:line="360" w:lineRule="auto"/>
        <w:jc w:val="both"/>
      </w:pPr>
      <w:r>
        <w:t xml:space="preserve">n. 1 campo di calcio con manto in erba regolamentare di m.100x50.15 con impianto di </w:t>
      </w:r>
      <w:r>
        <w:lastRenderedPageBreak/>
        <w:t>irrigazione, adeguatamente</w:t>
      </w:r>
      <w:r>
        <w:rPr>
          <w:spacing w:val="-6"/>
        </w:rPr>
        <w:t xml:space="preserve"> </w:t>
      </w:r>
      <w:r>
        <w:t>recintato;</w:t>
      </w:r>
    </w:p>
    <w:p w:rsidR="00252B75" w:rsidRDefault="00B364CD" w:rsidP="00B364CD">
      <w:pPr>
        <w:pStyle w:val="Corpotesto"/>
        <w:spacing w:line="360" w:lineRule="auto"/>
        <w:jc w:val="both"/>
      </w:pPr>
      <w:r>
        <w:t>l’insieme dei servizi e mezzi tecnici e tecnologici di funzionamento in dotazione (spogliatoio, tribune, centrale termica, impianto di illuminazione, locale ristoro, trattorino tagliaerba con idonea attrezzatura, panchine).</w:t>
      </w:r>
    </w:p>
    <w:p w:rsidR="00252B75" w:rsidRDefault="00B364CD" w:rsidP="00B364CD">
      <w:pPr>
        <w:pStyle w:val="Corpotesto"/>
        <w:spacing w:line="360" w:lineRule="auto"/>
        <w:jc w:val="both"/>
      </w:pPr>
      <w:r>
        <w:t>Le aree e i locali, nonché le attrezzature tutte ivi custodite e pertinenti l’impianto sono concesse nello stato di fatto e di diritto in cui si trovano, perfettamente noti alla Società, la quale dichiara di conoscere bene l’impianto e che lo stesso è idoneo all’uso convenuto e in buono stato di manutenzione, esente da difetti che possano influire sullo svolgimento dell’attività prevista e sulla salute di chi vi svolgerà la stessa, e si obbliga a riconsegnarlo alla scadenza del contratto nello stesso</w:t>
      </w:r>
      <w:r>
        <w:rPr>
          <w:spacing w:val="-1"/>
        </w:rPr>
        <w:t xml:space="preserve"> </w:t>
      </w:r>
      <w:r>
        <w:t>stato.</w:t>
      </w:r>
    </w:p>
    <w:p w:rsidR="00252B75" w:rsidRDefault="00252B75" w:rsidP="00B364CD">
      <w:pPr>
        <w:pStyle w:val="Corpotesto"/>
        <w:spacing w:line="360" w:lineRule="auto"/>
        <w:jc w:val="both"/>
        <w:rPr>
          <w:sz w:val="24"/>
        </w:rPr>
      </w:pPr>
    </w:p>
    <w:p w:rsidR="00252B75" w:rsidRDefault="00B364CD" w:rsidP="00F624A4">
      <w:pPr>
        <w:pStyle w:val="Corpotesto"/>
        <w:spacing w:line="360" w:lineRule="auto"/>
        <w:jc w:val="both"/>
      </w:pPr>
      <w:r>
        <w:t>ART. 2 – USO DELL’IMPIANTO E DURATA DELLA CONCESSIONE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La presente concessione avrà durata a decorrere dal …………. fino al</w:t>
      </w:r>
      <w:r>
        <w:rPr>
          <w:spacing w:val="3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L’Amministrazione Comunale potrà richiedere il proseguimento della gestione per il tempo eventualmente necessario a completare le procedure burocratiche</w:t>
      </w:r>
      <w:r>
        <w:rPr>
          <w:spacing w:val="51"/>
        </w:rPr>
        <w:t xml:space="preserve"> </w:t>
      </w:r>
      <w:r>
        <w:t xml:space="preserve">per </w:t>
      </w:r>
      <w:r w:rsidR="00AA7942">
        <w:pict>
          <v:shape id="_x0000_s1030" style="position:absolute;left:0;text-align:left;margin-left:0;margin-top:-6164.1pt;width:4959pt;height:7006pt;z-index:-251869184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>
        <w:t>riassegnare alla stessa o diversa società, la gestione di cui all’oggetto per un successivo periodo, la società Concessionaria è tenuta ad aderire alla richiesta ed a proseguire la gestione alle condizioni tutte della concessione in</w:t>
      </w:r>
      <w:r>
        <w:rPr>
          <w:spacing w:val="-11"/>
        </w:rPr>
        <w:t xml:space="preserve"> </w:t>
      </w:r>
      <w:r>
        <w:t>corso.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Alla scadenza della Concessione, la Società dovrà riconsegnare tutto quanto avuto in consegna in buone condizioni salvo il normale deperimento dovuto all’uso.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L’impianto concesso con il presente atto dovrà essere esclusivamente destinato al gioco del calcio ed attività affini e propedeutiche.</w:t>
      </w:r>
    </w:p>
    <w:p w:rsidR="00252B75" w:rsidRDefault="00B364CD" w:rsidP="00F624A4">
      <w:pPr>
        <w:pStyle w:val="Corpotesto"/>
        <w:spacing w:line="360" w:lineRule="auto"/>
        <w:jc w:val="both"/>
      </w:pPr>
      <w:r>
        <w:t xml:space="preserve">La Società dovrà utilizzare e fare utilizzare le </w:t>
      </w:r>
      <w:proofErr w:type="gramStart"/>
      <w:r>
        <w:t>aree ,</w:t>
      </w:r>
      <w:proofErr w:type="gramEnd"/>
      <w:r>
        <w:t xml:space="preserve"> locali e attrezzature affidate  in modo corretto, usando la diligenza del buon padre di</w:t>
      </w:r>
      <w:r>
        <w:rPr>
          <w:spacing w:val="-6"/>
        </w:rPr>
        <w:t xml:space="preserve"> </w:t>
      </w:r>
      <w:r>
        <w:t>famiglia.</w:t>
      </w:r>
    </w:p>
    <w:p w:rsidR="00B364CD" w:rsidRDefault="00B364CD" w:rsidP="00F624A4">
      <w:pPr>
        <w:pStyle w:val="Corpotesto"/>
        <w:spacing w:line="360" w:lineRule="auto"/>
        <w:jc w:val="both"/>
      </w:pPr>
    </w:p>
    <w:p w:rsidR="00252B75" w:rsidRDefault="00B364CD" w:rsidP="00F624A4">
      <w:pPr>
        <w:pStyle w:val="Corpotesto"/>
        <w:spacing w:line="360" w:lineRule="auto"/>
        <w:jc w:val="both"/>
      </w:pPr>
      <w:r>
        <w:t>ART. 3 – STATO DEI LUOGHI</w:t>
      </w:r>
    </w:p>
    <w:p w:rsidR="00252B75" w:rsidRDefault="00B364CD" w:rsidP="00F624A4">
      <w:pPr>
        <w:pStyle w:val="Corpotesto"/>
        <w:spacing w:line="360" w:lineRule="auto"/>
        <w:jc w:val="both"/>
      </w:pPr>
      <w:r>
        <w:t>Prima della sottoscrizione della presente concessione, le parti dovranno prendere visione dello stato dei luoghi oggetto della concessione e stilare apposito verbale di consistenza e stato dei luoghi.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Il verbale sarà redatto dal Responsabile dell’Ufficio Urbanistica, Edilizia e Patrimonio.</w:t>
      </w:r>
    </w:p>
    <w:p w:rsidR="00F624A4" w:rsidRDefault="00F624A4" w:rsidP="00F624A4">
      <w:pPr>
        <w:pStyle w:val="Corpotesto"/>
        <w:spacing w:line="360" w:lineRule="auto"/>
        <w:jc w:val="both"/>
      </w:pPr>
    </w:p>
    <w:p w:rsidR="00252B75" w:rsidRDefault="00B364CD" w:rsidP="00F624A4">
      <w:pPr>
        <w:pStyle w:val="Corpotesto"/>
        <w:spacing w:line="360" w:lineRule="auto"/>
        <w:jc w:val="both"/>
      </w:pPr>
      <w:r>
        <w:t>ART. 4 - GESTIONE DELL’IMPIANTO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La società si impegna a gestire e mantenere in costante stato di efficienza tutte le strutture sportive, servizi, impianti, attrezzature ed aree di pertinenza, senza manomettere o mutare in alcun modo la consistenza dell’impianto salvo preventivo accordo col Comune, assumendosi altresì a proprio carico la custodia dello stesso.</w:t>
      </w:r>
    </w:p>
    <w:p w:rsidR="00252B75" w:rsidRDefault="00B364CD" w:rsidP="00F624A4">
      <w:pPr>
        <w:pStyle w:val="Corpotesto"/>
        <w:spacing w:line="360" w:lineRule="auto"/>
        <w:jc w:val="both"/>
      </w:pPr>
      <w:r>
        <w:lastRenderedPageBreak/>
        <w:t>La società è inoltre tenuta ad eseguire:</w:t>
      </w:r>
    </w:p>
    <w:p w:rsidR="005C05BC" w:rsidRDefault="00B364CD" w:rsidP="005C05BC">
      <w:pPr>
        <w:pStyle w:val="Corpotesto"/>
        <w:numPr>
          <w:ilvl w:val="0"/>
          <w:numId w:val="4"/>
        </w:numPr>
        <w:spacing w:line="360" w:lineRule="auto"/>
        <w:jc w:val="both"/>
      </w:pPr>
      <w:r>
        <w:t>la gestione dell’impianto, intendendosi tra l’altro la sua apertura, chiusura, custodia, programmazione e organizzazione delle</w:t>
      </w:r>
      <w:r>
        <w:rPr>
          <w:spacing w:val="-2"/>
        </w:rPr>
        <w:t xml:space="preserve"> </w:t>
      </w:r>
      <w:r>
        <w:t>attività</w:t>
      </w:r>
      <w:r w:rsidR="00F624A4">
        <w:t>;</w:t>
      </w:r>
    </w:p>
    <w:p w:rsidR="005C05BC" w:rsidRPr="005C05BC" w:rsidRDefault="00AA7942" w:rsidP="005C05BC">
      <w:pPr>
        <w:pStyle w:val="Corpotesto"/>
        <w:numPr>
          <w:ilvl w:val="0"/>
          <w:numId w:val="4"/>
        </w:numPr>
        <w:spacing w:line="360" w:lineRule="auto"/>
        <w:jc w:val="both"/>
      </w:pPr>
      <w:r>
        <w:pict>
          <v:shape id="_x0000_s1029" style="position:absolute;left:0;text-align:left;margin-left:0;margin-top:-6164.1pt;width:4959pt;height:7006pt;z-index:-251868160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="00B364CD">
        <w:t>gli interventi a propria cura e spese di manutenzione ordinaria relativi al suddetto impian</w:t>
      </w:r>
      <w:r w:rsidR="005C05BC">
        <w:t>to,</w:t>
      </w:r>
      <w:r w:rsidR="003A3EEF" w:rsidRPr="003A3EEF">
        <w:t xml:space="preserve"> con riferimento, a titolo esemplificativo e non esaustivo, a</w:t>
      </w:r>
      <w:r w:rsidR="005C05BC" w:rsidRPr="005C05BC">
        <w:t>:</w:t>
      </w:r>
    </w:p>
    <w:p w:rsidR="003A3EEF" w:rsidRPr="003A3EEF" w:rsidRDefault="003A3EEF" w:rsidP="003A3EEF">
      <w:pPr>
        <w:pStyle w:val="Paragrafoelenco"/>
        <w:numPr>
          <w:ilvl w:val="0"/>
          <w:numId w:val="7"/>
        </w:numPr>
        <w:tabs>
          <w:tab w:val="left" w:pos="1160"/>
        </w:tabs>
        <w:spacing w:line="360" w:lineRule="auto"/>
        <w:ind w:left="1077" w:right="110" w:hanging="357"/>
      </w:pPr>
      <w:r w:rsidRPr="003A3EEF">
        <w:t>pulizia, del campo, degli spogliatoi e degli spalti;</w:t>
      </w:r>
    </w:p>
    <w:p w:rsidR="003A3EEF" w:rsidRPr="003A3EEF" w:rsidRDefault="003A3EEF" w:rsidP="003A3EEF">
      <w:pPr>
        <w:pStyle w:val="Paragrafoelenco"/>
        <w:numPr>
          <w:ilvl w:val="0"/>
          <w:numId w:val="7"/>
        </w:numPr>
        <w:tabs>
          <w:tab w:val="left" w:pos="1160"/>
        </w:tabs>
        <w:spacing w:line="360" w:lineRule="auto"/>
        <w:ind w:left="1077" w:right="110" w:hanging="357"/>
      </w:pPr>
      <w:r w:rsidRPr="003A3EEF">
        <w:t xml:space="preserve">cura e manutenzione dell’impianto idraulico </w:t>
      </w:r>
      <w:r w:rsidR="00670CCA">
        <w:t xml:space="preserve">e fognante </w:t>
      </w:r>
      <w:r w:rsidRPr="003A3EEF">
        <w:t>a servizio degli spogliatoi</w:t>
      </w:r>
      <w:r w:rsidR="00670CCA">
        <w:t>, compresa la sostituzione e riparazione della rubinetteria e degli accessori, lo spurgo e la pulizia delle tubazioni fognanti anche della superficie di gioco;</w:t>
      </w:r>
    </w:p>
    <w:p w:rsidR="003A3EEF" w:rsidRPr="003A3EEF" w:rsidRDefault="003A3EEF" w:rsidP="003A3EEF">
      <w:pPr>
        <w:pStyle w:val="Paragrafoelenco"/>
        <w:numPr>
          <w:ilvl w:val="0"/>
          <w:numId w:val="7"/>
        </w:numPr>
        <w:tabs>
          <w:tab w:val="left" w:pos="1160"/>
        </w:tabs>
        <w:spacing w:line="360" w:lineRule="auto"/>
        <w:ind w:left="1077" w:right="110" w:hanging="357"/>
      </w:pPr>
      <w:r w:rsidRPr="003A3EEF">
        <w:t>cura e manutenzione delle attrezzature messe a disposizione dal comune;</w:t>
      </w:r>
    </w:p>
    <w:p w:rsidR="003A3EEF" w:rsidRPr="003A3EEF" w:rsidRDefault="003A3EEF" w:rsidP="003A3EEF">
      <w:pPr>
        <w:pStyle w:val="Paragrafoelenco"/>
        <w:numPr>
          <w:ilvl w:val="0"/>
          <w:numId w:val="7"/>
        </w:numPr>
        <w:tabs>
          <w:tab w:val="left" w:pos="1160"/>
        </w:tabs>
        <w:spacing w:line="360" w:lineRule="auto"/>
        <w:ind w:left="1077" w:right="110" w:hanging="357"/>
      </w:pPr>
      <w:r w:rsidRPr="003A3EEF">
        <w:t>cura e manutenzione dei dispositivi di illuminazione del campo</w:t>
      </w:r>
      <w:r w:rsidR="00670CCA">
        <w:t xml:space="preserve"> e dei locali, compresa la sostituzione delle lampade e la riparazione dei corpi illuminanti;</w:t>
      </w:r>
    </w:p>
    <w:p w:rsidR="003A3EEF" w:rsidRPr="003A3EEF" w:rsidRDefault="00670CCA" w:rsidP="003A3EEF">
      <w:pPr>
        <w:pStyle w:val="Paragrafoelenco"/>
        <w:numPr>
          <w:ilvl w:val="0"/>
          <w:numId w:val="7"/>
        </w:numPr>
        <w:tabs>
          <w:tab w:val="left" w:pos="1160"/>
        </w:tabs>
        <w:spacing w:line="360" w:lineRule="auto"/>
        <w:ind w:left="1077" w:right="110" w:hanging="357"/>
      </w:pPr>
      <w:r>
        <w:t>cura</w:t>
      </w:r>
      <w:r w:rsidR="003A3EEF" w:rsidRPr="003A3EEF">
        <w:t xml:space="preserve"> e manutenzione della superficie del campo da gioco nonché della sua recinzione</w:t>
      </w:r>
      <w:r>
        <w:t>, compresa la riparazione di eventuali buchi nella recinzione, l’esecuzione delle righe per il gioco, l’irrigazione, concimazione e taglio dell’erba</w:t>
      </w:r>
      <w:r w:rsidR="003A3EEF" w:rsidRPr="003A3EEF">
        <w:t>;</w:t>
      </w:r>
    </w:p>
    <w:p w:rsidR="003A3EEF" w:rsidRPr="003A3EEF" w:rsidRDefault="00670CCA" w:rsidP="003A3EEF">
      <w:pPr>
        <w:pStyle w:val="Paragrafoelenco"/>
        <w:numPr>
          <w:ilvl w:val="0"/>
          <w:numId w:val="7"/>
        </w:numPr>
        <w:tabs>
          <w:tab w:val="left" w:pos="1160"/>
        </w:tabs>
        <w:spacing w:line="360" w:lineRule="auto"/>
        <w:ind w:left="1077" w:right="110" w:hanging="357"/>
      </w:pPr>
      <w:r>
        <w:t>interventi di qualunque</w:t>
      </w:r>
      <w:r w:rsidR="003A3EEF" w:rsidRPr="003A3EEF">
        <w:t xml:space="preserve"> </w:t>
      </w:r>
      <w:r>
        <w:t>tipo su</w:t>
      </w:r>
      <w:r w:rsidR="003A3EEF" w:rsidRPr="003A3EEF">
        <w:t xml:space="preserve">lla pompa dell’acqua per irrigazione e </w:t>
      </w:r>
      <w:r w:rsidR="00A96404">
        <w:t xml:space="preserve">sul </w:t>
      </w:r>
      <w:r w:rsidR="003A3EEF" w:rsidRPr="003A3EEF">
        <w:t>relativo impianto</w:t>
      </w:r>
      <w:r>
        <w:t>, con l’unica eccezione della sostituzione della pompa che resta a carico del Comune</w:t>
      </w:r>
    </w:p>
    <w:p w:rsidR="00F624A4" w:rsidRDefault="00B364CD" w:rsidP="00F624A4">
      <w:pPr>
        <w:pStyle w:val="Corpotesto"/>
        <w:numPr>
          <w:ilvl w:val="0"/>
          <w:numId w:val="4"/>
        </w:numPr>
        <w:spacing w:line="360" w:lineRule="auto"/>
        <w:jc w:val="both"/>
      </w:pPr>
      <w:r>
        <w:t>l’assunzione in proprio di tutte le spese connesse alla gestione complessiva dell’impianto, comprese le utenze (luce, acqua e riscaldamento), la fornitura di materiali, la manutenzione di macchine e delle relative attrezzature. La manutenzione straordinaria resta invece a carico del</w:t>
      </w:r>
      <w:r w:rsidRPr="00F624A4">
        <w:rPr>
          <w:spacing w:val="-8"/>
        </w:rPr>
        <w:t xml:space="preserve"> </w:t>
      </w:r>
      <w:r>
        <w:t>Comune;</w:t>
      </w:r>
    </w:p>
    <w:p w:rsidR="00F624A4" w:rsidRDefault="00B364CD" w:rsidP="00F624A4">
      <w:pPr>
        <w:pStyle w:val="Corpotesto"/>
        <w:numPr>
          <w:ilvl w:val="0"/>
          <w:numId w:val="4"/>
        </w:numPr>
        <w:spacing w:line="360" w:lineRule="auto"/>
        <w:jc w:val="both"/>
      </w:pPr>
      <w:r>
        <w:t>la programmazione dell’attività sportiva (attività proprie e attività di soggetti esterni);</w:t>
      </w:r>
    </w:p>
    <w:p w:rsidR="00F624A4" w:rsidRDefault="00B364CD" w:rsidP="00F624A4">
      <w:pPr>
        <w:pStyle w:val="Corpotesto"/>
        <w:numPr>
          <w:ilvl w:val="0"/>
          <w:numId w:val="4"/>
        </w:numPr>
        <w:spacing w:line="360" w:lineRule="auto"/>
        <w:jc w:val="both"/>
      </w:pPr>
      <w:r>
        <w:t>la garanzia dell’uso pubblico degli impianti senza discriminazione</w:t>
      </w:r>
      <w:r w:rsidRPr="00F624A4">
        <w:rPr>
          <w:spacing w:val="-4"/>
        </w:rPr>
        <w:t xml:space="preserve"> </w:t>
      </w:r>
      <w:r>
        <w:t>alcuna;</w:t>
      </w:r>
    </w:p>
    <w:p w:rsidR="00F624A4" w:rsidRDefault="00B364CD" w:rsidP="00F624A4">
      <w:pPr>
        <w:pStyle w:val="Corpotesto"/>
        <w:numPr>
          <w:ilvl w:val="0"/>
          <w:numId w:val="4"/>
        </w:numPr>
        <w:spacing w:line="360" w:lineRule="auto"/>
        <w:jc w:val="both"/>
      </w:pPr>
      <w:r>
        <w:t>la stipula di idonea polizza assicurativa per la copertura dei rischi RCT – RCO danni a persone: € 1.000.000,00 per sinistro e per persona; - copertura RCT/RCO danni a cose: € 300.000,00, nell’intesa che il Comune, per il periodo di vigenza dell’affidamento in gestione, risulta comunque esonerato da qualsiasi responsabilità in ordine a danni che dovessero verificarsi agli utenti o a terzi in relazione alla gestione e manutenzione</w:t>
      </w:r>
      <w:r w:rsidRPr="00F624A4">
        <w:rPr>
          <w:spacing w:val="-1"/>
        </w:rPr>
        <w:t xml:space="preserve"> </w:t>
      </w:r>
      <w:r>
        <w:t>dell’impianto;</w:t>
      </w:r>
    </w:p>
    <w:p w:rsidR="00F624A4" w:rsidRDefault="00B364CD" w:rsidP="00F624A4">
      <w:pPr>
        <w:pStyle w:val="Corpotesto"/>
        <w:numPr>
          <w:ilvl w:val="0"/>
          <w:numId w:val="4"/>
        </w:numPr>
        <w:spacing w:line="360" w:lineRule="auto"/>
        <w:jc w:val="both"/>
      </w:pPr>
      <w:r>
        <w:t xml:space="preserve">la messa a disposizione a favore del Comune dell’impianto per un numero di giorni annuo massimo di 20 per manifestazioni inerenti </w:t>
      </w:r>
      <w:proofErr w:type="gramStart"/>
      <w:r>
        <w:t>l’attività</w:t>
      </w:r>
      <w:proofErr w:type="gramEnd"/>
      <w:r>
        <w:t xml:space="preserve"> scolastica, memorial o tornei,</w:t>
      </w:r>
      <w:r w:rsidRPr="00F624A4">
        <w:rPr>
          <w:spacing w:val="-5"/>
        </w:rPr>
        <w:t xml:space="preserve"> </w:t>
      </w:r>
      <w:proofErr w:type="spellStart"/>
      <w:r>
        <w:t>etc</w:t>
      </w:r>
      <w:proofErr w:type="spellEnd"/>
      <w:r>
        <w:t>;</w:t>
      </w:r>
    </w:p>
    <w:p w:rsidR="00F624A4" w:rsidRDefault="00B364CD" w:rsidP="00F624A4">
      <w:pPr>
        <w:pStyle w:val="Corpotesto"/>
        <w:numPr>
          <w:ilvl w:val="0"/>
          <w:numId w:val="4"/>
        </w:numPr>
        <w:spacing w:line="360" w:lineRule="auto"/>
        <w:jc w:val="both"/>
      </w:pPr>
      <w:r>
        <w:t>la comunicazione preventiva scritta al Comune qualora intenda nominare un responsabile della gestione degli impianti diverso dal legale</w:t>
      </w:r>
      <w:r w:rsidRPr="00F624A4">
        <w:rPr>
          <w:spacing w:val="-6"/>
        </w:rPr>
        <w:t xml:space="preserve"> </w:t>
      </w:r>
      <w:r>
        <w:t>rappresentante;</w:t>
      </w:r>
    </w:p>
    <w:p w:rsidR="00F624A4" w:rsidRDefault="00B364CD" w:rsidP="00F624A4">
      <w:pPr>
        <w:pStyle w:val="Corpotesto"/>
        <w:numPr>
          <w:ilvl w:val="0"/>
          <w:numId w:val="4"/>
        </w:numPr>
        <w:spacing w:line="360" w:lineRule="auto"/>
        <w:jc w:val="both"/>
      </w:pPr>
      <w:r>
        <w:lastRenderedPageBreak/>
        <w:t>la rendicontazione annuale al Comune dei principali dati organizzativi e finanziari della gestione (eventi svolti, incassi</w:t>
      </w:r>
      <w:r w:rsidRPr="00F624A4">
        <w:rPr>
          <w:spacing w:val="-5"/>
        </w:rPr>
        <w:t xml:space="preserve"> </w:t>
      </w:r>
      <w:r>
        <w:t>…);</w:t>
      </w:r>
    </w:p>
    <w:p w:rsidR="00A96404" w:rsidRPr="00A96404" w:rsidRDefault="00AA7942" w:rsidP="00A96404">
      <w:pPr>
        <w:pStyle w:val="Corpotesto"/>
        <w:numPr>
          <w:ilvl w:val="0"/>
          <w:numId w:val="4"/>
        </w:numPr>
        <w:spacing w:line="360" w:lineRule="auto"/>
        <w:jc w:val="both"/>
        <w:rPr>
          <w:sz w:val="20"/>
        </w:rPr>
      </w:pPr>
      <w:r>
        <w:pict>
          <v:shape id="_x0000_s1033" style="position:absolute;left:0;text-align:left;margin-left:0;margin-top:-6164.1pt;width:4959pt;height:7006pt;z-index:-251657216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="00A96404">
        <w:t>rispetto di ogni norma afferente all’esercizio dell’attività (a titolo esemplificativo, sicurezza, gestione previdenziale e retributiva). Gli obblighi del Comune riguardano la manutenzione straordinaria, come sopra</w:t>
      </w:r>
      <w:r w:rsidR="00A96404">
        <w:rPr>
          <w:spacing w:val="-5"/>
        </w:rPr>
        <w:t xml:space="preserve"> </w:t>
      </w:r>
      <w:r w:rsidR="00A96404">
        <w:t>indicato.</w:t>
      </w:r>
    </w:p>
    <w:p w:rsidR="00252B75" w:rsidRDefault="00A96404" w:rsidP="00F624A4">
      <w:pPr>
        <w:pStyle w:val="Corpotesto"/>
        <w:spacing w:line="360" w:lineRule="auto"/>
        <w:jc w:val="both"/>
      </w:pPr>
      <w:r>
        <w:t>L</w:t>
      </w:r>
      <w:r w:rsidR="00B364CD">
        <w:t xml:space="preserve">a Società deve garantire l’apertura al pubblico per almeno 2 volte </w:t>
      </w:r>
      <w:r>
        <w:t>l</w:t>
      </w:r>
      <w:r w:rsidR="00B364CD">
        <w:t>a settimana con un totale di sei ore pomeridiane diurne (tre ore ogni apertura) e per 3 giorni a settimana nelle ore antimeridiane dal 15 maggio al 30 settembre per attività sportive della</w:t>
      </w:r>
      <w:r w:rsidR="00B364CD">
        <w:rPr>
          <w:spacing w:val="-1"/>
        </w:rPr>
        <w:t xml:space="preserve"> </w:t>
      </w:r>
      <w:r w:rsidR="00B364CD">
        <w:t>cittadinanza;</w:t>
      </w:r>
      <w:r>
        <w:t xml:space="preserve"> deve inoltre garantire </w:t>
      </w:r>
      <w:r w:rsidR="00B364CD">
        <w:t>l’applicazione della tariffa pari ad Euro 150,00 per un eventuale uso privato dell</w:t>
      </w:r>
      <w:r>
        <w:t>a</w:t>
      </w:r>
      <w:r w:rsidR="00B364CD">
        <w:t xml:space="preserve"> struttura da parte di soggetti</w:t>
      </w:r>
      <w:r w:rsidR="00B364CD">
        <w:rPr>
          <w:spacing w:val="-4"/>
        </w:rPr>
        <w:t xml:space="preserve"> </w:t>
      </w:r>
      <w:r w:rsidR="00B364CD">
        <w:t>esterni.</w:t>
      </w:r>
    </w:p>
    <w:p w:rsidR="0021183F" w:rsidRDefault="0021183F" w:rsidP="00F624A4">
      <w:pPr>
        <w:pStyle w:val="Corpotesto"/>
        <w:spacing w:line="360" w:lineRule="auto"/>
        <w:jc w:val="both"/>
      </w:pPr>
    </w:p>
    <w:p w:rsidR="00252B75" w:rsidRDefault="00B364CD" w:rsidP="00F624A4">
      <w:pPr>
        <w:pStyle w:val="Corpotesto"/>
        <w:spacing w:line="360" w:lineRule="auto"/>
        <w:jc w:val="both"/>
      </w:pPr>
      <w:r>
        <w:t>ART. 5 – UTILIZZO SPORTIVO DELL’IMPIANTO</w:t>
      </w:r>
    </w:p>
    <w:p w:rsidR="00252B75" w:rsidRDefault="00B364CD" w:rsidP="00F624A4">
      <w:pPr>
        <w:pStyle w:val="Corpotesto"/>
        <w:spacing w:line="360" w:lineRule="auto"/>
        <w:jc w:val="both"/>
      </w:pPr>
      <w:r>
        <w:t>È vietato alla società concessionaria di sub-concedere la gestione dell’impianto.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In caso contrario la convenzione si dichiarerà sciolta unilateralmente da parte dell’Amministrazione Comunale.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La società provvederà ad inviare all’Amministrazione Comunale il calendario di utilizzo dell’impianto.</w:t>
      </w:r>
    </w:p>
    <w:p w:rsidR="00252B75" w:rsidRDefault="00A96404" w:rsidP="00F624A4">
      <w:pPr>
        <w:pStyle w:val="Corpotesto"/>
        <w:spacing w:line="360" w:lineRule="auto"/>
        <w:jc w:val="both"/>
      </w:pPr>
      <w:proofErr w:type="gramStart"/>
      <w:r>
        <w:t>E’</w:t>
      </w:r>
      <w:proofErr w:type="gramEnd"/>
      <w:r w:rsidR="00B364CD">
        <w:t xml:space="preserve"> fatto assoluto divieto all’uso degli impianti per lo svolgimento di manifestazioni varie (fiere, feste, circo, ecc.) salvo che queste non siano espressamente autorizzate dall’Amministrazione Comunale.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ART. 6 – CONTRIBUTI COMUNALI AL CONCESSIONARIO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L’Amministrazione provvederà ad eseguire l</w:t>
      </w:r>
      <w:r>
        <w:rPr>
          <w:sz w:val="24"/>
        </w:rPr>
        <w:t xml:space="preserve">a manutenzione straordinaria della struttura e verserà </w:t>
      </w:r>
      <w:r>
        <w:t>un contributo mensile alla Società, a sostegno delle attività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promozione</w:t>
      </w:r>
      <w:r>
        <w:rPr>
          <w:spacing w:val="20"/>
        </w:rPr>
        <w:t xml:space="preserve"> </w:t>
      </w:r>
      <w:r>
        <w:t>sportiva,</w:t>
      </w:r>
      <w:r>
        <w:rPr>
          <w:spacing w:val="18"/>
        </w:rPr>
        <w:t xml:space="preserve"> </w:t>
      </w:r>
      <w:r>
        <w:t>fissato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offerta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pari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Euro</w:t>
      </w:r>
      <w:r>
        <w:tab/>
      </w:r>
      <w:r w:rsidR="00A96404">
        <w:t>…………</w:t>
      </w:r>
      <w:proofErr w:type="gramStart"/>
      <w:r w:rsidR="00A96404">
        <w:t>…….</w:t>
      </w:r>
      <w:proofErr w:type="gramEnd"/>
      <w:r>
        <w:rPr>
          <w:spacing w:val="-18"/>
        </w:rPr>
        <w:t>,</w:t>
      </w:r>
      <w:r w:rsidR="00AA7942">
        <w:rPr>
          <w:spacing w:val="-18"/>
        </w:rPr>
        <w:t xml:space="preserve"> </w:t>
      </w:r>
      <w:r>
        <w:t xml:space="preserve">da pagarsi </w:t>
      </w:r>
      <w:r w:rsidR="00AA7942">
        <w:t>in rate semestrali posticipate dietro richiesta da parte del concessionario</w:t>
      </w:r>
      <w:r>
        <w:t>.</w:t>
      </w:r>
    </w:p>
    <w:p w:rsidR="0021183F" w:rsidRDefault="0021183F" w:rsidP="00F624A4">
      <w:pPr>
        <w:pStyle w:val="Corpotesto"/>
        <w:spacing w:line="360" w:lineRule="auto"/>
        <w:jc w:val="both"/>
      </w:pPr>
      <w:bookmarkStart w:id="0" w:name="_GoBack"/>
      <w:bookmarkEnd w:id="0"/>
    </w:p>
    <w:p w:rsidR="00252B75" w:rsidRDefault="00B364CD" w:rsidP="00F624A4">
      <w:pPr>
        <w:pStyle w:val="Corpotesto"/>
        <w:spacing w:line="360" w:lineRule="auto"/>
        <w:jc w:val="both"/>
      </w:pPr>
      <w:r>
        <w:t>ART. 7 – PUBBLICITÀ NELL’IMPIANTO SPORTIVO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L’eventuale collocazione di materiale pubblicitario (stendardi, cartelli, ecc.) è subordinata alla preventiva autorizzazione del Comune di Petriolo e la Società si assume esplicitamente ogni qualsiasi responsabilità inerente tale effettuazione tenendo l’Amministrazione Comunale sollevata ed indenne da ogni e qualsiasi responsabilità.</w:t>
      </w:r>
    </w:p>
    <w:p w:rsidR="0021183F" w:rsidRDefault="0021183F" w:rsidP="00F624A4">
      <w:pPr>
        <w:pStyle w:val="Corpotesto"/>
        <w:spacing w:line="360" w:lineRule="auto"/>
        <w:jc w:val="both"/>
      </w:pPr>
    </w:p>
    <w:p w:rsidR="00252B75" w:rsidRDefault="00B364CD" w:rsidP="00F624A4">
      <w:pPr>
        <w:pStyle w:val="Corpotesto"/>
        <w:spacing w:line="360" w:lineRule="auto"/>
        <w:jc w:val="both"/>
      </w:pPr>
      <w:r>
        <w:t>ART. 8 – CONTROLLI SULL’UTILIZZO</w:t>
      </w:r>
    </w:p>
    <w:p w:rsidR="00252B75" w:rsidRDefault="00B364CD" w:rsidP="00F624A4">
      <w:pPr>
        <w:pStyle w:val="Corpotesto"/>
        <w:spacing w:line="360" w:lineRule="auto"/>
        <w:jc w:val="both"/>
      </w:pPr>
      <w:r>
        <w:t xml:space="preserve">L’Amministrazione Comunale, a mezzo di propri funzionari incaricati, avrà il diritto di accedere all’interno della struttura in qualunque momento e nei vari fabbricati o locali del medesimo, allo </w:t>
      </w:r>
      <w:r>
        <w:lastRenderedPageBreak/>
        <w:t>scopo di accertare la loro perfetta manutenzione, conservazione ed in generale l’osservanza della convenzione, anche al fine di verificare eventuali danni e relative</w:t>
      </w:r>
      <w:r>
        <w:rPr>
          <w:spacing w:val="-8"/>
        </w:rPr>
        <w:t xml:space="preserve"> </w:t>
      </w:r>
      <w:r>
        <w:t>responsabilità.</w:t>
      </w:r>
    </w:p>
    <w:p w:rsidR="00A96404" w:rsidRDefault="00A96404" w:rsidP="00F624A4">
      <w:pPr>
        <w:pStyle w:val="Corpotesto"/>
        <w:spacing w:line="360" w:lineRule="auto"/>
        <w:jc w:val="both"/>
      </w:pPr>
    </w:p>
    <w:p w:rsidR="00252B75" w:rsidRDefault="00B364CD" w:rsidP="00F624A4">
      <w:pPr>
        <w:pStyle w:val="Corpotesto"/>
        <w:spacing w:line="360" w:lineRule="auto"/>
        <w:jc w:val="both"/>
      </w:pPr>
      <w:r>
        <w:t>ART. 9 – RISOLUZIONE DELLA CONVENZIONE</w:t>
      </w:r>
    </w:p>
    <w:p w:rsidR="00252B75" w:rsidRDefault="00B364CD" w:rsidP="00F624A4">
      <w:pPr>
        <w:pStyle w:val="Corpotesto"/>
        <w:spacing w:line="360" w:lineRule="auto"/>
        <w:jc w:val="both"/>
      </w:pPr>
      <w:r>
        <w:t>Il presente atto può essere revocato dall’Ente in ogni momento per inosservanza di quanto</w:t>
      </w:r>
      <w:r>
        <w:rPr>
          <w:spacing w:val="-3"/>
        </w:rPr>
        <w:t xml:space="preserve"> </w:t>
      </w:r>
      <w:r>
        <w:t>stabilito.</w:t>
      </w:r>
    </w:p>
    <w:p w:rsidR="00252B75" w:rsidRDefault="00B364CD" w:rsidP="00F624A4">
      <w:pPr>
        <w:pStyle w:val="Corpotesto"/>
        <w:spacing w:line="360" w:lineRule="auto"/>
        <w:jc w:val="both"/>
      </w:pPr>
      <w:r>
        <w:t xml:space="preserve">Il Comune di Petriolo e la Società potranno recedere anticipatamente per impossibilità sopravvenuta ad adempiere agli obblighi contrattuali dando idoneo preavviso mediante raccomandata A/R o </w:t>
      </w:r>
      <w:r w:rsidR="00A96404">
        <w:t>PEC</w:t>
      </w:r>
      <w:r>
        <w:t xml:space="preserve"> da comunicare almeno 30 giorni prima.</w:t>
      </w:r>
    </w:p>
    <w:p w:rsidR="0021183F" w:rsidRDefault="0021183F" w:rsidP="00F624A4">
      <w:pPr>
        <w:pStyle w:val="Corpotesto"/>
        <w:spacing w:line="360" w:lineRule="auto"/>
        <w:jc w:val="both"/>
      </w:pPr>
    </w:p>
    <w:p w:rsidR="00252B75" w:rsidRDefault="00B364CD" w:rsidP="00F624A4">
      <w:pPr>
        <w:pStyle w:val="Corpotesto"/>
        <w:spacing w:line="360" w:lineRule="auto"/>
        <w:jc w:val="both"/>
      </w:pPr>
      <w:r>
        <w:t>ART. 10 – NORME FINALI</w:t>
      </w:r>
    </w:p>
    <w:p w:rsidR="00252B75" w:rsidRDefault="00B364CD" w:rsidP="00F624A4">
      <w:pPr>
        <w:pStyle w:val="Corpotesto"/>
        <w:spacing w:line="360" w:lineRule="auto"/>
        <w:jc w:val="both"/>
      </w:pPr>
      <w:r>
        <w:t>Per quanto non regolamentato dall’atto di concessione, si richiamano le disposizioni di legge in materia, i regolamenti comunali, le disposizioni delle autorità di P.S. e dell’igiene pubblica.</w:t>
      </w:r>
    </w:p>
    <w:p w:rsidR="00252B75" w:rsidRDefault="00AA7942" w:rsidP="00F624A4">
      <w:pPr>
        <w:pStyle w:val="Corpotesto"/>
        <w:spacing w:line="360" w:lineRule="auto"/>
        <w:jc w:val="both"/>
      </w:pPr>
      <w:r>
        <w:pict>
          <v:shape id="_x0000_s1026" style="position:absolute;left:0;text-align:left;margin-left:0;margin-top:-6164.1pt;width:4959pt;height:7006pt;z-index:-251865088;mso-position-horizontal-relative:page;mso-position-vertical-relative:page" coordorigin=",-123282" coordsize="99180,140120" o:spt="100" adj="0,,0" path="m9060,r,16814m1584,r,16814m,8861r11902,m,3619r11894,m,3139r11894,m,4099r11902,m,4579r11902,m,5539r11902,m,5059r11902,m,6019r11894,m,6938r11894,m,6458r11894,m,7421r11902,m,7901r11902,m,8378r11902,m,9341r11894,m,10301r11894,m,9821r11894,m,10781r11902,m,11261r11902,m,12221r11902,m,11741r11902,m,12701r11894,m,13620r11894,m,13140r11894,m,14100r11902,m,14580r11902,e" filled="f" strokeweight=".24pt">
            <v:stroke joinstyle="round"/>
            <v:formulas/>
            <v:path arrowok="t" o:connecttype="segments"/>
            <w10:wrap anchorx="page" anchory="page"/>
          </v:shape>
        </w:pict>
      </w:r>
    </w:p>
    <w:p w:rsidR="00252B75" w:rsidRDefault="00B364CD" w:rsidP="00F624A4">
      <w:pPr>
        <w:pStyle w:val="Corpotesto"/>
        <w:spacing w:line="360" w:lineRule="auto"/>
        <w:jc w:val="both"/>
      </w:pPr>
      <w:r>
        <w:t>ART. 11 –SPESE</w:t>
      </w:r>
    </w:p>
    <w:p w:rsidR="00252B75" w:rsidRDefault="00B364CD" w:rsidP="00F624A4">
      <w:pPr>
        <w:pStyle w:val="Corpotesto"/>
        <w:spacing w:line="360" w:lineRule="auto"/>
        <w:jc w:val="both"/>
      </w:pPr>
      <w:r>
        <w:t>Tutte le spese inerenti e conseguenti alla presente concessione, saranno a carico della Società concessionaria, ivi comprese le utenze (acqua, energia elettrica e gas-metano).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La Società concessionaria è inoltre tenuta a volturare a suo totale carico l’utenza dell’energia elettrica entro 15 giorni dalla sottoscrizione della convenzione. Le spese dell’utenza acqua e gas-metano, saranno oggetto di decurtazione dal contributo oggetto di offerta da parte della Società concessionaria.</w:t>
      </w:r>
    </w:p>
    <w:p w:rsidR="00252B75" w:rsidRDefault="00B364CD" w:rsidP="00F624A4">
      <w:pPr>
        <w:pStyle w:val="Corpotesto"/>
        <w:spacing w:line="360" w:lineRule="auto"/>
        <w:jc w:val="both"/>
      </w:pPr>
      <w:r>
        <w:t>La presente scrittura privata, redatta in duplice originale, verrà registrata solo in caso d’uso.</w:t>
      </w:r>
    </w:p>
    <w:p w:rsidR="00E075D4" w:rsidRDefault="00E075D4" w:rsidP="00F624A4">
      <w:pPr>
        <w:pStyle w:val="Corpotesto"/>
        <w:spacing w:line="360" w:lineRule="auto"/>
        <w:jc w:val="both"/>
      </w:pPr>
    </w:p>
    <w:p w:rsidR="00252B75" w:rsidRDefault="00B364CD" w:rsidP="00F624A4">
      <w:pPr>
        <w:pStyle w:val="Corpotesto"/>
        <w:spacing w:line="360" w:lineRule="auto"/>
        <w:jc w:val="both"/>
      </w:pPr>
      <w:r>
        <w:t>ART. 12 - CONTROVERSIE</w:t>
      </w:r>
    </w:p>
    <w:p w:rsidR="00252B75" w:rsidRDefault="00B364CD" w:rsidP="00F624A4">
      <w:pPr>
        <w:pStyle w:val="Corpotesto"/>
        <w:spacing w:line="360" w:lineRule="auto"/>
        <w:jc w:val="both"/>
      </w:pPr>
      <w:r>
        <w:t>Per qualsiasi controversia concernente l’esecuzione e/o interpretazione della presente scrittura privata, sarà competente il Foro di Macerata.</w:t>
      </w:r>
    </w:p>
    <w:p w:rsidR="00E075D4" w:rsidRDefault="00E075D4" w:rsidP="00F624A4">
      <w:pPr>
        <w:pStyle w:val="Corpotesto"/>
        <w:spacing w:line="360" w:lineRule="auto"/>
        <w:jc w:val="both"/>
      </w:pPr>
    </w:p>
    <w:p w:rsidR="00252B75" w:rsidRDefault="00B364CD" w:rsidP="00F624A4">
      <w:pPr>
        <w:pStyle w:val="Corpotesto"/>
        <w:spacing w:line="360" w:lineRule="auto"/>
        <w:jc w:val="both"/>
      </w:pPr>
      <w:r>
        <w:t>P</w:t>
      </w:r>
      <w:r>
        <w:rPr>
          <w:sz w:val="18"/>
        </w:rPr>
        <w:t>ER LA</w:t>
      </w:r>
      <w:r>
        <w:rPr>
          <w:spacing w:val="-11"/>
          <w:sz w:val="18"/>
        </w:rPr>
        <w:t xml:space="preserve"> </w:t>
      </w:r>
      <w:r>
        <w:t>“S</w:t>
      </w:r>
      <w:r>
        <w:rPr>
          <w:sz w:val="18"/>
        </w:rPr>
        <w:t>OCIETA</w:t>
      </w:r>
      <w:r>
        <w:t>’</w:t>
      </w:r>
      <w:r w:rsidR="00F93534">
        <w:t>……………………….</w:t>
      </w:r>
    </w:p>
    <w:p w:rsidR="00252B75" w:rsidRDefault="00252B75" w:rsidP="00F624A4">
      <w:pPr>
        <w:pStyle w:val="Corpotesto"/>
        <w:spacing w:line="360" w:lineRule="auto"/>
        <w:jc w:val="both"/>
        <w:rPr>
          <w:sz w:val="19"/>
        </w:rPr>
      </w:pPr>
    </w:p>
    <w:p w:rsidR="00252B75" w:rsidRDefault="00B364CD" w:rsidP="00F624A4">
      <w:pPr>
        <w:pStyle w:val="Corpotesto"/>
        <w:spacing w:line="360" w:lineRule="auto"/>
        <w:jc w:val="both"/>
        <w:rPr>
          <w:sz w:val="19"/>
        </w:rPr>
      </w:pPr>
      <w:r>
        <w:t>…………………..…………..……………………</w:t>
      </w:r>
    </w:p>
    <w:p w:rsidR="00252B75" w:rsidRDefault="00B364CD" w:rsidP="00F624A4">
      <w:pPr>
        <w:pStyle w:val="Corpotesto"/>
        <w:spacing w:line="360" w:lineRule="auto"/>
        <w:jc w:val="both"/>
        <w:rPr>
          <w:sz w:val="18"/>
        </w:rPr>
      </w:pPr>
      <w:r>
        <w:t>P</w:t>
      </w:r>
      <w:r>
        <w:rPr>
          <w:sz w:val="18"/>
        </w:rPr>
        <w:t xml:space="preserve">ER IL </w:t>
      </w:r>
      <w:r>
        <w:t>C</w:t>
      </w:r>
      <w:r>
        <w:rPr>
          <w:sz w:val="18"/>
        </w:rPr>
        <w:t xml:space="preserve">OMUNE DI </w:t>
      </w:r>
      <w:r>
        <w:t>P</w:t>
      </w:r>
      <w:r>
        <w:rPr>
          <w:sz w:val="18"/>
        </w:rPr>
        <w:t>ETRIOLO</w:t>
      </w:r>
    </w:p>
    <w:p w:rsidR="00252B75" w:rsidRDefault="00252B75" w:rsidP="00F624A4">
      <w:pPr>
        <w:pStyle w:val="Corpotesto"/>
        <w:spacing w:line="360" w:lineRule="auto"/>
        <w:jc w:val="both"/>
        <w:rPr>
          <w:sz w:val="19"/>
        </w:rPr>
      </w:pPr>
    </w:p>
    <w:p w:rsidR="00252B75" w:rsidRDefault="00B364CD" w:rsidP="00F624A4">
      <w:pPr>
        <w:pStyle w:val="Corpotesto"/>
        <w:spacing w:line="360" w:lineRule="auto"/>
        <w:jc w:val="both"/>
      </w:pPr>
      <w:r>
        <w:t>…………………..………………..………………..</w:t>
      </w:r>
    </w:p>
    <w:p w:rsidR="00252B75" w:rsidRDefault="00252B75" w:rsidP="00F624A4">
      <w:pPr>
        <w:pStyle w:val="Corpotesto"/>
        <w:spacing w:line="360" w:lineRule="auto"/>
        <w:jc w:val="both"/>
        <w:rPr>
          <w:sz w:val="19"/>
        </w:rPr>
      </w:pPr>
    </w:p>
    <w:sectPr w:rsidR="00252B75" w:rsidSect="00252B75">
      <w:footerReference w:type="default" r:id="rId7"/>
      <w:pgSz w:w="11910" w:h="16840"/>
      <w:pgMar w:top="1580" w:right="1680" w:bottom="1660" w:left="158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A4" w:rsidRDefault="00F624A4" w:rsidP="00252B75">
      <w:r>
        <w:separator/>
      </w:r>
    </w:p>
  </w:endnote>
  <w:endnote w:type="continuationSeparator" w:id="0">
    <w:p w:rsidR="00F624A4" w:rsidRDefault="00F624A4" w:rsidP="0025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4A4" w:rsidRDefault="00AA794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.4pt;margin-top:756.9pt;width:10pt;height:13.3pt;z-index:-251658752;mso-position-horizontal-relative:page;mso-position-vertical-relative:page" filled="f" stroked="f">
          <v:textbox style="mso-next-textbox:#_x0000_s2049" inset="0,0,0,0">
            <w:txbxContent>
              <w:p w:rsidR="00F624A4" w:rsidRDefault="00CB4D90">
                <w:pPr>
                  <w:spacing w:before="19"/>
                  <w:ind w:left="40"/>
                  <w:rPr>
                    <w:rFonts w:ascii="Courier New"/>
                    <w:sz w:val="20"/>
                  </w:rPr>
                </w:pPr>
                <w:r>
                  <w:fldChar w:fldCharType="begin"/>
                </w:r>
                <w:r w:rsidR="00F624A4">
                  <w:rPr>
                    <w:rFonts w:ascii="Courier New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02A6">
                  <w:rPr>
                    <w:rFonts w:ascii="Courier New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A4" w:rsidRDefault="00F624A4" w:rsidP="00252B75">
      <w:r>
        <w:separator/>
      </w:r>
    </w:p>
  </w:footnote>
  <w:footnote w:type="continuationSeparator" w:id="0">
    <w:p w:rsidR="00F624A4" w:rsidRDefault="00F624A4" w:rsidP="0025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F2F"/>
    <w:multiLevelType w:val="hybridMultilevel"/>
    <w:tmpl w:val="80220366"/>
    <w:lvl w:ilvl="0" w:tplc="0410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" w15:restartNumberingAfterBreak="0">
    <w:nsid w:val="02A770F8"/>
    <w:multiLevelType w:val="hybridMultilevel"/>
    <w:tmpl w:val="4260BEE8"/>
    <w:lvl w:ilvl="0" w:tplc="58621FCC">
      <w:start w:val="12"/>
      <w:numFmt w:val="lowerLetter"/>
      <w:lvlText w:val="%1)"/>
      <w:lvlJc w:val="left"/>
      <w:pPr>
        <w:ind w:left="12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C4A594C">
      <w:numFmt w:val="bullet"/>
      <w:lvlText w:val="•"/>
      <w:lvlJc w:val="left"/>
      <w:pPr>
        <w:ind w:left="972" w:hanging="226"/>
      </w:pPr>
      <w:rPr>
        <w:rFonts w:hint="default"/>
        <w:lang w:val="it-IT" w:eastAsia="it-IT" w:bidi="it-IT"/>
      </w:rPr>
    </w:lvl>
    <w:lvl w:ilvl="2" w:tplc="55645934">
      <w:numFmt w:val="bullet"/>
      <w:lvlText w:val="•"/>
      <w:lvlJc w:val="left"/>
      <w:pPr>
        <w:ind w:left="1825" w:hanging="226"/>
      </w:pPr>
      <w:rPr>
        <w:rFonts w:hint="default"/>
        <w:lang w:val="it-IT" w:eastAsia="it-IT" w:bidi="it-IT"/>
      </w:rPr>
    </w:lvl>
    <w:lvl w:ilvl="3" w:tplc="9BF0C342">
      <w:numFmt w:val="bullet"/>
      <w:lvlText w:val="•"/>
      <w:lvlJc w:val="left"/>
      <w:pPr>
        <w:ind w:left="2677" w:hanging="226"/>
      </w:pPr>
      <w:rPr>
        <w:rFonts w:hint="default"/>
        <w:lang w:val="it-IT" w:eastAsia="it-IT" w:bidi="it-IT"/>
      </w:rPr>
    </w:lvl>
    <w:lvl w:ilvl="4" w:tplc="68641FD2">
      <w:numFmt w:val="bullet"/>
      <w:lvlText w:val="•"/>
      <w:lvlJc w:val="left"/>
      <w:pPr>
        <w:ind w:left="3530" w:hanging="226"/>
      </w:pPr>
      <w:rPr>
        <w:rFonts w:hint="default"/>
        <w:lang w:val="it-IT" w:eastAsia="it-IT" w:bidi="it-IT"/>
      </w:rPr>
    </w:lvl>
    <w:lvl w:ilvl="5" w:tplc="17765E1A">
      <w:numFmt w:val="bullet"/>
      <w:lvlText w:val="•"/>
      <w:lvlJc w:val="left"/>
      <w:pPr>
        <w:ind w:left="4382" w:hanging="226"/>
      </w:pPr>
      <w:rPr>
        <w:rFonts w:hint="default"/>
        <w:lang w:val="it-IT" w:eastAsia="it-IT" w:bidi="it-IT"/>
      </w:rPr>
    </w:lvl>
    <w:lvl w:ilvl="6" w:tplc="90EE636E">
      <w:numFmt w:val="bullet"/>
      <w:lvlText w:val="•"/>
      <w:lvlJc w:val="left"/>
      <w:pPr>
        <w:ind w:left="5235" w:hanging="226"/>
      </w:pPr>
      <w:rPr>
        <w:rFonts w:hint="default"/>
        <w:lang w:val="it-IT" w:eastAsia="it-IT" w:bidi="it-IT"/>
      </w:rPr>
    </w:lvl>
    <w:lvl w:ilvl="7" w:tplc="095A0A4E">
      <w:numFmt w:val="bullet"/>
      <w:lvlText w:val="•"/>
      <w:lvlJc w:val="left"/>
      <w:pPr>
        <w:ind w:left="6087" w:hanging="226"/>
      </w:pPr>
      <w:rPr>
        <w:rFonts w:hint="default"/>
        <w:lang w:val="it-IT" w:eastAsia="it-IT" w:bidi="it-IT"/>
      </w:rPr>
    </w:lvl>
    <w:lvl w:ilvl="8" w:tplc="BC8A8162">
      <w:numFmt w:val="bullet"/>
      <w:lvlText w:val="•"/>
      <w:lvlJc w:val="left"/>
      <w:pPr>
        <w:ind w:left="6940" w:hanging="226"/>
      </w:pPr>
      <w:rPr>
        <w:rFonts w:hint="default"/>
        <w:lang w:val="it-IT" w:eastAsia="it-IT" w:bidi="it-IT"/>
      </w:rPr>
    </w:lvl>
  </w:abstractNum>
  <w:abstractNum w:abstractNumId="2" w15:restartNumberingAfterBreak="0">
    <w:nsid w:val="0E2F5D4F"/>
    <w:multiLevelType w:val="hybridMultilevel"/>
    <w:tmpl w:val="E3A847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830A0"/>
    <w:multiLevelType w:val="hybridMultilevel"/>
    <w:tmpl w:val="6316DC24"/>
    <w:lvl w:ilvl="0" w:tplc="DFC6412E">
      <w:start w:val="1"/>
      <w:numFmt w:val="lowerLetter"/>
      <w:lvlText w:val="%1)"/>
      <w:lvlJc w:val="left"/>
      <w:pPr>
        <w:ind w:left="121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E58CCC0">
      <w:numFmt w:val="bullet"/>
      <w:lvlText w:val="•"/>
      <w:lvlJc w:val="left"/>
      <w:pPr>
        <w:ind w:left="972" w:hanging="277"/>
      </w:pPr>
      <w:rPr>
        <w:rFonts w:hint="default"/>
        <w:lang w:val="it-IT" w:eastAsia="it-IT" w:bidi="it-IT"/>
      </w:rPr>
    </w:lvl>
    <w:lvl w:ilvl="2" w:tplc="984051BE">
      <w:numFmt w:val="bullet"/>
      <w:lvlText w:val="•"/>
      <w:lvlJc w:val="left"/>
      <w:pPr>
        <w:ind w:left="1825" w:hanging="277"/>
      </w:pPr>
      <w:rPr>
        <w:rFonts w:hint="default"/>
        <w:lang w:val="it-IT" w:eastAsia="it-IT" w:bidi="it-IT"/>
      </w:rPr>
    </w:lvl>
    <w:lvl w:ilvl="3" w:tplc="620A8048">
      <w:numFmt w:val="bullet"/>
      <w:lvlText w:val="•"/>
      <w:lvlJc w:val="left"/>
      <w:pPr>
        <w:ind w:left="2677" w:hanging="277"/>
      </w:pPr>
      <w:rPr>
        <w:rFonts w:hint="default"/>
        <w:lang w:val="it-IT" w:eastAsia="it-IT" w:bidi="it-IT"/>
      </w:rPr>
    </w:lvl>
    <w:lvl w:ilvl="4" w:tplc="D3C4B13E">
      <w:numFmt w:val="bullet"/>
      <w:lvlText w:val="•"/>
      <w:lvlJc w:val="left"/>
      <w:pPr>
        <w:ind w:left="3530" w:hanging="277"/>
      </w:pPr>
      <w:rPr>
        <w:rFonts w:hint="default"/>
        <w:lang w:val="it-IT" w:eastAsia="it-IT" w:bidi="it-IT"/>
      </w:rPr>
    </w:lvl>
    <w:lvl w:ilvl="5" w:tplc="1F94EF76">
      <w:numFmt w:val="bullet"/>
      <w:lvlText w:val="•"/>
      <w:lvlJc w:val="left"/>
      <w:pPr>
        <w:ind w:left="4382" w:hanging="277"/>
      </w:pPr>
      <w:rPr>
        <w:rFonts w:hint="default"/>
        <w:lang w:val="it-IT" w:eastAsia="it-IT" w:bidi="it-IT"/>
      </w:rPr>
    </w:lvl>
    <w:lvl w:ilvl="6" w:tplc="1AD85846">
      <w:numFmt w:val="bullet"/>
      <w:lvlText w:val="•"/>
      <w:lvlJc w:val="left"/>
      <w:pPr>
        <w:ind w:left="5235" w:hanging="277"/>
      </w:pPr>
      <w:rPr>
        <w:rFonts w:hint="default"/>
        <w:lang w:val="it-IT" w:eastAsia="it-IT" w:bidi="it-IT"/>
      </w:rPr>
    </w:lvl>
    <w:lvl w:ilvl="7" w:tplc="1172810C">
      <w:numFmt w:val="bullet"/>
      <w:lvlText w:val="•"/>
      <w:lvlJc w:val="left"/>
      <w:pPr>
        <w:ind w:left="6087" w:hanging="277"/>
      </w:pPr>
      <w:rPr>
        <w:rFonts w:hint="default"/>
        <w:lang w:val="it-IT" w:eastAsia="it-IT" w:bidi="it-IT"/>
      </w:rPr>
    </w:lvl>
    <w:lvl w:ilvl="8" w:tplc="142AF67A">
      <w:numFmt w:val="bullet"/>
      <w:lvlText w:val="•"/>
      <w:lvlJc w:val="left"/>
      <w:pPr>
        <w:ind w:left="6940" w:hanging="277"/>
      </w:pPr>
      <w:rPr>
        <w:rFonts w:hint="default"/>
        <w:lang w:val="it-IT" w:eastAsia="it-IT" w:bidi="it-IT"/>
      </w:rPr>
    </w:lvl>
  </w:abstractNum>
  <w:abstractNum w:abstractNumId="4" w15:restartNumberingAfterBreak="0">
    <w:nsid w:val="23731C5D"/>
    <w:multiLevelType w:val="hybridMultilevel"/>
    <w:tmpl w:val="C40CA8DA"/>
    <w:lvl w:ilvl="0" w:tplc="4DD2C08E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it-IT" w:eastAsia="it-IT" w:bidi="it-IT"/>
      </w:rPr>
    </w:lvl>
    <w:lvl w:ilvl="1" w:tplc="A0A66C8C">
      <w:start w:val="1"/>
      <w:numFmt w:val="lowerLetter"/>
      <w:lvlText w:val="%2)"/>
      <w:lvlJc w:val="left"/>
      <w:pPr>
        <w:ind w:left="832" w:hanging="30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it-IT" w:bidi="it-IT"/>
      </w:rPr>
    </w:lvl>
    <w:lvl w:ilvl="2" w:tplc="9A02BDDA">
      <w:numFmt w:val="bullet"/>
      <w:lvlText w:val="•"/>
      <w:lvlJc w:val="left"/>
      <w:pPr>
        <w:ind w:left="2645" w:hanging="301"/>
      </w:pPr>
      <w:rPr>
        <w:rFonts w:hint="default"/>
        <w:lang w:val="it-IT" w:eastAsia="it-IT" w:bidi="it-IT"/>
      </w:rPr>
    </w:lvl>
    <w:lvl w:ilvl="3" w:tplc="D77AF930">
      <w:numFmt w:val="bullet"/>
      <w:lvlText w:val="•"/>
      <w:lvlJc w:val="left"/>
      <w:pPr>
        <w:ind w:left="3547" w:hanging="301"/>
      </w:pPr>
      <w:rPr>
        <w:rFonts w:hint="default"/>
        <w:lang w:val="it-IT" w:eastAsia="it-IT" w:bidi="it-IT"/>
      </w:rPr>
    </w:lvl>
    <w:lvl w:ilvl="4" w:tplc="3A9488D2">
      <w:numFmt w:val="bullet"/>
      <w:lvlText w:val="•"/>
      <w:lvlJc w:val="left"/>
      <w:pPr>
        <w:ind w:left="4450" w:hanging="301"/>
      </w:pPr>
      <w:rPr>
        <w:rFonts w:hint="default"/>
        <w:lang w:val="it-IT" w:eastAsia="it-IT" w:bidi="it-IT"/>
      </w:rPr>
    </w:lvl>
    <w:lvl w:ilvl="5" w:tplc="59FC8E22">
      <w:numFmt w:val="bullet"/>
      <w:lvlText w:val="•"/>
      <w:lvlJc w:val="left"/>
      <w:pPr>
        <w:ind w:left="5352" w:hanging="301"/>
      </w:pPr>
      <w:rPr>
        <w:rFonts w:hint="default"/>
        <w:lang w:val="it-IT" w:eastAsia="it-IT" w:bidi="it-IT"/>
      </w:rPr>
    </w:lvl>
    <w:lvl w:ilvl="6" w:tplc="5762E774">
      <w:numFmt w:val="bullet"/>
      <w:lvlText w:val="•"/>
      <w:lvlJc w:val="left"/>
      <w:pPr>
        <w:ind w:left="6255" w:hanging="301"/>
      </w:pPr>
      <w:rPr>
        <w:rFonts w:hint="default"/>
        <w:lang w:val="it-IT" w:eastAsia="it-IT" w:bidi="it-IT"/>
      </w:rPr>
    </w:lvl>
    <w:lvl w:ilvl="7" w:tplc="FADC56D4">
      <w:numFmt w:val="bullet"/>
      <w:lvlText w:val="•"/>
      <w:lvlJc w:val="left"/>
      <w:pPr>
        <w:ind w:left="7157" w:hanging="301"/>
      </w:pPr>
      <w:rPr>
        <w:rFonts w:hint="default"/>
        <w:lang w:val="it-IT" w:eastAsia="it-IT" w:bidi="it-IT"/>
      </w:rPr>
    </w:lvl>
    <w:lvl w:ilvl="8" w:tplc="8B4EC3D0">
      <w:numFmt w:val="bullet"/>
      <w:lvlText w:val="•"/>
      <w:lvlJc w:val="left"/>
      <w:pPr>
        <w:ind w:left="8060" w:hanging="301"/>
      </w:pPr>
      <w:rPr>
        <w:rFonts w:hint="default"/>
        <w:lang w:val="it-IT" w:eastAsia="it-IT" w:bidi="it-IT"/>
      </w:rPr>
    </w:lvl>
  </w:abstractNum>
  <w:abstractNum w:abstractNumId="5" w15:restartNumberingAfterBreak="0">
    <w:nsid w:val="2A5F4C55"/>
    <w:multiLevelType w:val="hybridMultilevel"/>
    <w:tmpl w:val="19B6A2E2"/>
    <w:lvl w:ilvl="0" w:tplc="28D621CE">
      <w:numFmt w:val="bullet"/>
      <w:lvlText w:val="-"/>
      <w:lvlJc w:val="left"/>
      <w:pPr>
        <w:ind w:left="1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26E699E">
      <w:numFmt w:val="bullet"/>
      <w:lvlText w:val="-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9D887E6">
      <w:numFmt w:val="bullet"/>
      <w:lvlText w:val="•"/>
      <w:lvlJc w:val="left"/>
      <w:pPr>
        <w:ind w:left="1707" w:hanging="361"/>
      </w:pPr>
      <w:rPr>
        <w:rFonts w:hint="default"/>
        <w:lang w:val="it-IT" w:eastAsia="it-IT" w:bidi="it-IT"/>
      </w:rPr>
    </w:lvl>
    <w:lvl w:ilvl="3" w:tplc="14A8F7E0">
      <w:numFmt w:val="bullet"/>
      <w:lvlText w:val="•"/>
      <w:lvlJc w:val="left"/>
      <w:pPr>
        <w:ind w:left="2574" w:hanging="361"/>
      </w:pPr>
      <w:rPr>
        <w:rFonts w:hint="default"/>
        <w:lang w:val="it-IT" w:eastAsia="it-IT" w:bidi="it-IT"/>
      </w:rPr>
    </w:lvl>
    <w:lvl w:ilvl="4" w:tplc="FD4297D6">
      <w:numFmt w:val="bullet"/>
      <w:lvlText w:val="•"/>
      <w:lvlJc w:val="left"/>
      <w:pPr>
        <w:ind w:left="3441" w:hanging="361"/>
      </w:pPr>
      <w:rPr>
        <w:rFonts w:hint="default"/>
        <w:lang w:val="it-IT" w:eastAsia="it-IT" w:bidi="it-IT"/>
      </w:rPr>
    </w:lvl>
    <w:lvl w:ilvl="5" w:tplc="8E2A8C1E">
      <w:numFmt w:val="bullet"/>
      <w:lvlText w:val="•"/>
      <w:lvlJc w:val="left"/>
      <w:pPr>
        <w:ind w:left="4309" w:hanging="361"/>
      </w:pPr>
      <w:rPr>
        <w:rFonts w:hint="default"/>
        <w:lang w:val="it-IT" w:eastAsia="it-IT" w:bidi="it-IT"/>
      </w:rPr>
    </w:lvl>
    <w:lvl w:ilvl="6" w:tplc="033424F0">
      <w:numFmt w:val="bullet"/>
      <w:lvlText w:val="•"/>
      <w:lvlJc w:val="left"/>
      <w:pPr>
        <w:ind w:left="5176" w:hanging="361"/>
      </w:pPr>
      <w:rPr>
        <w:rFonts w:hint="default"/>
        <w:lang w:val="it-IT" w:eastAsia="it-IT" w:bidi="it-IT"/>
      </w:rPr>
    </w:lvl>
    <w:lvl w:ilvl="7" w:tplc="8BDCED28">
      <w:numFmt w:val="bullet"/>
      <w:lvlText w:val="•"/>
      <w:lvlJc w:val="left"/>
      <w:pPr>
        <w:ind w:left="6043" w:hanging="361"/>
      </w:pPr>
      <w:rPr>
        <w:rFonts w:hint="default"/>
        <w:lang w:val="it-IT" w:eastAsia="it-IT" w:bidi="it-IT"/>
      </w:rPr>
    </w:lvl>
    <w:lvl w:ilvl="8" w:tplc="C79650D6">
      <w:numFmt w:val="bullet"/>
      <w:lvlText w:val="•"/>
      <w:lvlJc w:val="left"/>
      <w:pPr>
        <w:ind w:left="6910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31182EB1"/>
    <w:multiLevelType w:val="hybridMultilevel"/>
    <w:tmpl w:val="5A361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B75"/>
    <w:rsid w:val="0021183F"/>
    <w:rsid w:val="00252B75"/>
    <w:rsid w:val="003A3EEF"/>
    <w:rsid w:val="005C05BC"/>
    <w:rsid w:val="00670CCA"/>
    <w:rsid w:val="00A96404"/>
    <w:rsid w:val="00AA7942"/>
    <w:rsid w:val="00B364CD"/>
    <w:rsid w:val="00B802A6"/>
    <w:rsid w:val="00CB4D90"/>
    <w:rsid w:val="00D850FD"/>
    <w:rsid w:val="00E075D4"/>
    <w:rsid w:val="00E84E40"/>
    <w:rsid w:val="00F624A4"/>
    <w:rsid w:val="00F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D774DB"/>
  <w15:docId w15:val="{2DE44D09-0390-4804-96DE-B263E190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52B7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2B75"/>
  </w:style>
  <w:style w:type="paragraph" w:customStyle="1" w:styleId="Titolo11">
    <w:name w:val="Titolo 11"/>
    <w:basedOn w:val="Normale"/>
    <w:uiPriority w:val="1"/>
    <w:qFormat/>
    <w:rsid w:val="00252B75"/>
    <w:pPr>
      <w:ind w:left="12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52B75"/>
    <w:pPr>
      <w:ind w:left="121" w:right="1264"/>
      <w:jc w:val="both"/>
    </w:pPr>
  </w:style>
  <w:style w:type="paragraph" w:customStyle="1" w:styleId="TableParagraph">
    <w:name w:val="Table Paragraph"/>
    <w:basedOn w:val="Normale"/>
    <w:uiPriority w:val="1"/>
    <w:qFormat/>
    <w:rsid w:val="0025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Silvano Biancucci</cp:lastModifiedBy>
  <cp:revision>11</cp:revision>
  <cp:lastPrinted>2019-08-06T09:57:00Z</cp:lastPrinted>
  <dcterms:created xsi:type="dcterms:W3CDTF">2019-07-25T11:08:00Z</dcterms:created>
  <dcterms:modified xsi:type="dcterms:W3CDTF">2019-08-06T09:57:00Z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2016-08-06T00:00:00Z</vt:filetime>
  </property>
  <property fmtid="{D5CDD505-2E9C-101B-9397-08002B2CF9AE}" pid="3" name="LastSaved">
    <vt:filetime>2019-07-25T00:00:00Z</vt:filetime>
  </property>
</Properties>
</file>