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695" w:rsidRDefault="00193695" w:rsidP="007B3BEB">
      <w:pPr>
        <w:jc w:val="both"/>
        <w:rPr>
          <w:sz w:val="24"/>
          <w:szCs w:val="24"/>
        </w:rPr>
      </w:pPr>
    </w:p>
    <w:p w:rsidR="00193695" w:rsidRDefault="00193695" w:rsidP="007B3BEB">
      <w:pPr>
        <w:jc w:val="both"/>
        <w:rPr>
          <w:sz w:val="24"/>
          <w:szCs w:val="24"/>
        </w:rPr>
      </w:pPr>
    </w:p>
    <w:p w:rsidR="007B3BEB" w:rsidRDefault="00193695" w:rsidP="00193695">
      <w:pPr>
        <w:pStyle w:val="Sottotitolo"/>
        <w:jc w:val="both"/>
      </w:pPr>
      <w:r>
        <w:t xml:space="preserve">AVVISO PUBBLICO MANIFESTAZIONE </w:t>
      </w:r>
      <w:proofErr w:type="spellStart"/>
      <w:r>
        <w:t>DI</w:t>
      </w:r>
      <w:proofErr w:type="spellEnd"/>
      <w:r>
        <w:t xml:space="preserve"> INTERESSE DA PARTE </w:t>
      </w:r>
      <w:proofErr w:type="spellStart"/>
      <w:r>
        <w:t>DI</w:t>
      </w:r>
      <w:proofErr w:type="spellEnd"/>
      <w:r>
        <w:t xml:space="preserve"> PROVATI PER LA CONCESSIONE IN COMODATO GRATUITO AL COMUNE </w:t>
      </w:r>
      <w:proofErr w:type="spellStart"/>
      <w:r>
        <w:t>DI</w:t>
      </w:r>
      <w:proofErr w:type="spellEnd"/>
      <w:r>
        <w:t xml:space="preserve"> MOGLIANO </w:t>
      </w:r>
      <w:proofErr w:type="spellStart"/>
      <w:r>
        <w:t>DI</w:t>
      </w:r>
      <w:proofErr w:type="spellEnd"/>
      <w:r>
        <w:t xml:space="preserve"> SITI DA UTILIZZARE PER LA CELEBRAZIONE </w:t>
      </w:r>
      <w:proofErr w:type="spellStart"/>
      <w:r>
        <w:t>DI</w:t>
      </w:r>
      <w:proofErr w:type="spellEnd"/>
      <w:r>
        <w:t xml:space="preserve"> MATRIMONI CIVILI</w:t>
      </w:r>
      <w:r w:rsidR="007B3BEB">
        <w:t xml:space="preserve"> </w:t>
      </w:r>
    </w:p>
    <w:p w:rsidR="00193695" w:rsidRDefault="00193695" w:rsidP="003A0F0E">
      <w:pPr>
        <w:jc w:val="both"/>
      </w:pPr>
    </w:p>
    <w:p w:rsidR="00193695" w:rsidRDefault="00193695" w:rsidP="003A0F0E">
      <w:pPr>
        <w:jc w:val="both"/>
        <w:rPr>
          <w:rFonts w:ascii="Times New Roman" w:hAnsi="Times New Roman"/>
          <w:sz w:val="24"/>
          <w:szCs w:val="24"/>
        </w:rPr>
      </w:pPr>
      <w:r>
        <w:rPr>
          <w:rFonts w:ascii="Times New Roman" w:hAnsi="Times New Roman"/>
          <w:sz w:val="24"/>
          <w:szCs w:val="24"/>
        </w:rPr>
        <w:t xml:space="preserve">Si comunica che, alla luce del parere del Consiglio di Stato n.196 del 22/01/2014 reso dal Ministero degli Interni, la Giunta Comunale con propria deliberazione n. _______ del _______ ha approvato la celebrazione di matrimoni civili presso determinati ambiti, quali strutture ricettive ed edifici di rilevanza storica, culturale, artistica, ambientale, paesaggistica ed estetica, presenti nel territorio comunale da utilizzare per la celebrazione di matrimoni civili. I soggetti interessati devono impegnarsi alla sottoscrizione di un Contratto di comodato d’uso gratuito con l’Amministrazione comunale in relazione alla porzione di locale/spazio pertinenza offerto da </w:t>
      </w:r>
      <w:r w:rsidR="003A0F0E">
        <w:rPr>
          <w:rFonts w:ascii="Times New Roman" w:hAnsi="Times New Roman"/>
          <w:sz w:val="24"/>
          <w:szCs w:val="24"/>
        </w:rPr>
        <w:t>adibirsi a “Casa comunale”, limitatamente alla funzione di celebrazione dei matrimoni con rito civile. Coloro che intendono aderire a questa iniziativa della celebrazione del rito nuziale, con valore giuridico, devono presentare propria istanza secondo il modulo scaricabile dal sito istituzionale:</w:t>
      </w:r>
    </w:p>
    <w:p w:rsidR="003A0F0E" w:rsidRDefault="003A0F0E" w:rsidP="003A0F0E">
      <w:pPr>
        <w:jc w:val="both"/>
        <w:rPr>
          <w:rFonts w:ascii="Times New Roman" w:hAnsi="Times New Roman"/>
          <w:sz w:val="24"/>
          <w:szCs w:val="24"/>
        </w:rPr>
      </w:pPr>
    </w:p>
    <w:p w:rsidR="003A0F0E" w:rsidRDefault="003A0F0E" w:rsidP="003A0F0E">
      <w:pPr>
        <w:numPr>
          <w:ilvl w:val="0"/>
          <w:numId w:val="1"/>
        </w:numPr>
        <w:jc w:val="both"/>
        <w:rPr>
          <w:rFonts w:ascii="Times New Roman" w:hAnsi="Times New Roman"/>
          <w:sz w:val="24"/>
          <w:szCs w:val="24"/>
        </w:rPr>
      </w:pPr>
      <w:r>
        <w:rPr>
          <w:rFonts w:ascii="Times New Roman" w:hAnsi="Times New Roman"/>
          <w:sz w:val="24"/>
          <w:szCs w:val="24"/>
        </w:rPr>
        <w:t xml:space="preserve">di manifestare l’interesse a partecipare alla procedura di individuazione di sedi esterne alla sede comunale per la celebrazione di matrimoni civili per l’Amministrazione comunale, la porzione del locale/spazio pertinenza (breve descrizione e dati catastali) che si intende concedere in comodato d’uso gratuito, per il tempo necessario del rito e che dovrà essere adornato dalle bandiera nazionale ed </w:t>
      </w:r>
      <w:r w:rsidR="00783467">
        <w:rPr>
          <w:rFonts w:ascii="Times New Roman" w:hAnsi="Times New Roman"/>
          <w:sz w:val="24"/>
          <w:szCs w:val="24"/>
        </w:rPr>
        <w:t>europea;</w:t>
      </w:r>
    </w:p>
    <w:p w:rsidR="00783467" w:rsidRDefault="00783467" w:rsidP="003A0F0E">
      <w:pPr>
        <w:numPr>
          <w:ilvl w:val="0"/>
          <w:numId w:val="1"/>
        </w:numPr>
        <w:jc w:val="both"/>
        <w:rPr>
          <w:rFonts w:ascii="Times New Roman" w:hAnsi="Times New Roman"/>
          <w:sz w:val="24"/>
          <w:szCs w:val="24"/>
        </w:rPr>
      </w:pPr>
      <w:r>
        <w:rPr>
          <w:rFonts w:ascii="Times New Roman" w:hAnsi="Times New Roman"/>
          <w:sz w:val="24"/>
          <w:szCs w:val="24"/>
        </w:rPr>
        <w:t>che tale spazio pertinenza / locale è decoroso ed adeguato alla finalità pubblica/istituzionale e che sussistono i requisiti richiesti dalla normativa di legge e da ultimo dettagliati dall’Adunanza della Prima Sezione del Consiglio di Stato con parere n.196 del 22 gennaio 2014;</w:t>
      </w:r>
    </w:p>
    <w:p w:rsidR="00783467" w:rsidRDefault="00783467" w:rsidP="003A0F0E">
      <w:pPr>
        <w:numPr>
          <w:ilvl w:val="0"/>
          <w:numId w:val="1"/>
        </w:numPr>
        <w:jc w:val="both"/>
        <w:rPr>
          <w:rFonts w:ascii="Times New Roman" w:hAnsi="Times New Roman"/>
          <w:sz w:val="24"/>
          <w:szCs w:val="24"/>
        </w:rPr>
      </w:pPr>
      <w:r>
        <w:rPr>
          <w:rFonts w:ascii="Times New Roman" w:hAnsi="Times New Roman"/>
          <w:sz w:val="24"/>
          <w:szCs w:val="24"/>
        </w:rPr>
        <w:t xml:space="preserve">di impegnarsi ad arredare il luogo del rito in modo confacente allo svolgimento dello stesso (n.1 banchetto di almeno </w:t>
      </w:r>
      <w:proofErr w:type="spellStart"/>
      <w:r>
        <w:rPr>
          <w:rFonts w:ascii="Times New Roman" w:hAnsi="Times New Roman"/>
          <w:sz w:val="24"/>
          <w:szCs w:val="24"/>
        </w:rPr>
        <w:t>mt</w:t>
      </w:r>
      <w:proofErr w:type="spellEnd"/>
      <w:r>
        <w:rPr>
          <w:rFonts w:ascii="Times New Roman" w:hAnsi="Times New Roman"/>
          <w:sz w:val="24"/>
          <w:szCs w:val="24"/>
        </w:rPr>
        <w:t xml:space="preserve"> 1.50, n.1 sedia per l’Ufficiale di Stato Civile, n.2 sedie per i </w:t>
      </w:r>
      <w:proofErr w:type="spellStart"/>
      <w:r>
        <w:rPr>
          <w:rFonts w:ascii="Times New Roman" w:hAnsi="Times New Roman"/>
          <w:sz w:val="24"/>
          <w:szCs w:val="24"/>
        </w:rPr>
        <w:t>nubendi</w:t>
      </w:r>
      <w:proofErr w:type="spellEnd"/>
      <w:r>
        <w:rPr>
          <w:rFonts w:ascii="Times New Roman" w:hAnsi="Times New Roman"/>
          <w:sz w:val="24"/>
          <w:szCs w:val="24"/>
        </w:rPr>
        <w:t xml:space="preserve"> e n.2 sedie per i testimoni); </w:t>
      </w:r>
    </w:p>
    <w:p w:rsidR="00783467" w:rsidRDefault="00783467" w:rsidP="003A0F0E">
      <w:pPr>
        <w:numPr>
          <w:ilvl w:val="0"/>
          <w:numId w:val="1"/>
        </w:numPr>
        <w:jc w:val="both"/>
        <w:rPr>
          <w:rFonts w:ascii="Times New Roman" w:hAnsi="Times New Roman"/>
          <w:sz w:val="24"/>
          <w:szCs w:val="24"/>
        </w:rPr>
      </w:pPr>
      <w:r>
        <w:rPr>
          <w:rFonts w:ascii="Times New Roman" w:hAnsi="Times New Roman"/>
          <w:sz w:val="24"/>
          <w:szCs w:val="24"/>
        </w:rPr>
        <w:t>che detti locali/spazi pertinenza ottemperano ai requisiti di legge in merito alla sicurezza delle persone;</w:t>
      </w:r>
    </w:p>
    <w:p w:rsidR="00783467" w:rsidRPr="00C2298E" w:rsidRDefault="00783467" w:rsidP="003A0F0E">
      <w:pPr>
        <w:numPr>
          <w:ilvl w:val="0"/>
          <w:numId w:val="1"/>
        </w:numPr>
        <w:jc w:val="both"/>
        <w:rPr>
          <w:rFonts w:ascii="Times New Roman" w:hAnsi="Times New Roman"/>
          <w:sz w:val="24"/>
          <w:szCs w:val="24"/>
        </w:rPr>
      </w:pPr>
      <w:r w:rsidRPr="00C2298E">
        <w:rPr>
          <w:rFonts w:ascii="Times New Roman" w:hAnsi="Times New Roman"/>
          <w:sz w:val="24"/>
          <w:szCs w:val="24"/>
        </w:rPr>
        <w:t>di concedere all’Amministrazione Comunale, in comodato d’uso gratuito, lo spazio per un</w:t>
      </w:r>
      <w:r w:rsidR="000D2DD0" w:rsidRPr="00C2298E">
        <w:rPr>
          <w:rFonts w:ascii="Times New Roman" w:hAnsi="Times New Roman"/>
          <w:sz w:val="24"/>
          <w:szCs w:val="24"/>
        </w:rPr>
        <w:t xml:space="preserve"> periodo anni (almeno cinque) per un tempo limitato non inferiore ad un’ora (1 ora) e in determinati giorni e/o periodi dell’anno </w:t>
      </w:r>
      <w:r w:rsidR="000D2DD0" w:rsidRPr="00C2298E">
        <w:rPr>
          <w:rFonts w:ascii="Times New Roman" w:hAnsi="Times New Roman"/>
          <w:color w:val="FF0000"/>
          <w:sz w:val="24"/>
          <w:szCs w:val="24"/>
        </w:rPr>
        <w:t xml:space="preserve">(indicare quali), </w:t>
      </w:r>
      <w:r w:rsidR="000D2DD0" w:rsidRPr="00C2298E">
        <w:rPr>
          <w:rFonts w:ascii="Times New Roman" w:hAnsi="Times New Roman"/>
          <w:sz w:val="24"/>
          <w:szCs w:val="24"/>
        </w:rPr>
        <w:t xml:space="preserve">durante i quali in detto luogo non è consentita la libera fruizione da parte di altri soggetti; </w:t>
      </w:r>
    </w:p>
    <w:p w:rsidR="000D2DD0" w:rsidRDefault="000D2DD0" w:rsidP="003A0F0E">
      <w:pPr>
        <w:numPr>
          <w:ilvl w:val="0"/>
          <w:numId w:val="1"/>
        </w:numPr>
        <w:jc w:val="both"/>
        <w:rPr>
          <w:rFonts w:ascii="Times New Roman" w:hAnsi="Times New Roman"/>
          <w:sz w:val="24"/>
          <w:szCs w:val="24"/>
        </w:rPr>
      </w:pPr>
      <w:r>
        <w:rPr>
          <w:rFonts w:ascii="Times New Roman" w:hAnsi="Times New Roman"/>
          <w:sz w:val="24"/>
          <w:szCs w:val="24"/>
        </w:rPr>
        <w:lastRenderedPageBreak/>
        <w:t>la conformità urbanistica/edilizia dei locali/spazi concessi in comodato d’uso gratuito;</w:t>
      </w:r>
    </w:p>
    <w:p w:rsidR="000D2DD0" w:rsidRDefault="000D2DD0" w:rsidP="003A0F0E">
      <w:pPr>
        <w:numPr>
          <w:ilvl w:val="0"/>
          <w:numId w:val="1"/>
        </w:numPr>
        <w:jc w:val="both"/>
        <w:rPr>
          <w:rFonts w:ascii="Times New Roman" w:hAnsi="Times New Roman"/>
          <w:sz w:val="24"/>
          <w:szCs w:val="24"/>
        </w:rPr>
      </w:pPr>
      <w:r>
        <w:rPr>
          <w:rFonts w:ascii="Times New Roman" w:hAnsi="Times New Roman"/>
          <w:sz w:val="24"/>
          <w:szCs w:val="24"/>
        </w:rPr>
        <w:t xml:space="preserve">di manlevare il Comune di Petriolo dalla responsabilità di eventuali danni causati dai </w:t>
      </w:r>
      <w:proofErr w:type="spellStart"/>
      <w:r>
        <w:rPr>
          <w:rFonts w:ascii="Times New Roman" w:hAnsi="Times New Roman"/>
          <w:sz w:val="24"/>
          <w:szCs w:val="24"/>
        </w:rPr>
        <w:t>nubendi</w:t>
      </w:r>
      <w:proofErr w:type="spellEnd"/>
      <w:r>
        <w:rPr>
          <w:rFonts w:ascii="Times New Roman" w:hAnsi="Times New Roman"/>
          <w:sz w:val="24"/>
          <w:szCs w:val="24"/>
        </w:rPr>
        <w:t xml:space="preserve"> e dai loro ospiti nel corso della celebrazione del rito civile;</w:t>
      </w:r>
    </w:p>
    <w:p w:rsidR="000D2DD0" w:rsidRDefault="000D2DD0" w:rsidP="003A0F0E">
      <w:pPr>
        <w:numPr>
          <w:ilvl w:val="0"/>
          <w:numId w:val="1"/>
        </w:numPr>
        <w:jc w:val="both"/>
        <w:rPr>
          <w:rFonts w:ascii="Times New Roman" w:hAnsi="Times New Roman"/>
          <w:sz w:val="24"/>
          <w:szCs w:val="24"/>
        </w:rPr>
      </w:pPr>
      <w:r>
        <w:rPr>
          <w:rFonts w:ascii="Times New Roman" w:hAnsi="Times New Roman"/>
          <w:sz w:val="24"/>
          <w:szCs w:val="24"/>
        </w:rPr>
        <w:t>di impegnarsi a promuovere l’immagine turistica del Comune di Petriolo mediante alcune azioni inerenti ad eventi istituzionali sul territorio;</w:t>
      </w:r>
    </w:p>
    <w:p w:rsidR="000D2DD0" w:rsidRDefault="000D2DD0" w:rsidP="003A0F0E">
      <w:pPr>
        <w:numPr>
          <w:ilvl w:val="0"/>
          <w:numId w:val="1"/>
        </w:numPr>
        <w:jc w:val="both"/>
        <w:rPr>
          <w:rFonts w:ascii="Times New Roman" w:hAnsi="Times New Roman"/>
          <w:sz w:val="24"/>
          <w:szCs w:val="24"/>
        </w:rPr>
      </w:pPr>
      <w:r>
        <w:rPr>
          <w:rFonts w:ascii="Times New Roman" w:hAnsi="Times New Roman"/>
          <w:sz w:val="24"/>
          <w:szCs w:val="24"/>
        </w:rPr>
        <w:t xml:space="preserve">di non richiedere alcun corrispettivo ai </w:t>
      </w:r>
      <w:proofErr w:type="spellStart"/>
      <w:r>
        <w:rPr>
          <w:rFonts w:ascii="Times New Roman" w:hAnsi="Times New Roman"/>
          <w:sz w:val="24"/>
          <w:szCs w:val="24"/>
        </w:rPr>
        <w:t>nebendi</w:t>
      </w:r>
      <w:proofErr w:type="spellEnd"/>
      <w:r>
        <w:rPr>
          <w:rFonts w:ascii="Times New Roman" w:hAnsi="Times New Roman"/>
          <w:sz w:val="24"/>
          <w:szCs w:val="24"/>
        </w:rPr>
        <w:t xml:space="preserve"> per l’uso del locale/spazio concesso per la celebrazione del rito civile</w:t>
      </w:r>
    </w:p>
    <w:p w:rsidR="000D2DD0" w:rsidRDefault="000D2DD0" w:rsidP="000D2DD0">
      <w:pPr>
        <w:ind w:left="360"/>
        <w:jc w:val="both"/>
        <w:rPr>
          <w:rFonts w:ascii="Times New Roman" w:hAnsi="Times New Roman"/>
          <w:sz w:val="24"/>
          <w:szCs w:val="24"/>
        </w:rPr>
      </w:pPr>
    </w:p>
    <w:p w:rsidR="000D2DD0" w:rsidRDefault="000D2DD0" w:rsidP="000D2DD0">
      <w:pPr>
        <w:ind w:left="360"/>
        <w:jc w:val="both"/>
        <w:rPr>
          <w:rFonts w:ascii="Times New Roman" w:hAnsi="Times New Roman"/>
          <w:sz w:val="24"/>
          <w:szCs w:val="24"/>
        </w:rPr>
      </w:pPr>
      <w:r>
        <w:rPr>
          <w:rFonts w:ascii="Times New Roman" w:hAnsi="Times New Roman"/>
          <w:sz w:val="24"/>
          <w:szCs w:val="24"/>
        </w:rPr>
        <w:t>Alla dichiarazione di disponibilità deve essere inoltre allegata la fotocopia del documento d’identità in corso di validità, la planimetria della porzione principale del luogo nella quale sarà identificata la sub-porzione riservata al rito nuziale, adornata, per  il tempo di cele</w:t>
      </w:r>
      <w:r w:rsidR="00C14E55">
        <w:rPr>
          <w:rFonts w:ascii="Times New Roman" w:hAnsi="Times New Roman"/>
          <w:sz w:val="24"/>
          <w:szCs w:val="24"/>
        </w:rPr>
        <w:t xml:space="preserve">brazione della cerimonia, dalle bandiere nazionale ed europea, corredata di documentazione fotografica, nonché dell’eventuale relazione sul valore storico, architettonico o artistico dell’immobile proposto. Per l’anno ______ le domande di adesione ed i relativi allegati, sottoscritti dai concessionari o proprietari o soggetti che hanno la piena disponibilità del luogo e muniti di relativo titolo, ovvero di autorizzazione all’esercizio al pubblico rilasciato dalla Pubblica Amministrazione, devono essere indirizzate al seguente indirizzo di posta elettronica  </w:t>
      </w:r>
      <w:hyperlink r:id="rId7" w:history="1">
        <w:r w:rsidR="00C14E55">
          <w:rPr>
            <w:rStyle w:val="Collegamentoipertestuale"/>
            <w:rFonts w:ascii="Times New Roman" w:hAnsi="Times New Roman"/>
            <w:sz w:val="24"/>
            <w:szCs w:val="24"/>
          </w:rPr>
          <w:t>comunepetriolomc@legalmail.it</w:t>
        </w:r>
      </w:hyperlink>
    </w:p>
    <w:p w:rsidR="00C14E55" w:rsidRPr="00193695" w:rsidRDefault="00C14E55" w:rsidP="000D2DD0">
      <w:pPr>
        <w:ind w:left="360"/>
        <w:jc w:val="both"/>
        <w:rPr>
          <w:rFonts w:ascii="Times New Roman" w:hAnsi="Times New Roman"/>
          <w:sz w:val="24"/>
          <w:szCs w:val="24"/>
        </w:rPr>
      </w:pPr>
      <w:r>
        <w:rPr>
          <w:rFonts w:ascii="Times New Roman" w:hAnsi="Times New Roman"/>
          <w:sz w:val="24"/>
          <w:szCs w:val="24"/>
        </w:rPr>
        <w:t xml:space="preserve">Gli operatori che intendessero manifestare la propria adesione negli anni </w:t>
      </w:r>
      <w:r w:rsidR="00C45AEB">
        <w:rPr>
          <w:rFonts w:ascii="Times New Roman" w:hAnsi="Times New Roman"/>
          <w:sz w:val="24"/>
          <w:szCs w:val="24"/>
        </w:rPr>
        <w:t xml:space="preserve">successivi dovranno presentare domanda entro la fine del mese di _______, valevole sempre per almeno </w:t>
      </w:r>
      <w:r w:rsidR="00F104E6">
        <w:rPr>
          <w:rFonts w:ascii="Times New Roman" w:hAnsi="Times New Roman"/>
          <w:sz w:val="24"/>
          <w:szCs w:val="24"/>
        </w:rPr>
        <w:t>cinque anni</w:t>
      </w:r>
      <w:r w:rsidR="00C45AEB">
        <w:rPr>
          <w:rFonts w:ascii="Times New Roman" w:hAnsi="Times New Roman"/>
          <w:sz w:val="24"/>
          <w:szCs w:val="24"/>
        </w:rPr>
        <w:t xml:space="preserve"> secondo le predette modalità. Tale richiesta sarà sottoposta all’approvazione della Giunta comunale. Ai fini dell’istruttoria, le dichiarazione rese in sede di domanda saranno verificate presso i competenti uffici ed organismi comunali.</w:t>
      </w:r>
    </w:p>
    <w:sectPr w:rsidR="00C14E55" w:rsidRPr="00193695" w:rsidSect="0074507D">
      <w:headerReference w:type="default" r:id="rId8"/>
      <w:footerReference w:type="default" r:id="rId9"/>
      <w:pgSz w:w="11906" w:h="16838"/>
      <w:pgMar w:top="2460" w:right="1134" w:bottom="360" w:left="1134" w:header="708" w:footer="5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2C5" w:rsidRDefault="007432C5" w:rsidP="00CB6455">
      <w:pPr>
        <w:spacing w:after="0" w:line="240" w:lineRule="auto"/>
      </w:pPr>
      <w:r>
        <w:separator/>
      </w:r>
    </w:p>
  </w:endnote>
  <w:endnote w:type="continuationSeparator" w:id="0">
    <w:p w:rsidR="007432C5" w:rsidRDefault="007432C5" w:rsidP="00CB6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rail Light">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99" w:rsidRDefault="00CC156C">
    <w:pPr>
      <w:pStyle w:val="Pidipagina"/>
      <w:jc w:val="center"/>
      <w:rPr>
        <w:rFonts w:ascii="Grail Light" w:hAnsi="Grail Light"/>
      </w:rPr>
    </w:pPr>
    <w:r w:rsidRPr="00CC156C">
      <w:rPr>
        <w:rFonts w:ascii="Grail Light" w:hAnsi="Grail Light"/>
        <w:noProof/>
        <w:sz w:val="20"/>
      </w:rPr>
      <w:pict>
        <v:line id="_x0000_s2051" style="position:absolute;left:0;text-align:left;z-index:251658240" from="0,3.8pt" to="486pt,3.8pt"/>
      </w:pict>
    </w:r>
  </w:p>
  <w:p w:rsidR="00821399" w:rsidRDefault="00821399">
    <w:pPr>
      <w:pStyle w:val="Pidipagina"/>
      <w:jc w:val="center"/>
    </w:pPr>
    <w:r>
      <w:t xml:space="preserve">62014 PETRIOLO – e-mail: </w:t>
    </w:r>
    <w:hyperlink r:id="rId1" w:history="1">
      <w:r w:rsidRPr="000A5C84">
        <w:rPr>
          <w:rStyle w:val="Collegamentoipertestuale"/>
        </w:rPr>
        <w:t>sindaco@comune.petriolo.mc.it</w:t>
      </w:r>
    </w:hyperlink>
    <w:r>
      <w:t xml:space="preserve"> – P.I. e C.F. 00286490438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2C5" w:rsidRDefault="007432C5" w:rsidP="00CB6455">
      <w:pPr>
        <w:spacing w:after="0" w:line="240" w:lineRule="auto"/>
      </w:pPr>
      <w:r>
        <w:separator/>
      </w:r>
    </w:p>
  </w:footnote>
  <w:footnote w:type="continuationSeparator" w:id="0">
    <w:p w:rsidR="007432C5" w:rsidRDefault="007432C5" w:rsidP="00CB6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99" w:rsidRDefault="00CC156C">
    <w:pPr>
      <w:pStyle w:val="Intestazione"/>
      <w:jc w:val="center"/>
    </w:pPr>
    <w:r w:rsidRPr="00CC156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2.4pt;width:56.2pt;height:1in;z-index:251656192">
          <v:imagedata r:id="rId1" o:title=""/>
        </v:shape>
        <o:OLEObject Type="Embed" ProgID="PBrush" ShapeID="_x0000_s2049" DrawAspect="Content" ObjectID="_1613307621" r:id="rId2"/>
      </w:pict>
    </w:r>
  </w:p>
  <w:p w:rsidR="00821399" w:rsidRDefault="00821399">
    <w:pPr>
      <w:pStyle w:val="Intestazione"/>
      <w:jc w:val="center"/>
      <w:rPr>
        <w:sz w:val="36"/>
      </w:rPr>
    </w:pPr>
    <w:r>
      <w:rPr>
        <w:sz w:val="36"/>
      </w:rPr>
      <w:t xml:space="preserve">COMUNE </w:t>
    </w:r>
    <w:proofErr w:type="spellStart"/>
    <w:r>
      <w:rPr>
        <w:sz w:val="36"/>
      </w:rPr>
      <w:t>DI</w:t>
    </w:r>
    <w:proofErr w:type="spellEnd"/>
    <w:r>
      <w:rPr>
        <w:sz w:val="36"/>
      </w:rPr>
      <w:t xml:space="preserve"> PETRIOLO</w:t>
    </w:r>
  </w:p>
  <w:p w:rsidR="00821399" w:rsidRDefault="00821399">
    <w:pPr>
      <w:pStyle w:val="Intestazione"/>
      <w:jc w:val="center"/>
    </w:pPr>
    <w:r>
      <w:t>Provincia di Macerata</w:t>
    </w:r>
  </w:p>
  <w:p w:rsidR="00821399" w:rsidRDefault="00A65D59">
    <w:pPr>
      <w:pStyle w:val="Intestazione"/>
      <w:jc w:val="center"/>
    </w:pPr>
    <w:r>
      <w:rPr>
        <w:noProof/>
        <w:sz w:val="20"/>
        <w:lang w:bidi="ar-SA"/>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36830</wp:posOffset>
          </wp:positionV>
          <wp:extent cx="120650" cy="114300"/>
          <wp:effectExtent l="19050" t="0" r="0" b="0"/>
          <wp:wrapNone/>
          <wp:docPr id="4" name="Immagine 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3"/>
                  <a:srcRect/>
                  <a:stretch>
                    <a:fillRect/>
                  </a:stretch>
                </pic:blipFill>
                <pic:spPr bwMode="auto">
                  <a:xfrm>
                    <a:off x="0" y="0"/>
                    <a:ext cx="120650" cy="114300"/>
                  </a:xfrm>
                  <a:prstGeom prst="rect">
                    <a:avLst/>
                  </a:prstGeom>
                  <a:noFill/>
                </pic:spPr>
              </pic:pic>
            </a:graphicData>
          </a:graphic>
        </wp:anchor>
      </w:drawing>
    </w:r>
    <w:r w:rsidR="00821399">
      <w:t>Piazza San Martino, 1 -   . 0733/550601 - Fax. 0733/550419</w:t>
    </w:r>
  </w:p>
  <w:p w:rsidR="00821399" w:rsidRPr="00CB6455" w:rsidRDefault="00821399">
    <w:pPr>
      <w:pStyle w:val="Intestazione"/>
      <w:jc w:val="center"/>
      <w:rPr>
        <w:sz w:val="16"/>
        <w:szCs w:val="16"/>
      </w:rPr>
    </w:pPr>
  </w:p>
  <w:p w:rsidR="00821399" w:rsidRPr="00CB6455" w:rsidRDefault="00CC156C">
    <w:pPr>
      <w:pStyle w:val="Intestazione"/>
      <w:jc w:val="center"/>
      <w:rPr>
        <w:i/>
        <w:sz w:val="16"/>
        <w:szCs w:val="16"/>
      </w:rPr>
    </w:pPr>
    <w:r>
      <w:rPr>
        <w:i/>
        <w:sz w:val="16"/>
        <w:szCs w:val="16"/>
      </w:rPr>
      <w:pict>
        <v:line id="_x0000_s2050" style="position:absolute;left:0;text-align:left;z-index:251657216" from="0,.45pt" to="486pt,.4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63C0B"/>
    <w:multiLevelType w:val="hybridMultilevel"/>
    <w:tmpl w:val="C7ACCB7C"/>
    <w:lvl w:ilvl="0" w:tplc="CB9A6B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defaultTabStop w:val="708"/>
  <w:hyphenationZone w:val="283"/>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6D77B9"/>
    <w:rsid w:val="0006074A"/>
    <w:rsid w:val="000D2DD0"/>
    <w:rsid w:val="000F69BE"/>
    <w:rsid w:val="0012208B"/>
    <w:rsid w:val="00193695"/>
    <w:rsid w:val="00196BF9"/>
    <w:rsid w:val="001A7AEA"/>
    <w:rsid w:val="0026523C"/>
    <w:rsid w:val="00393F83"/>
    <w:rsid w:val="003A0F0E"/>
    <w:rsid w:val="0049523C"/>
    <w:rsid w:val="00502E6F"/>
    <w:rsid w:val="00593FA8"/>
    <w:rsid w:val="00611A2D"/>
    <w:rsid w:val="006C414C"/>
    <w:rsid w:val="006D77B9"/>
    <w:rsid w:val="006E30B7"/>
    <w:rsid w:val="007432C5"/>
    <w:rsid w:val="0074507D"/>
    <w:rsid w:val="00783467"/>
    <w:rsid w:val="007B3BEB"/>
    <w:rsid w:val="00821399"/>
    <w:rsid w:val="00855DBF"/>
    <w:rsid w:val="009E55B2"/>
    <w:rsid w:val="00A106DC"/>
    <w:rsid w:val="00A65D59"/>
    <w:rsid w:val="00B0411C"/>
    <w:rsid w:val="00B435F6"/>
    <w:rsid w:val="00C14E55"/>
    <w:rsid w:val="00C2298E"/>
    <w:rsid w:val="00C45AEB"/>
    <w:rsid w:val="00CB6455"/>
    <w:rsid w:val="00CC156C"/>
    <w:rsid w:val="00D840E8"/>
    <w:rsid w:val="00D953AD"/>
    <w:rsid w:val="00DE3537"/>
    <w:rsid w:val="00F104E6"/>
    <w:rsid w:val="00F20535"/>
    <w:rsid w:val="00F31F7E"/>
    <w:rsid w:val="00F6013C"/>
    <w:rsid w:val="00FF4C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507D"/>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CB6455"/>
    <w:pPr>
      <w:tabs>
        <w:tab w:val="center" w:pos="4819"/>
        <w:tab w:val="right" w:pos="9638"/>
      </w:tabs>
      <w:spacing w:after="0" w:line="240" w:lineRule="auto"/>
    </w:pPr>
    <w:rPr>
      <w:rFonts w:ascii="Times New Roman" w:hAnsi="Times New Roman"/>
      <w:sz w:val="24"/>
      <w:szCs w:val="24"/>
      <w:lang w:bidi="he-IL"/>
    </w:rPr>
  </w:style>
  <w:style w:type="character" w:customStyle="1" w:styleId="IntestazioneCarattere">
    <w:name w:val="Intestazione Carattere"/>
    <w:link w:val="Intestazione"/>
    <w:semiHidden/>
    <w:rsid w:val="00CB6455"/>
    <w:rPr>
      <w:rFonts w:ascii="Times New Roman" w:eastAsia="Times New Roman" w:hAnsi="Times New Roman" w:cs="Times New Roman"/>
      <w:sz w:val="24"/>
      <w:szCs w:val="24"/>
      <w:lang w:bidi="he-IL"/>
    </w:rPr>
  </w:style>
  <w:style w:type="paragraph" w:styleId="Pidipagina">
    <w:name w:val="footer"/>
    <w:basedOn w:val="Normale"/>
    <w:link w:val="PidipaginaCarattere"/>
    <w:semiHidden/>
    <w:rsid w:val="00CB6455"/>
    <w:pPr>
      <w:tabs>
        <w:tab w:val="center" w:pos="4819"/>
        <w:tab w:val="right" w:pos="9638"/>
      </w:tabs>
      <w:spacing w:after="0" w:line="240" w:lineRule="auto"/>
    </w:pPr>
    <w:rPr>
      <w:rFonts w:ascii="Times New Roman" w:hAnsi="Times New Roman"/>
      <w:sz w:val="24"/>
      <w:szCs w:val="24"/>
      <w:lang w:bidi="he-IL"/>
    </w:rPr>
  </w:style>
  <w:style w:type="character" w:customStyle="1" w:styleId="PidipaginaCarattere">
    <w:name w:val="Piè di pagina Carattere"/>
    <w:link w:val="Pidipagina"/>
    <w:semiHidden/>
    <w:rsid w:val="00CB6455"/>
    <w:rPr>
      <w:rFonts w:ascii="Times New Roman" w:eastAsia="Times New Roman" w:hAnsi="Times New Roman" w:cs="Times New Roman"/>
      <w:sz w:val="24"/>
      <w:szCs w:val="24"/>
      <w:lang w:bidi="he-IL"/>
    </w:rPr>
  </w:style>
  <w:style w:type="character" w:styleId="Collegamentoipertestuale">
    <w:name w:val="Hyperlink"/>
    <w:semiHidden/>
    <w:rsid w:val="00CB6455"/>
    <w:rPr>
      <w:color w:val="0000FF"/>
      <w:u w:val="single"/>
    </w:rPr>
  </w:style>
  <w:style w:type="paragraph" w:styleId="Testofumetto">
    <w:name w:val="Balloon Text"/>
    <w:basedOn w:val="Normale"/>
    <w:link w:val="TestofumettoCarattere"/>
    <w:uiPriority w:val="99"/>
    <w:semiHidden/>
    <w:unhideWhenUsed/>
    <w:rsid w:val="006D77B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D77B9"/>
    <w:rPr>
      <w:rFonts w:ascii="Tahoma" w:hAnsi="Tahoma" w:cs="Tahoma"/>
      <w:sz w:val="16"/>
      <w:szCs w:val="16"/>
    </w:rPr>
  </w:style>
  <w:style w:type="paragraph" w:styleId="Sottotitolo">
    <w:name w:val="Subtitle"/>
    <w:basedOn w:val="Normale"/>
    <w:next w:val="Normale"/>
    <w:link w:val="SottotitoloCarattere"/>
    <w:uiPriority w:val="11"/>
    <w:qFormat/>
    <w:rsid w:val="00193695"/>
    <w:pPr>
      <w:spacing w:after="60"/>
      <w:jc w:val="center"/>
      <w:outlineLvl w:val="1"/>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193695"/>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petriolomc@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ndaco@comune.petriolo.mc.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agrafe\Dati%20applicazioni\Microsoft\Templates\SEG.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SEG</Template>
  <TotalTime>23</TotalTime>
  <Pages>2</Pages>
  <Words>653</Words>
  <Characters>3725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4370</CharactersWithSpaces>
  <SharedDoc>false</SharedDoc>
  <HLinks>
    <vt:vector size="6" baseType="variant">
      <vt:variant>
        <vt:i4>2031678</vt:i4>
      </vt:variant>
      <vt:variant>
        <vt:i4>0</vt:i4>
      </vt:variant>
      <vt:variant>
        <vt:i4>0</vt:i4>
      </vt:variant>
      <vt:variant>
        <vt:i4>5</vt:i4>
      </vt:variant>
      <vt:variant>
        <vt:lpwstr>mailto:sindaco@comune.petriolo.mc.it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Anagrafe 1</dc:creator>
  <cp:lastModifiedBy>applicato</cp:lastModifiedBy>
  <cp:revision>4</cp:revision>
  <cp:lastPrinted>2011-10-04T13:05:00Z</cp:lastPrinted>
  <dcterms:created xsi:type="dcterms:W3CDTF">2019-02-25T08:28:00Z</dcterms:created>
  <dcterms:modified xsi:type="dcterms:W3CDTF">2019-03-05T15:14:00Z</dcterms:modified>
</cp:coreProperties>
</file>