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F2" w:rsidRDefault="008B54D8" w:rsidP="008B54D8">
      <w:pPr>
        <w:jc w:val="center"/>
        <w:rPr>
          <w:rFonts w:ascii="Times New Roman" w:hAnsi="Times New Roman" w:cs="Times New Roman"/>
          <w:b/>
          <w:sz w:val="24"/>
          <w:szCs w:val="24"/>
        </w:rPr>
      </w:pPr>
      <w:r w:rsidRPr="008B54D8">
        <w:rPr>
          <w:rFonts w:ascii="Times New Roman" w:hAnsi="Times New Roman" w:cs="Times New Roman"/>
          <w:b/>
          <w:sz w:val="24"/>
          <w:szCs w:val="24"/>
        </w:rPr>
        <w:t>AVVISO MOBILITA’</w:t>
      </w:r>
      <w:r w:rsidR="00C95FCB">
        <w:rPr>
          <w:rFonts w:ascii="Times New Roman" w:hAnsi="Times New Roman" w:cs="Times New Roman"/>
          <w:b/>
          <w:sz w:val="24"/>
          <w:szCs w:val="24"/>
        </w:rPr>
        <w:t xml:space="preserve"> FRA ENTI PUBBLICI</w:t>
      </w:r>
    </w:p>
    <w:p w:rsidR="00C95FCB" w:rsidRDefault="00C95FCB" w:rsidP="008B54D8">
      <w:pPr>
        <w:jc w:val="both"/>
        <w:rPr>
          <w:rFonts w:ascii="Times New Roman" w:hAnsi="Times New Roman" w:cs="Times New Roman"/>
          <w:b/>
          <w:sz w:val="24"/>
          <w:szCs w:val="24"/>
        </w:rPr>
      </w:pPr>
    </w:p>
    <w:p w:rsidR="008B54D8" w:rsidRDefault="008B54D8" w:rsidP="008B54D8">
      <w:pPr>
        <w:jc w:val="both"/>
        <w:rPr>
          <w:rFonts w:ascii="Times New Roman" w:hAnsi="Times New Roman" w:cs="Times New Roman"/>
          <w:b/>
          <w:sz w:val="24"/>
          <w:szCs w:val="24"/>
        </w:rPr>
      </w:pPr>
      <w:r w:rsidRPr="008B54D8">
        <w:rPr>
          <w:rFonts w:ascii="Times New Roman" w:hAnsi="Times New Roman" w:cs="Times New Roman"/>
          <w:b/>
          <w:sz w:val="24"/>
          <w:szCs w:val="24"/>
        </w:rPr>
        <w:t>PER LA COPERTURA DI 1 POSTO DI PROFILO PROFESSIONALE “</w:t>
      </w:r>
      <w:r w:rsidR="00112B1D">
        <w:rPr>
          <w:rFonts w:ascii="Times New Roman" w:hAnsi="Times New Roman" w:cs="Times New Roman"/>
          <w:b/>
          <w:sz w:val="24"/>
          <w:szCs w:val="24"/>
        </w:rPr>
        <w:t>ISTRUTTORE DIRETTIVO TECNICO</w:t>
      </w:r>
      <w:r w:rsidRPr="008B54D8">
        <w:rPr>
          <w:rFonts w:ascii="Times New Roman" w:hAnsi="Times New Roman" w:cs="Times New Roman"/>
          <w:b/>
          <w:sz w:val="24"/>
          <w:szCs w:val="24"/>
        </w:rPr>
        <w:t>” – CAT. “</w:t>
      </w:r>
      <w:r w:rsidR="00112B1D">
        <w:rPr>
          <w:rFonts w:ascii="Times New Roman" w:hAnsi="Times New Roman" w:cs="Times New Roman"/>
          <w:b/>
          <w:sz w:val="24"/>
          <w:szCs w:val="24"/>
        </w:rPr>
        <w:t>D1</w:t>
      </w:r>
      <w:r w:rsidRPr="008B54D8">
        <w:rPr>
          <w:rFonts w:ascii="Times New Roman" w:hAnsi="Times New Roman" w:cs="Times New Roman"/>
          <w:b/>
          <w:sz w:val="24"/>
          <w:szCs w:val="24"/>
        </w:rPr>
        <w:t xml:space="preserve">”, A TEMPO PARZIALE, PARI AL </w:t>
      </w:r>
      <w:r w:rsidR="00112B1D">
        <w:rPr>
          <w:rFonts w:ascii="Times New Roman" w:hAnsi="Times New Roman" w:cs="Times New Roman"/>
          <w:b/>
          <w:sz w:val="24"/>
          <w:szCs w:val="24"/>
        </w:rPr>
        <w:t>50</w:t>
      </w:r>
      <w:r w:rsidRPr="008B54D8">
        <w:rPr>
          <w:rFonts w:ascii="Times New Roman" w:hAnsi="Times New Roman" w:cs="Times New Roman"/>
          <w:b/>
          <w:sz w:val="24"/>
          <w:szCs w:val="24"/>
        </w:rPr>
        <w:t>% DELL’ORARIO CONTRATTUALE E INDETERMINATO, MEDIANTE PASSAGGIO DIRETTO DI PERSONALE APPARTENENTE ALLA STESSA (O</w:t>
      </w:r>
      <w:r w:rsidR="00D20D95">
        <w:rPr>
          <w:rFonts w:ascii="Times New Roman" w:hAnsi="Times New Roman" w:cs="Times New Roman"/>
          <w:b/>
          <w:sz w:val="24"/>
          <w:szCs w:val="24"/>
        </w:rPr>
        <w:t xml:space="preserve"> </w:t>
      </w:r>
      <w:r w:rsidRPr="008B54D8">
        <w:rPr>
          <w:rFonts w:ascii="Times New Roman" w:hAnsi="Times New Roman" w:cs="Times New Roman"/>
          <w:b/>
          <w:sz w:val="24"/>
          <w:szCs w:val="24"/>
        </w:rPr>
        <w:t>EQUIVALENTE)</w:t>
      </w:r>
      <w:r w:rsidR="00D20D95">
        <w:rPr>
          <w:rFonts w:ascii="Times New Roman" w:hAnsi="Times New Roman" w:cs="Times New Roman"/>
          <w:b/>
          <w:sz w:val="24"/>
          <w:szCs w:val="24"/>
        </w:rPr>
        <w:t xml:space="preserve"> </w:t>
      </w:r>
      <w:r w:rsidRPr="008B54D8">
        <w:rPr>
          <w:rFonts w:ascii="Times New Roman" w:hAnsi="Times New Roman" w:cs="Times New Roman"/>
          <w:b/>
          <w:sz w:val="24"/>
          <w:szCs w:val="24"/>
        </w:rPr>
        <w:t>CATEGORIA E PROFILO PROFESSIONALE, IN SERVIZIO PRESSO ALTRE PUBBLICHE AMMINISTRAZIONI, AI SENSI DELL’ART. 30 DEL D.LGS.165/2001.</w:t>
      </w:r>
    </w:p>
    <w:p w:rsidR="00415BC3" w:rsidRDefault="00415BC3" w:rsidP="00415BC3">
      <w:pPr>
        <w:pStyle w:val="Default"/>
      </w:pPr>
    </w:p>
    <w:p w:rsidR="00415BC3" w:rsidRPr="00413F51" w:rsidRDefault="00167BE1" w:rsidP="00415BC3">
      <w:pPr>
        <w:pStyle w:val="Default"/>
        <w:jc w:val="center"/>
        <w:rPr>
          <w:color w:val="auto"/>
        </w:rPr>
      </w:pPr>
      <w:r w:rsidRPr="00413F51">
        <w:rPr>
          <w:color w:val="auto"/>
        </w:rPr>
        <w:t>IL RESPONSABILE DEL SETTORE AMMINISTRATIVO CONTABILE</w:t>
      </w:r>
    </w:p>
    <w:p w:rsidR="00415BC3" w:rsidRDefault="00415BC3" w:rsidP="00415BC3">
      <w:pPr>
        <w:pStyle w:val="Default"/>
        <w:jc w:val="center"/>
      </w:pPr>
      <w:r w:rsidRPr="00415BC3">
        <w:t>RENDE NOTO</w:t>
      </w:r>
    </w:p>
    <w:p w:rsidR="00415BC3" w:rsidRPr="00415BC3" w:rsidRDefault="00415BC3" w:rsidP="00415BC3">
      <w:pPr>
        <w:pStyle w:val="Default"/>
        <w:jc w:val="center"/>
      </w:pPr>
    </w:p>
    <w:p w:rsidR="00D20D95" w:rsidRDefault="00415BC3" w:rsidP="00415BC3">
      <w:pPr>
        <w:jc w:val="both"/>
        <w:rPr>
          <w:rFonts w:ascii="Times New Roman" w:hAnsi="Times New Roman" w:cs="Times New Roman"/>
          <w:sz w:val="24"/>
          <w:szCs w:val="24"/>
          <w:u w:val="single"/>
        </w:rPr>
      </w:pPr>
      <w:r w:rsidRPr="00415BC3">
        <w:rPr>
          <w:rFonts w:ascii="Times New Roman" w:hAnsi="Times New Roman" w:cs="Times New Roman"/>
          <w:sz w:val="24"/>
          <w:szCs w:val="24"/>
        </w:rPr>
        <w:t xml:space="preserve">che il Comune di </w:t>
      </w:r>
      <w:r>
        <w:rPr>
          <w:rFonts w:ascii="Times New Roman" w:hAnsi="Times New Roman" w:cs="Times New Roman"/>
          <w:sz w:val="24"/>
          <w:szCs w:val="24"/>
        </w:rPr>
        <w:t>Petriolo</w:t>
      </w:r>
      <w:r w:rsidRPr="00415BC3">
        <w:rPr>
          <w:rFonts w:ascii="Times New Roman" w:hAnsi="Times New Roman" w:cs="Times New Roman"/>
          <w:sz w:val="24"/>
          <w:szCs w:val="24"/>
        </w:rPr>
        <w:t xml:space="preserve"> intende acquisire e valutare – nel rispetto, ai sensi del d.lgs. 198/2006, delle pari opportunità tra uomo e donna – domande di personale in servizio a tempo pieno e indeterminato presso altre Pubbliche Amministrazioni di cui all’art. 1 comma 2 del d.lgs. 165/2001, con profilo professionale “</w:t>
      </w:r>
      <w:r w:rsidR="00112B1D">
        <w:rPr>
          <w:rFonts w:ascii="Times New Roman" w:hAnsi="Times New Roman" w:cs="Times New Roman"/>
          <w:sz w:val="24"/>
          <w:szCs w:val="24"/>
        </w:rPr>
        <w:t>Istruttore direttivo tecnico</w:t>
      </w:r>
      <w:r w:rsidRPr="00415BC3">
        <w:rPr>
          <w:rFonts w:ascii="Times New Roman" w:hAnsi="Times New Roman" w:cs="Times New Roman"/>
          <w:sz w:val="24"/>
          <w:szCs w:val="24"/>
        </w:rPr>
        <w:t>”, categoria giuridica “</w:t>
      </w:r>
      <w:r w:rsidR="00112B1D">
        <w:rPr>
          <w:rFonts w:ascii="Times New Roman" w:hAnsi="Times New Roman" w:cs="Times New Roman"/>
          <w:sz w:val="24"/>
          <w:szCs w:val="24"/>
        </w:rPr>
        <w:t>D1</w:t>
      </w:r>
      <w:r w:rsidRPr="00415BC3">
        <w:rPr>
          <w:rFonts w:ascii="Times New Roman" w:hAnsi="Times New Roman" w:cs="Times New Roman"/>
          <w:sz w:val="24"/>
          <w:szCs w:val="24"/>
        </w:rPr>
        <w:t xml:space="preserve">”, con orario part time pari al </w:t>
      </w:r>
      <w:r w:rsidR="00112B1D">
        <w:rPr>
          <w:rFonts w:ascii="Times New Roman" w:hAnsi="Times New Roman" w:cs="Times New Roman"/>
          <w:sz w:val="24"/>
          <w:szCs w:val="24"/>
        </w:rPr>
        <w:t>50</w:t>
      </w:r>
      <w:r w:rsidRPr="00415BC3">
        <w:rPr>
          <w:rFonts w:ascii="Times New Roman" w:hAnsi="Times New Roman" w:cs="Times New Roman"/>
          <w:sz w:val="24"/>
          <w:szCs w:val="24"/>
        </w:rPr>
        <w:t>% dell’orario contrattuale, interessato al trasferimento presso questo Ente, mediante passaggio diretto ex art. 30 del d.lgs. 165/2001, a copertura di n</w:t>
      </w:r>
      <w:r>
        <w:rPr>
          <w:rFonts w:ascii="Times New Roman" w:hAnsi="Times New Roman" w:cs="Times New Roman"/>
          <w:sz w:val="24"/>
          <w:szCs w:val="24"/>
        </w:rPr>
        <w:t>. 1</w:t>
      </w:r>
      <w:r w:rsidRPr="00415BC3">
        <w:rPr>
          <w:rFonts w:ascii="Times New Roman" w:hAnsi="Times New Roman" w:cs="Times New Roman"/>
          <w:sz w:val="24"/>
          <w:szCs w:val="24"/>
        </w:rPr>
        <w:t xml:space="preserve"> </w:t>
      </w:r>
      <w:r w:rsidR="00A50519">
        <w:rPr>
          <w:rFonts w:ascii="Times New Roman" w:hAnsi="Times New Roman" w:cs="Times New Roman"/>
          <w:sz w:val="24"/>
          <w:szCs w:val="24"/>
        </w:rPr>
        <w:t>posto</w:t>
      </w:r>
      <w:r w:rsidRPr="00415BC3">
        <w:rPr>
          <w:rFonts w:ascii="Times New Roman" w:hAnsi="Times New Roman" w:cs="Times New Roman"/>
          <w:sz w:val="24"/>
          <w:szCs w:val="24"/>
        </w:rPr>
        <w:t xml:space="preserve"> di </w:t>
      </w:r>
      <w:r w:rsidRPr="00415BC3">
        <w:rPr>
          <w:rFonts w:ascii="Times New Roman" w:hAnsi="Times New Roman" w:cs="Times New Roman"/>
          <w:sz w:val="24"/>
          <w:szCs w:val="24"/>
          <w:u w:val="single"/>
        </w:rPr>
        <w:t>pari o equivalente profilo professionale, categoria ed orario</w:t>
      </w:r>
      <w:r>
        <w:rPr>
          <w:rFonts w:ascii="Times New Roman" w:hAnsi="Times New Roman" w:cs="Times New Roman"/>
          <w:sz w:val="24"/>
          <w:szCs w:val="24"/>
          <w:u w:val="single"/>
        </w:rPr>
        <w:t xml:space="preserve"> contrattuale.</w:t>
      </w:r>
    </w:p>
    <w:p w:rsidR="000B37D9" w:rsidRDefault="000B37D9" w:rsidP="00415BC3">
      <w:pPr>
        <w:jc w:val="both"/>
        <w:rPr>
          <w:rFonts w:ascii="Times New Roman" w:hAnsi="Times New Roman" w:cs="Times New Roman"/>
          <w:sz w:val="24"/>
          <w:szCs w:val="24"/>
          <w:u w:val="single"/>
        </w:rPr>
      </w:pPr>
    </w:p>
    <w:p w:rsidR="008B4B27" w:rsidRDefault="008B4B27" w:rsidP="008B4B27">
      <w:pPr>
        <w:pStyle w:val="Default"/>
      </w:pPr>
    </w:p>
    <w:p w:rsidR="000B37D9" w:rsidRDefault="008B4B27" w:rsidP="008B4B27">
      <w:pPr>
        <w:pStyle w:val="Default"/>
        <w:jc w:val="both"/>
        <w:rPr>
          <w:b/>
          <w:bCs/>
          <w:sz w:val="23"/>
          <w:szCs w:val="23"/>
        </w:rPr>
      </w:pPr>
      <w:r>
        <w:t xml:space="preserve"> </w:t>
      </w:r>
      <w:r>
        <w:rPr>
          <w:b/>
          <w:bCs/>
          <w:sz w:val="23"/>
          <w:szCs w:val="23"/>
        </w:rPr>
        <w:t xml:space="preserve">1 - Requisiti </w:t>
      </w:r>
    </w:p>
    <w:p w:rsidR="008B4B27" w:rsidRDefault="008B4B27" w:rsidP="008B4B27">
      <w:pPr>
        <w:pStyle w:val="Default"/>
        <w:jc w:val="both"/>
        <w:rPr>
          <w:sz w:val="23"/>
          <w:szCs w:val="23"/>
        </w:rPr>
      </w:pPr>
    </w:p>
    <w:p w:rsidR="008B4B27" w:rsidRDefault="0028782A" w:rsidP="008B4B27">
      <w:pPr>
        <w:pStyle w:val="Default"/>
        <w:jc w:val="both"/>
      </w:pPr>
      <w:r>
        <w:t>Alla procedura di mobilità possono partecipare tutti coloro che, alla data di scadenza del presente avviso, sono in possesso dei seguenti requisiti:</w:t>
      </w:r>
    </w:p>
    <w:p w:rsidR="0028782A" w:rsidRDefault="0028782A" w:rsidP="008B4B27">
      <w:pPr>
        <w:pStyle w:val="Default"/>
        <w:jc w:val="both"/>
      </w:pPr>
    </w:p>
    <w:p w:rsidR="00EF6B5D" w:rsidRDefault="0028782A" w:rsidP="00EF6B5D">
      <w:pPr>
        <w:pStyle w:val="Default"/>
        <w:numPr>
          <w:ilvl w:val="0"/>
          <w:numId w:val="1"/>
        </w:numPr>
        <w:jc w:val="both"/>
      </w:pPr>
      <w:r>
        <w:t xml:space="preserve">essere in servizio, </w:t>
      </w:r>
      <w:r w:rsidRPr="00280C2A">
        <w:rPr>
          <w:b/>
        </w:rPr>
        <w:t>da almeno TRE anni</w:t>
      </w:r>
      <w:r>
        <w:t xml:space="preserve">, con contratto a tempo indeterminato, presso una Pubblica Amministrazione, con inquadramento nella categoria </w:t>
      </w:r>
      <w:r w:rsidR="009E34B7">
        <w:t>D</w:t>
      </w:r>
      <w:r>
        <w:t>1 (o equivalente se proveniente da diverso comparto) con profilo professionale attuale attinente, per contenuto lavorativo e competenze richieste, a quello di “</w:t>
      </w:r>
      <w:r w:rsidR="009E34B7">
        <w:t>Istruttore Direttivo Tecnico</w:t>
      </w:r>
      <w:r>
        <w:t>”;</w:t>
      </w:r>
    </w:p>
    <w:p w:rsidR="00EF6B5D" w:rsidRDefault="00280C2A" w:rsidP="00EF6B5D">
      <w:pPr>
        <w:pStyle w:val="Default"/>
        <w:numPr>
          <w:ilvl w:val="0"/>
          <w:numId w:val="1"/>
        </w:numPr>
        <w:jc w:val="both"/>
      </w:pPr>
      <w:r w:rsidRPr="00EF6B5D">
        <w:t>essere in possesso del</w:t>
      </w:r>
      <w:r w:rsidR="009E34B7" w:rsidRPr="00EF6B5D">
        <w:t xml:space="preserve"> Laurea</w:t>
      </w:r>
      <w:r w:rsidR="009E34B7">
        <w:t xml:space="preserve"> </w:t>
      </w:r>
      <w:r w:rsidR="00EF6B5D" w:rsidRPr="00EF6B5D">
        <w:t xml:space="preserve">specialistica in: ingegneria Edile, Ingegneria Civile, Architettura, conseguite secondo il vigente ordinamento universitario presso Università o Istituti di Istruzione Universitaria equiparati. Sono altresì ammessi i diplomi di laurea conseguiti secondo il vecchio ordinamento universitario, la cui equiparazione alle classi di laurea specialistiche richieste è stabilita dal D.L. 05/05/2004 pubblicato sulla G.U. 21/08/2004, n. 196; si precisa che sono consentiti titoli equipollenti a quelli sopraindicati ai sensi delle vigenti normative; l'equipollenza dei titoli di studio è soltanto quella prevista dal legislatore e non è suscettibile di interpretazione analogica. Per i titoli conseguiti all’estero è richiesto il possesso entro i termini di scadenza del presente avviso dell’apposito provvedimento di riconoscimento da parte delle autorità competenti; </w:t>
      </w:r>
    </w:p>
    <w:p w:rsidR="0028782A" w:rsidRDefault="00280C2A" w:rsidP="0028782A">
      <w:pPr>
        <w:pStyle w:val="Default"/>
        <w:numPr>
          <w:ilvl w:val="0"/>
          <w:numId w:val="1"/>
        </w:numPr>
        <w:jc w:val="both"/>
      </w:pPr>
      <w:r>
        <w:t>essere in possesso della patente per la guida categoria B;</w:t>
      </w:r>
    </w:p>
    <w:p w:rsidR="00D652E3" w:rsidRPr="00D652E3" w:rsidRDefault="00D652E3" w:rsidP="00D652E3">
      <w:pPr>
        <w:pStyle w:val="Default"/>
        <w:numPr>
          <w:ilvl w:val="0"/>
          <w:numId w:val="1"/>
        </w:numPr>
      </w:pPr>
      <w:r w:rsidRPr="00D652E3">
        <w:rPr>
          <w:sz w:val="23"/>
          <w:szCs w:val="23"/>
        </w:rPr>
        <w:t>non essere incorsi in procedure disciplinari, conclusesi, definitivamente, con sanzioni superiori alla censura nel biennio antecedente alla data di presentazione della domanda;</w:t>
      </w:r>
    </w:p>
    <w:p w:rsidR="00D652E3" w:rsidRPr="00D652E3" w:rsidRDefault="00D652E3" w:rsidP="00D652E3">
      <w:pPr>
        <w:pStyle w:val="Default"/>
        <w:numPr>
          <w:ilvl w:val="0"/>
          <w:numId w:val="1"/>
        </w:numPr>
      </w:pPr>
      <w:r w:rsidRPr="00D652E3">
        <w:rPr>
          <w:sz w:val="23"/>
          <w:szCs w:val="23"/>
        </w:rPr>
        <w:t>non avere subito condanne penali, con sentenza passata in giudicato, per reati ostativi all’accesso alla Pubblica Amministrazione.</w:t>
      </w:r>
    </w:p>
    <w:p w:rsidR="00D652E3" w:rsidRPr="00EA3A42" w:rsidRDefault="00EA3A42" w:rsidP="00EA3A42">
      <w:pPr>
        <w:pStyle w:val="Default"/>
        <w:numPr>
          <w:ilvl w:val="0"/>
          <w:numId w:val="1"/>
        </w:numPr>
        <w:jc w:val="both"/>
        <w:rPr>
          <w:sz w:val="23"/>
          <w:szCs w:val="23"/>
        </w:rPr>
      </w:pPr>
      <w:r>
        <w:rPr>
          <w:sz w:val="23"/>
          <w:szCs w:val="23"/>
        </w:rPr>
        <w:t>Idoneità fisica alle mansioni proprie del posto da ricoprire;</w:t>
      </w:r>
    </w:p>
    <w:p w:rsidR="00D652E3" w:rsidRDefault="00D652E3" w:rsidP="00D652E3">
      <w:pPr>
        <w:pStyle w:val="Default"/>
        <w:numPr>
          <w:ilvl w:val="0"/>
          <w:numId w:val="1"/>
        </w:numPr>
        <w:jc w:val="both"/>
        <w:rPr>
          <w:sz w:val="23"/>
          <w:szCs w:val="23"/>
        </w:rPr>
      </w:pPr>
      <w:r>
        <w:rPr>
          <w:sz w:val="23"/>
          <w:szCs w:val="23"/>
        </w:rPr>
        <w:lastRenderedPageBreak/>
        <w:t>formale nulla osta al trasferimento rilasciato dall’Amministrazione di appartenenza o comunque formale dichiarazione preventiva dell’Ente di provenienza di disponibilità alla concessione del nulla osta</w:t>
      </w:r>
      <w:r w:rsidR="00EA3A42">
        <w:rPr>
          <w:sz w:val="23"/>
          <w:szCs w:val="23"/>
        </w:rPr>
        <w:t>.</w:t>
      </w:r>
    </w:p>
    <w:p w:rsidR="00D652E3" w:rsidRDefault="00EA3A42" w:rsidP="00D652E3">
      <w:pPr>
        <w:pStyle w:val="Default"/>
        <w:numPr>
          <w:ilvl w:val="0"/>
          <w:numId w:val="1"/>
        </w:numPr>
        <w:jc w:val="both"/>
        <w:rPr>
          <w:sz w:val="23"/>
          <w:szCs w:val="23"/>
        </w:rPr>
      </w:pPr>
      <w:r>
        <w:rPr>
          <w:sz w:val="23"/>
          <w:szCs w:val="23"/>
        </w:rPr>
        <w:t>Disponibilità alla copertura di un posto a tempo parziale.</w:t>
      </w:r>
    </w:p>
    <w:p w:rsidR="002D0275" w:rsidRDefault="002D0275" w:rsidP="00D652E3">
      <w:pPr>
        <w:pStyle w:val="Default"/>
        <w:numPr>
          <w:ilvl w:val="0"/>
          <w:numId w:val="1"/>
        </w:numPr>
        <w:jc w:val="both"/>
        <w:rPr>
          <w:sz w:val="23"/>
          <w:szCs w:val="23"/>
        </w:rPr>
      </w:pPr>
      <w:r>
        <w:rPr>
          <w:sz w:val="23"/>
          <w:szCs w:val="23"/>
        </w:rPr>
        <w:t>Abilitazione all’esercizio della professione;</w:t>
      </w:r>
    </w:p>
    <w:p w:rsidR="004A5E41" w:rsidRPr="004A5E41" w:rsidRDefault="004A5E41" w:rsidP="004A5E41">
      <w:pPr>
        <w:pStyle w:val="CM16"/>
        <w:numPr>
          <w:ilvl w:val="0"/>
          <w:numId w:val="1"/>
        </w:numPr>
        <w:spacing w:after="0"/>
        <w:jc w:val="both"/>
      </w:pPr>
      <w:r>
        <w:rPr>
          <w:rFonts w:ascii="Times New Roman" w:hAnsi="Times New Roman"/>
        </w:rPr>
        <w:t>I requisiti generali e particolari, sotto pena di esclusione, devono risultare in possesso dei candidati alla data di scadenza del termine utile per la presentazione della domanda di partecipazione alla procedura di selezione, fatto salvo quello dell’idoneità psico-fisica che deve sussistere all’atto dell’accertamento. Si precisa che il possesso dei requisiti verrà accertato nei modi previsti dalle vigenti disposizioni di legge e che in caso di dichiarazioni mendaci si procederà secondo quanto previsto dal D.P.R. 445/2000. L’accertamento del mancato possesso dei predetti requisiti comporterà l’esclusione dalla procedura.</w:t>
      </w:r>
    </w:p>
    <w:p w:rsidR="00847BA2" w:rsidRDefault="00847BA2" w:rsidP="00847BA2">
      <w:pPr>
        <w:pStyle w:val="Default"/>
        <w:jc w:val="both"/>
        <w:rPr>
          <w:sz w:val="23"/>
          <w:szCs w:val="23"/>
        </w:rPr>
      </w:pPr>
    </w:p>
    <w:p w:rsidR="00847BA2" w:rsidRDefault="00847BA2" w:rsidP="00847BA2">
      <w:pPr>
        <w:pStyle w:val="Default"/>
        <w:jc w:val="both"/>
        <w:rPr>
          <w:sz w:val="23"/>
          <w:szCs w:val="23"/>
        </w:rPr>
      </w:pPr>
    </w:p>
    <w:p w:rsidR="00847BA2" w:rsidRDefault="00847BA2" w:rsidP="00847BA2">
      <w:pPr>
        <w:pStyle w:val="Default"/>
        <w:jc w:val="both"/>
        <w:rPr>
          <w:sz w:val="23"/>
          <w:szCs w:val="23"/>
        </w:rPr>
      </w:pPr>
      <w:r>
        <w:rPr>
          <w:b/>
          <w:bCs/>
          <w:sz w:val="23"/>
          <w:szCs w:val="23"/>
        </w:rPr>
        <w:t xml:space="preserve">2 - Presentazione delle domande – Termine e modalità </w:t>
      </w:r>
    </w:p>
    <w:p w:rsidR="00847BA2" w:rsidRPr="001A3D6F" w:rsidRDefault="00847BA2" w:rsidP="00847BA2">
      <w:pPr>
        <w:pStyle w:val="Default"/>
        <w:jc w:val="both"/>
      </w:pPr>
      <w:r w:rsidRPr="001A3D6F">
        <w:t xml:space="preserve">Gli interessati dovranno far pervenire, inderogabilmente, </w:t>
      </w:r>
      <w:r w:rsidRPr="001A3D6F">
        <w:rPr>
          <w:b/>
          <w:bCs/>
        </w:rPr>
        <w:t xml:space="preserve">entro e non oltre il giorno </w:t>
      </w:r>
      <w:r w:rsidRPr="002D0275">
        <w:rPr>
          <w:b/>
          <w:bCs/>
          <w:highlight w:val="yellow"/>
        </w:rPr>
        <w:t>__ (_____)</w:t>
      </w:r>
      <w:r w:rsidRPr="001A3D6F">
        <w:rPr>
          <w:b/>
          <w:bCs/>
        </w:rPr>
        <w:t xml:space="preserve"> ______ 2018</w:t>
      </w:r>
      <w:r w:rsidRPr="001A3D6F">
        <w:t xml:space="preserve">, domanda in carta semplice, redatta secondo lo schema allegato al presente avviso, con le seguenti modalità: </w:t>
      </w:r>
    </w:p>
    <w:p w:rsidR="00847BA2" w:rsidRPr="001A3D6F" w:rsidRDefault="00847BA2" w:rsidP="00847BA2">
      <w:pPr>
        <w:pStyle w:val="Default"/>
      </w:pPr>
    </w:p>
    <w:p w:rsidR="00847BA2" w:rsidRPr="001A3D6F" w:rsidRDefault="00847BA2" w:rsidP="00847BA2">
      <w:pPr>
        <w:pStyle w:val="Default"/>
        <w:jc w:val="both"/>
      </w:pPr>
      <w:r w:rsidRPr="001A3D6F">
        <w:t>-mediante raccomandata A/R indirizzata al “Comune di Petriolo - all’Ufficio Protocollo</w:t>
      </w:r>
      <w:r w:rsidR="00F653DA" w:rsidRPr="001A3D6F">
        <w:t xml:space="preserve"> della sede provvisoria del Comune, sita in via </w:t>
      </w:r>
      <w:r w:rsidR="00A21964" w:rsidRPr="001A3D6F">
        <w:t xml:space="preserve">Regina Margherita n. 43, </w:t>
      </w:r>
      <w:r w:rsidRPr="001A3D6F">
        <w:t xml:space="preserve">62014 PETRIOLO (MC). A tal fine </w:t>
      </w:r>
      <w:r w:rsidRPr="001A3D6F">
        <w:rPr>
          <w:b/>
          <w:bCs/>
          <w:u w:val="single"/>
        </w:rPr>
        <w:t>non fa fede il timbro a data dell’ufficio postale accettante</w:t>
      </w:r>
      <w:r w:rsidRPr="001A3D6F">
        <w:t xml:space="preserve">. </w:t>
      </w:r>
      <w:r w:rsidRPr="001A3D6F">
        <w:rPr>
          <w:b/>
          <w:bCs/>
        </w:rPr>
        <w:t xml:space="preserve">Le domande inoltrate con questa modalità dovranno quindi pervenire entro e non oltre la scadenza del </w:t>
      </w:r>
      <w:r w:rsidRPr="001A3D6F">
        <w:rPr>
          <w:b/>
          <w:bCs/>
          <w:u w:val="single"/>
        </w:rPr>
        <w:t>prescritto termine</w:t>
      </w:r>
      <w:r w:rsidRPr="001A3D6F">
        <w:t xml:space="preserve">; </w:t>
      </w:r>
    </w:p>
    <w:p w:rsidR="00972E0A" w:rsidRPr="001A3D6F" w:rsidRDefault="002C3C81" w:rsidP="00972E0A">
      <w:pPr>
        <w:pStyle w:val="Default"/>
        <w:jc w:val="both"/>
      </w:pPr>
      <w:r>
        <w:t>-</w:t>
      </w:r>
      <w:r w:rsidR="00972E0A" w:rsidRPr="001A3D6F">
        <w:t>con consegna diretta all’Ufficio</w:t>
      </w:r>
      <w:r w:rsidR="003710CE" w:rsidRPr="001A3D6F">
        <w:t xml:space="preserve"> Protocollo della sede provvisoria del Comune, sita in via Regina Margherita n. 43, 62014 PETRIOLO (MC)</w:t>
      </w:r>
      <w:r w:rsidR="00972E0A" w:rsidRPr="001A3D6F">
        <w:t xml:space="preserve">, nei seguenti orari: dal lunedì al sabato ore </w:t>
      </w:r>
      <w:r w:rsidR="00950C5A">
        <w:t>10.30</w:t>
      </w:r>
      <w:r w:rsidR="00972E0A" w:rsidRPr="001A3D6F">
        <w:t xml:space="preserve"> -</w:t>
      </w:r>
      <w:r w:rsidR="00950C5A">
        <w:t>13.00</w:t>
      </w:r>
      <w:r w:rsidR="00972E0A" w:rsidRPr="001A3D6F">
        <w:t xml:space="preserve">; </w:t>
      </w:r>
    </w:p>
    <w:p w:rsidR="00972E0A" w:rsidRPr="001A3D6F" w:rsidRDefault="00972E0A" w:rsidP="00972E0A">
      <w:pPr>
        <w:pStyle w:val="Default"/>
        <w:jc w:val="both"/>
      </w:pPr>
      <w:r w:rsidRPr="001A3D6F">
        <w:t xml:space="preserve">-tramite Posta Elettronica Certificata (PEC) al seguente indirizzo ufficiale del Comune di </w:t>
      </w:r>
      <w:r w:rsidR="003A002E" w:rsidRPr="001A3D6F">
        <w:t xml:space="preserve">Petriolo </w:t>
      </w:r>
      <w:hyperlink r:id="rId5" w:history="1">
        <w:r w:rsidR="0006268E" w:rsidRPr="00844FCA">
          <w:rPr>
            <w:rStyle w:val="Collegamentoipertestuale"/>
          </w:rPr>
          <w:t>comunepetriolomc@legalmail.it</w:t>
        </w:r>
      </w:hyperlink>
      <w:r w:rsidR="003A002E" w:rsidRPr="001A3D6F">
        <w:t xml:space="preserve"> </w:t>
      </w:r>
      <w:r w:rsidRPr="001A3D6F">
        <w:t xml:space="preserve">(si ricorda che la Posta Elettronica Certificata assume valore legale solo se anche il mittente invia il messaggio dalla sua casella certificata). Non saranno accettate le domande inviate oltre il termine suddetto. </w:t>
      </w:r>
    </w:p>
    <w:p w:rsidR="00972E0A" w:rsidRPr="001A3D6F" w:rsidRDefault="00972E0A" w:rsidP="00972E0A">
      <w:pPr>
        <w:pStyle w:val="Default"/>
      </w:pPr>
    </w:p>
    <w:p w:rsidR="00972E0A" w:rsidRPr="001A3D6F" w:rsidRDefault="00972E0A" w:rsidP="00972E0A">
      <w:pPr>
        <w:pStyle w:val="Default"/>
        <w:jc w:val="both"/>
      </w:pPr>
      <w:r w:rsidRPr="001A3D6F">
        <w:t xml:space="preserve">Sul retro della busta contenente la domanda il candidato deve riportare il proprio nome, cognome, indirizzo e l’indicazione dell’avviso di mobilità in esame. </w:t>
      </w:r>
    </w:p>
    <w:p w:rsidR="00972E0A" w:rsidRPr="001A3D6F" w:rsidRDefault="00972E0A" w:rsidP="00972E0A">
      <w:pPr>
        <w:pStyle w:val="Default"/>
        <w:jc w:val="both"/>
      </w:pPr>
      <w:r w:rsidRPr="001A3D6F">
        <w:rPr>
          <w:b/>
          <w:bCs/>
          <w:u w:val="single"/>
        </w:rPr>
        <w:t>Non saranno ammesse le domande pervenute oltre i termini sopra indicati né le domande non recanti la sottoscrizione del candidato</w:t>
      </w:r>
      <w:r w:rsidRPr="001A3D6F">
        <w:t xml:space="preserve">. </w:t>
      </w:r>
    </w:p>
    <w:p w:rsidR="00972E0A" w:rsidRPr="001A3D6F" w:rsidRDefault="00972E0A" w:rsidP="00972E0A">
      <w:pPr>
        <w:pStyle w:val="Default"/>
        <w:jc w:val="both"/>
      </w:pPr>
      <w:r w:rsidRPr="001A3D6F">
        <w:t xml:space="preserve">Il Comune di </w:t>
      </w:r>
      <w:r w:rsidR="003A002E" w:rsidRPr="001A3D6F">
        <w:t>Petriolo</w:t>
      </w:r>
      <w:r w:rsidRPr="001A3D6F">
        <w:t xml:space="preserve"> non assume alcuna responsabilità per la dispersione di comunicazioni</w:t>
      </w:r>
      <w:r w:rsidR="003A002E" w:rsidRPr="001A3D6F">
        <w:t>.</w:t>
      </w:r>
    </w:p>
    <w:p w:rsidR="0001252F" w:rsidRDefault="0001252F" w:rsidP="0001252F">
      <w:pPr>
        <w:pStyle w:val="Default"/>
        <w:jc w:val="both"/>
        <w:rPr>
          <w:sz w:val="23"/>
          <w:szCs w:val="23"/>
        </w:rPr>
      </w:pPr>
      <w:r>
        <w:rPr>
          <w:sz w:val="23"/>
          <w:szCs w:val="23"/>
        </w:rPr>
        <w:t xml:space="preserve">Il Comune </w:t>
      </w:r>
      <w:r w:rsidR="00A50519">
        <w:rPr>
          <w:sz w:val="23"/>
          <w:szCs w:val="23"/>
        </w:rPr>
        <w:t>di Petriolo</w:t>
      </w:r>
      <w:r>
        <w:rPr>
          <w:sz w:val="23"/>
          <w:szCs w:val="23"/>
        </w:rPr>
        <w:t xml:space="preserve"> non assume alcuna responsabilità per la dispersione di comunicazioni dipendente da inesatta indicazione del recapito oppure da mancata o tardiva comunicazione del cambiamento di indirizzo indicato nella domanda, né per eventuali disguidi postali o telematici, o, comunque, imputabili a fatto di terzi, a caso fortuito o forza maggiore. </w:t>
      </w:r>
    </w:p>
    <w:p w:rsidR="0001252F" w:rsidRDefault="0001252F" w:rsidP="0001252F">
      <w:pPr>
        <w:pStyle w:val="Default"/>
        <w:jc w:val="both"/>
        <w:rPr>
          <w:sz w:val="23"/>
          <w:szCs w:val="23"/>
        </w:rPr>
      </w:pPr>
      <w:r>
        <w:rPr>
          <w:sz w:val="23"/>
          <w:szCs w:val="23"/>
        </w:rPr>
        <w:t>Nella domanda di partecipazione ciascun candidato dovrà dichiarare sotto la propria personale responsabilità, consapevole delle sanzioni penali di cui all’art. 76 del D.P.R. 445/2000 in caso di false dichiarazioni, quanto di seguito specificato:</w:t>
      </w:r>
    </w:p>
    <w:p w:rsidR="0001252F" w:rsidRDefault="0001252F" w:rsidP="0001252F">
      <w:pPr>
        <w:pStyle w:val="Default"/>
        <w:rPr>
          <w:sz w:val="23"/>
          <w:szCs w:val="23"/>
        </w:rPr>
      </w:pPr>
    </w:p>
    <w:p w:rsidR="0001252F" w:rsidRPr="0001252F" w:rsidRDefault="0001252F" w:rsidP="0001252F">
      <w:pPr>
        <w:pStyle w:val="Default"/>
        <w:jc w:val="both"/>
        <w:rPr>
          <w:bCs/>
          <w:sz w:val="23"/>
          <w:szCs w:val="23"/>
        </w:rPr>
      </w:pPr>
      <w:r w:rsidRPr="0001252F">
        <w:rPr>
          <w:bCs/>
          <w:sz w:val="23"/>
          <w:szCs w:val="23"/>
        </w:rPr>
        <w:t>a)</w:t>
      </w:r>
      <w:r w:rsidR="006E51CA">
        <w:rPr>
          <w:bCs/>
          <w:sz w:val="23"/>
          <w:szCs w:val="23"/>
        </w:rPr>
        <w:t xml:space="preserve"> </w:t>
      </w:r>
      <w:r w:rsidRPr="0001252F">
        <w:rPr>
          <w:bCs/>
          <w:sz w:val="23"/>
          <w:szCs w:val="23"/>
        </w:rPr>
        <w:t>cognome (quello da nubile per le donne) e nome, luogo e data di nascita, nonché la residenza, il C.A.P. e l’eventuale recapito telefonico;</w:t>
      </w:r>
    </w:p>
    <w:p w:rsidR="0001252F" w:rsidRPr="0001252F" w:rsidRDefault="0001252F" w:rsidP="0001252F">
      <w:pPr>
        <w:pStyle w:val="Default"/>
        <w:jc w:val="both"/>
        <w:rPr>
          <w:bCs/>
          <w:sz w:val="23"/>
          <w:szCs w:val="23"/>
        </w:rPr>
      </w:pPr>
      <w:r w:rsidRPr="0001252F">
        <w:rPr>
          <w:bCs/>
          <w:sz w:val="23"/>
          <w:szCs w:val="23"/>
        </w:rPr>
        <w:t>b)</w:t>
      </w:r>
      <w:r w:rsidR="006E51CA">
        <w:rPr>
          <w:bCs/>
          <w:sz w:val="23"/>
          <w:szCs w:val="23"/>
        </w:rPr>
        <w:t xml:space="preserve"> </w:t>
      </w:r>
      <w:r w:rsidRPr="0001252F">
        <w:rPr>
          <w:bCs/>
          <w:sz w:val="23"/>
          <w:szCs w:val="23"/>
        </w:rPr>
        <w:t>l’esatto recapito presso cui si intende siano effettuate tutte le comunicazioni inerenti la procedura di mobilità ove diverso da quello di residenza;</w:t>
      </w:r>
    </w:p>
    <w:p w:rsidR="0001252F" w:rsidRPr="0001252F" w:rsidRDefault="0001252F" w:rsidP="0001252F">
      <w:pPr>
        <w:pStyle w:val="Default"/>
        <w:jc w:val="both"/>
        <w:rPr>
          <w:bCs/>
          <w:sz w:val="23"/>
          <w:szCs w:val="23"/>
        </w:rPr>
      </w:pPr>
      <w:r w:rsidRPr="0001252F">
        <w:rPr>
          <w:bCs/>
          <w:sz w:val="23"/>
          <w:szCs w:val="23"/>
        </w:rPr>
        <w:t>c)</w:t>
      </w:r>
      <w:r w:rsidR="006E51CA">
        <w:rPr>
          <w:bCs/>
          <w:sz w:val="23"/>
          <w:szCs w:val="23"/>
        </w:rPr>
        <w:t xml:space="preserve"> </w:t>
      </w:r>
      <w:r w:rsidRPr="0001252F">
        <w:rPr>
          <w:bCs/>
          <w:sz w:val="23"/>
          <w:szCs w:val="23"/>
        </w:rPr>
        <w:t>l’Amministrazione di provenienza ed il relativo comparto, il profilo professionale, la categoria e la posizione economica di inquadramento;</w:t>
      </w:r>
    </w:p>
    <w:p w:rsidR="0001252F" w:rsidRPr="0001252F" w:rsidRDefault="0001252F" w:rsidP="0001252F">
      <w:pPr>
        <w:pStyle w:val="Default"/>
        <w:jc w:val="both"/>
        <w:rPr>
          <w:bCs/>
          <w:sz w:val="23"/>
          <w:szCs w:val="23"/>
        </w:rPr>
      </w:pPr>
      <w:r w:rsidRPr="0001252F">
        <w:rPr>
          <w:bCs/>
          <w:sz w:val="23"/>
          <w:szCs w:val="23"/>
        </w:rPr>
        <w:t>d)</w:t>
      </w:r>
      <w:r w:rsidR="006E51CA">
        <w:rPr>
          <w:bCs/>
          <w:sz w:val="23"/>
          <w:szCs w:val="23"/>
        </w:rPr>
        <w:t xml:space="preserve"> </w:t>
      </w:r>
      <w:r w:rsidRPr="0001252F">
        <w:rPr>
          <w:bCs/>
          <w:sz w:val="23"/>
          <w:szCs w:val="23"/>
        </w:rPr>
        <w:t>le ulteriori Amministrazioni in cui è stata prestata attività lavorativa, i profili professionali ricoperti e la relativa categoria, nonché l’indicazione analitica dei singoli periodi di servizio maturati;</w:t>
      </w:r>
    </w:p>
    <w:p w:rsidR="0001252F" w:rsidRPr="0001252F" w:rsidRDefault="0001252F" w:rsidP="0001252F">
      <w:pPr>
        <w:pStyle w:val="Default"/>
        <w:jc w:val="both"/>
        <w:rPr>
          <w:bCs/>
          <w:sz w:val="23"/>
          <w:szCs w:val="23"/>
        </w:rPr>
      </w:pPr>
      <w:r w:rsidRPr="0001252F">
        <w:rPr>
          <w:bCs/>
          <w:sz w:val="23"/>
          <w:szCs w:val="23"/>
        </w:rPr>
        <w:t>e)</w:t>
      </w:r>
      <w:r w:rsidR="006E51CA">
        <w:rPr>
          <w:bCs/>
          <w:sz w:val="23"/>
          <w:szCs w:val="23"/>
        </w:rPr>
        <w:t xml:space="preserve"> </w:t>
      </w:r>
      <w:r w:rsidRPr="0001252F">
        <w:rPr>
          <w:bCs/>
          <w:sz w:val="23"/>
          <w:szCs w:val="23"/>
        </w:rPr>
        <w:t>le mansioni (ossia compiti e attività) effettivamente svolte nell’amministrazione di provenienza;</w:t>
      </w:r>
    </w:p>
    <w:p w:rsidR="0001252F" w:rsidRPr="0001252F" w:rsidRDefault="0001252F" w:rsidP="0001252F">
      <w:pPr>
        <w:pStyle w:val="Default"/>
        <w:jc w:val="both"/>
        <w:rPr>
          <w:bCs/>
          <w:sz w:val="23"/>
          <w:szCs w:val="23"/>
        </w:rPr>
      </w:pPr>
      <w:r w:rsidRPr="0001252F">
        <w:rPr>
          <w:bCs/>
          <w:sz w:val="23"/>
          <w:szCs w:val="23"/>
        </w:rPr>
        <w:lastRenderedPageBreak/>
        <w:t>f)</w:t>
      </w:r>
      <w:r w:rsidR="006E51CA">
        <w:rPr>
          <w:bCs/>
          <w:sz w:val="23"/>
          <w:szCs w:val="23"/>
        </w:rPr>
        <w:t xml:space="preserve"> </w:t>
      </w:r>
      <w:r w:rsidRPr="0001252F">
        <w:rPr>
          <w:bCs/>
          <w:sz w:val="23"/>
          <w:szCs w:val="23"/>
        </w:rPr>
        <w:t>titoli di studio posseduti, data e luogo di conseguimento;</w:t>
      </w:r>
    </w:p>
    <w:p w:rsidR="0001252F" w:rsidRPr="0001252F" w:rsidRDefault="0001252F" w:rsidP="0001252F">
      <w:pPr>
        <w:pStyle w:val="Default"/>
        <w:jc w:val="both"/>
        <w:rPr>
          <w:bCs/>
          <w:sz w:val="23"/>
          <w:szCs w:val="23"/>
        </w:rPr>
      </w:pPr>
      <w:r w:rsidRPr="0001252F">
        <w:rPr>
          <w:bCs/>
          <w:sz w:val="23"/>
          <w:szCs w:val="23"/>
        </w:rPr>
        <w:t>g)</w:t>
      </w:r>
      <w:r w:rsidR="006E51CA">
        <w:rPr>
          <w:bCs/>
          <w:sz w:val="23"/>
          <w:szCs w:val="23"/>
        </w:rPr>
        <w:t xml:space="preserve"> </w:t>
      </w:r>
      <w:r w:rsidRPr="0001252F">
        <w:rPr>
          <w:bCs/>
          <w:sz w:val="23"/>
          <w:szCs w:val="23"/>
        </w:rPr>
        <w:t>eventuali abilitazioni professionali attinenti al profilo professionale del posto oggetto di selezione, data e luogo di conseguimento;</w:t>
      </w:r>
    </w:p>
    <w:p w:rsidR="0001252F" w:rsidRPr="0001252F" w:rsidRDefault="0001252F" w:rsidP="0001252F">
      <w:pPr>
        <w:pStyle w:val="Default"/>
        <w:jc w:val="both"/>
      </w:pPr>
      <w:r w:rsidRPr="00997873">
        <w:rPr>
          <w:bCs/>
          <w:sz w:val="23"/>
          <w:szCs w:val="23"/>
        </w:rPr>
        <w:t>h)</w:t>
      </w:r>
      <w:r w:rsidR="006E51CA" w:rsidRPr="00997873">
        <w:rPr>
          <w:bCs/>
          <w:sz w:val="23"/>
          <w:szCs w:val="23"/>
        </w:rPr>
        <w:t xml:space="preserve"> </w:t>
      </w:r>
      <w:r w:rsidRPr="00997873">
        <w:rPr>
          <w:bCs/>
          <w:sz w:val="23"/>
          <w:szCs w:val="23"/>
        </w:rPr>
        <w:t>non essere incorsi in procedure disciplina</w:t>
      </w:r>
      <w:r w:rsidRPr="00997873">
        <w:t>ri</w:t>
      </w:r>
      <w:r w:rsidRPr="0001252F">
        <w:t>, conclusesi, definitivamente, con sanzioni superiori alla censura nel biennio antecedente alla data di presentazione della domanda;</w:t>
      </w:r>
    </w:p>
    <w:p w:rsidR="0001252F" w:rsidRPr="0001252F" w:rsidRDefault="0001252F" w:rsidP="0001252F">
      <w:pPr>
        <w:pStyle w:val="Default"/>
        <w:jc w:val="both"/>
      </w:pPr>
      <w:r w:rsidRPr="0001252F">
        <w:t>i)</w:t>
      </w:r>
      <w:r w:rsidR="006E51CA">
        <w:t xml:space="preserve"> </w:t>
      </w:r>
      <w:r w:rsidRPr="0001252F">
        <w:t>non avere subito condanne penali, con sentenza passata in giudicato, per reati ostativi all’accesso alla pubblica amministrazione;</w:t>
      </w:r>
    </w:p>
    <w:p w:rsidR="0001252F" w:rsidRPr="0001252F" w:rsidRDefault="0001252F" w:rsidP="0001252F">
      <w:pPr>
        <w:pStyle w:val="Default"/>
        <w:jc w:val="both"/>
      </w:pPr>
      <w:r w:rsidRPr="0001252F">
        <w:t>j)</w:t>
      </w:r>
      <w:r w:rsidR="006E51CA">
        <w:t xml:space="preserve"> </w:t>
      </w:r>
      <w:r w:rsidRPr="0001252F">
        <w:t>di essere in possesso dei requisiti di idoneità all’impiego ed alle mansioni proprie del profilo per il quale si inoltra la candidatura;</w:t>
      </w:r>
    </w:p>
    <w:p w:rsidR="0001252F" w:rsidRPr="0001252F" w:rsidRDefault="0001252F" w:rsidP="0001252F">
      <w:pPr>
        <w:pStyle w:val="Default"/>
        <w:jc w:val="both"/>
      </w:pPr>
      <w:r w:rsidRPr="0001252F">
        <w:t>k)</w:t>
      </w:r>
      <w:r w:rsidR="006E51CA">
        <w:t xml:space="preserve"> </w:t>
      </w:r>
      <w:r w:rsidRPr="0001252F">
        <w:t xml:space="preserve">di accettare incondizionatamente quanto previsto dal presente avviso, nonché la regolamentazione generale dell’ordinamento degli uffici e dei servizi del Comune di </w:t>
      </w:r>
      <w:r w:rsidR="00A50519">
        <w:t>Petriolo</w:t>
      </w:r>
      <w:r w:rsidRPr="0001252F">
        <w:t xml:space="preserve">; </w:t>
      </w:r>
    </w:p>
    <w:p w:rsidR="0001252F" w:rsidRDefault="0001252F" w:rsidP="0001252F">
      <w:pPr>
        <w:pStyle w:val="Default"/>
        <w:jc w:val="both"/>
      </w:pPr>
      <w:r w:rsidRPr="0001252F">
        <w:t>l)</w:t>
      </w:r>
      <w:r w:rsidR="006E51CA">
        <w:t xml:space="preserve"> </w:t>
      </w:r>
      <w:r w:rsidRPr="0001252F">
        <w:t>la motivazione dell’istanza di mobilità</w:t>
      </w:r>
      <w:r w:rsidR="00397190">
        <w:t>.</w:t>
      </w:r>
    </w:p>
    <w:p w:rsidR="00397190" w:rsidRDefault="00397190" w:rsidP="0001252F">
      <w:pPr>
        <w:pStyle w:val="Default"/>
        <w:jc w:val="both"/>
      </w:pPr>
    </w:p>
    <w:p w:rsidR="00154BE7" w:rsidRDefault="00154BE7" w:rsidP="00154BE7">
      <w:pPr>
        <w:pStyle w:val="Default"/>
        <w:jc w:val="both"/>
        <w:rPr>
          <w:sz w:val="23"/>
          <w:szCs w:val="23"/>
        </w:rPr>
      </w:pPr>
      <w:r>
        <w:rPr>
          <w:b/>
          <w:bCs/>
          <w:sz w:val="23"/>
          <w:szCs w:val="23"/>
        </w:rPr>
        <w:t>NB: non saranno prese in considerazione le istanze di personale che si trova in part time ai sensi dell’art 4 comma 1 lett. b) del CCNL 14/9/2000 (trasformazione del rapporto di lavoro da tempo pieno a part time a domanda dell’interessato)</w:t>
      </w:r>
    </w:p>
    <w:p w:rsidR="00154BE7" w:rsidRDefault="00154BE7" w:rsidP="00154BE7">
      <w:pPr>
        <w:pStyle w:val="Default"/>
        <w:jc w:val="both"/>
        <w:rPr>
          <w:sz w:val="23"/>
          <w:szCs w:val="23"/>
        </w:rPr>
      </w:pPr>
      <w:r>
        <w:rPr>
          <w:sz w:val="23"/>
          <w:szCs w:val="23"/>
          <w:u w:val="single"/>
        </w:rPr>
        <w:t>Le dichiarazioni dovranno essere effettuate in modo circostanziato in modo da poterne consentire l’eventuale verifica</w:t>
      </w:r>
      <w:r>
        <w:rPr>
          <w:sz w:val="23"/>
          <w:szCs w:val="23"/>
        </w:rPr>
        <w:t xml:space="preserve">. </w:t>
      </w:r>
    </w:p>
    <w:p w:rsidR="00154BE7" w:rsidRDefault="00154BE7" w:rsidP="00154BE7">
      <w:pPr>
        <w:pStyle w:val="Default"/>
        <w:spacing w:before="370"/>
        <w:jc w:val="both"/>
        <w:rPr>
          <w:sz w:val="23"/>
          <w:szCs w:val="23"/>
        </w:rPr>
      </w:pPr>
      <w:r>
        <w:rPr>
          <w:b/>
          <w:bCs/>
          <w:sz w:val="23"/>
          <w:szCs w:val="23"/>
          <w:u w:val="single"/>
        </w:rPr>
        <w:t xml:space="preserve">Le domande di mobilità eventualmente già presentate al Comune di Petriolo NON saranno prese in considerazione. Gli interessati alla selezione dovranno pertanto presentare una nuova domanda redatta secondo le modalità di cui al presente avviso. </w:t>
      </w:r>
    </w:p>
    <w:p w:rsidR="00154BE7" w:rsidRDefault="00154BE7" w:rsidP="00154BE7">
      <w:pPr>
        <w:pStyle w:val="Default"/>
        <w:spacing w:before="370"/>
        <w:jc w:val="both"/>
        <w:rPr>
          <w:sz w:val="23"/>
          <w:szCs w:val="23"/>
        </w:rPr>
      </w:pPr>
      <w:r>
        <w:rPr>
          <w:sz w:val="23"/>
          <w:szCs w:val="23"/>
        </w:rPr>
        <w:t xml:space="preserve">I candidati dovranno allegare alla domanda, debitamente datato e sottoscritto, il proprio </w:t>
      </w:r>
      <w:r>
        <w:rPr>
          <w:i/>
          <w:iCs/>
          <w:sz w:val="23"/>
          <w:szCs w:val="23"/>
        </w:rPr>
        <w:t xml:space="preserve">curriculum vitae, </w:t>
      </w:r>
      <w:r>
        <w:rPr>
          <w:sz w:val="23"/>
          <w:szCs w:val="23"/>
        </w:rPr>
        <w:t xml:space="preserve">redatto preferibilmente in base al modello europeo, dal quale risultino, in particolare, i titoli di studio conseguiti, le abilitazioni professionali possedute, le esperienze professionali maturate, l’effettuazione di corsi di perfezionamento e di aggiornamento, le specifiche competenze acquisite, le abilità informatiche possedute, con particolare riferimento alla capacità debitamente certificata di utilizzo degli applicativi informatici relativi all’ambito operativo della procedura selettiva; e più in generale quant’altro concorra alla valutazione completa della professionalità del candidato in rapporto ai posti da ricoprire e ai criteri di scelta posti a base della selezione. </w:t>
      </w:r>
    </w:p>
    <w:p w:rsidR="00154BE7" w:rsidRDefault="00154BE7" w:rsidP="00154BE7">
      <w:pPr>
        <w:pStyle w:val="Default"/>
        <w:jc w:val="both"/>
        <w:rPr>
          <w:sz w:val="23"/>
          <w:szCs w:val="23"/>
        </w:rPr>
      </w:pPr>
      <w:r>
        <w:rPr>
          <w:sz w:val="23"/>
          <w:szCs w:val="23"/>
        </w:rPr>
        <w:t xml:space="preserve">I candidati dovranno altresì allegare </w:t>
      </w:r>
      <w:r>
        <w:rPr>
          <w:b/>
          <w:bCs/>
          <w:sz w:val="23"/>
          <w:szCs w:val="23"/>
        </w:rPr>
        <w:t xml:space="preserve">formale nulla osta </w:t>
      </w:r>
      <w:r>
        <w:rPr>
          <w:sz w:val="23"/>
          <w:szCs w:val="23"/>
        </w:rPr>
        <w:t xml:space="preserve">al trasferimento rilasciato dall’Amministrazione di appartenenza o </w:t>
      </w:r>
      <w:r>
        <w:rPr>
          <w:b/>
          <w:bCs/>
          <w:sz w:val="23"/>
          <w:szCs w:val="23"/>
        </w:rPr>
        <w:t xml:space="preserve">formale dichiarazione preventiva </w:t>
      </w:r>
      <w:r>
        <w:rPr>
          <w:sz w:val="23"/>
          <w:szCs w:val="23"/>
        </w:rPr>
        <w:t>dell’Ente di provenienza di disponibilità alla concessione del nulla osta</w:t>
      </w:r>
      <w:r w:rsidR="00997873">
        <w:rPr>
          <w:sz w:val="23"/>
          <w:szCs w:val="23"/>
        </w:rPr>
        <w:t>.</w:t>
      </w:r>
    </w:p>
    <w:p w:rsidR="00154BE7" w:rsidRDefault="00154BE7" w:rsidP="00154BE7">
      <w:pPr>
        <w:pStyle w:val="Default"/>
        <w:jc w:val="both"/>
        <w:rPr>
          <w:sz w:val="23"/>
          <w:szCs w:val="23"/>
        </w:rPr>
      </w:pPr>
      <w:r>
        <w:rPr>
          <w:sz w:val="23"/>
          <w:szCs w:val="23"/>
        </w:rPr>
        <w:t>Le dichiarazioni contenute nella domanda e negli allegati alla medesima sono rese sotto la propria responsabilità. Le dichiarazioni mendaci e la falsità in atti comportano responsabilità penale ai sensi dell’art. 76 del D.P.R. 445/2000, nonché le conseguenze di cui all’art. 75 del medesimo D.P.R. 445/2000 (decadenza dai benefici eventualmente prodotti dal provvedimento emanato sulla base di una dichiarazione non veritiera).</w:t>
      </w:r>
    </w:p>
    <w:p w:rsidR="00154BE7" w:rsidRDefault="00154BE7" w:rsidP="00154BE7">
      <w:pPr>
        <w:pStyle w:val="Default"/>
        <w:jc w:val="both"/>
        <w:rPr>
          <w:b/>
          <w:bCs/>
          <w:sz w:val="23"/>
          <w:szCs w:val="23"/>
        </w:rPr>
      </w:pPr>
    </w:p>
    <w:p w:rsidR="00154BE7" w:rsidRDefault="00154BE7" w:rsidP="00154BE7">
      <w:pPr>
        <w:pStyle w:val="Default"/>
        <w:jc w:val="both"/>
        <w:rPr>
          <w:sz w:val="23"/>
          <w:szCs w:val="23"/>
        </w:rPr>
      </w:pPr>
      <w:r>
        <w:rPr>
          <w:b/>
          <w:bCs/>
          <w:sz w:val="23"/>
          <w:szCs w:val="23"/>
        </w:rPr>
        <w:t>3 -</w:t>
      </w:r>
      <w:r w:rsidRPr="00154BE7">
        <w:rPr>
          <w:b/>
          <w:bCs/>
          <w:sz w:val="23"/>
          <w:szCs w:val="23"/>
        </w:rPr>
        <w:t xml:space="preserve"> </w:t>
      </w:r>
      <w:r>
        <w:rPr>
          <w:b/>
          <w:bCs/>
          <w:sz w:val="23"/>
          <w:szCs w:val="23"/>
        </w:rPr>
        <w:t xml:space="preserve">Ammissibilità delle domande – Modalità di selezione </w:t>
      </w:r>
    </w:p>
    <w:p w:rsidR="00154BE7" w:rsidRDefault="00154BE7" w:rsidP="00154BE7">
      <w:pPr>
        <w:pStyle w:val="Default"/>
        <w:jc w:val="both"/>
        <w:rPr>
          <w:sz w:val="23"/>
          <w:szCs w:val="23"/>
        </w:rPr>
      </w:pPr>
      <w:r>
        <w:rPr>
          <w:sz w:val="23"/>
          <w:szCs w:val="23"/>
        </w:rPr>
        <w:t xml:space="preserve">Tutte le istanze pervenute entro i termini indicati nel presente avviso saranno preliminarmente esaminate dal </w:t>
      </w:r>
      <w:r w:rsidR="00AA3773">
        <w:rPr>
          <w:sz w:val="23"/>
          <w:szCs w:val="23"/>
        </w:rPr>
        <w:t>Responsabile del Se</w:t>
      </w:r>
      <w:r w:rsidR="00DF1AE9">
        <w:rPr>
          <w:sz w:val="23"/>
          <w:szCs w:val="23"/>
        </w:rPr>
        <w:t>ttore</w:t>
      </w:r>
      <w:r w:rsidR="00AA3773">
        <w:rPr>
          <w:sz w:val="23"/>
          <w:szCs w:val="23"/>
        </w:rPr>
        <w:t xml:space="preserve"> Amministrativo Contabile</w:t>
      </w:r>
      <w:r>
        <w:rPr>
          <w:sz w:val="23"/>
          <w:szCs w:val="23"/>
        </w:rPr>
        <w:t xml:space="preserve">, ai fini dell’accertamento dei requisiti di ammissibilità. </w:t>
      </w:r>
    </w:p>
    <w:p w:rsidR="00154BE7" w:rsidRDefault="00154BE7" w:rsidP="00154BE7">
      <w:pPr>
        <w:pStyle w:val="Default"/>
        <w:jc w:val="both"/>
        <w:rPr>
          <w:sz w:val="23"/>
          <w:szCs w:val="23"/>
        </w:rPr>
      </w:pPr>
      <w:r>
        <w:rPr>
          <w:sz w:val="23"/>
          <w:szCs w:val="23"/>
        </w:rPr>
        <w:t xml:space="preserve">L’Amministrazione, limitatamente ai candidati ammessi, provvederà, tramite apposita Commissione, ad esaminare e valutare i </w:t>
      </w:r>
      <w:r>
        <w:rPr>
          <w:i/>
          <w:iCs/>
          <w:sz w:val="23"/>
          <w:szCs w:val="23"/>
        </w:rPr>
        <w:t xml:space="preserve">curricula </w:t>
      </w:r>
      <w:r>
        <w:rPr>
          <w:sz w:val="23"/>
          <w:szCs w:val="23"/>
        </w:rPr>
        <w:t xml:space="preserve">pervenuti e ad effettuare colloqui individuali. </w:t>
      </w:r>
    </w:p>
    <w:p w:rsidR="00154BE7" w:rsidRDefault="00154BE7" w:rsidP="00154BE7">
      <w:pPr>
        <w:pStyle w:val="Default"/>
        <w:jc w:val="both"/>
        <w:rPr>
          <w:b/>
          <w:bCs/>
          <w:sz w:val="23"/>
          <w:szCs w:val="23"/>
        </w:rPr>
      </w:pPr>
      <w:r>
        <w:rPr>
          <w:b/>
          <w:bCs/>
          <w:sz w:val="23"/>
          <w:szCs w:val="23"/>
        </w:rPr>
        <w:t xml:space="preserve">Tutte le comunicazioni inerenti la presente procedura saranno rese note </w:t>
      </w:r>
      <w:r>
        <w:rPr>
          <w:b/>
          <w:bCs/>
          <w:sz w:val="23"/>
          <w:szCs w:val="23"/>
          <w:u w:val="single"/>
        </w:rPr>
        <w:t xml:space="preserve">esclusivamente </w:t>
      </w:r>
      <w:r>
        <w:rPr>
          <w:b/>
          <w:bCs/>
          <w:sz w:val="23"/>
          <w:szCs w:val="23"/>
        </w:rPr>
        <w:t xml:space="preserve">sul sito del Comune di Petriolo:  http://www.comune.petriolo.it </w:t>
      </w:r>
    </w:p>
    <w:p w:rsidR="00997873" w:rsidRDefault="00312F15" w:rsidP="00154BE7">
      <w:pPr>
        <w:pStyle w:val="Default"/>
        <w:jc w:val="both"/>
        <w:rPr>
          <w:sz w:val="23"/>
          <w:szCs w:val="23"/>
        </w:rPr>
      </w:pPr>
      <w:r>
        <w:t>Tali comunicazioni inerenti la presente procedura di selezione assolvono ad ogni obbligo di comunicazione a tutti gli interessati ed hanno valore di notifica a tutti gli effetti.</w:t>
      </w:r>
    </w:p>
    <w:p w:rsidR="00154BE7" w:rsidRDefault="00154BE7" w:rsidP="00154BE7">
      <w:pPr>
        <w:pStyle w:val="Default"/>
        <w:jc w:val="both"/>
        <w:rPr>
          <w:b/>
          <w:bCs/>
          <w:sz w:val="23"/>
          <w:szCs w:val="23"/>
        </w:rPr>
      </w:pPr>
    </w:p>
    <w:p w:rsidR="00312F15" w:rsidRDefault="00312F15" w:rsidP="00154BE7">
      <w:pPr>
        <w:pStyle w:val="Default"/>
        <w:jc w:val="both"/>
        <w:rPr>
          <w:b/>
          <w:bCs/>
          <w:sz w:val="23"/>
          <w:szCs w:val="23"/>
        </w:rPr>
      </w:pPr>
    </w:p>
    <w:p w:rsidR="00154BE7" w:rsidRPr="002C3C81" w:rsidRDefault="00154BE7" w:rsidP="00154BE7">
      <w:pPr>
        <w:pStyle w:val="Default"/>
        <w:jc w:val="both"/>
        <w:rPr>
          <w:sz w:val="40"/>
          <w:szCs w:val="23"/>
        </w:rPr>
      </w:pPr>
      <w:bookmarkStart w:id="0" w:name="_GoBack"/>
      <w:bookmarkEnd w:id="0"/>
      <w:r>
        <w:rPr>
          <w:b/>
          <w:bCs/>
          <w:sz w:val="23"/>
          <w:szCs w:val="23"/>
        </w:rPr>
        <w:lastRenderedPageBreak/>
        <w:t>4 – Valutazione curricula</w:t>
      </w:r>
      <w:r w:rsidR="000A7D62">
        <w:rPr>
          <w:b/>
          <w:bCs/>
          <w:sz w:val="23"/>
          <w:szCs w:val="23"/>
        </w:rPr>
        <w:t xml:space="preserve"> </w:t>
      </w:r>
    </w:p>
    <w:p w:rsidR="00154BE7" w:rsidRDefault="00154BE7" w:rsidP="00154BE7">
      <w:pPr>
        <w:pStyle w:val="Default"/>
        <w:jc w:val="both"/>
        <w:rPr>
          <w:sz w:val="23"/>
          <w:szCs w:val="23"/>
        </w:rPr>
      </w:pPr>
      <w:r>
        <w:rPr>
          <w:sz w:val="23"/>
          <w:szCs w:val="23"/>
        </w:rPr>
        <w:t xml:space="preserve">Per la valutazione dei </w:t>
      </w:r>
      <w:r>
        <w:rPr>
          <w:i/>
          <w:iCs/>
          <w:sz w:val="23"/>
          <w:szCs w:val="23"/>
        </w:rPr>
        <w:t>curricula</w:t>
      </w:r>
      <w:r>
        <w:rPr>
          <w:sz w:val="23"/>
          <w:szCs w:val="23"/>
        </w:rPr>
        <w:t xml:space="preserve">, e più in generale della documentazione presentata dai candidati nei termini di scadenza di presentazione delle domande, apposita Commissione esaminatrice, nominata dal </w:t>
      </w:r>
      <w:r w:rsidR="00965241">
        <w:rPr>
          <w:sz w:val="23"/>
          <w:szCs w:val="23"/>
        </w:rPr>
        <w:t>Responsabile del Servizio Amministrativo Contabile</w:t>
      </w:r>
      <w:r>
        <w:rPr>
          <w:sz w:val="23"/>
          <w:szCs w:val="23"/>
        </w:rPr>
        <w:t xml:space="preserve">, avrà a disposizione un punteggio massimo di 10 punti, ripartiti, secondo i criteri predeterminati dalla Commissione stessa, nelle seguenti categorie di titoli: </w:t>
      </w:r>
    </w:p>
    <w:p w:rsidR="00154BE7" w:rsidRDefault="00154BE7" w:rsidP="00154BE7">
      <w:pPr>
        <w:pStyle w:val="Default"/>
        <w:rPr>
          <w:sz w:val="23"/>
          <w:szCs w:val="23"/>
        </w:rPr>
      </w:pPr>
    </w:p>
    <w:p w:rsidR="00154BE7" w:rsidRDefault="00154BE7" w:rsidP="00154BE7">
      <w:pPr>
        <w:pStyle w:val="Default"/>
        <w:jc w:val="both"/>
        <w:rPr>
          <w:sz w:val="23"/>
          <w:szCs w:val="23"/>
        </w:rPr>
      </w:pPr>
      <w:r>
        <w:rPr>
          <w:sz w:val="23"/>
          <w:szCs w:val="23"/>
        </w:rPr>
        <w:t xml:space="preserve">1)Titoli di studio e formativi </w:t>
      </w:r>
      <w:r>
        <w:rPr>
          <w:b/>
          <w:bCs/>
          <w:sz w:val="23"/>
          <w:szCs w:val="23"/>
        </w:rPr>
        <w:t>(max. 4 punti)</w:t>
      </w:r>
      <w:r>
        <w:rPr>
          <w:sz w:val="23"/>
          <w:szCs w:val="23"/>
        </w:rPr>
        <w:t xml:space="preserve">: in questa categoria saranno valutati, in ragione della loro attinenza con il profilo a selezione, i titoli di studio </w:t>
      </w:r>
      <w:r w:rsidRPr="0047660E">
        <w:rPr>
          <w:sz w:val="23"/>
          <w:szCs w:val="23"/>
          <w:u w:val="single"/>
        </w:rPr>
        <w:t>ulteriori</w:t>
      </w:r>
      <w:r>
        <w:rPr>
          <w:sz w:val="23"/>
          <w:szCs w:val="23"/>
        </w:rPr>
        <w:t xml:space="preserve"> a quello richiesto per l’ammissione e le abilitazioni professionali in possesso dei candidati. </w:t>
      </w:r>
    </w:p>
    <w:p w:rsidR="00154BE7" w:rsidRDefault="00154BE7" w:rsidP="00154BE7">
      <w:pPr>
        <w:pStyle w:val="Default"/>
        <w:jc w:val="both"/>
        <w:rPr>
          <w:sz w:val="23"/>
          <w:szCs w:val="23"/>
        </w:rPr>
      </w:pPr>
    </w:p>
    <w:p w:rsidR="00154BE7" w:rsidRDefault="00154BE7" w:rsidP="00154BE7">
      <w:pPr>
        <w:pStyle w:val="Default"/>
        <w:jc w:val="both"/>
        <w:rPr>
          <w:sz w:val="23"/>
          <w:szCs w:val="23"/>
        </w:rPr>
      </w:pPr>
      <w:r>
        <w:rPr>
          <w:sz w:val="23"/>
          <w:szCs w:val="23"/>
        </w:rPr>
        <w:t xml:space="preserve">2)Titoli di servizio </w:t>
      </w:r>
      <w:r>
        <w:rPr>
          <w:b/>
          <w:bCs/>
          <w:sz w:val="23"/>
          <w:szCs w:val="23"/>
        </w:rPr>
        <w:t>(max. 4 punti)</w:t>
      </w:r>
      <w:r>
        <w:rPr>
          <w:sz w:val="23"/>
          <w:szCs w:val="23"/>
        </w:rPr>
        <w:t xml:space="preserve">: sarà valutato in questa categoria il servizio prestato, alla data di pubblicazione del presente avviso, presso soggetti privati e/o Pubbliche Amministrazioni, con esercizio di funzioni proprie della professionalità a selezione. </w:t>
      </w:r>
    </w:p>
    <w:p w:rsidR="002C225D" w:rsidRDefault="002C225D" w:rsidP="002C225D">
      <w:pPr>
        <w:pStyle w:val="Default"/>
      </w:pPr>
    </w:p>
    <w:p w:rsidR="002C225D" w:rsidRDefault="002C225D" w:rsidP="002C225D">
      <w:pPr>
        <w:pStyle w:val="Default"/>
        <w:ind w:right="97"/>
        <w:jc w:val="both"/>
        <w:rPr>
          <w:sz w:val="23"/>
          <w:szCs w:val="23"/>
        </w:rPr>
      </w:pPr>
      <w:r>
        <w:rPr>
          <w:sz w:val="23"/>
          <w:szCs w:val="23"/>
        </w:rPr>
        <w:t xml:space="preserve">3)Titoli vari </w:t>
      </w:r>
      <w:r>
        <w:rPr>
          <w:b/>
          <w:bCs/>
          <w:sz w:val="23"/>
          <w:szCs w:val="23"/>
        </w:rPr>
        <w:t>(max. 2 punti)</w:t>
      </w:r>
      <w:r>
        <w:rPr>
          <w:sz w:val="23"/>
          <w:szCs w:val="23"/>
        </w:rPr>
        <w:t xml:space="preserve">: in questa categoria saranno valutati:  </w:t>
      </w:r>
    </w:p>
    <w:p w:rsidR="002C225D" w:rsidRDefault="002C225D" w:rsidP="002C225D">
      <w:pPr>
        <w:pStyle w:val="Default"/>
        <w:ind w:right="97"/>
        <w:jc w:val="both"/>
        <w:rPr>
          <w:sz w:val="23"/>
          <w:szCs w:val="23"/>
        </w:rPr>
      </w:pPr>
      <w:r>
        <w:rPr>
          <w:rFonts w:ascii="Segoe UI" w:hAnsi="Segoe UI" w:cs="Segoe UI"/>
          <w:sz w:val="23"/>
          <w:szCs w:val="23"/>
        </w:rPr>
        <w:t>-</w:t>
      </w:r>
      <w:r>
        <w:rPr>
          <w:sz w:val="23"/>
          <w:szCs w:val="23"/>
        </w:rPr>
        <w:t xml:space="preserve">la capacità, risultante da attestazioni ufficiali, di utilizzo degli applicativi informatici funzionali all’area di attività a selezione; </w:t>
      </w:r>
    </w:p>
    <w:p w:rsidR="002C225D" w:rsidRDefault="002C225D" w:rsidP="002C225D">
      <w:pPr>
        <w:pStyle w:val="Default"/>
        <w:ind w:right="97"/>
        <w:jc w:val="both"/>
        <w:rPr>
          <w:sz w:val="23"/>
          <w:szCs w:val="23"/>
        </w:rPr>
      </w:pPr>
      <w:r>
        <w:rPr>
          <w:rFonts w:ascii="Segoe UI" w:hAnsi="Segoe UI" w:cs="Segoe UI"/>
          <w:sz w:val="23"/>
          <w:szCs w:val="23"/>
        </w:rPr>
        <w:t>-</w:t>
      </w:r>
      <w:r>
        <w:rPr>
          <w:sz w:val="23"/>
          <w:szCs w:val="23"/>
        </w:rPr>
        <w:t xml:space="preserve">master, specializzazioni universitarie, corsi, borse di studio, docenze, incarichi, stage, tirocini, certificazioni europee, ecc., purché attinenti alla professionalità a selezione. </w:t>
      </w:r>
    </w:p>
    <w:p w:rsidR="002C225D" w:rsidRDefault="002C225D" w:rsidP="002C225D">
      <w:pPr>
        <w:pStyle w:val="Default"/>
        <w:ind w:left="1440" w:right="97" w:hanging="720"/>
        <w:jc w:val="both"/>
        <w:rPr>
          <w:sz w:val="23"/>
          <w:szCs w:val="23"/>
        </w:rPr>
      </w:pPr>
    </w:p>
    <w:p w:rsidR="002C225D" w:rsidRDefault="002C225D" w:rsidP="002C225D">
      <w:pPr>
        <w:pStyle w:val="Default"/>
        <w:jc w:val="both"/>
        <w:rPr>
          <w:sz w:val="23"/>
          <w:szCs w:val="23"/>
        </w:rPr>
      </w:pPr>
      <w:r>
        <w:rPr>
          <w:b/>
          <w:bCs/>
          <w:sz w:val="23"/>
          <w:szCs w:val="23"/>
        </w:rPr>
        <w:t>Le dichiarazioni relative al possesso dei titoli valutabili o la relativa documentazione allegata dovranno contenere tutti gli elementi necessari alla valutazione ed all’effettuazione dei controlli sulla veridicità, pena la non valutazione</w:t>
      </w:r>
      <w:r>
        <w:rPr>
          <w:sz w:val="23"/>
          <w:szCs w:val="23"/>
        </w:rPr>
        <w:t xml:space="preserve">. </w:t>
      </w:r>
    </w:p>
    <w:p w:rsidR="002C225D" w:rsidRDefault="002C225D" w:rsidP="002C225D">
      <w:pPr>
        <w:pStyle w:val="Default"/>
        <w:jc w:val="both"/>
        <w:rPr>
          <w:sz w:val="23"/>
          <w:szCs w:val="23"/>
        </w:rPr>
      </w:pPr>
      <w:r>
        <w:rPr>
          <w:sz w:val="23"/>
          <w:szCs w:val="23"/>
        </w:rPr>
        <w:t xml:space="preserve">In particolare: </w:t>
      </w:r>
    </w:p>
    <w:p w:rsidR="002C225D" w:rsidRDefault="002C225D" w:rsidP="002C225D">
      <w:pPr>
        <w:pStyle w:val="Default"/>
        <w:jc w:val="both"/>
        <w:rPr>
          <w:sz w:val="23"/>
          <w:szCs w:val="23"/>
        </w:rPr>
      </w:pPr>
      <w:r>
        <w:rPr>
          <w:sz w:val="23"/>
          <w:szCs w:val="23"/>
        </w:rPr>
        <w:t xml:space="preserve">-in riferimento ai titoli culturali, riportare l’esatta denominazione e classificazione del titolo, la data di conseguimento, la votazione ottenuta, la facoltà/istituto e relativa sede presso cui il medesimo è stato conseguito; </w:t>
      </w:r>
    </w:p>
    <w:p w:rsidR="002C225D" w:rsidRDefault="002C225D" w:rsidP="002C225D">
      <w:pPr>
        <w:pStyle w:val="Default"/>
        <w:jc w:val="both"/>
        <w:rPr>
          <w:sz w:val="23"/>
          <w:szCs w:val="23"/>
        </w:rPr>
      </w:pPr>
      <w:r>
        <w:rPr>
          <w:sz w:val="23"/>
          <w:szCs w:val="23"/>
        </w:rPr>
        <w:t xml:space="preserve">-in riferimento ai titoli di servizio, di lavoro e di formazione professionale, dovranno essere indicati le date esatte (giorno, mese ed anno) di inizio e termine del rapporto e la relativa tipologia, il profilo e la categoria/qualifica rivestiti, l’ente pubblico/soggetto privato di riferimento. </w:t>
      </w:r>
    </w:p>
    <w:p w:rsidR="002C225D" w:rsidRDefault="002C225D" w:rsidP="002C225D">
      <w:pPr>
        <w:pStyle w:val="Default"/>
        <w:jc w:val="both"/>
        <w:rPr>
          <w:sz w:val="23"/>
          <w:szCs w:val="23"/>
        </w:rPr>
      </w:pPr>
      <w:r>
        <w:rPr>
          <w:b/>
          <w:bCs/>
          <w:sz w:val="23"/>
          <w:szCs w:val="23"/>
        </w:rPr>
        <w:t xml:space="preserve">Non è consentita la presentazione di ulteriori titoli decorso il termine stabilito per la presentazione della domanda di partecipazione, né l’integrazione dei titoli dichiarati o presentati nei termini. </w:t>
      </w:r>
    </w:p>
    <w:p w:rsidR="000E70A8" w:rsidRDefault="000E70A8" w:rsidP="000C7C5B">
      <w:pPr>
        <w:pStyle w:val="Default"/>
        <w:jc w:val="both"/>
        <w:rPr>
          <w:b/>
          <w:bCs/>
          <w:sz w:val="23"/>
          <w:szCs w:val="23"/>
        </w:rPr>
      </w:pPr>
    </w:p>
    <w:p w:rsidR="000C7C5B" w:rsidRPr="003D5FE9" w:rsidRDefault="002C225D" w:rsidP="000C7C5B">
      <w:pPr>
        <w:pStyle w:val="Default"/>
        <w:jc w:val="both"/>
        <w:rPr>
          <w:sz w:val="36"/>
          <w:szCs w:val="23"/>
        </w:rPr>
      </w:pPr>
      <w:r>
        <w:rPr>
          <w:b/>
          <w:bCs/>
          <w:sz w:val="23"/>
          <w:szCs w:val="23"/>
        </w:rPr>
        <w:t>5 –</w:t>
      </w:r>
      <w:r w:rsidR="000C7C5B" w:rsidRPr="000C7C5B">
        <w:rPr>
          <w:b/>
          <w:bCs/>
          <w:sz w:val="23"/>
          <w:szCs w:val="23"/>
        </w:rPr>
        <w:t xml:space="preserve"> </w:t>
      </w:r>
      <w:r w:rsidR="000C7C5B">
        <w:rPr>
          <w:b/>
          <w:bCs/>
          <w:sz w:val="23"/>
          <w:szCs w:val="23"/>
        </w:rPr>
        <w:t>Valutazione colloquio</w:t>
      </w:r>
      <w:r w:rsidR="002C3C81">
        <w:rPr>
          <w:b/>
          <w:bCs/>
          <w:sz w:val="23"/>
          <w:szCs w:val="23"/>
        </w:rPr>
        <w:t xml:space="preserve"> </w:t>
      </w:r>
      <w:r w:rsidR="00866495">
        <w:rPr>
          <w:b/>
          <w:bCs/>
          <w:sz w:val="36"/>
          <w:szCs w:val="23"/>
        </w:rPr>
        <w:t xml:space="preserve"> </w:t>
      </w:r>
    </w:p>
    <w:p w:rsidR="000C7C5B" w:rsidRDefault="000C7C5B" w:rsidP="000C7C5B">
      <w:pPr>
        <w:pStyle w:val="Default"/>
        <w:jc w:val="both"/>
        <w:rPr>
          <w:sz w:val="23"/>
          <w:szCs w:val="23"/>
        </w:rPr>
      </w:pPr>
      <w:r>
        <w:rPr>
          <w:sz w:val="23"/>
          <w:szCs w:val="23"/>
        </w:rPr>
        <w:t xml:space="preserve">Saranno ammessi al colloquio i </w:t>
      </w:r>
      <w:r>
        <w:rPr>
          <w:b/>
          <w:bCs/>
          <w:sz w:val="23"/>
          <w:szCs w:val="23"/>
        </w:rPr>
        <w:t xml:space="preserve">migliori </w:t>
      </w:r>
      <w:r w:rsidR="00997873">
        <w:rPr>
          <w:b/>
          <w:bCs/>
          <w:sz w:val="23"/>
          <w:szCs w:val="23"/>
        </w:rPr>
        <w:t>5</w:t>
      </w:r>
      <w:r>
        <w:rPr>
          <w:b/>
          <w:bCs/>
          <w:sz w:val="23"/>
          <w:szCs w:val="23"/>
        </w:rPr>
        <w:t xml:space="preserve"> </w:t>
      </w:r>
      <w:r>
        <w:rPr>
          <w:sz w:val="23"/>
          <w:szCs w:val="23"/>
        </w:rPr>
        <w:t>classificati nella valutazione dei titoli.</w:t>
      </w:r>
    </w:p>
    <w:p w:rsidR="000C7C5B" w:rsidRDefault="000C7C5B" w:rsidP="000C7C5B">
      <w:pPr>
        <w:pStyle w:val="Default"/>
        <w:jc w:val="both"/>
        <w:rPr>
          <w:sz w:val="23"/>
          <w:szCs w:val="23"/>
        </w:rPr>
      </w:pPr>
      <w:r>
        <w:rPr>
          <w:sz w:val="23"/>
          <w:szCs w:val="23"/>
        </w:rPr>
        <w:t xml:space="preserve">Per la valutazione del colloquio la Commissione ha a disposizione un punteggio massimo di 30 punti. </w:t>
      </w:r>
    </w:p>
    <w:p w:rsidR="000C7C5B" w:rsidRDefault="000C7C5B" w:rsidP="000C7C5B">
      <w:pPr>
        <w:pStyle w:val="Default"/>
        <w:jc w:val="both"/>
        <w:rPr>
          <w:sz w:val="23"/>
          <w:szCs w:val="23"/>
        </w:rPr>
      </w:pPr>
      <w:r>
        <w:rPr>
          <w:sz w:val="23"/>
          <w:szCs w:val="23"/>
        </w:rPr>
        <w:t xml:space="preserve">Si consegue l’idoneità nel colloquio con un punteggio minimo di 21. </w:t>
      </w:r>
    </w:p>
    <w:p w:rsidR="000C7C5B" w:rsidRDefault="000C7C5B" w:rsidP="000C7C5B">
      <w:pPr>
        <w:pStyle w:val="Default"/>
        <w:jc w:val="both"/>
        <w:rPr>
          <w:sz w:val="23"/>
          <w:szCs w:val="23"/>
        </w:rPr>
      </w:pPr>
      <w:r>
        <w:rPr>
          <w:sz w:val="23"/>
          <w:szCs w:val="23"/>
        </w:rPr>
        <w:t xml:space="preserve">Il colloquio è volto ad approfondire il </w:t>
      </w:r>
      <w:r>
        <w:rPr>
          <w:i/>
          <w:iCs/>
          <w:sz w:val="23"/>
          <w:szCs w:val="23"/>
        </w:rPr>
        <w:t xml:space="preserve">curriculum </w:t>
      </w:r>
      <w:r>
        <w:rPr>
          <w:sz w:val="23"/>
          <w:szCs w:val="23"/>
        </w:rPr>
        <w:t xml:space="preserve">presentato e la professionalità dei candidati relativamente alle competenze ordinariamente spettanti alle figure professionali richieste. </w:t>
      </w:r>
    </w:p>
    <w:p w:rsidR="000C7C5B" w:rsidRDefault="000C7C5B" w:rsidP="000C7C5B">
      <w:pPr>
        <w:pStyle w:val="Default"/>
        <w:jc w:val="both"/>
        <w:rPr>
          <w:sz w:val="23"/>
          <w:szCs w:val="23"/>
        </w:rPr>
      </w:pPr>
      <w:r>
        <w:rPr>
          <w:sz w:val="23"/>
          <w:szCs w:val="23"/>
        </w:rPr>
        <w:t xml:space="preserve">Nella valutazione complessiva del candidato si terrà conto dei seguenti </w:t>
      </w:r>
      <w:r>
        <w:rPr>
          <w:b/>
          <w:bCs/>
          <w:sz w:val="23"/>
          <w:szCs w:val="23"/>
        </w:rPr>
        <w:t>elementi</w:t>
      </w:r>
      <w:r>
        <w:rPr>
          <w:sz w:val="23"/>
          <w:szCs w:val="23"/>
        </w:rPr>
        <w:t xml:space="preserve">: </w:t>
      </w:r>
    </w:p>
    <w:p w:rsidR="000C7C5B" w:rsidRDefault="000C7C5B" w:rsidP="001301B1">
      <w:pPr>
        <w:pStyle w:val="Default"/>
        <w:numPr>
          <w:ilvl w:val="0"/>
          <w:numId w:val="2"/>
        </w:numPr>
        <w:jc w:val="both"/>
        <w:rPr>
          <w:sz w:val="23"/>
          <w:szCs w:val="23"/>
        </w:rPr>
      </w:pPr>
      <w:r>
        <w:rPr>
          <w:sz w:val="23"/>
          <w:szCs w:val="23"/>
        </w:rPr>
        <w:t>Preparazione ed esperienza professionale specifica maturata in relazione alla qualifica da ricoprire;</w:t>
      </w:r>
    </w:p>
    <w:p w:rsidR="000C7C5B" w:rsidRPr="000C7C5B" w:rsidRDefault="000C7C5B" w:rsidP="001301B1">
      <w:pPr>
        <w:pStyle w:val="Default"/>
        <w:numPr>
          <w:ilvl w:val="0"/>
          <w:numId w:val="2"/>
        </w:numPr>
        <w:jc w:val="both"/>
        <w:rPr>
          <w:sz w:val="23"/>
          <w:szCs w:val="23"/>
        </w:rPr>
      </w:pPr>
      <w:r w:rsidRPr="000C7C5B">
        <w:rPr>
          <w:sz w:val="23"/>
          <w:szCs w:val="23"/>
        </w:rPr>
        <w:t>Aspetto motivazionale al trasferimento;</w:t>
      </w:r>
    </w:p>
    <w:p w:rsidR="000C7C5B" w:rsidRPr="000C7C5B" w:rsidRDefault="000C7C5B" w:rsidP="001301B1">
      <w:pPr>
        <w:pStyle w:val="Default"/>
        <w:numPr>
          <w:ilvl w:val="0"/>
          <w:numId w:val="2"/>
        </w:numPr>
        <w:jc w:val="both"/>
        <w:rPr>
          <w:sz w:val="23"/>
          <w:szCs w:val="23"/>
        </w:rPr>
      </w:pPr>
      <w:r w:rsidRPr="000C7C5B">
        <w:rPr>
          <w:sz w:val="23"/>
          <w:szCs w:val="23"/>
        </w:rPr>
        <w:t>Possibilità di inserimento ed adattabilità al contesto lavorativo;</w:t>
      </w:r>
    </w:p>
    <w:p w:rsidR="000C7C5B" w:rsidRDefault="000C7C5B" w:rsidP="001301B1">
      <w:pPr>
        <w:pStyle w:val="Default"/>
        <w:numPr>
          <w:ilvl w:val="0"/>
          <w:numId w:val="2"/>
        </w:numPr>
        <w:jc w:val="both"/>
        <w:rPr>
          <w:sz w:val="23"/>
          <w:szCs w:val="23"/>
        </w:rPr>
      </w:pPr>
      <w:r w:rsidRPr="000C7C5B">
        <w:rPr>
          <w:sz w:val="23"/>
          <w:szCs w:val="23"/>
        </w:rPr>
        <w:t>Nozioni di diritto amministrativo con particolare riferimento al diritto degli Enti Locali</w:t>
      </w:r>
      <w:r w:rsidR="000E70A8">
        <w:rPr>
          <w:sz w:val="23"/>
          <w:szCs w:val="23"/>
        </w:rPr>
        <w:t>.</w:t>
      </w:r>
    </w:p>
    <w:p w:rsidR="000E70A8" w:rsidRDefault="000E70A8" w:rsidP="000C7C5B">
      <w:pPr>
        <w:pStyle w:val="Default"/>
        <w:jc w:val="both"/>
        <w:rPr>
          <w:sz w:val="23"/>
          <w:szCs w:val="23"/>
        </w:rPr>
      </w:pPr>
    </w:p>
    <w:p w:rsidR="000E70A8" w:rsidRDefault="000E70A8" w:rsidP="000E70A8">
      <w:pPr>
        <w:pStyle w:val="Default"/>
        <w:jc w:val="both"/>
        <w:rPr>
          <w:sz w:val="23"/>
          <w:szCs w:val="23"/>
        </w:rPr>
      </w:pPr>
      <w:r>
        <w:rPr>
          <w:b/>
          <w:bCs/>
          <w:sz w:val="23"/>
          <w:szCs w:val="23"/>
        </w:rPr>
        <w:t>5 – Avvio procedura cessione del contratto</w:t>
      </w:r>
    </w:p>
    <w:p w:rsidR="000E70A8" w:rsidRDefault="000E70A8" w:rsidP="000E70A8">
      <w:pPr>
        <w:pStyle w:val="Default"/>
        <w:jc w:val="both"/>
        <w:rPr>
          <w:sz w:val="23"/>
          <w:szCs w:val="23"/>
        </w:rPr>
      </w:pPr>
      <w:r>
        <w:rPr>
          <w:sz w:val="23"/>
          <w:szCs w:val="23"/>
        </w:rPr>
        <w:t xml:space="preserve">Al termine delle operazioni di selezione, il </w:t>
      </w:r>
      <w:r w:rsidR="00BB2D4F">
        <w:rPr>
          <w:sz w:val="23"/>
          <w:szCs w:val="23"/>
        </w:rPr>
        <w:t>Responsabile del Se</w:t>
      </w:r>
      <w:r w:rsidR="005C5181">
        <w:rPr>
          <w:sz w:val="23"/>
          <w:szCs w:val="23"/>
        </w:rPr>
        <w:t>ttore</w:t>
      </w:r>
      <w:r w:rsidR="00BB2D4F">
        <w:rPr>
          <w:sz w:val="23"/>
          <w:szCs w:val="23"/>
        </w:rPr>
        <w:t xml:space="preserve"> Amministrativo e Contabile</w:t>
      </w:r>
      <w:r>
        <w:rPr>
          <w:sz w:val="23"/>
          <w:szCs w:val="23"/>
        </w:rPr>
        <w:t xml:space="preserve">, provvederà all’approvazione delle operazioni svolte dalla Commissione Esaminatrice. </w:t>
      </w:r>
    </w:p>
    <w:p w:rsidR="000E70A8" w:rsidRDefault="000E70A8" w:rsidP="000E70A8">
      <w:pPr>
        <w:pStyle w:val="Default"/>
        <w:jc w:val="both"/>
        <w:rPr>
          <w:sz w:val="23"/>
          <w:szCs w:val="23"/>
        </w:rPr>
      </w:pPr>
      <w:r>
        <w:rPr>
          <w:sz w:val="23"/>
          <w:szCs w:val="23"/>
        </w:rPr>
        <w:t xml:space="preserve">La procedura, nel caso in cui i candidati idonei dovessero risultare in numero superiore rispetto ai posti messi a selezione, darà luogo alla formazione di una graduatoria risultante dalla somma della valutazione del </w:t>
      </w:r>
      <w:r>
        <w:rPr>
          <w:i/>
          <w:iCs/>
          <w:sz w:val="23"/>
          <w:szCs w:val="23"/>
        </w:rPr>
        <w:t xml:space="preserve">curriculum </w:t>
      </w:r>
      <w:r>
        <w:rPr>
          <w:sz w:val="23"/>
          <w:szCs w:val="23"/>
        </w:rPr>
        <w:t xml:space="preserve">e del colloquio individuale. </w:t>
      </w:r>
    </w:p>
    <w:p w:rsidR="000E70A8" w:rsidRDefault="000E70A8" w:rsidP="000E70A8">
      <w:pPr>
        <w:pStyle w:val="Default"/>
        <w:jc w:val="both"/>
        <w:rPr>
          <w:sz w:val="23"/>
          <w:szCs w:val="23"/>
        </w:rPr>
      </w:pPr>
      <w:r>
        <w:rPr>
          <w:sz w:val="23"/>
          <w:szCs w:val="23"/>
        </w:rPr>
        <w:lastRenderedPageBreak/>
        <w:t xml:space="preserve">In caso di parità di punteggio sarà data preferenza al candidato minore di età. </w:t>
      </w:r>
    </w:p>
    <w:p w:rsidR="000E70A8" w:rsidRDefault="000E70A8" w:rsidP="000E70A8">
      <w:pPr>
        <w:pStyle w:val="Default"/>
        <w:jc w:val="both"/>
        <w:rPr>
          <w:sz w:val="23"/>
          <w:szCs w:val="23"/>
        </w:rPr>
      </w:pPr>
      <w:r>
        <w:rPr>
          <w:sz w:val="23"/>
          <w:szCs w:val="23"/>
        </w:rPr>
        <w:t>L’effettivo trasferimento del candidato, è in ogni caso subordinato:</w:t>
      </w:r>
    </w:p>
    <w:p w:rsidR="000E70A8" w:rsidRDefault="000E70A8" w:rsidP="000E70A8">
      <w:pPr>
        <w:pStyle w:val="Default"/>
        <w:jc w:val="both"/>
        <w:rPr>
          <w:sz w:val="23"/>
          <w:szCs w:val="23"/>
        </w:rPr>
      </w:pPr>
      <w:r>
        <w:rPr>
          <w:sz w:val="23"/>
          <w:szCs w:val="23"/>
        </w:rPr>
        <w:t xml:space="preserve">1)al rilascio del nulla-osta da parte dell’Ente di provenienza nei termini che saranno richiesti dal Comune di </w:t>
      </w:r>
      <w:r w:rsidR="002C3C81">
        <w:rPr>
          <w:sz w:val="23"/>
          <w:szCs w:val="23"/>
        </w:rPr>
        <w:t>Petriolo</w:t>
      </w:r>
      <w:r>
        <w:rPr>
          <w:sz w:val="23"/>
          <w:szCs w:val="23"/>
        </w:rPr>
        <w:t xml:space="preserve">. La mancata produzione del nulla osta nei termini fissati dall’Amministrazione comporterà l’esclusione dei candidati utilmente classificati in graduatoria e l’eventuale scorrimento della medesima; </w:t>
      </w:r>
    </w:p>
    <w:p w:rsidR="000E70A8" w:rsidRDefault="000E70A8" w:rsidP="000E70A8">
      <w:pPr>
        <w:pStyle w:val="Default"/>
        <w:jc w:val="both"/>
        <w:rPr>
          <w:sz w:val="23"/>
          <w:szCs w:val="23"/>
        </w:rPr>
      </w:pPr>
      <w:r>
        <w:rPr>
          <w:sz w:val="23"/>
          <w:szCs w:val="23"/>
        </w:rPr>
        <w:t xml:space="preserve">2)all’accertamento della piena idoneità fisica alle specifiche mansioni del posto da ricoprire. Al fine di accertare tale requisito l’Amministrazione potrà sottoporre a visita medica il candidato individuato a seguito della presente procedura e, qualora risulti l’inidoneità alle mansioni, anche parziale o con prescrizioni, non dare luogo all’assunzione. </w:t>
      </w:r>
    </w:p>
    <w:p w:rsidR="000E70A8" w:rsidRDefault="000E70A8" w:rsidP="000E70A8">
      <w:pPr>
        <w:pStyle w:val="Default"/>
        <w:rPr>
          <w:sz w:val="23"/>
          <w:szCs w:val="23"/>
        </w:rPr>
      </w:pPr>
    </w:p>
    <w:p w:rsidR="000E70A8" w:rsidRDefault="000E70A8" w:rsidP="000E70A8">
      <w:pPr>
        <w:pStyle w:val="Default"/>
        <w:jc w:val="both"/>
        <w:rPr>
          <w:sz w:val="23"/>
          <w:szCs w:val="23"/>
        </w:rPr>
      </w:pPr>
      <w:r>
        <w:rPr>
          <w:sz w:val="23"/>
          <w:szCs w:val="23"/>
        </w:rPr>
        <w:t>Il candidato idoneo stipulerà contratto individuale di lavoro in conformità alle prescrizioni del vigente CCNL - Comparto “Regioni Autonomie Locali”, conservando la posizione giuridica ed economica acquisita all’atto del trasferimento.</w:t>
      </w:r>
    </w:p>
    <w:p w:rsidR="00997873" w:rsidRDefault="00997873" w:rsidP="000E70A8">
      <w:pPr>
        <w:pStyle w:val="Default"/>
        <w:jc w:val="both"/>
        <w:rPr>
          <w:sz w:val="23"/>
          <w:szCs w:val="23"/>
        </w:rPr>
      </w:pPr>
    </w:p>
    <w:p w:rsidR="000B0C5E" w:rsidRDefault="000E70A8" w:rsidP="000B0C5E">
      <w:pPr>
        <w:pStyle w:val="Default"/>
        <w:jc w:val="both"/>
        <w:rPr>
          <w:sz w:val="23"/>
          <w:szCs w:val="23"/>
        </w:rPr>
      </w:pPr>
      <w:r>
        <w:rPr>
          <w:b/>
          <w:bCs/>
          <w:sz w:val="23"/>
          <w:szCs w:val="23"/>
        </w:rPr>
        <w:t>6 -</w:t>
      </w:r>
      <w:r w:rsidR="000B0C5E" w:rsidRPr="000B0C5E">
        <w:rPr>
          <w:b/>
          <w:bCs/>
          <w:sz w:val="23"/>
          <w:szCs w:val="23"/>
        </w:rPr>
        <w:t xml:space="preserve"> </w:t>
      </w:r>
      <w:r w:rsidR="000B0C5E">
        <w:rPr>
          <w:b/>
          <w:bCs/>
          <w:sz w:val="23"/>
          <w:szCs w:val="23"/>
        </w:rPr>
        <w:t xml:space="preserve">Norme finali </w:t>
      </w:r>
    </w:p>
    <w:p w:rsidR="000B0C5E" w:rsidRDefault="000B0C5E" w:rsidP="000B0C5E">
      <w:pPr>
        <w:pStyle w:val="Default"/>
        <w:jc w:val="both"/>
        <w:rPr>
          <w:sz w:val="23"/>
          <w:szCs w:val="23"/>
        </w:rPr>
      </w:pPr>
      <w:r>
        <w:rPr>
          <w:sz w:val="23"/>
          <w:szCs w:val="23"/>
          <w:u w:val="single"/>
        </w:rPr>
        <w:t>La effettiva assunzione è subordinata alla compatibilità, al momento dell’immissione in servizio, con la normativa vigente in materia di contenimento della spesa pubblica per gli Enti Locali</w:t>
      </w:r>
      <w:r>
        <w:rPr>
          <w:sz w:val="23"/>
          <w:szCs w:val="23"/>
        </w:rPr>
        <w:t xml:space="preserve">. </w:t>
      </w:r>
    </w:p>
    <w:p w:rsidR="000B0C5E" w:rsidRDefault="000B0C5E" w:rsidP="000B0C5E">
      <w:pPr>
        <w:pStyle w:val="Default"/>
        <w:jc w:val="both"/>
        <w:rPr>
          <w:sz w:val="23"/>
          <w:szCs w:val="23"/>
        </w:rPr>
      </w:pPr>
      <w:r>
        <w:rPr>
          <w:sz w:val="23"/>
          <w:szCs w:val="23"/>
        </w:rPr>
        <w:t xml:space="preserve">Il presente avviso non vincola in alcun modo l’Amministrazione Comunale che si riserva la facoltà di prorogare, sospendere, modificare o revocare, in qualsiasi momento ed a suo insindacabile giudizio, il presente avviso di mobilità. </w:t>
      </w:r>
    </w:p>
    <w:p w:rsidR="000B0C5E" w:rsidRDefault="000B0C5E" w:rsidP="000B0C5E">
      <w:pPr>
        <w:pStyle w:val="Default"/>
        <w:jc w:val="both"/>
        <w:rPr>
          <w:sz w:val="23"/>
          <w:szCs w:val="23"/>
        </w:rPr>
      </w:pPr>
      <w:r>
        <w:rPr>
          <w:sz w:val="23"/>
          <w:szCs w:val="23"/>
        </w:rPr>
        <w:t xml:space="preserve">Resta ferma la facoltà dell’Amministrazione di non dare corso alla copertura del posto di cui trattasi, in assenza di candidati ritenuti in possesso di caratteristiche compatibili con il posto a selezione, o in caso di sopravvenute disposizioni normative ostative alla programmata assunzione. </w:t>
      </w:r>
    </w:p>
    <w:p w:rsidR="000B0C5E" w:rsidRDefault="000B0C5E" w:rsidP="000B0C5E">
      <w:pPr>
        <w:pStyle w:val="Default"/>
        <w:jc w:val="both"/>
        <w:rPr>
          <w:sz w:val="23"/>
          <w:szCs w:val="23"/>
        </w:rPr>
      </w:pPr>
      <w:r>
        <w:rPr>
          <w:sz w:val="23"/>
          <w:szCs w:val="23"/>
        </w:rPr>
        <w:t xml:space="preserve">Per quanto non espressamente previsto dal presente avviso si fa riferimento ai vigenti regolamenti del Comune di </w:t>
      </w:r>
      <w:r w:rsidR="00997873">
        <w:rPr>
          <w:sz w:val="23"/>
          <w:szCs w:val="23"/>
        </w:rPr>
        <w:t>Petriolo</w:t>
      </w:r>
      <w:r>
        <w:rPr>
          <w:sz w:val="23"/>
          <w:szCs w:val="23"/>
        </w:rPr>
        <w:t xml:space="preserve">, nonché alle vigenti disposizioni normative e contrattuali applicabili alla materia di cui trattasi. </w:t>
      </w:r>
    </w:p>
    <w:p w:rsidR="000B0C5E" w:rsidRDefault="000B0C5E" w:rsidP="000B0C5E">
      <w:pPr>
        <w:pStyle w:val="Default"/>
        <w:jc w:val="both"/>
        <w:rPr>
          <w:sz w:val="23"/>
          <w:szCs w:val="23"/>
        </w:rPr>
      </w:pPr>
      <w:r>
        <w:rPr>
          <w:sz w:val="23"/>
          <w:szCs w:val="23"/>
        </w:rPr>
        <w:t xml:space="preserve">Copia integrale del presente avviso è consultabile sul sito del Comune di </w:t>
      </w:r>
      <w:r w:rsidR="003A1863">
        <w:rPr>
          <w:sz w:val="23"/>
          <w:szCs w:val="23"/>
        </w:rPr>
        <w:t xml:space="preserve">Petriolo </w:t>
      </w:r>
      <w:r>
        <w:rPr>
          <w:sz w:val="23"/>
          <w:szCs w:val="23"/>
        </w:rPr>
        <w:t xml:space="preserve">al seguente indirizzo: </w:t>
      </w:r>
      <w:r>
        <w:rPr>
          <w:b/>
          <w:bCs/>
          <w:sz w:val="23"/>
          <w:szCs w:val="23"/>
        </w:rPr>
        <w:t>http://www.comune.</w:t>
      </w:r>
      <w:r w:rsidR="002C3C81">
        <w:rPr>
          <w:b/>
          <w:bCs/>
          <w:sz w:val="23"/>
          <w:szCs w:val="23"/>
        </w:rPr>
        <w:t>petriolo</w:t>
      </w:r>
      <w:r>
        <w:rPr>
          <w:b/>
          <w:bCs/>
          <w:sz w:val="23"/>
          <w:szCs w:val="23"/>
        </w:rPr>
        <w:t xml:space="preserve">.it </w:t>
      </w:r>
      <w:r>
        <w:rPr>
          <w:sz w:val="23"/>
          <w:szCs w:val="23"/>
        </w:rPr>
        <w:t xml:space="preserve">. </w:t>
      </w:r>
    </w:p>
    <w:p w:rsidR="000B0C5E" w:rsidRDefault="000B0C5E" w:rsidP="000B0C5E">
      <w:pPr>
        <w:pStyle w:val="Default"/>
        <w:jc w:val="both"/>
        <w:rPr>
          <w:sz w:val="23"/>
          <w:szCs w:val="23"/>
        </w:rPr>
      </w:pPr>
      <w:r>
        <w:rPr>
          <w:sz w:val="23"/>
          <w:szCs w:val="23"/>
        </w:rPr>
        <w:t xml:space="preserve">Eventuali altre informazioni potranno essere richieste al </w:t>
      </w:r>
      <w:r w:rsidR="00EF21B2">
        <w:rPr>
          <w:sz w:val="23"/>
          <w:szCs w:val="23"/>
        </w:rPr>
        <w:t>S</w:t>
      </w:r>
      <w:r w:rsidR="00141A31">
        <w:rPr>
          <w:sz w:val="23"/>
          <w:szCs w:val="23"/>
        </w:rPr>
        <w:t>ettore</w:t>
      </w:r>
      <w:r w:rsidR="00EF21B2">
        <w:rPr>
          <w:sz w:val="23"/>
          <w:szCs w:val="23"/>
        </w:rPr>
        <w:t xml:space="preserve"> Amministrativo Contabile</w:t>
      </w:r>
      <w:r>
        <w:rPr>
          <w:sz w:val="23"/>
          <w:szCs w:val="23"/>
        </w:rPr>
        <w:t>, (</w:t>
      </w:r>
      <w:r w:rsidR="00DA67C7">
        <w:rPr>
          <w:sz w:val="23"/>
          <w:szCs w:val="23"/>
        </w:rPr>
        <w:t>numero di telefono 0733/550601</w:t>
      </w:r>
      <w:r>
        <w:rPr>
          <w:sz w:val="23"/>
          <w:szCs w:val="23"/>
        </w:rPr>
        <w:t>) o al seguente indirizzi e-mail</w:t>
      </w:r>
      <w:r w:rsidR="00984669">
        <w:rPr>
          <w:sz w:val="23"/>
          <w:szCs w:val="23"/>
        </w:rPr>
        <w:t>:</w:t>
      </w:r>
      <w:r w:rsidR="006110BE">
        <w:rPr>
          <w:sz w:val="23"/>
          <w:szCs w:val="23"/>
        </w:rPr>
        <w:t>personale</w:t>
      </w:r>
      <w:r>
        <w:rPr>
          <w:sz w:val="23"/>
          <w:szCs w:val="23"/>
        </w:rPr>
        <w:t>@comune.</w:t>
      </w:r>
      <w:r w:rsidR="00984669">
        <w:rPr>
          <w:sz w:val="23"/>
          <w:szCs w:val="23"/>
        </w:rPr>
        <w:t>petriolo.mc</w:t>
      </w:r>
      <w:r>
        <w:rPr>
          <w:sz w:val="23"/>
          <w:szCs w:val="23"/>
        </w:rPr>
        <w:t xml:space="preserve">.it. </w:t>
      </w:r>
    </w:p>
    <w:p w:rsidR="000B0C5E" w:rsidRDefault="000B0C5E" w:rsidP="000B0C5E">
      <w:pPr>
        <w:pStyle w:val="Default"/>
        <w:jc w:val="both"/>
        <w:rPr>
          <w:sz w:val="23"/>
          <w:szCs w:val="23"/>
        </w:rPr>
      </w:pPr>
      <w:r>
        <w:rPr>
          <w:sz w:val="23"/>
          <w:szCs w:val="23"/>
        </w:rPr>
        <w:t xml:space="preserve">Ai sensi dell’art. 13 del d.lgs. 196/2003, Si informa che i dati personali verranno inseriti nelle banche dati dell’Amministrazione Comunale e saranno trattati ai sensi del Capo II (artt. 18 – 22) del sopracitato decreto legislativo. In particolare tali dati saranno trattati per le finalità di gestione della presente procedura di mobilità e per gli adempimenti connessi all’eventuale </w:t>
      </w:r>
      <w:r w:rsidR="0018425D">
        <w:rPr>
          <w:sz w:val="23"/>
          <w:szCs w:val="23"/>
        </w:rPr>
        <w:t>assunzione. I</w:t>
      </w:r>
      <w:r>
        <w:rPr>
          <w:sz w:val="23"/>
          <w:szCs w:val="23"/>
        </w:rPr>
        <w:t xml:space="preserve"> dati saranno custoditi e trattati con criteri e sistemi atti a garantire la loro riservatezza e sicurezza, fermi restando i diritti di cui all’art. 7 del citato d.lgs. 196/2003. </w:t>
      </w:r>
    </w:p>
    <w:p w:rsidR="000B0C5E" w:rsidRDefault="000B0C5E" w:rsidP="000B0C5E">
      <w:pPr>
        <w:pStyle w:val="Default"/>
        <w:jc w:val="both"/>
        <w:rPr>
          <w:sz w:val="23"/>
          <w:szCs w:val="23"/>
        </w:rPr>
      </w:pPr>
      <w:r>
        <w:rPr>
          <w:sz w:val="23"/>
          <w:szCs w:val="23"/>
        </w:rPr>
        <w:t xml:space="preserve">Il titolare dei dati personali ai sensi di legge è il Comune di </w:t>
      </w:r>
      <w:r w:rsidR="00C4379F">
        <w:rPr>
          <w:sz w:val="23"/>
          <w:szCs w:val="23"/>
        </w:rPr>
        <w:t>Petriolo</w:t>
      </w:r>
      <w:r>
        <w:rPr>
          <w:sz w:val="23"/>
          <w:szCs w:val="23"/>
        </w:rPr>
        <w:t xml:space="preserve"> in persona del Sindaco. </w:t>
      </w:r>
    </w:p>
    <w:p w:rsidR="000B0C5E" w:rsidRDefault="000B0C5E" w:rsidP="000B0C5E">
      <w:pPr>
        <w:pStyle w:val="Default"/>
        <w:jc w:val="both"/>
        <w:rPr>
          <w:sz w:val="23"/>
          <w:szCs w:val="23"/>
        </w:rPr>
      </w:pPr>
      <w:r>
        <w:rPr>
          <w:sz w:val="23"/>
          <w:szCs w:val="23"/>
        </w:rPr>
        <w:t xml:space="preserve">Il Responsabile del trattamento dei dati è il </w:t>
      </w:r>
      <w:r w:rsidR="003A1863">
        <w:rPr>
          <w:sz w:val="23"/>
          <w:szCs w:val="23"/>
        </w:rPr>
        <w:t>Responsabile</w:t>
      </w:r>
      <w:r>
        <w:rPr>
          <w:sz w:val="23"/>
          <w:szCs w:val="23"/>
        </w:rPr>
        <w:t xml:space="preserve"> del </w:t>
      </w:r>
      <w:r w:rsidR="001F1DD4">
        <w:rPr>
          <w:sz w:val="23"/>
          <w:szCs w:val="23"/>
        </w:rPr>
        <w:t>Settore</w:t>
      </w:r>
      <w:r>
        <w:rPr>
          <w:sz w:val="23"/>
          <w:szCs w:val="23"/>
        </w:rPr>
        <w:t xml:space="preserve"> </w:t>
      </w:r>
      <w:r w:rsidR="00C4379F">
        <w:rPr>
          <w:sz w:val="23"/>
          <w:szCs w:val="23"/>
        </w:rPr>
        <w:t>Amministrativo Contabile.</w:t>
      </w:r>
    </w:p>
    <w:p w:rsidR="000B0C5E" w:rsidRDefault="000B0C5E" w:rsidP="000B0C5E">
      <w:pPr>
        <w:pStyle w:val="Default"/>
        <w:jc w:val="both"/>
        <w:rPr>
          <w:sz w:val="23"/>
          <w:szCs w:val="23"/>
        </w:rPr>
      </w:pPr>
      <w:r>
        <w:rPr>
          <w:sz w:val="23"/>
          <w:szCs w:val="23"/>
        </w:rPr>
        <w:t>Il Responsabile del procedimento, ai sensi della legge 241/90, è il</w:t>
      </w:r>
      <w:r w:rsidR="003A1863">
        <w:rPr>
          <w:sz w:val="23"/>
          <w:szCs w:val="23"/>
        </w:rPr>
        <w:t xml:space="preserve"> sottoscritto,</w:t>
      </w:r>
      <w:r>
        <w:rPr>
          <w:sz w:val="23"/>
          <w:szCs w:val="23"/>
        </w:rPr>
        <w:t xml:space="preserve"> dott. Stefano De Angelis.</w:t>
      </w:r>
    </w:p>
    <w:p w:rsidR="003A1863" w:rsidRDefault="003A1863" w:rsidP="000B0C5E">
      <w:pPr>
        <w:pStyle w:val="Default"/>
        <w:jc w:val="both"/>
        <w:rPr>
          <w:sz w:val="23"/>
          <w:szCs w:val="23"/>
        </w:rPr>
      </w:pPr>
    </w:p>
    <w:p w:rsidR="003A1863" w:rsidRDefault="003A1863" w:rsidP="000B0C5E">
      <w:pPr>
        <w:pStyle w:val="Default"/>
        <w:jc w:val="both"/>
        <w:rPr>
          <w:sz w:val="23"/>
          <w:szCs w:val="23"/>
        </w:rPr>
      </w:pPr>
    </w:p>
    <w:p w:rsidR="000B0C5E" w:rsidRDefault="002D38EA" w:rsidP="000B0C5E">
      <w:pPr>
        <w:pStyle w:val="Default"/>
        <w:jc w:val="both"/>
        <w:rPr>
          <w:sz w:val="23"/>
          <w:szCs w:val="23"/>
        </w:rPr>
      </w:pPr>
      <w:r>
        <w:rPr>
          <w:sz w:val="23"/>
          <w:szCs w:val="23"/>
        </w:rPr>
        <w:t>Petriolo</w:t>
      </w:r>
      <w:r w:rsidR="000B0C5E">
        <w:rPr>
          <w:sz w:val="23"/>
          <w:szCs w:val="23"/>
        </w:rPr>
        <w:t xml:space="preserve">, </w:t>
      </w:r>
      <w:r w:rsidR="003A1863">
        <w:rPr>
          <w:sz w:val="23"/>
          <w:szCs w:val="23"/>
        </w:rPr>
        <w:tab/>
      </w:r>
      <w:r w:rsidR="003A1863">
        <w:rPr>
          <w:sz w:val="23"/>
          <w:szCs w:val="23"/>
        </w:rPr>
        <w:tab/>
      </w:r>
    </w:p>
    <w:p w:rsidR="002D38EA" w:rsidRDefault="002D38EA" w:rsidP="000B0C5E">
      <w:pPr>
        <w:pStyle w:val="Default"/>
        <w:jc w:val="both"/>
        <w:rPr>
          <w:sz w:val="23"/>
          <w:szCs w:val="23"/>
        </w:rPr>
      </w:pPr>
    </w:p>
    <w:p w:rsidR="00710AFC" w:rsidRPr="00710AFC" w:rsidRDefault="003A1863" w:rsidP="00710AFC">
      <w:pPr>
        <w:pStyle w:val="Default"/>
        <w:ind w:left="708" w:firstLine="708"/>
        <w:jc w:val="center"/>
        <w:rPr>
          <w:b/>
          <w:sz w:val="23"/>
          <w:szCs w:val="23"/>
        </w:rPr>
      </w:pPr>
      <w:r>
        <w:rPr>
          <w:b/>
          <w:bCs/>
          <w:sz w:val="23"/>
          <w:szCs w:val="23"/>
        </w:rPr>
        <w:t xml:space="preserve">   </w:t>
      </w:r>
      <w:r w:rsidR="00710AFC">
        <w:rPr>
          <w:b/>
          <w:bCs/>
          <w:sz w:val="23"/>
          <w:szCs w:val="23"/>
        </w:rPr>
        <w:t xml:space="preserve">Il </w:t>
      </w:r>
      <w:r w:rsidR="00710AFC" w:rsidRPr="00710AFC">
        <w:rPr>
          <w:b/>
          <w:sz w:val="23"/>
          <w:szCs w:val="23"/>
        </w:rPr>
        <w:t>Responsabile del Se</w:t>
      </w:r>
      <w:r w:rsidR="00E56267">
        <w:rPr>
          <w:b/>
          <w:sz w:val="23"/>
          <w:szCs w:val="23"/>
        </w:rPr>
        <w:t>ttore</w:t>
      </w:r>
      <w:r w:rsidR="00710AFC" w:rsidRPr="00710AFC">
        <w:rPr>
          <w:b/>
          <w:sz w:val="23"/>
          <w:szCs w:val="23"/>
        </w:rPr>
        <w:t xml:space="preserve"> Amministrativo Contabile</w:t>
      </w:r>
    </w:p>
    <w:p w:rsidR="000E70A8" w:rsidRPr="000C7C5B" w:rsidRDefault="003A1863" w:rsidP="00710AFC">
      <w:pPr>
        <w:pStyle w:val="Default"/>
        <w:ind w:left="708" w:firstLine="708"/>
        <w:jc w:val="center"/>
        <w:rPr>
          <w:sz w:val="23"/>
          <w:szCs w:val="23"/>
        </w:rPr>
      </w:pPr>
      <w:r>
        <w:rPr>
          <w:b/>
          <w:bCs/>
          <w:sz w:val="23"/>
          <w:szCs w:val="23"/>
        </w:rPr>
        <w:t xml:space="preserve">          </w:t>
      </w:r>
      <w:r w:rsidR="000B0C5E">
        <w:rPr>
          <w:b/>
          <w:bCs/>
          <w:sz w:val="23"/>
          <w:szCs w:val="23"/>
        </w:rPr>
        <w:t xml:space="preserve">dott. </w:t>
      </w:r>
      <w:r w:rsidR="002C3C81">
        <w:rPr>
          <w:b/>
          <w:bCs/>
          <w:sz w:val="23"/>
          <w:szCs w:val="23"/>
        </w:rPr>
        <w:t xml:space="preserve">Stefano De Angelis </w:t>
      </w:r>
    </w:p>
    <w:p w:rsidR="00154BE7" w:rsidRDefault="00154BE7" w:rsidP="00154BE7">
      <w:pPr>
        <w:pStyle w:val="Default"/>
        <w:rPr>
          <w:sz w:val="23"/>
          <w:szCs w:val="23"/>
        </w:rPr>
      </w:pPr>
    </w:p>
    <w:p w:rsidR="007F3F03" w:rsidRPr="007F3F03" w:rsidRDefault="007F3F03" w:rsidP="00B67F35">
      <w:pPr>
        <w:autoSpaceDE w:val="0"/>
        <w:autoSpaceDN w:val="0"/>
        <w:adjustRightInd w:val="0"/>
        <w:spacing w:after="0" w:line="240" w:lineRule="auto"/>
        <w:ind w:left="11520"/>
        <w:jc w:val="both"/>
        <w:rPr>
          <w:rFonts w:ascii="Times New Roman" w:hAnsi="Times New Roman" w:cs="Times New Roman"/>
          <w:color w:val="000000"/>
        </w:rPr>
      </w:pPr>
      <w:r w:rsidRPr="007F3F03">
        <w:rPr>
          <w:rFonts w:ascii="Times New Roman" w:hAnsi="Times New Roman" w:cs="Times New Roman"/>
          <w:color w:val="000000"/>
        </w:rPr>
        <w:t xml:space="preserve"> </w:t>
      </w:r>
    </w:p>
    <w:sectPr w:rsidR="007F3F03" w:rsidRPr="007F3F03" w:rsidSect="00773F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ascii="Times New Roman" w:hAnsi="Times New Roman" w:cs="Times New Roman"/>
        <w:b/>
        <w:lang w:val="it-IT"/>
      </w:rPr>
    </w:lvl>
    <w:lvl w:ilvl="1">
      <w:start w:val="1"/>
      <w:numFmt w:val="bullet"/>
      <w:lvlText w:val="-"/>
      <w:lvlJc w:val="left"/>
      <w:pPr>
        <w:tabs>
          <w:tab w:val="num" w:pos="0"/>
        </w:tabs>
        <w:ind w:left="1080" w:hanging="360"/>
      </w:pPr>
      <w:rPr>
        <w:rFonts w:ascii="Segoe UI Light" w:hAnsi="Segoe UI Light" w:cs="Segoe UI Light"/>
      </w:rPr>
    </w:lvl>
    <w:lvl w:ilvl="2">
      <w:start w:val="7"/>
      <w:numFmt w:val="lowerLetter"/>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nsid w:val="228F7967"/>
    <w:multiLevelType w:val="hybridMultilevel"/>
    <w:tmpl w:val="D9D438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CED2E74"/>
    <w:multiLevelType w:val="hybridMultilevel"/>
    <w:tmpl w:val="48D8F3B6"/>
    <w:lvl w:ilvl="0" w:tplc="6972CBD6">
      <w:start w:val="1"/>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9C31DE"/>
    <w:multiLevelType w:val="hybridMultilevel"/>
    <w:tmpl w:val="9C026542"/>
    <w:lvl w:ilvl="0" w:tplc="6972CBD6">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A805EA"/>
    <w:rsid w:val="0001252F"/>
    <w:rsid w:val="00055C02"/>
    <w:rsid w:val="0006268E"/>
    <w:rsid w:val="000A7D62"/>
    <w:rsid w:val="000B0C5E"/>
    <w:rsid w:val="000B37D9"/>
    <w:rsid w:val="000C7C5B"/>
    <w:rsid w:val="000E70A8"/>
    <w:rsid w:val="000F3D5E"/>
    <w:rsid w:val="00102963"/>
    <w:rsid w:val="00112B1D"/>
    <w:rsid w:val="001301B1"/>
    <w:rsid w:val="00141A31"/>
    <w:rsid w:val="00154BE7"/>
    <w:rsid w:val="00167BE1"/>
    <w:rsid w:val="0018425D"/>
    <w:rsid w:val="001A3D6F"/>
    <w:rsid w:val="001F1DD4"/>
    <w:rsid w:val="00280C2A"/>
    <w:rsid w:val="0028782A"/>
    <w:rsid w:val="00287F7E"/>
    <w:rsid w:val="002C225D"/>
    <w:rsid w:val="002C3C81"/>
    <w:rsid w:val="002D0275"/>
    <w:rsid w:val="002D38EA"/>
    <w:rsid w:val="002D747F"/>
    <w:rsid w:val="00312F15"/>
    <w:rsid w:val="003710CE"/>
    <w:rsid w:val="00397190"/>
    <w:rsid w:val="003A002E"/>
    <w:rsid w:val="003A1863"/>
    <w:rsid w:val="003D5FE9"/>
    <w:rsid w:val="00413F51"/>
    <w:rsid w:val="00415BC3"/>
    <w:rsid w:val="00447F82"/>
    <w:rsid w:val="0047660E"/>
    <w:rsid w:val="004A5E41"/>
    <w:rsid w:val="00516B3F"/>
    <w:rsid w:val="005C5181"/>
    <w:rsid w:val="006110BE"/>
    <w:rsid w:val="0063454A"/>
    <w:rsid w:val="006B285D"/>
    <w:rsid w:val="006E51CA"/>
    <w:rsid w:val="00710AFC"/>
    <w:rsid w:val="00773FC2"/>
    <w:rsid w:val="007B0C0B"/>
    <w:rsid w:val="007F3F03"/>
    <w:rsid w:val="00847BA2"/>
    <w:rsid w:val="00866495"/>
    <w:rsid w:val="008B4B27"/>
    <w:rsid w:val="008B54D8"/>
    <w:rsid w:val="00950C5A"/>
    <w:rsid w:val="00965241"/>
    <w:rsid w:val="00972E0A"/>
    <w:rsid w:val="00984669"/>
    <w:rsid w:val="00997873"/>
    <w:rsid w:val="009D1849"/>
    <w:rsid w:val="009E34B7"/>
    <w:rsid w:val="009F251D"/>
    <w:rsid w:val="00A21964"/>
    <w:rsid w:val="00A40CF2"/>
    <w:rsid w:val="00A50519"/>
    <w:rsid w:val="00A76CF3"/>
    <w:rsid w:val="00A805EA"/>
    <w:rsid w:val="00AA3773"/>
    <w:rsid w:val="00B67F35"/>
    <w:rsid w:val="00B965FF"/>
    <w:rsid w:val="00BB2D4F"/>
    <w:rsid w:val="00BF6E9E"/>
    <w:rsid w:val="00C12BB5"/>
    <w:rsid w:val="00C4379F"/>
    <w:rsid w:val="00C95FCB"/>
    <w:rsid w:val="00D20D95"/>
    <w:rsid w:val="00D652E3"/>
    <w:rsid w:val="00DA67C7"/>
    <w:rsid w:val="00DA77AB"/>
    <w:rsid w:val="00DF1AE9"/>
    <w:rsid w:val="00E56267"/>
    <w:rsid w:val="00E978D8"/>
    <w:rsid w:val="00EA3A42"/>
    <w:rsid w:val="00EF21B2"/>
    <w:rsid w:val="00EF6B5D"/>
    <w:rsid w:val="00F653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3F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15BC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3A002E"/>
    <w:rPr>
      <w:color w:val="0000FF"/>
      <w:u w:val="single"/>
    </w:rPr>
  </w:style>
  <w:style w:type="character" w:customStyle="1" w:styleId="UnresolvedMention">
    <w:name w:val="Unresolved Mention"/>
    <w:basedOn w:val="Carpredefinitoparagrafo"/>
    <w:uiPriority w:val="99"/>
    <w:semiHidden/>
    <w:unhideWhenUsed/>
    <w:rsid w:val="003A002E"/>
    <w:rPr>
      <w:color w:val="808080"/>
      <w:shd w:val="clear" w:color="auto" w:fill="E6E6E6"/>
    </w:rPr>
  </w:style>
  <w:style w:type="paragraph" w:styleId="Paragrafoelenco">
    <w:name w:val="List Paragraph"/>
    <w:basedOn w:val="Normale"/>
    <w:uiPriority w:val="34"/>
    <w:qFormat/>
    <w:rsid w:val="00A76CF3"/>
    <w:pPr>
      <w:ind w:left="720"/>
      <w:contextualSpacing/>
    </w:pPr>
  </w:style>
  <w:style w:type="paragraph" w:customStyle="1" w:styleId="CM5">
    <w:name w:val="CM5"/>
    <w:basedOn w:val="Default"/>
    <w:rsid w:val="00EF6B5D"/>
    <w:pPr>
      <w:widowControl w:val="0"/>
      <w:suppressAutoHyphens/>
      <w:autoSpaceDE/>
      <w:autoSpaceDN/>
      <w:adjustRightInd/>
      <w:spacing w:line="276" w:lineRule="atLeast"/>
    </w:pPr>
    <w:rPr>
      <w:rFonts w:ascii="Trebuchet MS" w:eastAsia="Courier New" w:hAnsi="Trebuchet MS"/>
      <w:kern w:val="1"/>
      <w:lang w:eastAsia="zh-CN"/>
    </w:rPr>
  </w:style>
  <w:style w:type="paragraph" w:customStyle="1" w:styleId="CM16">
    <w:name w:val="CM16"/>
    <w:basedOn w:val="Default"/>
    <w:rsid w:val="004A5E41"/>
    <w:pPr>
      <w:widowControl w:val="0"/>
      <w:suppressAutoHyphens/>
      <w:autoSpaceDE/>
      <w:autoSpaceDN/>
      <w:adjustRightInd/>
      <w:spacing w:after="278"/>
    </w:pPr>
    <w:rPr>
      <w:rFonts w:ascii="Trebuchet MS" w:eastAsia="Courier New" w:hAnsi="Trebuchet MS"/>
      <w:kern w:val="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petriolomc@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2637</Words>
  <Characters>15031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Tecnico3</dc:creator>
  <cp:keywords/>
  <dc:description/>
  <cp:lastModifiedBy>ufficiotecnico1</cp:lastModifiedBy>
  <cp:revision>11</cp:revision>
  <dcterms:created xsi:type="dcterms:W3CDTF">2018-05-03T06:47:00Z</dcterms:created>
  <dcterms:modified xsi:type="dcterms:W3CDTF">2018-05-03T09:44:00Z</dcterms:modified>
</cp:coreProperties>
</file>