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DA7" w:rsidRPr="00765E49" w:rsidRDefault="00765E49" w:rsidP="00765E49">
      <w:pPr>
        <w:pStyle w:val="Titolo1"/>
        <w:rPr>
          <w:sz w:val="40"/>
          <w:szCs w:val="40"/>
        </w:rPr>
      </w:pPr>
      <w:r w:rsidRPr="00765E49">
        <w:rPr>
          <w:sz w:val="40"/>
          <w:szCs w:val="40"/>
        </w:rPr>
        <w:t>TARGHE EDIFICI STORICI</w:t>
      </w:r>
    </w:p>
    <w:p w:rsidR="001931E1" w:rsidRDefault="001931E1" w:rsidP="00DA6102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42DA7" w:rsidRDefault="007D37E6" w:rsidP="00DA61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1619250" cy="2162175"/>
            <wp:effectExtent l="19050" t="0" r="0" b="0"/>
            <wp:wrapSquare wrapText="bothSides"/>
            <wp:docPr id="2" name="Immagine 1" descr="C:\Users\ragioneria\Downloads\IMG_20190304_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gioneria\Downloads\IMG_20190304_111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DA7">
        <w:rPr>
          <w:rFonts w:ascii="Arial" w:hAnsi="Arial" w:cs="Arial"/>
          <w:b/>
          <w:i/>
          <w:sz w:val="28"/>
          <w:szCs w:val="28"/>
        </w:rPr>
        <w:t xml:space="preserve">PALAZZO PRIORALE </w:t>
      </w:r>
      <w:r w:rsidR="00D42DA7">
        <w:rPr>
          <w:rFonts w:ascii="Arial" w:hAnsi="Arial" w:cs="Arial"/>
          <w:sz w:val="28"/>
          <w:szCs w:val="28"/>
        </w:rPr>
        <w:t>secc. XIV – XVIII</w:t>
      </w:r>
    </w:p>
    <w:p w:rsidR="00D42DA7" w:rsidRDefault="00D42DA7" w:rsidP="00DA61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Edificio situato nel nucleo embrionale del castello, </w:t>
      </w:r>
      <w:r w:rsidRPr="00D42DA7">
        <w:rPr>
          <w:rFonts w:ascii="Arial" w:hAnsi="Arial" w:cs="Arial"/>
          <w:sz w:val="28"/>
          <w:szCs w:val="28"/>
        </w:rPr>
        <w:t>dove si riuniva</w:t>
      </w:r>
      <w:r w:rsidR="00102280">
        <w:rPr>
          <w:rFonts w:ascii="Arial" w:hAnsi="Arial" w:cs="Arial"/>
          <w:sz w:val="28"/>
          <w:szCs w:val="28"/>
        </w:rPr>
        <w:t xml:space="preserve"> il Consiglio della Comunità.</w:t>
      </w:r>
    </w:p>
    <w:p w:rsidR="00D42DA7" w:rsidRDefault="00D42DA7" w:rsidP="00DA6102">
      <w:pPr>
        <w:jc w:val="both"/>
        <w:rPr>
          <w:rFonts w:ascii="Arial" w:hAnsi="Arial" w:cs="Arial"/>
          <w:sz w:val="28"/>
          <w:szCs w:val="28"/>
        </w:rPr>
      </w:pPr>
    </w:p>
    <w:p w:rsidR="007D37E6" w:rsidRDefault="007D37E6" w:rsidP="00DA6102">
      <w:pPr>
        <w:jc w:val="both"/>
        <w:rPr>
          <w:rFonts w:ascii="Arial" w:hAnsi="Arial" w:cs="Arial"/>
          <w:sz w:val="28"/>
          <w:szCs w:val="28"/>
        </w:rPr>
      </w:pPr>
    </w:p>
    <w:p w:rsidR="007D37E6" w:rsidRDefault="007D37E6" w:rsidP="00DA6102">
      <w:pPr>
        <w:jc w:val="both"/>
        <w:rPr>
          <w:rFonts w:ascii="Arial" w:hAnsi="Arial" w:cs="Arial"/>
          <w:sz w:val="28"/>
          <w:szCs w:val="28"/>
        </w:rPr>
      </w:pPr>
    </w:p>
    <w:p w:rsidR="005E3F3E" w:rsidRDefault="005E3F3E" w:rsidP="00DA6102">
      <w:pPr>
        <w:jc w:val="both"/>
        <w:rPr>
          <w:rFonts w:ascii="Arial" w:hAnsi="Arial" w:cs="Arial"/>
          <w:sz w:val="28"/>
          <w:szCs w:val="28"/>
        </w:rPr>
      </w:pPr>
    </w:p>
    <w:p w:rsidR="00D42DA7" w:rsidRDefault="00D42DA7" w:rsidP="00DA61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PALAZZO SABBIONI</w:t>
      </w:r>
      <w:r w:rsidR="005E3F3E">
        <w:rPr>
          <w:rFonts w:ascii="Arial" w:hAnsi="Arial" w:cs="Arial"/>
          <w:b/>
          <w:i/>
          <w:sz w:val="28"/>
          <w:szCs w:val="28"/>
        </w:rPr>
        <w:t xml:space="preserve"> </w:t>
      </w:r>
      <w:r w:rsidR="002B227C">
        <w:rPr>
          <w:rFonts w:ascii="Arial" w:hAnsi="Arial" w:cs="Arial"/>
          <w:sz w:val="28"/>
          <w:szCs w:val="28"/>
        </w:rPr>
        <w:t>secc. XIV – XIX</w:t>
      </w:r>
    </w:p>
    <w:p w:rsidR="00D42DA7" w:rsidRDefault="007D37E6" w:rsidP="009E324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619250" cy="2162175"/>
            <wp:effectExtent l="19050" t="0" r="0" b="0"/>
            <wp:wrapSquare wrapText="bothSides"/>
            <wp:docPr id="8" name="Immagine 7" descr="IMG_20190304_1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17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24E">
        <w:rPr>
          <w:rFonts w:ascii="Arial" w:hAnsi="Arial" w:cs="Arial"/>
          <w:sz w:val="28"/>
          <w:szCs w:val="28"/>
        </w:rPr>
        <w:t>Antica residenza dei De Nobili, poi dei marchesi Mancinforte Sperelli di Ancona. Nel corso del XIX</w:t>
      </w:r>
      <w:r w:rsidR="00D42DA7">
        <w:rPr>
          <w:rFonts w:ascii="Arial" w:hAnsi="Arial" w:cs="Arial"/>
          <w:sz w:val="28"/>
          <w:szCs w:val="28"/>
        </w:rPr>
        <w:t xml:space="preserve"> secolo venne acquisito dai conti Sabbioni di Fermo. In questo edificio è vissuto il conte Giuseppe Sabbioni (1789 – 1874), Gonfaloniere del paese e insigne storico di Petriolo.</w:t>
      </w:r>
    </w:p>
    <w:p w:rsidR="00F93666" w:rsidRDefault="00F93666" w:rsidP="009E324E">
      <w:pPr>
        <w:jc w:val="both"/>
        <w:rPr>
          <w:rFonts w:ascii="Arial" w:hAnsi="Arial" w:cs="Arial"/>
          <w:sz w:val="28"/>
          <w:szCs w:val="28"/>
        </w:rPr>
      </w:pPr>
    </w:p>
    <w:p w:rsidR="005E3F3E" w:rsidRDefault="005E3F3E" w:rsidP="00DA6102">
      <w:pPr>
        <w:jc w:val="both"/>
        <w:rPr>
          <w:rFonts w:ascii="Arial" w:hAnsi="Arial" w:cs="Arial"/>
          <w:sz w:val="28"/>
          <w:szCs w:val="28"/>
        </w:rPr>
      </w:pPr>
    </w:p>
    <w:p w:rsidR="007D37E6" w:rsidRDefault="005E3F3E" w:rsidP="00DA61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-1733550</wp:posOffset>
            </wp:positionH>
            <wp:positionV relativeFrom="paragraph">
              <wp:posOffset>288290</wp:posOffset>
            </wp:positionV>
            <wp:extent cx="1616710" cy="2162175"/>
            <wp:effectExtent l="19050" t="0" r="2540" b="0"/>
            <wp:wrapSquare wrapText="bothSides"/>
            <wp:docPr id="12" name="Immagine 10" descr="IMG_20190304_11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18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18C" w:rsidRDefault="0097518C" w:rsidP="00DA61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PALAZZO DE NOBILI </w:t>
      </w:r>
      <w:r>
        <w:rPr>
          <w:rFonts w:ascii="Arial" w:hAnsi="Arial" w:cs="Arial"/>
          <w:sz w:val="28"/>
          <w:szCs w:val="28"/>
        </w:rPr>
        <w:t>secc.XIV –</w:t>
      </w:r>
      <w:r w:rsidR="002B227C">
        <w:rPr>
          <w:rFonts w:ascii="Arial" w:hAnsi="Arial" w:cs="Arial"/>
          <w:sz w:val="28"/>
          <w:szCs w:val="28"/>
        </w:rPr>
        <w:t>XIX</w:t>
      </w:r>
    </w:p>
    <w:p w:rsidR="00E76650" w:rsidRPr="005E3F3E" w:rsidRDefault="007351C8" w:rsidP="00DA6102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E3F3E">
        <w:rPr>
          <w:rFonts w:ascii="Arial" w:hAnsi="Arial" w:cs="Arial"/>
          <w:color w:val="000000" w:themeColor="text1"/>
          <w:sz w:val="28"/>
          <w:szCs w:val="28"/>
        </w:rPr>
        <w:t>Antica residenza della famiglia feudale De Nobili.</w:t>
      </w:r>
      <w:r w:rsidR="009E324E" w:rsidRPr="005E3F3E">
        <w:rPr>
          <w:rFonts w:ascii="Arial" w:hAnsi="Arial" w:cs="Arial"/>
          <w:color w:val="000000" w:themeColor="text1"/>
          <w:sz w:val="28"/>
          <w:szCs w:val="28"/>
        </w:rPr>
        <w:t xml:space="preserve"> Nel XIX secolo vi dimorò Marco De Nobili</w:t>
      </w:r>
      <w:r w:rsidR="000E317A" w:rsidRPr="005E3F3E">
        <w:rPr>
          <w:rFonts w:ascii="Arial" w:hAnsi="Arial" w:cs="Arial"/>
          <w:color w:val="000000" w:themeColor="text1"/>
          <w:sz w:val="28"/>
          <w:szCs w:val="28"/>
        </w:rPr>
        <w:t xml:space="preserve"> (1770 -1855)</w:t>
      </w:r>
      <w:r w:rsidR="009E324E" w:rsidRPr="005E3F3E">
        <w:rPr>
          <w:rFonts w:ascii="Arial" w:hAnsi="Arial" w:cs="Arial"/>
          <w:color w:val="000000" w:themeColor="text1"/>
          <w:sz w:val="28"/>
          <w:szCs w:val="28"/>
        </w:rPr>
        <w:t>, patriota e carbonaro durante i moti maceratesi del 1820.</w:t>
      </w:r>
    </w:p>
    <w:p w:rsidR="009B1A48" w:rsidRDefault="009B1A48" w:rsidP="00DA6102">
      <w:pPr>
        <w:jc w:val="both"/>
        <w:rPr>
          <w:rFonts w:asciiTheme="majorHAnsi" w:hAnsiTheme="majorHAnsi" w:cstheme="majorHAnsi"/>
        </w:rPr>
      </w:pPr>
    </w:p>
    <w:p w:rsidR="005E3F3E" w:rsidRDefault="005E3F3E" w:rsidP="00DA6102">
      <w:pPr>
        <w:jc w:val="both"/>
        <w:rPr>
          <w:rFonts w:asciiTheme="majorHAnsi" w:hAnsiTheme="majorHAnsi" w:cstheme="majorHAnsi"/>
        </w:rPr>
      </w:pPr>
    </w:p>
    <w:p w:rsidR="005E3F3E" w:rsidRDefault="005E3F3E" w:rsidP="00DA6102">
      <w:pPr>
        <w:jc w:val="both"/>
        <w:rPr>
          <w:rFonts w:asciiTheme="majorHAnsi" w:hAnsiTheme="majorHAnsi" w:cstheme="majorHAnsi"/>
        </w:rPr>
      </w:pPr>
    </w:p>
    <w:p w:rsidR="005E3F3E" w:rsidRDefault="005E3F3E" w:rsidP="00DA6102">
      <w:pPr>
        <w:jc w:val="both"/>
        <w:rPr>
          <w:rFonts w:asciiTheme="majorHAnsi" w:hAnsiTheme="majorHAnsi" w:cstheme="majorHAnsi"/>
        </w:rPr>
      </w:pPr>
    </w:p>
    <w:p w:rsidR="005E3F3E" w:rsidRDefault="005E3F3E" w:rsidP="00DA6102">
      <w:pPr>
        <w:jc w:val="both"/>
        <w:rPr>
          <w:rFonts w:asciiTheme="majorHAnsi" w:hAnsiTheme="majorHAnsi" w:cstheme="majorHAnsi"/>
        </w:rPr>
      </w:pPr>
    </w:p>
    <w:p w:rsidR="005E3F3E" w:rsidRDefault="005E3F3E" w:rsidP="00DA6102">
      <w:pPr>
        <w:jc w:val="both"/>
        <w:rPr>
          <w:rFonts w:ascii="Arial" w:hAnsi="Arial" w:cs="Arial"/>
          <w:sz w:val="28"/>
          <w:szCs w:val="28"/>
        </w:rPr>
      </w:pPr>
    </w:p>
    <w:p w:rsidR="00765E49" w:rsidRDefault="00765E49" w:rsidP="00DA6102">
      <w:pPr>
        <w:jc w:val="both"/>
        <w:rPr>
          <w:rFonts w:ascii="Arial" w:hAnsi="Arial" w:cs="Arial"/>
          <w:sz w:val="28"/>
          <w:szCs w:val="28"/>
        </w:rPr>
      </w:pPr>
    </w:p>
    <w:p w:rsidR="00FF255F" w:rsidRDefault="009B1A48" w:rsidP="00DA61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PALAZZO LAURI </w:t>
      </w:r>
      <w:r>
        <w:rPr>
          <w:rFonts w:ascii="Arial" w:hAnsi="Arial" w:cs="Arial"/>
          <w:sz w:val="28"/>
          <w:szCs w:val="28"/>
        </w:rPr>
        <w:t>secc. XIV – XX</w:t>
      </w:r>
    </w:p>
    <w:p w:rsidR="00FF255F" w:rsidRDefault="00FF255F" w:rsidP="00DA6102">
      <w:pPr>
        <w:jc w:val="both"/>
        <w:rPr>
          <w:rFonts w:ascii="Arial" w:hAnsi="Arial" w:cs="Arial"/>
          <w:sz w:val="28"/>
          <w:szCs w:val="28"/>
        </w:rPr>
      </w:pPr>
    </w:p>
    <w:p w:rsidR="009B1A48" w:rsidRPr="000621B3" w:rsidRDefault="00FF255F" w:rsidP="00DA6102">
      <w:pPr>
        <w:jc w:val="both"/>
        <w:rPr>
          <w:rFonts w:asciiTheme="majorHAnsi" w:hAnsiTheme="majorHAnsi" w:cstheme="majorHAnsi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1619250" cy="2162175"/>
            <wp:effectExtent l="19050" t="0" r="0" b="0"/>
            <wp:wrapSquare wrapText="bothSides"/>
            <wp:docPr id="13" name="Immagine 12" descr="IMG_20190304_11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17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A48">
        <w:rPr>
          <w:rFonts w:ascii="Arial" w:hAnsi="Arial" w:cs="Arial"/>
          <w:sz w:val="28"/>
          <w:szCs w:val="28"/>
        </w:rPr>
        <w:t>Grande residenza conosciuta anche come “Palazzaccio”. Appart</w:t>
      </w:r>
      <w:r w:rsidR="000621B3">
        <w:rPr>
          <w:rFonts w:ascii="Arial" w:hAnsi="Arial" w:cs="Arial"/>
          <w:sz w:val="28"/>
          <w:szCs w:val="28"/>
        </w:rPr>
        <w:t>enne ai Da Varano di Camerino. D</w:t>
      </w:r>
      <w:r w:rsidR="009B1A48">
        <w:rPr>
          <w:rFonts w:ascii="Arial" w:hAnsi="Arial" w:cs="Arial"/>
          <w:sz w:val="28"/>
          <w:szCs w:val="28"/>
        </w:rPr>
        <w:t>al XVI secolo proprietà della Famiglia Lauri, originaria di Petriolo ed ascritta alla nobi</w:t>
      </w:r>
      <w:r w:rsidR="00D55E49">
        <w:rPr>
          <w:rFonts w:ascii="Arial" w:hAnsi="Arial" w:cs="Arial"/>
          <w:sz w:val="28"/>
          <w:szCs w:val="28"/>
        </w:rPr>
        <w:t>ltà Maceratese e Settempedana. F</w:t>
      </w:r>
      <w:r w:rsidR="009B1A48">
        <w:rPr>
          <w:rFonts w:ascii="Arial" w:hAnsi="Arial" w:cs="Arial"/>
          <w:sz w:val="28"/>
          <w:szCs w:val="28"/>
        </w:rPr>
        <w:t>u residenza del conte Tommaso Lauri (1818 -1894), Sindaco di Macerata e Senatore del Regno d’Italia.</w:t>
      </w:r>
    </w:p>
    <w:p w:rsidR="007D37E6" w:rsidRDefault="007D37E6" w:rsidP="00DA6102">
      <w:pPr>
        <w:jc w:val="both"/>
        <w:rPr>
          <w:rFonts w:ascii="Arial" w:hAnsi="Arial" w:cs="Arial"/>
          <w:sz w:val="28"/>
          <w:szCs w:val="28"/>
        </w:rPr>
      </w:pPr>
    </w:p>
    <w:p w:rsidR="00FF255F" w:rsidRDefault="00FF255F" w:rsidP="00DA6102">
      <w:pPr>
        <w:jc w:val="both"/>
        <w:rPr>
          <w:rFonts w:ascii="Arial" w:hAnsi="Arial" w:cs="Arial"/>
          <w:sz w:val="28"/>
          <w:szCs w:val="28"/>
        </w:rPr>
      </w:pPr>
    </w:p>
    <w:p w:rsidR="00FF255F" w:rsidRDefault="00FF255F" w:rsidP="00DA6102">
      <w:pPr>
        <w:jc w:val="both"/>
        <w:rPr>
          <w:rFonts w:ascii="Arial" w:hAnsi="Arial" w:cs="Arial"/>
          <w:sz w:val="28"/>
          <w:szCs w:val="28"/>
        </w:rPr>
      </w:pPr>
    </w:p>
    <w:p w:rsidR="002B227C" w:rsidRDefault="002B227C" w:rsidP="00DA61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PALAZZO CATALANI</w:t>
      </w:r>
      <w:r>
        <w:rPr>
          <w:rFonts w:ascii="Arial" w:hAnsi="Arial" w:cs="Arial"/>
          <w:sz w:val="28"/>
          <w:szCs w:val="28"/>
        </w:rPr>
        <w:t xml:space="preserve"> secc. XIV – XIX</w:t>
      </w:r>
    </w:p>
    <w:p w:rsidR="002B227C" w:rsidRDefault="00FF255F" w:rsidP="00DA6102">
      <w:pPr>
        <w:jc w:val="both"/>
        <w:rPr>
          <w:rFonts w:ascii="Arial" w:hAnsi="Arial" w:cs="Arial"/>
          <w:sz w:val="28"/>
          <w:szCs w:val="28"/>
        </w:rPr>
      </w:pPr>
      <w:r w:rsidRPr="005E3F3E">
        <w:rPr>
          <w:rFonts w:ascii="Arial" w:hAnsi="Arial" w:cs="Arial"/>
          <w:noProof/>
          <w:color w:val="000000" w:themeColor="text1"/>
          <w:sz w:val="28"/>
          <w:szCs w:val="28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130810</wp:posOffset>
            </wp:positionV>
            <wp:extent cx="1619250" cy="2162175"/>
            <wp:effectExtent l="19050" t="0" r="0" b="0"/>
            <wp:wrapSquare wrapText="bothSides"/>
            <wp:docPr id="14" name="Immagine 13" descr="IMG_20190304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16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511" w:rsidRPr="005E3F3E">
        <w:rPr>
          <w:rFonts w:ascii="Arial" w:hAnsi="Arial" w:cs="Arial"/>
          <w:color w:val="000000" w:themeColor="text1"/>
          <w:sz w:val="28"/>
          <w:szCs w:val="28"/>
        </w:rPr>
        <w:t>R</w:t>
      </w:r>
      <w:r w:rsidR="002B227C" w:rsidRPr="005E3F3E">
        <w:rPr>
          <w:rFonts w:ascii="Arial" w:hAnsi="Arial" w:cs="Arial"/>
          <w:color w:val="000000" w:themeColor="text1"/>
          <w:sz w:val="28"/>
          <w:szCs w:val="28"/>
        </w:rPr>
        <w:t>esidenza della nobile fami</w:t>
      </w:r>
      <w:r w:rsidR="00D55E49" w:rsidRPr="005E3F3E">
        <w:rPr>
          <w:rFonts w:ascii="Arial" w:hAnsi="Arial" w:cs="Arial"/>
          <w:color w:val="000000" w:themeColor="text1"/>
          <w:sz w:val="28"/>
          <w:szCs w:val="28"/>
        </w:rPr>
        <w:t>glia Adami di Fermo. Nel 1658 vi</w:t>
      </w:r>
      <w:r w:rsidR="002B227C" w:rsidRPr="005E3F3E">
        <w:rPr>
          <w:rFonts w:ascii="Arial" w:hAnsi="Arial" w:cs="Arial"/>
          <w:color w:val="000000" w:themeColor="text1"/>
          <w:sz w:val="28"/>
          <w:szCs w:val="28"/>
        </w:rPr>
        <w:t>ene acquistato</w:t>
      </w:r>
      <w:r w:rsidR="002B227C">
        <w:rPr>
          <w:rFonts w:ascii="Arial" w:hAnsi="Arial" w:cs="Arial"/>
          <w:sz w:val="28"/>
          <w:szCs w:val="28"/>
        </w:rPr>
        <w:t xml:space="preserve"> dal petriolese Marino Catalani (1607 – 1673), illustre avvocato, nobile romano e ferrarese. Nel 1867 passa per eredità dai conti Catalani ai marchesi Savini di Camerino. Conserva al suo interno un frantoio p</w:t>
      </w:r>
      <w:r w:rsidR="00D55E49">
        <w:rPr>
          <w:rFonts w:ascii="Arial" w:hAnsi="Arial" w:cs="Arial"/>
          <w:sz w:val="28"/>
          <w:szCs w:val="28"/>
        </w:rPr>
        <w:t>er olio di impianto seicentesco e camere del primo piano affrescate.</w:t>
      </w:r>
    </w:p>
    <w:p w:rsidR="00E927A0" w:rsidRPr="007E4128" w:rsidRDefault="00E927A0" w:rsidP="00DA6102">
      <w:pPr>
        <w:jc w:val="both"/>
        <w:rPr>
          <w:rFonts w:asciiTheme="majorHAnsi" w:hAnsiTheme="majorHAnsi" w:cstheme="majorHAnsi"/>
        </w:rPr>
      </w:pPr>
    </w:p>
    <w:p w:rsidR="00B82CA3" w:rsidRDefault="00B82CA3" w:rsidP="00DA6102">
      <w:pPr>
        <w:jc w:val="both"/>
        <w:rPr>
          <w:rFonts w:ascii="Arial" w:hAnsi="Arial" w:cs="Arial"/>
          <w:sz w:val="28"/>
          <w:szCs w:val="28"/>
        </w:rPr>
      </w:pPr>
    </w:p>
    <w:p w:rsidR="00FA473D" w:rsidRDefault="00FA473D" w:rsidP="00DA6102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B82CA3" w:rsidRDefault="00B82CA3" w:rsidP="00DA61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TORRE CIVICA</w:t>
      </w:r>
      <w:r w:rsidR="00443FCD">
        <w:rPr>
          <w:rFonts w:ascii="Arial" w:hAnsi="Arial" w:cs="Arial"/>
          <w:sz w:val="28"/>
          <w:szCs w:val="28"/>
        </w:rPr>
        <w:t>secc. XIII – XIX</w:t>
      </w:r>
    </w:p>
    <w:p w:rsidR="00D531DC" w:rsidRPr="005E3F3E" w:rsidRDefault="007D37E6" w:rsidP="00DA6102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E3F3E">
        <w:rPr>
          <w:rFonts w:ascii="Arial" w:hAnsi="Arial" w:cs="Arial"/>
          <w:noProof/>
          <w:color w:val="000000" w:themeColor="text1"/>
          <w:sz w:val="28"/>
          <w:szCs w:val="28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619250" cy="2162175"/>
            <wp:effectExtent l="19050" t="0" r="0" b="0"/>
            <wp:wrapSquare wrapText="bothSides"/>
            <wp:docPr id="10" name="Immagine 9" descr="IMG_20190304_11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15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FCD" w:rsidRPr="005E3F3E">
        <w:rPr>
          <w:rFonts w:ascii="Arial" w:hAnsi="Arial" w:cs="Arial"/>
          <w:color w:val="000000" w:themeColor="text1"/>
          <w:sz w:val="28"/>
          <w:szCs w:val="28"/>
        </w:rPr>
        <w:t>Non si conosce la dat</w:t>
      </w:r>
      <w:r w:rsidR="003D1AF9" w:rsidRPr="005E3F3E">
        <w:rPr>
          <w:rFonts w:ascii="Arial" w:hAnsi="Arial" w:cs="Arial"/>
          <w:color w:val="000000" w:themeColor="text1"/>
          <w:sz w:val="28"/>
          <w:szCs w:val="28"/>
        </w:rPr>
        <w:t>a di e</w:t>
      </w:r>
      <w:r w:rsidR="00AF6F6C" w:rsidRPr="005E3F3E">
        <w:rPr>
          <w:rFonts w:ascii="Arial" w:hAnsi="Arial" w:cs="Arial"/>
          <w:color w:val="000000" w:themeColor="text1"/>
          <w:sz w:val="28"/>
          <w:szCs w:val="28"/>
        </w:rPr>
        <w:t>dificazione</w:t>
      </w:r>
      <w:r w:rsidR="003D1AF9" w:rsidRPr="005E3F3E">
        <w:rPr>
          <w:rFonts w:ascii="Arial" w:hAnsi="Arial" w:cs="Arial"/>
          <w:color w:val="000000" w:themeColor="text1"/>
          <w:sz w:val="28"/>
          <w:szCs w:val="28"/>
        </w:rPr>
        <w:t xml:space="preserve"> della torre che lo storico</w:t>
      </w:r>
      <w:r w:rsidR="00443FCD" w:rsidRPr="005E3F3E">
        <w:rPr>
          <w:rFonts w:ascii="Arial" w:hAnsi="Arial" w:cs="Arial"/>
          <w:color w:val="000000" w:themeColor="text1"/>
          <w:sz w:val="28"/>
          <w:szCs w:val="28"/>
        </w:rPr>
        <w:t xml:space="preserve"> Sabbioni dice </w:t>
      </w:r>
      <w:r w:rsidR="00443FCD" w:rsidRPr="005E3F3E">
        <w:rPr>
          <w:rFonts w:ascii="Arial" w:hAnsi="Arial" w:cs="Arial"/>
          <w:i/>
          <w:color w:val="000000" w:themeColor="text1"/>
          <w:sz w:val="28"/>
          <w:szCs w:val="28"/>
        </w:rPr>
        <w:t xml:space="preserve">antichissima. </w:t>
      </w:r>
      <w:r w:rsidR="00443FCD" w:rsidRPr="005E3F3E">
        <w:rPr>
          <w:rFonts w:ascii="Arial" w:hAnsi="Arial" w:cs="Arial"/>
          <w:color w:val="000000" w:themeColor="text1"/>
          <w:sz w:val="28"/>
          <w:szCs w:val="28"/>
        </w:rPr>
        <w:t>Fungeva anche da torre campanaria dell’attigua chiesa di S. Martino.Nel 1575 venne restaurata in maniera radicale da parte di mastri muratori lombardi. Al piano terra</w:t>
      </w:r>
      <w:r w:rsidR="007351C8" w:rsidRPr="005E3F3E">
        <w:rPr>
          <w:rFonts w:ascii="Arial" w:hAnsi="Arial" w:cs="Arial"/>
          <w:color w:val="000000" w:themeColor="text1"/>
          <w:sz w:val="28"/>
          <w:szCs w:val="28"/>
        </w:rPr>
        <w:t xml:space="preserve"> è</w:t>
      </w:r>
      <w:r w:rsidR="00443FCD" w:rsidRPr="005E3F3E">
        <w:rPr>
          <w:rFonts w:ascii="Arial" w:hAnsi="Arial" w:cs="Arial"/>
          <w:color w:val="000000" w:themeColor="text1"/>
          <w:sz w:val="28"/>
          <w:szCs w:val="28"/>
        </w:rPr>
        <w:t xml:space="preserve"> ben visibile una antica volta a crociera.</w:t>
      </w:r>
    </w:p>
    <w:p w:rsidR="005E3F3E" w:rsidRDefault="005E3F3E" w:rsidP="00DA6102">
      <w:pPr>
        <w:jc w:val="both"/>
        <w:rPr>
          <w:rFonts w:asciiTheme="majorHAnsi" w:hAnsiTheme="majorHAnsi" w:cstheme="majorHAnsi"/>
        </w:rPr>
      </w:pPr>
    </w:p>
    <w:p w:rsidR="005E3F3E" w:rsidRDefault="005E3F3E" w:rsidP="00DA6102">
      <w:pPr>
        <w:jc w:val="both"/>
        <w:rPr>
          <w:rFonts w:asciiTheme="majorHAnsi" w:hAnsiTheme="majorHAnsi" w:cstheme="majorHAnsi"/>
        </w:rPr>
      </w:pPr>
    </w:p>
    <w:p w:rsidR="005E3F3E" w:rsidRDefault="005E3F3E" w:rsidP="00DA6102">
      <w:pPr>
        <w:jc w:val="both"/>
        <w:rPr>
          <w:rFonts w:asciiTheme="majorHAnsi" w:hAnsiTheme="majorHAnsi" w:cstheme="majorHAnsi"/>
        </w:rPr>
      </w:pPr>
    </w:p>
    <w:p w:rsidR="005E3F3E" w:rsidRDefault="005E3F3E" w:rsidP="00DA6102">
      <w:pPr>
        <w:jc w:val="both"/>
        <w:rPr>
          <w:rFonts w:asciiTheme="majorHAnsi" w:hAnsiTheme="majorHAnsi" w:cstheme="majorHAnsi"/>
        </w:rPr>
      </w:pPr>
    </w:p>
    <w:p w:rsidR="00D531DC" w:rsidRDefault="00D531DC" w:rsidP="00DA61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CHIESA DEI SS. MARTINO E MARCO </w:t>
      </w:r>
      <w:r>
        <w:rPr>
          <w:rFonts w:ascii="Arial" w:hAnsi="Arial" w:cs="Arial"/>
          <w:sz w:val="28"/>
          <w:szCs w:val="28"/>
        </w:rPr>
        <w:t>secc. XII – XVIII</w:t>
      </w:r>
    </w:p>
    <w:p w:rsidR="00765E49" w:rsidRPr="005E3F3E" w:rsidRDefault="00765E49" w:rsidP="00DA6102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D531DC" w:rsidRPr="005E3F3E" w:rsidRDefault="00765E49" w:rsidP="00DA6102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E3F3E">
        <w:rPr>
          <w:rFonts w:ascii="Arial" w:hAnsi="Arial" w:cs="Arial"/>
          <w:noProof/>
          <w:color w:val="000000" w:themeColor="text1"/>
          <w:sz w:val="28"/>
          <w:szCs w:val="28"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1539875" cy="2162175"/>
            <wp:effectExtent l="19050" t="0" r="3175" b="0"/>
            <wp:wrapSquare wrapText="bothSides"/>
            <wp:docPr id="26" name="Immagine 25" descr="SKM_C2271903041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190304141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1DC" w:rsidRPr="005E3F3E">
        <w:rPr>
          <w:rFonts w:ascii="Arial" w:hAnsi="Arial" w:cs="Arial"/>
          <w:color w:val="000000" w:themeColor="text1"/>
          <w:sz w:val="28"/>
          <w:szCs w:val="28"/>
        </w:rPr>
        <w:t>Impianto risalente al 1</w:t>
      </w:r>
      <w:r w:rsidR="00AF6F6C" w:rsidRPr="005E3F3E">
        <w:rPr>
          <w:rFonts w:ascii="Arial" w:hAnsi="Arial" w:cs="Arial"/>
          <w:color w:val="000000" w:themeColor="text1"/>
          <w:sz w:val="28"/>
          <w:szCs w:val="28"/>
        </w:rPr>
        <w:t>1</w:t>
      </w:r>
      <w:r w:rsidR="00D531DC" w:rsidRPr="005E3F3E">
        <w:rPr>
          <w:rFonts w:ascii="Arial" w:hAnsi="Arial" w:cs="Arial"/>
          <w:color w:val="000000" w:themeColor="text1"/>
          <w:sz w:val="28"/>
          <w:szCs w:val="28"/>
        </w:rPr>
        <w:t>00</w:t>
      </w:r>
      <w:r w:rsidR="00AF6F6C" w:rsidRPr="005E3F3E">
        <w:rPr>
          <w:rFonts w:ascii="Arial" w:hAnsi="Arial" w:cs="Arial"/>
          <w:color w:val="000000" w:themeColor="text1"/>
          <w:sz w:val="28"/>
          <w:szCs w:val="28"/>
        </w:rPr>
        <w:t xml:space="preserve"> circa</w:t>
      </w:r>
      <w:r w:rsidR="00D531DC" w:rsidRPr="005E3F3E">
        <w:rPr>
          <w:rFonts w:ascii="Arial" w:hAnsi="Arial" w:cs="Arial"/>
          <w:color w:val="000000" w:themeColor="text1"/>
          <w:sz w:val="28"/>
          <w:szCs w:val="28"/>
        </w:rPr>
        <w:t>. Edificata su s</w:t>
      </w:r>
      <w:r w:rsidR="00F866E8" w:rsidRPr="005E3F3E">
        <w:rPr>
          <w:rFonts w:ascii="Arial" w:hAnsi="Arial" w:cs="Arial"/>
          <w:color w:val="000000" w:themeColor="text1"/>
          <w:sz w:val="28"/>
          <w:szCs w:val="28"/>
        </w:rPr>
        <w:t>uolo Lateranense. R</w:t>
      </w:r>
      <w:r w:rsidR="00AF6F6C" w:rsidRPr="005E3F3E">
        <w:rPr>
          <w:rFonts w:ascii="Arial" w:hAnsi="Arial" w:cs="Arial"/>
          <w:color w:val="000000" w:themeColor="text1"/>
          <w:sz w:val="28"/>
          <w:szCs w:val="28"/>
        </w:rPr>
        <w:t>icostruita</w:t>
      </w:r>
      <w:r w:rsidR="00D531DC" w:rsidRPr="005E3F3E">
        <w:rPr>
          <w:rFonts w:ascii="Arial" w:hAnsi="Arial" w:cs="Arial"/>
          <w:color w:val="000000" w:themeColor="text1"/>
          <w:sz w:val="28"/>
          <w:szCs w:val="28"/>
        </w:rPr>
        <w:t>una prima volta</w:t>
      </w:r>
      <w:r w:rsidR="00F866E8" w:rsidRPr="005E3F3E">
        <w:rPr>
          <w:rFonts w:ascii="Arial" w:hAnsi="Arial" w:cs="Arial"/>
          <w:color w:val="000000" w:themeColor="text1"/>
          <w:sz w:val="28"/>
          <w:szCs w:val="28"/>
        </w:rPr>
        <w:t xml:space="preserve"> nel 1512</w:t>
      </w:r>
      <w:r w:rsidR="00D531DC" w:rsidRPr="005E3F3E">
        <w:rPr>
          <w:rFonts w:ascii="Arial" w:hAnsi="Arial" w:cs="Arial"/>
          <w:color w:val="000000" w:themeColor="text1"/>
          <w:sz w:val="28"/>
          <w:szCs w:val="28"/>
        </w:rPr>
        <w:t xml:space="preserve"> e </w:t>
      </w:r>
      <w:r w:rsidR="00AF6F6C" w:rsidRPr="005E3F3E">
        <w:rPr>
          <w:rFonts w:ascii="Arial" w:hAnsi="Arial" w:cs="Arial"/>
          <w:color w:val="000000" w:themeColor="text1"/>
          <w:sz w:val="28"/>
          <w:szCs w:val="28"/>
        </w:rPr>
        <w:t>poi</w:t>
      </w:r>
      <w:r w:rsidR="00D531DC" w:rsidRPr="005E3F3E">
        <w:rPr>
          <w:rFonts w:ascii="Arial" w:hAnsi="Arial" w:cs="Arial"/>
          <w:color w:val="000000" w:themeColor="text1"/>
          <w:sz w:val="28"/>
          <w:szCs w:val="28"/>
        </w:rPr>
        <w:t xml:space="preserve"> negli anni 1775 -1790 ad opera del Prevosto don Giovanni Francesco Cordella</w:t>
      </w:r>
      <w:r w:rsidR="00F866E8" w:rsidRPr="005E3F3E">
        <w:rPr>
          <w:rFonts w:ascii="Arial" w:hAnsi="Arial" w:cs="Arial"/>
          <w:color w:val="000000" w:themeColor="text1"/>
          <w:sz w:val="28"/>
          <w:szCs w:val="28"/>
        </w:rPr>
        <w:t xml:space="preserve"> da Fermo (1736-1812), su progetto dell’architetto Pietro Augustoni da Como.</w:t>
      </w:r>
    </w:p>
    <w:p w:rsidR="00D43719" w:rsidRDefault="00D43719" w:rsidP="00DA6102">
      <w:pPr>
        <w:jc w:val="both"/>
        <w:rPr>
          <w:rFonts w:ascii="Arial" w:hAnsi="Arial" w:cs="Arial"/>
          <w:sz w:val="28"/>
          <w:szCs w:val="28"/>
        </w:rPr>
      </w:pPr>
    </w:p>
    <w:p w:rsidR="00765E49" w:rsidRDefault="00765E49" w:rsidP="00DA6102">
      <w:pPr>
        <w:jc w:val="both"/>
        <w:rPr>
          <w:rFonts w:ascii="Arial" w:hAnsi="Arial" w:cs="Arial"/>
          <w:sz w:val="28"/>
          <w:szCs w:val="28"/>
        </w:rPr>
      </w:pPr>
    </w:p>
    <w:p w:rsidR="005E3F3E" w:rsidRDefault="005E3F3E" w:rsidP="00DA6102">
      <w:pPr>
        <w:jc w:val="both"/>
        <w:rPr>
          <w:rFonts w:ascii="Arial" w:hAnsi="Arial" w:cs="Arial"/>
          <w:sz w:val="28"/>
          <w:szCs w:val="28"/>
        </w:rPr>
      </w:pPr>
    </w:p>
    <w:p w:rsidR="00765E49" w:rsidRDefault="00765E49" w:rsidP="00DA6102">
      <w:pPr>
        <w:jc w:val="both"/>
        <w:rPr>
          <w:rFonts w:ascii="Arial" w:hAnsi="Arial" w:cs="Arial"/>
          <w:sz w:val="28"/>
          <w:szCs w:val="28"/>
        </w:rPr>
      </w:pPr>
    </w:p>
    <w:p w:rsidR="00D43719" w:rsidRDefault="00D43719" w:rsidP="00DA61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SANTUARIO MADONNA DELLA MISERICORDIA </w:t>
      </w:r>
      <w:r>
        <w:rPr>
          <w:rFonts w:ascii="Arial" w:hAnsi="Arial" w:cs="Arial"/>
          <w:sz w:val="28"/>
          <w:szCs w:val="28"/>
        </w:rPr>
        <w:t>secc. XV –XVIII</w:t>
      </w:r>
    </w:p>
    <w:p w:rsidR="00FF255F" w:rsidRDefault="00FF255F" w:rsidP="00DA610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235585</wp:posOffset>
            </wp:positionV>
            <wp:extent cx="1444625" cy="2162175"/>
            <wp:effectExtent l="19050" t="0" r="3175" b="0"/>
            <wp:wrapSquare wrapText="bothSides"/>
            <wp:docPr id="16" name="Immagine 14" descr="4T6B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6B39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8DE" w:rsidRDefault="00A67555" w:rsidP="00A6755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Fondata su suolo Lateranense tra il 1496 ed il 1498, viene </w:t>
      </w:r>
      <w:r w:rsidR="00102280">
        <w:rPr>
          <w:rFonts w:ascii="Arial" w:hAnsi="Arial" w:cs="Arial"/>
          <w:sz w:val="28"/>
          <w:szCs w:val="28"/>
        </w:rPr>
        <w:t>ampliata</w:t>
      </w:r>
      <w:r>
        <w:rPr>
          <w:rFonts w:ascii="Arial" w:hAnsi="Arial" w:cs="Arial"/>
          <w:sz w:val="28"/>
          <w:szCs w:val="28"/>
        </w:rPr>
        <w:t xml:space="preserve"> negli anni 178</w:t>
      </w:r>
      <w:r w:rsidR="00102280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-1787 ad opera dell’architetto Pietro Augustoni da Como</w:t>
      </w:r>
      <w:r w:rsidR="00102280">
        <w:rPr>
          <w:rFonts w:ascii="Arial" w:hAnsi="Arial" w:cs="Arial"/>
          <w:sz w:val="28"/>
          <w:szCs w:val="28"/>
        </w:rPr>
        <w:t xml:space="preserve">.Amministrata </w:t>
      </w:r>
      <w:r>
        <w:rPr>
          <w:rFonts w:ascii="Arial" w:hAnsi="Arial" w:cs="Arial"/>
          <w:sz w:val="28"/>
          <w:szCs w:val="28"/>
        </w:rPr>
        <w:t>dalle due confraternite della Misericordia e del SS.</w:t>
      </w:r>
    </w:p>
    <w:p w:rsidR="00A67555" w:rsidRDefault="00A67555" w:rsidP="00A6755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Sacramento. Al suo interno la pregevole statua lignea della Madonna con il bambino</w:t>
      </w:r>
      <w:r w:rsidR="00EF7B60">
        <w:rPr>
          <w:rFonts w:ascii="Arial" w:hAnsi="Arial" w:cs="Arial"/>
          <w:sz w:val="28"/>
          <w:szCs w:val="28"/>
        </w:rPr>
        <w:t xml:space="preserve"> (1525),</w:t>
      </w:r>
      <w:r>
        <w:rPr>
          <w:rFonts w:ascii="Arial" w:hAnsi="Arial" w:cs="Arial"/>
          <w:sz w:val="28"/>
          <w:szCs w:val="28"/>
        </w:rPr>
        <w:t xml:space="preserve"> opera dello scultore abruzzese Giannantonio da Lucoli (Aquila).</w:t>
      </w:r>
      <w:r w:rsidR="008F432D">
        <w:rPr>
          <w:rFonts w:ascii="Arial" w:hAnsi="Arial" w:cs="Arial"/>
          <w:sz w:val="28"/>
          <w:szCs w:val="28"/>
        </w:rPr>
        <w:t xml:space="preserve"> Nel 1920-21 viene decorata </w:t>
      </w:r>
      <w:r w:rsidR="00E2598F">
        <w:rPr>
          <w:rFonts w:ascii="Arial" w:hAnsi="Arial" w:cs="Arial"/>
          <w:sz w:val="28"/>
          <w:szCs w:val="28"/>
        </w:rPr>
        <w:t>dal pittore Ciro Pavisa</w:t>
      </w:r>
      <w:r w:rsidR="00EF7B60">
        <w:rPr>
          <w:rFonts w:ascii="Arial" w:hAnsi="Arial" w:cs="Arial"/>
          <w:sz w:val="28"/>
          <w:szCs w:val="28"/>
        </w:rPr>
        <w:t xml:space="preserve"> (1890 – 1972).</w:t>
      </w:r>
    </w:p>
    <w:p w:rsidR="007A1D54" w:rsidRDefault="007A1D54" w:rsidP="00A67555">
      <w:pPr>
        <w:jc w:val="both"/>
        <w:rPr>
          <w:rFonts w:ascii="Arial" w:hAnsi="Arial" w:cs="Arial"/>
          <w:sz w:val="28"/>
          <w:szCs w:val="28"/>
        </w:rPr>
      </w:pPr>
    </w:p>
    <w:p w:rsidR="007D37E6" w:rsidRDefault="007D37E6" w:rsidP="00A67555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7A1D54" w:rsidRDefault="007A1D54" w:rsidP="00A6755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PALAZZO COMUNALE </w:t>
      </w:r>
      <w:r>
        <w:rPr>
          <w:rFonts w:ascii="Arial" w:hAnsi="Arial" w:cs="Arial"/>
          <w:sz w:val="28"/>
          <w:szCs w:val="28"/>
        </w:rPr>
        <w:t>sec. XVIII</w:t>
      </w:r>
    </w:p>
    <w:p w:rsidR="007D37E6" w:rsidRDefault="007D37E6" w:rsidP="007A1D54">
      <w:pPr>
        <w:jc w:val="both"/>
        <w:rPr>
          <w:rFonts w:ascii="Arial" w:hAnsi="Arial" w:cs="Arial"/>
          <w:sz w:val="28"/>
          <w:szCs w:val="28"/>
        </w:rPr>
      </w:pPr>
    </w:p>
    <w:p w:rsidR="005E3F3E" w:rsidRDefault="007D37E6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1619250" cy="2162175"/>
            <wp:effectExtent l="19050" t="0" r="0" b="0"/>
            <wp:wrapSquare wrapText="bothSides"/>
            <wp:docPr id="7" name="Immagine 6" descr="IMG_20190304_1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14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D54">
        <w:rPr>
          <w:rFonts w:ascii="Arial" w:hAnsi="Arial" w:cs="Arial"/>
          <w:sz w:val="28"/>
          <w:szCs w:val="28"/>
        </w:rPr>
        <w:t>Realizzato</w:t>
      </w:r>
      <w:r w:rsidR="00E70CEC">
        <w:rPr>
          <w:rFonts w:ascii="Arial" w:hAnsi="Arial" w:cs="Arial"/>
          <w:sz w:val="28"/>
          <w:szCs w:val="28"/>
        </w:rPr>
        <w:t xml:space="preserve"> in forme neoclassiche</w:t>
      </w:r>
      <w:r w:rsidR="007A1D54">
        <w:rPr>
          <w:rFonts w:ascii="Arial" w:hAnsi="Arial" w:cs="Arial"/>
          <w:sz w:val="28"/>
          <w:szCs w:val="28"/>
        </w:rPr>
        <w:t xml:space="preserve"> dall’architetto Pietro Augustoni da Como </w:t>
      </w:r>
      <w:r w:rsidR="00BE563B">
        <w:rPr>
          <w:rFonts w:ascii="Arial" w:hAnsi="Arial" w:cs="Arial"/>
          <w:sz w:val="28"/>
          <w:szCs w:val="28"/>
        </w:rPr>
        <w:t>tra il 1780 ed il 1785. In origine presentava l’ingresso al centro del</w:t>
      </w:r>
      <w:r w:rsidR="00FA6511">
        <w:rPr>
          <w:rFonts w:ascii="Arial" w:hAnsi="Arial" w:cs="Arial"/>
          <w:sz w:val="28"/>
          <w:szCs w:val="28"/>
        </w:rPr>
        <w:t>la facciata,</w:t>
      </w:r>
      <w:r w:rsidR="00BE563B">
        <w:rPr>
          <w:rFonts w:ascii="Arial" w:hAnsi="Arial" w:cs="Arial"/>
          <w:sz w:val="28"/>
          <w:szCs w:val="28"/>
        </w:rPr>
        <w:t xml:space="preserve"> mentre sulla sommità figurava un campaniletto in muratura</w:t>
      </w:r>
      <w:r w:rsidR="008F432D">
        <w:rPr>
          <w:rFonts w:ascii="Arial" w:hAnsi="Arial" w:cs="Arial"/>
          <w:sz w:val="28"/>
          <w:szCs w:val="28"/>
        </w:rPr>
        <w:t xml:space="preserve"> con relativa campana pubblica.</w:t>
      </w:r>
    </w:p>
    <w:p w:rsidR="001931E1" w:rsidRDefault="001931E1" w:rsidP="007A1D54">
      <w:pPr>
        <w:jc w:val="both"/>
        <w:rPr>
          <w:rFonts w:ascii="Arial" w:hAnsi="Arial" w:cs="Arial"/>
          <w:sz w:val="28"/>
          <w:szCs w:val="28"/>
        </w:rPr>
      </w:pPr>
    </w:p>
    <w:p w:rsidR="00164C48" w:rsidRDefault="00164C48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TEATRO COMUNALE </w:t>
      </w:r>
      <w:r>
        <w:rPr>
          <w:rFonts w:ascii="Arial" w:hAnsi="Arial" w:cs="Arial"/>
          <w:sz w:val="28"/>
          <w:szCs w:val="28"/>
        </w:rPr>
        <w:t>secc. XVIII – XX</w:t>
      </w:r>
    </w:p>
    <w:p w:rsidR="008F432D" w:rsidRDefault="007D37E6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619250" cy="2162175"/>
            <wp:effectExtent l="19050" t="0" r="0" b="0"/>
            <wp:wrapSquare wrapText="bothSides"/>
            <wp:docPr id="4" name="Immagine 3" descr="IMG_20190304_1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26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280">
        <w:rPr>
          <w:rFonts w:ascii="Arial" w:hAnsi="Arial" w:cs="Arial"/>
          <w:color w:val="000000"/>
          <w:sz w:val="28"/>
          <w:szCs w:val="28"/>
          <w:shd w:val="clear" w:color="auto" w:fill="FFFFFF"/>
        </w:rPr>
        <w:t>R</w:t>
      </w:r>
      <w:r w:rsidR="00562FD2">
        <w:rPr>
          <w:rFonts w:ascii="Arial" w:hAnsi="Arial" w:cs="Arial"/>
          <w:color w:val="000000"/>
          <w:sz w:val="28"/>
          <w:szCs w:val="28"/>
          <w:shd w:val="clear" w:color="auto" w:fill="FFFFFF"/>
        </w:rPr>
        <w:t>ealizzato</w:t>
      </w:r>
      <w:r w:rsidR="00562FD2" w:rsidRPr="00562FD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interamente in legno</w:t>
      </w:r>
      <w:r w:rsidR="00164C48">
        <w:rPr>
          <w:rFonts w:ascii="Arial" w:hAnsi="Arial" w:cs="Arial"/>
          <w:sz w:val="28"/>
          <w:szCs w:val="28"/>
        </w:rPr>
        <w:t xml:space="preserve"> su disegno dell’architetto Pietro Augustoni da Como tra il 1786 ed il 179</w:t>
      </w:r>
      <w:r w:rsidR="00FA6511">
        <w:rPr>
          <w:rFonts w:ascii="Arial" w:hAnsi="Arial" w:cs="Arial"/>
          <w:sz w:val="28"/>
          <w:szCs w:val="28"/>
        </w:rPr>
        <w:t>0.</w:t>
      </w:r>
      <w:r w:rsidR="00164C48">
        <w:rPr>
          <w:rFonts w:ascii="Arial" w:hAnsi="Arial" w:cs="Arial"/>
          <w:sz w:val="28"/>
          <w:szCs w:val="28"/>
        </w:rPr>
        <w:t xml:space="preserve"> Nel secondo dopoguerra viene radicalmente trasformato in forme moderne.</w:t>
      </w:r>
    </w:p>
    <w:p w:rsidR="007D37E6" w:rsidRDefault="007D37E6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7D37E6" w:rsidRDefault="007D37E6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7D37E6" w:rsidRDefault="007D37E6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7D37E6" w:rsidRDefault="007D37E6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7D37E6" w:rsidRDefault="007D37E6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7D37E6" w:rsidRDefault="008F432D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CHIESA DI S. MARIA DEL SUFFRAGIO</w:t>
      </w:r>
      <w:r>
        <w:rPr>
          <w:rFonts w:ascii="Arial" w:hAnsi="Arial" w:cs="Arial"/>
          <w:sz w:val="28"/>
          <w:szCs w:val="28"/>
        </w:rPr>
        <w:t>sec. XVIII</w:t>
      </w:r>
    </w:p>
    <w:p w:rsidR="00753ABF" w:rsidRDefault="007D37E6" w:rsidP="00FA651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1619250" cy="2162175"/>
            <wp:effectExtent l="19050" t="0" r="0" b="0"/>
            <wp:wrapSquare wrapText="bothSides"/>
            <wp:docPr id="3" name="Immagine 2" descr="IMG_20190304_11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20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32D">
        <w:rPr>
          <w:rFonts w:ascii="Arial" w:hAnsi="Arial" w:cs="Arial"/>
          <w:sz w:val="28"/>
          <w:szCs w:val="28"/>
        </w:rPr>
        <w:t>Edificata tra il 1701 ed il 1726 a cura della Confraternita del Suffragio</w:t>
      </w:r>
      <w:r w:rsidR="00FA6511">
        <w:rPr>
          <w:rFonts w:ascii="Arial" w:hAnsi="Arial" w:cs="Arial"/>
          <w:sz w:val="28"/>
          <w:szCs w:val="28"/>
        </w:rPr>
        <w:t>.</w:t>
      </w:r>
      <w:r w:rsidR="008F432D">
        <w:rPr>
          <w:rFonts w:ascii="Arial" w:hAnsi="Arial" w:cs="Arial"/>
          <w:sz w:val="28"/>
          <w:szCs w:val="28"/>
        </w:rPr>
        <w:t xml:space="preserve"> Nel 1827 viene restaurata a cura del Priore della Chiesa di S. Maria del Soccorso e S. Basso, don Pietro Giovannetti, che vi trasferisce la parrocchia sino al 1855. Dopo l’unità d’Italia viene sconsacrata e ridotta a ricovero per merci e legnami. Restaurata dal </w:t>
      </w:r>
      <w:r w:rsidR="00102280">
        <w:rPr>
          <w:rFonts w:ascii="Arial" w:hAnsi="Arial" w:cs="Arial"/>
          <w:sz w:val="28"/>
          <w:szCs w:val="28"/>
        </w:rPr>
        <w:t>comune</w:t>
      </w:r>
      <w:r w:rsidR="008F432D">
        <w:rPr>
          <w:rFonts w:ascii="Arial" w:hAnsi="Arial" w:cs="Arial"/>
          <w:sz w:val="28"/>
          <w:szCs w:val="28"/>
        </w:rPr>
        <w:t xml:space="preserve"> nel 2003.</w:t>
      </w:r>
    </w:p>
    <w:p w:rsidR="00254132" w:rsidRDefault="00254132" w:rsidP="007D37E6">
      <w:pPr>
        <w:rPr>
          <w:rFonts w:asciiTheme="majorHAnsi" w:hAnsiTheme="majorHAnsi" w:cstheme="majorHAnsi"/>
        </w:rPr>
      </w:pPr>
    </w:p>
    <w:p w:rsidR="00FF255F" w:rsidRDefault="00FF255F" w:rsidP="007A1D54">
      <w:pPr>
        <w:jc w:val="both"/>
        <w:rPr>
          <w:rFonts w:ascii="Arial" w:hAnsi="Arial" w:cs="Arial"/>
          <w:sz w:val="28"/>
          <w:szCs w:val="28"/>
        </w:rPr>
      </w:pPr>
    </w:p>
    <w:p w:rsidR="00164C48" w:rsidRDefault="00753ABF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PORTA NUOVA</w:t>
      </w:r>
      <w:r w:rsidR="00EA0F49">
        <w:rPr>
          <w:rFonts w:ascii="Arial" w:hAnsi="Arial" w:cs="Arial"/>
          <w:sz w:val="28"/>
          <w:szCs w:val="28"/>
        </w:rPr>
        <w:t>sec. XVIII</w:t>
      </w:r>
    </w:p>
    <w:p w:rsidR="00EA0F49" w:rsidRDefault="007D37E6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619250" cy="2162175"/>
            <wp:effectExtent l="19050" t="0" r="0" b="0"/>
            <wp:wrapSquare wrapText="bothSides"/>
            <wp:docPr id="9" name="Immagine 8" descr="IMG_20190304_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21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F49">
        <w:rPr>
          <w:rFonts w:ascii="Arial" w:hAnsi="Arial" w:cs="Arial"/>
          <w:sz w:val="28"/>
          <w:szCs w:val="28"/>
        </w:rPr>
        <w:t>Realizzata nell’anno 1737 per maggio</w:t>
      </w:r>
      <w:r w:rsidR="00BA3D4B">
        <w:rPr>
          <w:rFonts w:ascii="Arial" w:hAnsi="Arial" w:cs="Arial"/>
          <w:sz w:val="28"/>
          <w:szCs w:val="28"/>
        </w:rPr>
        <w:t>re utilità</w:t>
      </w:r>
      <w:r w:rsidR="00EA0F49">
        <w:rPr>
          <w:rFonts w:ascii="Arial" w:hAnsi="Arial" w:cs="Arial"/>
          <w:sz w:val="28"/>
          <w:szCs w:val="28"/>
        </w:rPr>
        <w:t xml:space="preserve"> della popolazione su un sito</w:t>
      </w:r>
      <w:r w:rsidR="00BA3D4B">
        <w:rPr>
          <w:rFonts w:ascii="Arial" w:hAnsi="Arial" w:cs="Arial"/>
          <w:sz w:val="28"/>
          <w:szCs w:val="28"/>
        </w:rPr>
        <w:t xml:space="preserve"> posto</w:t>
      </w:r>
      <w:r w:rsidR="00102280">
        <w:rPr>
          <w:rFonts w:ascii="Arial" w:hAnsi="Arial" w:cs="Arial"/>
          <w:sz w:val="28"/>
          <w:szCs w:val="28"/>
        </w:rPr>
        <w:t>tra le</w:t>
      </w:r>
      <w:r w:rsidR="00EA0F49">
        <w:rPr>
          <w:rFonts w:ascii="Arial" w:hAnsi="Arial" w:cs="Arial"/>
          <w:sz w:val="28"/>
          <w:szCs w:val="28"/>
        </w:rPr>
        <w:t xml:space="preserve"> proprietà d</w:t>
      </w:r>
      <w:r w:rsidR="00102280">
        <w:rPr>
          <w:rFonts w:ascii="Arial" w:hAnsi="Arial" w:cs="Arial"/>
          <w:sz w:val="28"/>
          <w:szCs w:val="28"/>
        </w:rPr>
        <w:t>i Nicolò Lauri e</w:t>
      </w:r>
      <w:r w:rsidR="00EA0F49">
        <w:rPr>
          <w:rFonts w:ascii="Arial" w:hAnsi="Arial" w:cs="Arial"/>
          <w:sz w:val="28"/>
          <w:szCs w:val="28"/>
        </w:rPr>
        <w:t xml:space="preserve"> Marino Girolamo Catalani</w:t>
      </w:r>
      <w:r w:rsidR="00102280">
        <w:rPr>
          <w:rFonts w:ascii="Arial" w:hAnsi="Arial" w:cs="Arial"/>
          <w:sz w:val="28"/>
          <w:szCs w:val="28"/>
        </w:rPr>
        <w:t>.</w:t>
      </w:r>
    </w:p>
    <w:p w:rsidR="007D37E6" w:rsidRDefault="007D37E6" w:rsidP="007A1D54">
      <w:pPr>
        <w:jc w:val="both"/>
        <w:rPr>
          <w:rFonts w:asciiTheme="majorHAnsi" w:hAnsiTheme="majorHAnsi" w:cstheme="majorHAnsi"/>
        </w:rPr>
      </w:pPr>
    </w:p>
    <w:p w:rsidR="005E3F3E" w:rsidRDefault="005E3F3E" w:rsidP="007A1D54">
      <w:pPr>
        <w:jc w:val="both"/>
        <w:rPr>
          <w:rFonts w:asciiTheme="majorHAnsi" w:hAnsiTheme="majorHAnsi" w:cstheme="majorHAnsi"/>
        </w:rPr>
      </w:pPr>
    </w:p>
    <w:p w:rsidR="005E3F3E" w:rsidRDefault="005E3F3E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7D37E6" w:rsidRDefault="007D37E6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254132" w:rsidRDefault="00254132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5E3F3E" w:rsidRDefault="005E3F3E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254132" w:rsidRDefault="00254132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FF255F" w:rsidRDefault="00134220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TORRIONE </w:t>
      </w:r>
      <w:r>
        <w:rPr>
          <w:rFonts w:ascii="Arial" w:hAnsi="Arial" w:cs="Arial"/>
          <w:sz w:val="28"/>
          <w:szCs w:val="28"/>
        </w:rPr>
        <w:t>sec. XV</w:t>
      </w:r>
      <w:r w:rsidR="00FF255F">
        <w:rPr>
          <w:rFonts w:ascii="Arial" w:hAnsi="Arial" w:cs="Arial"/>
          <w:sz w:val="28"/>
          <w:szCs w:val="28"/>
        </w:rPr>
        <w:t>I</w:t>
      </w:r>
    </w:p>
    <w:p w:rsidR="00134220" w:rsidRDefault="00FF255F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445260" cy="2162175"/>
            <wp:effectExtent l="19050" t="0" r="2540" b="0"/>
            <wp:wrapSquare wrapText="bothSides"/>
            <wp:docPr id="17" name="Immagine 16" descr="4T6B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6B40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220">
        <w:rPr>
          <w:rFonts w:ascii="Arial" w:hAnsi="Arial" w:cs="Arial"/>
          <w:sz w:val="28"/>
          <w:szCs w:val="28"/>
        </w:rPr>
        <w:t>Porta torre di forma cilindrica realizzata nel 1529 come testimonia la lapide in arenaria con gli stemmi di Petriolo e di Fermo</w:t>
      </w:r>
      <w:r w:rsidR="00AD4E2D">
        <w:rPr>
          <w:rFonts w:ascii="Arial" w:hAnsi="Arial" w:cs="Arial"/>
          <w:sz w:val="28"/>
          <w:szCs w:val="28"/>
        </w:rPr>
        <w:t xml:space="preserve">, sul lato della apertura originaria, </w:t>
      </w:r>
      <w:r w:rsidR="008A4916">
        <w:rPr>
          <w:rFonts w:ascii="Arial" w:hAnsi="Arial" w:cs="Arial"/>
          <w:sz w:val="28"/>
          <w:szCs w:val="28"/>
        </w:rPr>
        <w:t>rivolta verso via del Castellano,</w:t>
      </w:r>
      <w:r w:rsidR="00AD4E2D">
        <w:rPr>
          <w:rFonts w:ascii="Arial" w:hAnsi="Arial" w:cs="Arial"/>
          <w:sz w:val="28"/>
          <w:szCs w:val="28"/>
        </w:rPr>
        <w:t>poi chiusa nel secolo XVIII.</w:t>
      </w:r>
    </w:p>
    <w:p w:rsidR="006C4CC0" w:rsidRDefault="006C4CC0" w:rsidP="007A1D54">
      <w:pPr>
        <w:jc w:val="both"/>
        <w:rPr>
          <w:rFonts w:ascii="Arial" w:hAnsi="Arial" w:cs="Arial"/>
          <w:sz w:val="28"/>
          <w:szCs w:val="28"/>
        </w:rPr>
      </w:pPr>
    </w:p>
    <w:p w:rsidR="00AD4E2D" w:rsidRDefault="00AD4E2D" w:rsidP="007A1D54">
      <w:pPr>
        <w:jc w:val="both"/>
        <w:rPr>
          <w:rFonts w:ascii="Arial" w:hAnsi="Arial" w:cs="Arial"/>
          <w:sz w:val="28"/>
          <w:szCs w:val="28"/>
        </w:rPr>
      </w:pPr>
    </w:p>
    <w:p w:rsidR="00FF255F" w:rsidRDefault="00FF255F" w:rsidP="007A1D54">
      <w:pPr>
        <w:jc w:val="both"/>
        <w:rPr>
          <w:rFonts w:ascii="Arial" w:hAnsi="Arial" w:cs="Arial"/>
          <w:sz w:val="28"/>
          <w:szCs w:val="28"/>
        </w:rPr>
      </w:pPr>
    </w:p>
    <w:p w:rsidR="00FF255F" w:rsidRDefault="00FF255F" w:rsidP="007A1D54">
      <w:pPr>
        <w:jc w:val="both"/>
        <w:rPr>
          <w:rFonts w:ascii="Arial" w:hAnsi="Arial" w:cs="Arial"/>
          <w:sz w:val="28"/>
          <w:szCs w:val="28"/>
        </w:rPr>
      </w:pPr>
    </w:p>
    <w:p w:rsidR="00FF255F" w:rsidRDefault="00FF255F" w:rsidP="007A1D54">
      <w:pPr>
        <w:jc w:val="both"/>
        <w:rPr>
          <w:rFonts w:ascii="Arial" w:hAnsi="Arial" w:cs="Arial"/>
          <w:sz w:val="28"/>
          <w:szCs w:val="28"/>
        </w:rPr>
      </w:pPr>
    </w:p>
    <w:p w:rsidR="00FF255F" w:rsidRDefault="00FF255F" w:rsidP="007A1D54">
      <w:pPr>
        <w:jc w:val="both"/>
        <w:rPr>
          <w:rFonts w:ascii="Arial" w:hAnsi="Arial" w:cs="Arial"/>
          <w:sz w:val="28"/>
          <w:szCs w:val="28"/>
        </w:rPr>
      </w:pPr>
    </w:p>
    <w:p w:rsidR="00AD4E2D" w:rsidRDefault="00AD4E2D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CANTINA CATALANI</w:t>
      </w:r>
      <w:r>
        <w:rPr>
          <w:rFonts w:ascii="Arial" w:hAnsi="Arial" w:cs="Arial"/>
          <w:sz w:val="28"/>
          <w:szCs w:val="28"/>
        </w:rPr>
        <w:t xml:space="preserve"> sec. XVIII</w:t>
      </w:r>
    </w:p>
    <w:p w:rsidR="007D37E6" w:rsidRDefault="007D37E6" w:rsidP="007A1D54">
      <w:pPr>
        <w:jc w:val="both"/>
        <w:rPr>
          <w:rFonts w:ascii="Arial" w:hAnsi="Arial" w:cs="Arial"/>
          <w:sz w:val="28"/>
          <w:szCs w:val="28"/>
        </w:rPr>
      </w:pPr>
    </w:p>
    <w:p w:rsidR="00AD4E2D" w:rsidRDefault="007D37E6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1619250" cy="2162175"/>
            <wp:effectExtent l="19050" t="0" r="0" b="0"/>
            <wp:wrapSquare wrapText="bothSides"/>
            <wp:docPr id="6" name="Immagine 5" descr="IMG_20190304_11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19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E2D" w:rsidRPr="00AD4E2D">
        <w:rPr>
          <w:rFonts w:ascii="Arial" w:hAnsi="Arial" w:cs="Arial"/>
          <w:sz w:val="28"/>
          <w:szCs w:val="28"/>
        </w:rPr>
        <w:t>Edificio</w:t>
      </w:r>
      <w:r w:rsidR="00AD4E2D">
        <w:rPr>
          <w:rFonts w:ascii="Arial" w:hAnsi="Arial" w:cs="Arial"/>
          <w:sz w:val="28"/>
          <w:szCs w:val="28"/>
        </w:rPr>
        <w:t xml:space="preserve"> pertinente alla nobile famiglia Catalani,</w:t>
      </w:r>
      <w:r w:rsidR="00AD4E2D" w:rsidRPr="00AD4E2D">
        <w:rPr>
          <w:rFonts w:ascii="Arial" w:hAnsi="Arial" w:cs="Arial"/>
          <w:sz w:val="28"/>
          <w:szCs w:val="28"/>
        </w:rPr>
        <w:t xml:space="preserve"> utilizzato come deposito dei prodotti agricoli </w:t>
      </w:r>
      <w:r w:rsidR="003620E3">
        <w:rPr>
          <w:rFonts w:ascii="Arial" w:hAnsi="Arial" w:cs="Arial"/>
          <w:sz w:val="28"/>
          <w:szCs w:val="28"/>
        </w:rPr>
        <w:t>mentre</w:t>
      </w:r>
      <w:r w:rsidR="00AD4E2D" w:rsidRPr="00AD4E2D">
        <w:rPr>
          <w:rFonts w:ascii="Arial" w:hAnsi="Arial" w:cs="Arial"/>
          <w:sz w:val="28"/>
          <w:szCs w:val="28"/>
        </w:rPr>
        <w:t xml:space="preserve"> il locale seminterrato era la cantina di vinificazione del vino cott</w:t>
      </w:r>
      <w:r w:rsidR="00AD4E2D">
        <w:rPr>
          <w:rFonts w:ascii="Arial" w:hAnsi="Arial" w:cs="Arial"/>
          <w:sz w:val="28"/>
          <w:szCs w:val="28"/>
        </w:rPr>
        <w:t>o. S</w:t>
      </w:r>
      <w:r w:rsidR="00AD4E2D" w:rsidRPr="00AD4E2D">
        <w:rPr>
          <w:rFonts w:ascii="Arial" w:hAnsi="Arial" w:cs="Arial"/>
          <w:sz w:val="28"/>
          <w:szCs w:val="28"/>
        </w:rPr>
        <w:t>ono</w:t>
      </w:r>
      <w:r w:rsidR="00AD4E2D">
        <w:rPr>
          <w:rFonts w:ascii="Arial" w:hAnsi="Arial" w:cs="Arial"/>
          <w:sz w:val="28"/>
          <w:szCs w:val="28"/>
        </w:rPr>
        <w:t xml:space="preserve"> ancora</w:t>
      </w:r>
      <w:r w:rsidR="00AD4E2D" w:rsidRPr="00AD4E2D">
        <w:rPr>
          <w:rFonts w:ascii="Arial" w:hAnsi="Arial" w:cs="Arial"/>
          <w:sz w:val="28"/>
          <w:szCs w:val="28"/>
        </w:rPr>
        <w:t xml:space="preserve"> presenti i due forni di ebollizione del mosto</w:t>
      </w:r>
      <w:r w:rsidR="00AD4E2D">
        <w:rPr>
          <w:rFonts w:ascii="Arial" w:hAnsi="Arial" w:cs="Arial"/>
          <w:sz w:val="28"/>
          <w:szCs w:val="28"/>
        </w:rPr>
        <w:t>.</w:t>
      </w:r>
      <w:r w:rsidR="00AD4E2D" w:rsidRPr="00AD4E2D">
        <w:rPr>
          <w:rFonts w:ascii="Arial" w:hAnsi="Arial" w:cs="Arial"/>
          <w:sz w:val="28"/>
          <w:szCs w:val="28"/>
        </w:rPr>
        <w:t xml:space="preserve"> Sopra ognuna delle tre vasche di pigiatura è posta una finestra attraverso la quale</w:t>
      </w:r>
      <w:r w:rsidR="008A4916">
        <w:rPr>
          <w:rFonts w:ascii="Arial" w:hAnsi="Arial" w:cs="Arial"/>
          <w:sz w:val="28"/>
          <w:szCs w:val="28"/>
        </w:rPr>
        <w:t xml:space="preserve"> veniva scaricata l’uva dai carri agricoli che la trasportavano dalla campagna.</w:t>
      </w:r>
    </w:p>
    <w:p w:rsidR="005E3F3E" w:rsidRDefault="005E3F3E" w:rsidP="007A1D54">
      <w:pPr>
        <w:jc w:val="both"/>
        <w:rPr>
          <w:rFonts w:asciiTheme="majorHAnsi" w:hAnsiTheme="majorHAnsi" w:cstheme="majorHAnsi"/>
        </w:rPr>
      </w:pPr>
    </w:p>
    <w:p w:rsidR="005E3F3E" w:rsidRDefault="005E3F3E" w:rsidP="007A1D54">
      <w:pPr>
        <w:jc w:val="both"/>
        <w:rPr>
          <w:rFonts w:ascii="Arial" w:hAnsi="Arial" w:cs="Arial"/>
          <w:sz w:val="28"/>
          <w:szCs w:val="28"/>
        </w:rPr>
      </w:pPr>
    </w:p>
    <w:p w:rsidR="001931E1" w:rsidRDefault="005E3F3E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104140</wp:posOffset>
            </wp:positionV>
            <wp:extent cx="1828800" cy="2162175"/>
            <wp:effectExtent l="19050" t="0" r="0" b="0"/>
            <wp:wrapSquare wrapText="bothSides"/>
            <wp:docPr id="18" name="Immagine 1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55F" w:rsidRDefault="003620E3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CHIESA DI S. MARIA DEL SOCCORSO</w:t>
      </w:r>
      <w:r w:rsidR="005E3F3E">
        <w:rPr>
          <w:rFonts w:ascii="Arial" w:hAnsi="Arial" w:cs="Arial"/>
          <w:b/>
          <w:i/>
          <w:sz w:val="28"/>
          <w:szCs w:val="28"/>
        </w:rPr>
        <w:br/>
      </w:r>
      <w:r w:rsidR="00A40DCB">
        <w:rPr>
          <w:rFonts w:ascii="Arial" w:hAnsi="Arial" w:cs="Arial"/>
          <w:sz w:val="28"/>
          <w:szCs w:val="28"/>
        </w:rPr>
        <w:t>secc. XIII – XIX</w:t>
      </w:r>
    </w:p>
    <w:p w:rsidR="00325751" w:rsidRPr="005E3F3E" w:rsidRDefault="00A40DCB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Impianto risalente al XIII secolo. </w:t>
      </w:r>
      <w:r w:rsidRPr="00B16153">
        <w:rPr>
          <w:rFonts w:ascii="Arial" w:hAnsi="Arial" w:cs="Arial"/>
          <w:color w:val="000000" w:themeColor="text1"/>
          <w:sz w:val="28"/>
          <w:szCs w:val="28"/>
        </w:rPr>
        <w:t xml:space="preserve">La sua forma attuale si deve ai restauri ed ampliamenti realizzati nel 1745, nel 1868 e nel 1968. </w:t>
      </w:r>
      <w:r>
        <w:rPr>
          <w:rFonts w:ascii="Arial" w:hAnsi="Arial" w:cs="Arial"/>
          <w:sz w:val="28"/>
          <w:szCs w:val="28"/>
        </w:rPr>
        <w:t>Al suo interno un  pregevole</w:t>
      </w:r>
      <w:r w:rsidRPr="00A40DCB">
        <w:rPr>
          <w:rFonts w:ascii="Arial" w:hAnsi="Arial" w:cs="Arial"/>
          <w:sz w:val="28"/>
          <w:szCs w:val="28"/>
        </w:rPr>
        <w:t>affresco</w:t>
      </w:r>
      <w:r>
        <w:rPr>
          <w:rFonts w:ascii="Arial" w:hAnsi="Arial" w:cs="Arial"/>
          <w:sz w:val="28"/>
          <w:szCs w:val="28"/>
        </w:rPr>
        <w:t xml:space="preserve"> probabilmente del pitt</w:t>
      </w:r>
      <w:r w:rsidR="00B16153">
        <w:rPr>
          <w:rFonts w:ascii="Arial" w:hAnsi="Arial" w:cs="Arial"/>
          <w:sz w:val="28"/>
          <w:szCs w:val="28"/>
        </w:rPr>
        <w:t>ore Lorenzo d’Alessandro da San S</w:t>
      </w:r>
      <w:r>
        <w:rPr>
          <w:rFonts w:ascii="Arial" w:hAnsi="Arial" w:cs="Arial"/>
          <w:sz w:val="28"/>
          <w:szCs w:val="28"/>
        </w:rPr>
        <w:t>everino</w:t>
      </w:r>
      <w:r w:rsidRPr="00A40DCB">
        <w:rPr>
          <w:rFonts w:ascii="Arial" w:hAnsi="Arial" w:cs="Arial"/>
          <w:sz w:val="28"/>
          <w:szCs w:val="28"/>
        </w:rPr>
        <w:t xml:space="preserve"> datato 1490,</w:t>
      </w:r>
      <w:r>
        <w:rPr>
          <w:rFonts w:ascii="Arial" w:hAnsi="Arial" w:cs="Arial"/>
          <w:sz w:val="28"/>
          <w:szCs w:val="28"/>
        </w:rPr>
        <w:t xml:space="preserve"> raffigurante la Madonna</w:t>
      </w:r>
      <w:r w:rsidR="001F627B">
        <w:rPr>
          <w:rFonts w:ascii="Arial" w:hAnsi="Arial" w:cs="Arial"/>
          <w:sz w:val="28"/>
          <w:szCs w:val="28"/>
        </w:rPr>
        <w:t xml:space="preserve"> seduta in trono con in braccio il Bambino Gesù</w:t>
      </w:r>
      <w:r w:rsidR="005E3F3E">
        <w:rPr>
          <w:rFonts w:ascii="Arial" w:hAnsi="Arial" w:cs="Arial"/>
          <w:sz w:val="28"/>
          <w:szCs w:val="28"/>
        </w:rPr>
        <w:t>.</w:t>
      </w:r>
    </w:p>
    <w:p w:rsidR="00FF255F" w:rsidRDefault="00FF255F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325751" w:rsidRDefault="00325751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CHIESA DI S. MARIA DELLE GRAZIE</w:t>
      </w:r>
      <w:r w:rsidR="005E3F3E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secc. XVII – XIX</w:t>
      </w:r>
    </w:p>
    <w:p w:rsidR="00FF255F" w:rsidRDefault="00FF255F" w:rsidP="007A1D54">
      <w:pPr>
        <w:jc w:val="both"/>
        <w:rPr>
          <w:rFonts w:ascii="Arial" w:hAnsi="Arial" w:cs="Arial"/>
          <w:sz w:val="28"/>
          <w:szCs w:val="28"/>
        </w:rPr>
      </w:pPr>
    </w:p>
    <w:p w:rsidR="00325751" w:rsidRDefault="00FF255F" w:rsidP="007A1D5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1619250" cy="2162175"/>
            <wp:effectExtent l="19050" t="0" r="0" b="0"/>
            <wp:wrapSquare wrapText="bothSides"/>
            <wp:docPr id="19" name="Immagine 18" descr="Madonna Grazie Petri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onna Grazie Petriol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751">
        <w:rPr>
          <w:rFonts w:ascii="Arial" w:hAnsi="Arial" w:cs="Arial"/>
          <w:sz w:val="28"/>
          <w:szCs w:val="28"/>
        </w:rPr>
        <w:t>Edificata sul luogo dove anticamente esisteva una edicola votiva con l’immagine della Vergine con il Bambino in Braccio. Intorno al 1670 viene realizzata una prima chiesa</w:t>
      </w:r>
      <w:r w:rsidR="002C0030">
        <w:rPr>
          <w:rFonts w:ascii="Arial" w:hAnsi="Arial" w:cs="Arial"/>
          <w:sz w:val="28"/>
          <w:szCs w:val="28"/>
        </w:rPr>
        <w:t xml:space="preserve">, restaurata ed ampliata poi nel corso dell’Ottocento. Al suo interno un affresco raffigurante la </w:t>
      </w:r>
      <w:r w:rsidR="002C0030" w:rsidRPr="002C0030">
        <w:rPr>
          <w:rFonts w:ascii="Arial" w:hAnsi="Arial" w:cs="Arial"/>
          <w:bCs/>
          <w:color w:val="000000"/>
          <w:sz w:val="27"/>
          <w:szCs w:val="27"/>
          <w:shd w:val="clear" w:color="auto" w:fill="FFFFFF"/>
        </w:rPr>
        <w:t>Madonna della Misericordia</w:t>
      </w:r>
      <w:r w:rsidR="002C0030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attribuito al pittore Pier Palma da Fermo </w:t>
      </w:r>
      <w:r w:rsidR="00EC77EF">
        <w:rPr>
          <w:rFonts w:ascii="Arial" w:hAnsi="Arial" w:cs="Arial"/>
          <w:color w:val="000000"/>
          <w:sz w:val="27"/>
          <w:szCs w:val="27"/>
          <w:shd w:val="clear" w:color="auto" w:fill="FFFFFF"/>
        </w:rPr>
        <w:t>dipinto</w:t>
      </w:r>
      <w:r w:rsidR="002C0030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intorno al 1475.</w:t>
      </w:r>
    </w:p>
    <w:p w:rsidR="0093395E" w:rsidRDefault="0093395E" w:rsidP="007A1D54">
      <w:pPr>
        <w:jc w:val="both"/>
        <w:rPr>
          <w:rFonts w:ascii="Arial" w:hAnsi="Arial" w:cs="Arial"/>
          <w:sz w:val="28"/>
          <w:szCs w:val="28"/>
        </w:rPr>
      </w:pPr>
    </w:p>
    <w:p w:rsidR="00FF255F" w:rsidRDefault="00FF255F" w:rsidP="007A1D54">
      <w:pPr>
        <w:jc w:val="both"/>
        <w:rPr>
          <w:rFonts w:ascii="Arial" w:hAnsi="Arial" w:cs="Arial"/>
          <w:sz w:val="28"/>
          <w:szCs w:val="28"/>
        </w:rPr>
      </w:pPr>
    </w:p>
    <w:p w:rsidR="005E3F3E" w:rsidRDefault="005E3F3E" w:rsidP="007A1D54">
      <w:pPr>
        <w:jc w:val="both"/>
        <w:rPr>
          <w:rFonts w:ascii="Arial" w:hAnsi="Arial" w:cs="Arial"/>
          <w:sz w:val="28"/>
          <w:szCs w:val="28"/>
        </w:rPr>
      </w:pPr>
    </w:p>
    <w:p w:rsidR="0093395E" w:rsidRDefault="0093395E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CASA MERCURI </w:t>
      </w:r>
      <w:r>
        <w:rPr>
          <w:rFonts w:ascii="Arial" w:hAnsi="Arial" w:cs="Arial"/>
          <w:sz w:val="28"/>
          <w:szCs w:val="28"/>
        </w:rPr>
        <w:t>secc. XVI – XX</w:t>
      </w:r>
    </w:p>
    <w:p w:rsidR="007D37E6" w:rsidRDefault="007D37E6" w:rsidP="007A1D54">
      <w:pPr>
        <w:jc w:val="both"/>
        <w:rPr>
          <w:rFonts w:ascii="Arial" w:hAnsi="Arial" w:cs="Arial"/>
          <w:sz w:val="28"/>
          <w:szCs w:val="28"/>
        </w:rPr>
      </w:pPr>
    </w:p>
    <w:p w:rsidR="00A60D81" w:rsidRDefault="007D37E6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1619250" cy="2162175"/>
            <wp:effectExtent l="19050" t="0" r="0" b="0"/>
            <wp:wrapSquare wrapText="bothSides"/>
            <wp:docPr id="5" name="Immagine 4" descr="IMG_20190304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0373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95E">
        <w:rPr>
          <w:rFonts w:ascii="Arial" w:hAnsi="Arial" w:cs="Arial"/>
          <w:sz w:val="28"/>
          <w:szCs w:val="28"/>
        </w:rPr>
        <w:t xml:space="preserve">Su questo sito </w:t>
      </w:r>
      <w:r w:rsidR="00EA4427">
        <w:rPr>
          <w:rFonts w:ascii="Arial" w:hAnsi="Arial" w:cs="Arial"/>
          <w:sz w:val="28"/>
          <w:szCs w:val="28"/>
        </w:rPr>
        <w:t xml:space="preserve">nel 1567 venne trasferito l’ospedale degli infermi, </w:t>
      </w:r>
      <w:r w:rsidR="00CD2416">
        <w:rPr>
          <w:rFonts w:ascii="Arial" w:hAnsi="Arial" w:cs="Arial"/>
          <w:sz w:val="28"/>
          <w:szCs w:val="28"/>
        </w:rPr>
        <w:t>in</w:t>
      </w:r>
      <w:r w:rsidR="00EA4427">
        <w:rPr>
          <w:rFonts w:ascii="Arial" w:hAnsi="Arial" w:cs="Arial"/>
          <w:sz w:val="28"/>
          <w:szCs w:val="28"/>
        </w:rPr>
        <w:t xml:space="preserve"> una proprietà spettante alla Compagnia della Misericordia. Nelle adiacenze nel 1571 Giovanni di Piersante De Nobili edifica una Chiesa intitolata a Santa Lucia, con l’immagine della Santa dipinta nel muro. Nel corso del XIX secolo la famiglia Mercuri edifica</w:t>
      </w:r>
      <w:r w:rsidR="008A4916">
        <w:rPr>
          <w:rFonts w:ascii="Arial" w:hAnsi="Arial" w:cs="Arial"/>
          <w:sz w:val="28"/>
          <w:szCs w:val="28"/>
        </w:rPr>
        <w:t xml:space="preserve"> qui</w:t>
      </w:r>
      <w:r w:rsidR="00B53FDF">
        <w:rPr>
          <w:rFonts w:ascii="Arial" w:hAnsi="Arial" w:cs="Arial"/>
          <w:sz w:val="28"/>
          <w:szCs w:val="28"/>
        </w:rPr>
        <w:t>la propria casa con</w:t>
      </w:r>
      <w:r w:rsidR="00CD2416">
        <w:rPr>
          <w:rFonts w:ascii="Arial" w:hAnsi="Arial" w:cs="Arial"/>
          <w:sz w:val="28"/>
          <w:szCs w:val="28"/>
        </w:rPr>
        <w:t xml:space="preserve"> annessa la</w:t>
      </w:r>
      <w:r w:rsidR="00B53FDF">
        <w:rPr>
          <w:rFonts w:ascii="Arial" w:hAnsi="Arial" w:cs="Arial"/>
          <w:sz w:val="28"/>
          <w:szCs w:val="28"/>
        </w:rPr>
        <w:t xml:space="preserve"> bottega di Fabbri Ferrai.</w:t>
      </w:r>
    </w:p>
    <w:p w:rsidR="007D37E6" w:rsidRDefault="007D37E6" w:rsidP="007A1D54">
      <w:pPr>
        <w:jc w:val="both"/>
        <w:rPr>
          <w:rFonts w:ascii="Arial" w:hAnsi="Arial" w:cs="Arial"/>
          <w:sz w:val="28"/>
          <w:szCs w:val="28"/>
        </w:rPr>
      </w:pPr>
    </w:p>
    <w:p w:rsidR="005E3F3E" w:rsidRDefault="005E3F3E" w:rsidP="007A1D54">
      <w:pPr>
        <w:jc w:val="both"/>
        <w:rPr>
          <w:rFonts w:ascii="Arial" w:hAnsi="Arial" w:cs="Arial"/>
          <w:sz w:val="28"/>
          <w:szCs w:val="28"/>
        </w:rPr>
      </w:pPr>
    </w:p>
    <w:p w:rsidR="005E3F3E" w:rsidRDefault="005E3F3E" w:rsidP="007A1D54">
      <w:pPr>
        <w:jc w:val="both"/>
        <w:rPr>
          <w:rFonts w:ascii="Arial" w:hAnsi="Arial" w:cs="Arial"/>
          <w:sz w:val="28"/>
          <w:szCs w:val="28"/>
        </w:rPr>
      </w:pPr>
    </w:p>
    <w:p w:rsidR="00E00211" w:rsidRDefault="00E00211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PALAZZO JAFFEI </w:t>
      </w:r>
      <w:r>
        <w:rPr>
          <w:rFonts w:ascii="Arial" w:hAnsi="Arial" w:cs="Arial"/>
          <w:sz w:val="28"/>
          <w:szCs w:val="28"/>
        </w:rPr>
        <w:t>secc. XVIII</w:t>
      </w:r>
    </w:p>
    <w:p w:rsidR="00E00211" w:rsidRDefault="00FF255F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1619250" cy="2162175"/>
            <wp:effectExtent l="19050" t="0" r="0" b="0"/>
            <wp:wrapSquare wrapText="bothSides"/>
            <wp:docPr id="20" name="Immagine 19" descr="IMG_20190304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0390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401">
        <w:rPr>
          <w:rFonts w:ascii="Arial" w:hAnsi="Arial" w:cs="Arial"/>
          <w:sz w:val="28"/>
          <w:szCs w:val="28"/>
        </w:rPr>
        <w:t>Realizzato nella seconda metà del 700 dalla famiglia Jaffei. Conserva sopra il portone lo stemma nobiliare della famiglia. Vi ha dimorato Monsignor Raimondo Jaffei (1847 – 1932), Vescovo di Forlì dal 1895 al 1932.</w:t>
      </w:r>
    </w:p>
    <w:p w:rsidR="005E3F3E" w:rsidRDefault="005E3F3E" w:rsidP="007A1D54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DB1C85" w:rsidRDefault="00DB1C85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EX CHIESA DI S. ELISABETTA</w:t>
      </w:r>
      <w:r w:rsidR="00612A14">
        <w:rPr>
          <w:rFonts w:ascii="Arial" w:hAnsi="Arial" w:cs="Arial"/>
          <w:sz w:val="28"/>
          <w:szCs w:val="28"/>
        </w:rPr>
        <w:t xml:space="preserve"> sec. XVII </w:t>
      </w:r>
      <w:r w:rsidR="00FF255F">
        <w:rPr>
          <w:rFonts w:ascii="Arial" w:hAnsi="Arial" w:cs="Arial"/>
          <w:sz w:val="28"/>
          <w:szCs w:val="28"/>
        </w:rPr>
        <w:t>–</w:t>
      </w:r>
      <w:r w:rsidR="00612A14">
        <w:rPr>
          <w:rFonts w:ascii="Arial" w:hAnsi="Arial" w:cs="Arial"/>
          <w:sz w:val="28"/>
          <w:szCs w:val="28"/>
        </w:rPr>
        <w:t xml:space="preserve"> XIX</w:t>
      </w:r>
    </w:p>
    <w:p w:rsidR="00FF255F" w:rsidRPr="00612A14" w:rsidRDefault="00FF255F" w:rsidP="007A1D54">
      <w:pPr>
        <w:jc w:val="both"/>
        <w:rPr>
          <w:rFonts w:ascii="Arial" w:hAnsi="Arial" w:cs="Arial"/>
          <w:sz w:val="28"/>
          <w:szCs w:val="28"/>
        </w:rPr>
      </w:pPr>
    </w:p>
    <w:p w:rsidR="00DB1C85" w:rsidRDefault="00FF255F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2886075" cy="2162175"/>
            <wp:effectExtent l="19050" t="0" r="9525" b="0"/>
            <wp:wrapSquare wrapText="bothSides"/>
            <wp:docPr id="21" name="Immagine 20" descr="IMG_20190304_1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24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7EF">
        <w:rPr>
          <w:rFonts w:ascii="Arial" w:hAnsi="Arial" w:cs="Arial"/>
          <w:sz w:val="28"/>
          <w:szCs w:val="28"/>
        </w:rPr>
        <w:t>Costruita</w:t>
      </w:r>
      <w:r w:rsidR="008A4916">
        <w:rPr>
          <w:rFonts w:ascii="Arial" w:hAnsi="Arial" w:cs="Arial"/>
          <w:sz w:val="28"/>
          <w:szCs w:val="28"/>
        </w:rPr>
        <w:t xml:space="preserve"> nel 1667 </w:t>
      </w:r>
      <w:r w:rsidR="00B96BD5">
        <w:rPr>
          <w:rFonts w:ascii="Arial" w:hAnsi="Arial" w:cs="Arial"/>
          <w:sz w:val="28"/>
          <w:szCs w:val="28"/>
        </w:rPr>
        <w:t>per volontà della nobile famiglia Lauri. Nel secolo XVIII presentava un solo altare con il quadro ad olio raffigurante l’Immacolata Concezione di Maria con a destra S. Elisabetta ed a sinistra S. Nicola da Tolentino. Sconsacrata nel corso del XIX secolo.</w:t>
      </w:r>
    </w:p>
    <w:p w:rsidR="00A60D81" w:rsidRPr="00A60D81" w:rsidRDefault="00A60D81" w:rsidP="007A1D54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.</w:t>
      </w:r>
    </w:p>
    <w:p w:rsidR="00FF255F" w:rsidRDefault="00FF255F" w:rsidP="007A1D54">
      <w:pPr>
        <w:jc w:val="both"/>
        <w:rPr>
          <w:rFonts w:ascii="Arial" w:hAnsi="Arial" w:cs="Arial"/>
          <w:sz w:val="28"/>
          <w:szCs w:val="28"/>
        </w:rPr>
      </w:pPr>
    </w:p>
    <w:p w:rsidR="005E3F3E" w:rsidRDefault="005E3F3E" w:rsidP="007A1D54">
      <w:pPr>
        <w:jc w:val="both"/>
        <w:rPr>
          <w:rFonts w:ascii="Arial" w:hAnsi="Arial" w:cs="Arial"/>
          <w:sz w:val="28"/>
          <w:szCs w:val="28"/>
        </w:rPr>
      </w:pPr>
    </w:p>
    <w:p w:rsidR="00FF255F" w:rsidRDefault="00FF255F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232410</wp:posOffset>
            </wp:positionV>
            <wp:extent cx="1619250" cy="2162175"/>
            <wp:effectExtent l="19050" t="0" r="0" b="0"/>
            <wp:wrapSquare wrapText="bothSides"/>
            <wp:docPr id="22" name="Immagine 21" descr="IMG_20190304_11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125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A14" w:rsidRDefault="00FF255F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CASA NATALE DI DON FELICE SILVESTRINI e  </w:t>
      </w:r>
      <w:r w:rsidR="00612A14">
        <w:rPr>
          <w:rFonts w:ascii="Arial" w:hAnsi="Arial" w:cs="Arial"/>
          <w:b/>
          <w:i/>
          <w:sz w:val="28"/>
          <w:szCs w:val="28"/>
        </w:rPr>
        <w:t>EX CHIESA DELLA MADONNA DELLA PACE</w:t>
      </w:r>
      <w:r w:rsidR="00612A14">
        <w:rPr>
          <w:rFonts w:ascii="Arial" w:hAnsi="Arial" w:cs="Arial"/>
          <w:sz w:val="28"/>
          <w:szCs w:val="28"/>
        </w:rPr>
        <w:t xml:space="preserve"> sec. XVIII</w:t>
      </w:r>
    </w:p>
    <w:p w:rsidR="000A3607" w:rsidRDefault="00E930F5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chiesa fu e</w:t>
      </w:r>
      <w:r w:rsidR="00612A14">
        <w:rPr>
          <w:rFonts w:ascii="Arial" w:hAnsi="Arial" w:cs="Arial"/>
          <w:sz w:val="28"/>
          <w:szCs w:val="28"/>
        </w:rPr>
        <w:t>dificata negli anni 1756 – 1759 da don Felice Silvestrini (1711-1779), Missionario Apostolico e Predicatore. Sconsacrata dopo l’unità d’</w:t>
      </w:r>
      <w:r w:rsidR="00F80236">
        <w:rPr>
          <w:rFonts w:ascii="Arial" w:hAnsi="Arial" w:cs="Arial"/>
          <w:sz w:val="28"/>
          <w:szCs w:val="28"/>
        </w:rPr>
        <w:t>I</w:t>
      </w:r>
      <w:r w:rsidR="00612A14">
        <w:rPr>
          <w:rFonts w:ascii="Arial" w:hAnsi="Arial" w:cs="Arial"/>
          <w:sz w:val="28"/>
          <w:szCs w:val="28"/>
        </w:rPr>
        <w:t xml:space="preserve">talia etrasformata in magazzino è stata demolita intorno al 1950 per creare l’attuale via </w:t>
      </w:r>
      <w:r w:rsidR="00F80236">
        <w:rPr>
          <w:rFonts w:ascii="Arial" w:hAnsi="Arial" w:cs="Arial"/>
          <w:sz w:val="28"/>
          <w:szCs w:val="28"/>
        </w:rPr>
        <w:t>di accesso alle scuole.</w:t>
      </w:r>
    </w:p>
    <w:p w:rsidR="00765E49" w:rsidRDefault="00765E49" w:rsidP="007A1D54">
      <w:pPr>
        <w:jc w:val="both"/>
        <w:rPr>
          <w:rFonts w:asciiTheme="majorHAnsi" w:hAnsiTheme="majorHAnsi" w:cstheme="majorHAnsi"/>
        </w:rPr>
      </w:pPr>
    </w:p>
    <w:p w:rsidR="005E3F3E" w:rsidRDefault="005E3F3E" w:rsidP="007A1D54">
      <w:pPr>
        <w:jc w:val="both"/>
        <w:rPr>
          <w:rFonts w:asciiTheme="majorHAnsi" w:hAnsiTheme="majorHAnsi" w:cstheme="majorHAnsi"/>
        </w:rPr>
      </w:pPr>
    </w:p>
    <w:p w:rsidR="000A3607" w:rsidRDefault="00E930F5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321310</wp:posOffset>
            </wp:positionV>
            <wp:extent cx="2016125" cy="2159635"/>
            <wp:effectExtent l="19050" t="0" r="3175" b="0"/>
            <wp:wrapSquare wrapText="bothSides"/>
            <wp:docPr id="23" name="Immagine 22" descr="SKM_C227190304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1903041405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607">
        <w:rPr>
          <w:rFonts w:ascii="Arial" w:hAnsi="Arial" w:cs="Arial"/>
          <w:b/>
          <w:i/>
          <w:sz w:val="28"/>
          <w:szCs w:val="28"/>
        </w:rPr>
        <w:t>CHIESA DI S. MARIA DELLA CASTELLETTA</w:t>
      </w:r>
      <w:r w:rsidR="005E3F3E">
        <w:rPr>
          <w:rFonts w:ascii="Arial" w:hAnsi="Arial" w:cs="Arial"/>
          <w:b/>
          <w:i/>
          <w:sz w:val="28"/>
          <w:szCs w:val="28"/>
        </w:rPr>
        <w:t xml:space="preserve"> </w:t>
      </w:r>
      <w:r w:rsidR="000A3607">
        <w:rPr>
          <w:rFonts w:ascii="Arial" w:hAnsi="Arial" w:cs="Arial"/>
          <w:sz w:val="28"/>
          <w:szCs w:val="28"/>
        </w:rPr>
        <w:t>secc. XIII – XIX.</w:t>
      </w:r>
    </w:p>
    <w:p w:rsidR="00DB29BB" w:rsidRDefault="000A3607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Anticamente intitolata a S. Marina, sul luogo dove sorgeva un antico insediamento medievale denominato </w:t>
      </w:r>
      <w:r>
        <w:rPr>
          <w:rFonts w:ascii="Arial" w:hAnsi="Arial" w:cs="Arial"/>
          <w:i/>
          <w:sz w:val="28"/>
          <w:szCs w:val="28"/>
        </w:rPr>
        <w:t>Castrum</w:t>
      </w:r>
      <w:r w:rsidR="005E3F3E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Castellecta</w:t>
      </w:r>
      <w:r w:rsidR="008A4916">
        <w:rPr>
          <w:rFonts w:ascii="Arial" w:hAnsi="Arial" w:cs="Arial"/>
          <w:i/>
          <w:sz w:val="28"/>
          <w:szCs w:val="28"/>
        </w:rPr>
        <w:t>e</w:t>
      </w:r>
      <w:r>
        <w:rPr>
          <w:rFonts w:ascii="Arial" w:hAnsi="Arial" w:cs="Arial"/>
          <w:i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Nel 1574 si ha notizia di una Chiesa denominata S. Maria della Castelletta eretta per devozione</w:t>
      </w:r>
      <w:r w:rsidR="00EC77EF">
        <w:rPr>
          <w:rFonts w:ascii="Arial" w:hAnsi="Arial" w:cs="Arial"/>
          <w:sz w:val="28"/>
          <w:szCs w:val="28"/>
        </w:rPr>
        <w:t xml:space="preserve"> dai coloni</w:t>
      </w:r>
      <w:r w:rsidR="00F2261B">
        <w:rPr>
          <w:rFonts w:ascii="Arial" w:hAnsi="Arial" w:cs="Arial"/>
          <w:sz w:val="28"/>
          <w:szCs w:val="28"/>
        </w:rPr>
        <w:t xml:space="preserve"> della contrada che ne curavano l’ufficiatura</w:t>
      </w:r>
      <w:r w:rsidR="00A26590">
        <w:rPr>
          <w:rFonts w:ascii="Arial" w:hAnsi="Arial" w:cs="Arial"/>
          <w:sz w:val="28"/>
          <w:szCs w:val="28"/>
        </w:rPr>
        <w:t>. Passata in proprietà dei Catalani,</w:t>
      </w:r>
      <w:bookmarkStart w:id="0" w:name="_GoBack"/>
      <w:bookmarkEnd w:id="0"/>
      <w:r w:rsidR="00F2261B">
        <w:rPr>
          <w:rFonts w:ascii="Arial" w:hAnsi="Arial" w:cs="Arial"/>
          <w:sz w:val="28"/>
          <w:szCs w:val="28"/>
        </w:rPr>
        <w:t xml:space="preserve">poi </w:t>
      </w:r>
      <w:r w:rsidR="00A26590">
        <w:rPr>
          <w:rFonts w:ascii="Arial" w:hAnsi="Arial" w:cs="Arial"/>
          <w:sz w:val="28"/>
          <w:szCs w:val="28"/>
        </w:rPr>
        <w:t>dei Savini, nel 1989 è stata donata alla Confraternita del SS. Sacramento.</w:t>
      </w:r>
    </w:p>
    <w:p w:rsidR="00E930F5" w:rsidRPr="00A56A8D" w:rsidRDefault="00E930F5" w:rsidP="007A1D54">
      <w:pPr>
        <w:jc w:val="both"/>
        <w:rPr>
          <w:rFonts w:ascii="Arial" w:hAnsi="Arial" w:cs="Arial"/>
          <w:sz w:val="28"/>
          <w:szCs w:val="28"/>
        </w:rPr>
      </w:pPr>
    </w:p>
    <w:p w:rsidR="00DB29BB" w:rsidRDefault="00E930F5" w:rsidP="007A1D54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186690</wp:posOffset>
            </wp:positionV>
            <wp:extent cx="1725295" cy="2162175"/>
            <wp:effectExtent l="19050" t="0" r="8255" b="0"/>
            <wp:wrapSquare wrapText="bothSides"/>
            <wp:docPr id="24" name="Immagine 23" descr="Chiesa_Sant'Antonio_da_Padova-Petri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esa_Sant'Antonio_da_Padova-Petriol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9BB" w:rsidRDefault="00DB29BB" w:rsidP="007A1D54">
      <w:pPr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CHIESA DI S. ANTONIO DI PADOVA</w:t>
      </w:r>
    </w:p>
    <w:p w:rsidR="00DB29BB" w:rsidRPr="00DB29BB" w:rsidRDefault="00DB29BB" w:rsidP="007A1D5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Edificata intorno al 1660 da don Aurelio Adami di Fermo, nel 1666 viene acquistata dal petriolese Marino Catalani (1607-1673), che la perfeziona. Officiata nel giorno della festa del Santo, nel 1988 viene donata alla Confraternita del SS. Sacramento.</w:t>
      </w:r>
    </w:p>
    <w:p w:rsidR="00E930F5" w:rsidRDefault="00E930F5" w:rsidP="007A1D54">
      <w:pPr>
        <w:jc w:val="both"/>
        <w:rPr>
          <w:rFonts w:ascii="Arial" w:hAnsi="Arial" w:cs="Arial"/>
          <w:sz w:val="28"/>
          <w:szCs w:val="28"/>
        </w:rPr>
      </w:pPr>
    </w:p>
    <w:p w:rsidR="00E930F5" w:rsidRDefault="00E930F5" w:rsidP="007A1D54">
      <w:pPr>
        <w:jc w:val="both"/>
        <w:rPr>
          <w:rFonts w:ascii="Arial" w:hAnsi="Arial" w:cs="Arial"/>
          <w:sz w:val="28"/>
          <w:szCs w:val="28"/>
        </w:rPr>
      </w:pPr>
    </w:p>
    <w:p w:rsidR="00E930F5" w:rsidRPr="00612A14" w:rsidRDefault="00E930F5" w:rsidP="007A1D54">
      <w:pPr>
        <w:jc w:val="both"/>
        <w:rPr>
          <w:rFonts w:ascii="Arial" w:hAnsi="Arial" w:cs="Arial"/>
          <w:sz w:val="28"/>
          <w:szCs w:val="28"/>
        </w:rPr>
      </w:pPr>
    </w:p>
    <w:p w:rsidR="00200934" w:rsidRPr="00200934" w:rsidRDefault="00765E49" w:rsidP="0020093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410210</wp:posOffset>
            </wp:positionV>
            <wp:extent cx="3028950" cy="2162175"/>
            <wp:effectExtent l="19050" t="0" r="0" b="0"/>
            <wp:wrapSquare wrapText="bothSides"/>
            <wp:docPr id="25" name="Immagine 24" descr="SKM_C227190304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190304141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34" w:rsidRPr="00200934">
        <w:rPr>
          <w:rFonts w:ascii="Arial" w:hAnsi="Arial" w:cs="Arial"/>
          <w:b/>
          <w:i/>
          <w:sz w:val="28"/>
          <w:szCs w:val="28"/>
        </w:rPr>
        <w:t xml:space="preserve">GIARDINO CATALANI </w:t>
      </w:r>
      <w:r w:rsidR="00200934" w:rsidRPr="00200934">
        <w:rPr>
          <w:rFonts w:ascii="Arial" w:hAnsi="Arial" w:cs="Arial"/>
          <w:sz w:val="28"/>
          <w:szCs w:val="28"/>
        </w:rPr>
        <w:t>sec.XVIII</w:t>
      </w:r>
    </w:p>
    <w:p w:rsidR="00200934" w:rsidRDefault="00200934" w:rsidP="00200934">
      <w:pPr>
        <w:jc w:val="both"/>
        <w:rPr>
          <w:rFonts w:ascii="Arial" w:hAnsi="Arial" w:cs="Arial"/>
          <w:sz w:val="28"/>
          <w:szCs w:val="28"/>
        </w:rPr>
      </w:pPr>
      <w:r w:rsidRPr="00200934">
        <w:rPr>
          <w:rFonts w:ascii="Arial" w:hAnsi="Arial" w:cs="Arial"/>
          <w:sz w:val="28"/>
          <w:szCs w:val="28"/>
        </w:rPr>
        <w:t xml:space="preserve">Agrumeto, limonaie e giardino, con impianto semicircolare e una fontana alimentata da una vasca soprastante. Edificato per volontà del conte Giambattista Catalani di Fermo (1712 – 1793) per la coltivazione di agrumi ed ortaggi. </w:t>
      </w:r>
    </w:p>
    <w:p w:rsidR="00213C13" w:rsidRPr="00DA6102" w:rsidRDefault="00213C13" w:rsidP="00DA6102">
      <w:pPr>
        <w:jc w:val="both"/>
        <w:rPr>
          <w:rFonts w:ascii="Arial" w:hAnsi="Arial" w:cs="Arial"/>
          <w:sz w:val="28"/>
          <w:szCs w:val="28"/>
        </w:rPr>
      </w:pPr>
    </w:p>
    <w:sectPr w:rsidR="00213C13" w:rsidRPr="00DA6102" w:rsidSect="00E950F0">
      <w:footerReference w:type="default" r:id="rId2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67A" w:rsidRDefault="0073367A" w:rsidP="001931E1">
      <w:pPr>
        <w:spacing w:after="0" w:line="240" w:lineRule="auto"/>
      </w:pPr>
      <w:r>
        <w:separator/>
      </w:r>
    </w:p>
  </w:endnote>
  <w:endnote w:type="continuationSeparator" w:id="1">
    <w:p w:rsidR="0073367A" w:rsidRDefault="0073367A" w:rsidP="00193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754157"/>
      <w:docPartObj>
        <w:docPartGallery w:val="Page Numbers (Bottom of Page)"/>
        <w:docPartUnique/>
      </w:docPartObj>
    </w:sdtPr>
    <w:sdtContent>
      <w:p w:rsidR="00A60D81" w:rsidRDefault="006D2D2D">
        <w:pPr>
          <w:pStyle w:val="Pidipagina"/>
          <w:jc w:val="right"/>
        </w:pPr>
        <w:r>
          <w:rPr>
            <w:noProof/>
          </w:rPr>
          <w:fldChar w:fldCharType="begin"/>
        </w:r>
        <w:r w:rsidR="00F2261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E3F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60D81" w:rsidRDefault="00A60D8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67A" w:rsidRDefault="0073367A" w:rsidP="001931E1">
      <w:pPr>
        <w:spacing w:after="0" w:line="240" w:lineRule="auto"/>
      </w:pPr>
      <w:r>
        <w:separator/>
      </w:r>
    </w:p>
  </w:footnote>
  <w:footnote w:type="continuationSeparator" w:id="1">
    <w:p w:rsidR="0073367A" w:rsidRDefault="0073367A" w:rsidP="00193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102"/>
    <w:rsid w:val="00007CDA"/>
    <w:rsid w:val="00027473"/>
    <w:rsid w:val="000621B3"/>
    <w:rsid w:val="00087433"/>
    <w:rsid w:val="000A3607"/>
    <w:rsid w:val="000E317A"/>
    <w:rsid w:val="000E5A23"/>
    <w:rsid w:val="00102280"/>
    <w:rsid w:val="00134220"/>
    <w:rsid w:val="00164C48"/>
    <w:rsid w:val="00181519"/>
    <w:rsid w:val="001931E1"/>
    <w:rsid w:val="001A0B66"/>
    <w:rsid w:val="001F627B"/>
    <w:rsid w:val="00200934"/>
    <w:rsid w:val="00213C13"/>
    <w:rsid w:val="0023280F"/>
    <w:rsid w:val="00254132"/>
    <w:rsid w:val="002B227C"/>
    <w:rsid w:val="002C0030"/>
    <w:rsid w:val="002D26AD"/>
    <w:rsid w:val="00325751"/>
    <w:rsid w:val="003620E3"/>
    <w:rsid w:val="0036403D"/>
    <w:rsid w:val="003D1AF9"/>
    <w:rsid w:val="00443FCD"/>
    <w:rsid w:val="00450E48"/>
    <w:rsid w:val="00501401"/>
    <w:rsid w:val="00514F26"/>
    <w:rsid w:val="005412CF"/>
    <w:rsid w:val="00542FEC"/>
    <w:rsid w:val="00562FD2"/>
    <w:rsid w:val="005E3F3E"/>
    <w:rsid w:val="00612A14"/>
    <w:rsid w:val="00634EF8"/>
    <w:rsid w:val="0069709F"/>
    <w:rsid w:val="006C4CC0"/>
    <w:rsid w:val="006D2D2D"/>
    <w:rsid w:val="0073367A"/>
    <w:rsid w:val="007351C8"/>
    <w:rsid w:val="00753ABF"/>
    <w:rsid w:val="00765E49"/>
    <w:rsid w:val="007A04D9"/>
    <w:rsid w:val="007A1D54"/>
    <w:rsid w:val="007D37E6"/>
    <w:rsid w:val="007D3CA9"/>
    <w:rsid w:val="007E4128"/>
    <w:rsid w:val="00827420"/>
    <w:rsid w:val="0085319C"/>
    <w:rsid w:val="0085455A"/>
    <w:rsid w:val="008A2F6B"/>
    <w:rsid w:val="008A4916"/>
    <w:rsid w:val="008F432D"/>
    <w:rsid w:val="00930430"/>
    <w:rsid w:val="0093395E"/>
    <w:rsid w:val="0097518C"/>
    <w:rsid w:val="009B1A48"/>
    <w:rsid w:val="009B47E4"/>
    <w:rsid w:val="009B56EB"/>
    <w:rsid w:val="009D47BF"/>
    <w:rsid w:val="009E324E"/>
    <w:rsid w:val="00A068B2"/>
    <w:rsid w:val="00A26590"/>
    <w:rsid w:val="00A40CF2"/>
    <w:rsid w:val="00A40DCB"/>
    <w:rsid w:val="00A56A8D"/>
    <w:rsid w:val="00A60D81"/>
    <w:rsid w:val="00A60EA8"/>
    <w:rsid w:val="00A62B0D"/>
    <w:rsid w:val="00A67555"/>
    <w:rsid w:val="00AB4C2E"/>
    <w:rsid w:val="00AD4E2D"/>
    <w:rsid w:val="00AE0A38"/>
    <w:rsid w:val="00AE14BD"/>
    <w:rsid w:val="00AF6F6C"/>
    <w:rsid w:val="00B16153"/>
    <w:rsid w:val="00B53FDF"/>
    <w:rsid w:val="00B5464B"/>
    <w:rsid w:val="00B648DE"/>
    <w:rsid w:val="00B82CA3"/>
    <w:rsid w:val="00B965FF"/>
    <w:rsid w:val="00B96BD5"/>
    <w:rsid w:val="00BA3D4B"/>
    <w:rsid w:val="00BA5C95"/>
    <w:rsid w:val="00BD05F4"/>
    <w:rsid w:val="00BE563B"/>
    <w:rsid w:val="00BF574D"/>
    <w:rsid w:val="00C52801"/>
    <w:rsid w:val="00C555C2"/>
    <w:rsid w:val="00C801DB"/>
    <w:rsid w:val="00CA12BD"/>
    <w:rsid w:val="00CD2416"/>
    <w:rsid w:val="00D42DA7"/>
    <w:rsid w:val="00D43719"/>
    <w:rsid w:val="00D531DC"/>
    <w:rsid w:val="00D55E49"/>
    <w:rsid w:val="00D916CA"/>
    <w:rsid w:val="00DA6102"/>
    <w:rsid w:val="00DB1C85"/>
    <w:rsid w:val="00DB29BB"/>
    <w:rsid w:val="00E00211"/>
    <w:rsid w:val="00E2598F"/>
    <w:rsid w:val="00E40168"/>
    <w:rsid w:val="00E6797F"/>
    <w:rsid w:val="00E70CEC"/>
    <w:rsid w:val="00E76650"/>
    <w:rsid w:val="00E82177"/>
    <w:rsid w:val="00E927A0"/>
    <w:rsid w:val="00E930F5"/>
    <w:rsid w:val="00E950F0"/>
    <w:rsid w:val="00EA0F49"/>
    <w:rsid w:val="00EA4427"/>
    <w:rsid w:val="00EB5F62"/>
    <w:rsid w:val="00EC77EF"/>
    <w:rsid w:val="00EF7B60"/>
    <w:rsid w:val="00F2261B"/>
    <w:rsid w:val="00F567B2"/>
    <w:rsid w:val="00F80236"/>
    <w:rsid w:val="00F866E8"/>
    <w:rsid w:val="00F93666"/>
    <w:rsid w:val="00FA473D"/>
    <w:rsid w:val="00FA6511"/>
    <w:rsid w:val="00FB084F"/>
    <w:rsid w:val="00FD1774"/>
    <w:rsid w:val="00FE3413"/>
    <w:rsid w:val="00FF2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50F0"/>
  </w:style>
  <w:style w:type="paragraph" w:styleId="Titolo1">
    <w:name w:val="heading 1"/>
    <w:basedOn w:val="Normale"/>
    <w:next w:val="Normale"/>
    <w:link w:val="Titolo1Carattere"/>
    <w:uiPriority w:val="9"/>
    <w:qFormat/>
    <w:rsid w:val="00765E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65E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9E32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65E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765E4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65E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9E324E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9E324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31E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931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931E1"/>
  </w:style>
  <w:style w:type="paragraph" w:styleId="Pidipagina">
    <w:name w:val="footer"/>
    <w:basedOn w:val="Normale"/>
    <w:link w:val="PidipaginaCarattere"/>
    <w:uiPriority w:val="99"/>
    <w:unhideWhenUsed/>
    <w:rsid w:val="001931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31E1"/>
  </w:style>
  <w:style w:type="character" w:customStyle="1" w:styleId="Titolo1Carattere">
    <w:name w:val="Titolo 1 Carattere"/>
    <w:basedOn w:val="Carpredefinitoparagrafo"/>
    <w:link w:val="Titolo1"/>
    <w:uiPriority w:val="9"/>
    <w:rsid w:val="00765E4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65E4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65E4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sid w:val="00765E4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65E4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Enfasicorsivo">
    <w:name w:val="Emphasis"/>
    <w:basedOn w:val="Carpredefinitoparagrafo"/>
    <w:uiPriority w:val="20"/>
    <w:qFormat/>
    <w:rsid w:val="0069709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5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8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Ufficio Tecnico3</dc:creator>
  <cp:keywords/>
  <dc:description/>
  <cp:lastModifiedBy>Ragioneria</cp:lastModifiedBy>
  <cp:revision>55</cp:revision>
  <cp:lastPrinted>2019-03-04T11:58:00Z</cp:lastPrinted>
  <dcterms:created xsi:type="dcterms:W3CDTF">2019-02-04T13:05:00Z</dcterms:created>
  <dcterms:modified xsi:type="dcterms:W3CDTF">2019-03-18T09:55:00Z</dcterms:modified>
</cp:coreProperties>
</file>