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B2" w:rsidRDefault="003A2C0E" w:rsidP="00CF33B2">
      <w:pPr>
        <w:jc w:val="center"/>
        <w:rPr>
          <w:b/>
          <w:i/>
          <w:sz w:val="40"/>
        </w:rPr>
      </w:pPr>
      <w:r>
        <w:rPr>
          <w:b/>
          <w:i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1.8pt;width:68pt;height:68.9pt;z-index:251659264;mso-position-horizontal:center">
            <v:imagedata r:id="rId5" o:title=""/>
            <w10:wrap type="topAndBottom"/>
          </v:shape>
          <o:OLEObject Type="Embed" ProgID="PBrush" ShapeID="_x0000_s1026" DrawAspect="Content" ObjectID="_1581407880" r:id="rId6"/>
        </w:pict>
      </w:r>
      <w:r w:rsidR="00CF33B2">
        <w:rPr>
          <w:b/>
          <w:i/>
          <w:sz w:val="44"/>
          <w:szCs w:val="44"/>
        </w:rPr>
        <w:t xml:space="preserve">IL </w:t>
      </w:r>
      <w:r w:rsidR="00CF33B2" w:rsidRPr="00535F2D">
        <w:rPr>
          <w:b/>
          <w:i/>
          <w:sz w:val="44"/>
          <w:szCs w:val="44"/>
        </w:rPr>
        <w:t>COMUNE</w:t>
      </w:r>
      <w:r w:rsidR="00CF33B2" w:rsidRPr="00535F2D">
        <w:rPr>
          <w:b/>
          <w:i/>
          <w:sz w:val="40"/>
        </w:rPr>
        <w:t xml:space="preserve"> DI CERRETO DI SPOLETO</w:t>
      </w:r>
    </w:p>
    <w:p w:rsidR="00CF33B2" w:rsidRDefault="003A2C0E" w:rsidP="003007AD">
      <w:pPr>
        <w:jc w:val="both"/>
      </w:pPr>
      <w:r>
        <w:t>Prot.n.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Lì, </w:t>
      </w:r>
      <w:bookmarkStart w:id="0" w:name="_GoBack"/>
      <w:bookmarkEnd w:id="0"/>
    </w:p>
    <w:p w:rsidR="00177705" w:rsidRDefault="00DD70FA" w:rsidP="00CF33B2">
      <w:pPr>
        <w:jc w:val="center"/>
      </w:pPr>
      <w:r>
        <w:t>UFFICIO AREA AMMINISTRATIVA</w:t>
      </w:r>
    </w:p>
    <w:p w:rsidR="00177705" w:rsidRDefault="00CF33B2" w:rsidP="003007AD">
      <w:pPr>
        <w:jc w:val="both"/>
      </w:pPr>
      <w:r>
        <w:t xml:space="preserve">AVVISO DI </w:t>
      </w:r>
      <w:r w:rsidR="00177705">
        <w:t>GARA</w:t>
      </w:r>
      <w:r>
        <w:t xml:space="preserve"> PER </w:t>
      </w:r>
      <w:r w:rsidR="00177705">
        <w:t>AFFIDAMENTO IN CONCESSIONE, MEDIANTE PROCEDURA APERTA,</w:t>
      </w:r>
      <w:r w:rsidR="00F01580">
        <w:t xml:space="preserve"> </w:t>
      </w:r>
      <w:r w:rsidR="00177705">
        <w:t>DEL SERVIZIO DI TESORERIA COMUNALE PER IL PERIODO 201</w:t>
      </w:r>
      <w:r w:rsidR="00A22337">
        <w:t>8</w:t>
      </w:r>
      <w:r w:rsidR="00177705">
        <w:t>/202</w:t>
      </w:r>
      <w:r w:rsidR="00A22337">
        <w:t>2</w:t>
      </w:r>
      <w:r w:rsidR="00177705">
        <w:t xml:space="preserve"> CIG</w:t>
      </w:r>
      <w:r w:rsidR="002C44C7">
        <w:t xml:space="preserve">: </w:t>
      </w:r>
      <w:r w:rsidR="00DD70FA">
        <w:rPr>
          <w:rFonts w:cs="Arial"/>
        </w:rPr>
        <w:t>Z42215B185</w:t>
      </w:r>
    </w:p>
    <w:p w:rsidR="00177705" w:rsidRDefault="00177705" w:rsidP="003007AD">
      <w:pPr>
        <w:jc w:val="both"/>
      </w:pPr>
      <w:r>
        <w:t>SEZIONE I: AMMINISTRAZIONE AGGIUDICATRICE</w:t>
      </w:r>
    </w:p>
    <w:p w:rsidR="00177705" w:rsidRDefault="00177705" w:rsidP="003007AD">
      <w:pPr>
        <w:jc w:val="both"/>
      </w:pPr>
      <w:r>
        <w:t xml:space="preserve">1. Amministrazione aggiudicatrice: COMUNE DI </w:t>
      </w:r>
      <w:r w:rsidR="00830414">
        <w:t>CERRETO DI SPOLETO</w:t>
      </w:r>
    </w:p>
    <w:p w:rsidR="00830414" w:rsidRDefault="00177705" w:rsidP="003007AD">
      <w:pPr>
        <w:jc w:val="both"/>
      </w:pPr>
      <w:r>
        <w:t xml:space="preserve">2. Indirizzo: Piazza </w:t>
      </w:r>
      <w:r w:rsidR="00830414">
        <w:t>Giovanni Pontano</w:t>
      </w:r>
      <w:r>
        <w:t>, n. 1</w:t>
      </w:r>
      <w:r w:rsidR="00830414">
        <w:t>8</w:t>
      </w:r>
      <w:r>
        <w:t xml:space="preserve"> – 060</w:t>
      </w:r>
      <w:r w:rsidR="00830414">
        <w:t>41</w:t>
      </w:r>
      <w:r>
        <w:t>-C</w:t>
      </w:r>
      <w:r w:rsidR="00830414">
        <w:t>erreto di Spoleto (</w:t>
      </w:r>
      <w:proofErr w:type="spellStart"/>
      <w:r w:rsidR="00830414">
        <w:t>Prov</w:t>
      </w:r>
      <w:proofErr w:type="spellEnd"/>
      <w:r w:rsidR="00830414">
        <w:t>. PG)</w:t>
      </w:r>
    </w:p>
    <w:p w:rsidR="00830414" w:rsidRDefault="00177705" w:rsidP="003007AD">
      <w:pPr>
        <w:jc w:val="both"/>
      </w:pPr>
      <w:r>
        <w:t>Tel.</w:t>
      </w:r>
      <w:r w:rsidR="00830414" w:rsidRPr="00830414">
        <w:rPr>
          <w:rFonts w:ascii="Arial" w:hAnsi="Arial" w:cs="Arial"/>
          <w:color w:val="4C4B4B"/>
          <w:sz w:val="18"/>
          <w:szCs w:val="18"/>
        </w:rPr>
        <w:t xml:space="preserve"> </w:t>
      </w:r>
      <w:r w:rsidR="00830414" w:rsidRPr="00830414">
        <w:rPr>
          <w:rFonts w:cs="Arial"/>
          <w:color w:val="4C4B4B"/>
        </w:rPr>
        <w:t xml:space="preserve">0743/91231 </w:t>
      </w:r>
      <w:r w:rsidRPr="00830414">
        <w:t xml:space="preserve">Fax </w:t>
      </w:r>
      <w:r w:rsidR="00830414" w:rsidRPr="00830414">
        <w:rPr>
          <w:rFonts w:cs="Arial"/>
          <w:color w:val="4C4B4B"/>
        </w:rPr>
        <w:t>0743/91</w:t>
      </w:r>
      <w:r w:rsidR="00CF33B2">
        <w:rPr>
          <w:rFonts w:cs="Arial"/>
          <w:color w:val="4C4B4B"/>
        </w:rPr>
        <w:t>412</w:t>
      </w:r>
    </w:p>
    <w:p w:rsidR="00830414" w:rsidRDefault="00177705" w:rsidP="003007AD">
      <w:pPr>
        <w:jc w:val="both"/>
      </w:pPr>
      <w:r>
        <w:t xml:space="preserve">E-mail </w:t>
      </w:r>
      <w:hyperlink r:id="rId7" w:history="1">
        <w:r w:rsidR="00830414" w:rsidRPr="005928A4">
          <w:rPr>
            <w:rStyle w:val="Collegamentoipertestuale"/>
          </w:rPr>
          <w:t>info@comune.cerretodispoleto.pg.it</w:t>
        </w:r>
      </w:hyperlink>
      <w:r w:rsidR="00D6211A">
        <w:t xml:space="preserve">  - finanziaria@comune.cerretodispoleto.pg.it</w:t>
      </w:r>
    </w:p>
    <w:p w:rsidR="00830414" w:rsidRDefault="00830414" w:rsidP="003007AD">
      <w:pPr>
        <w:jc w:val="both"/>
      </w:pPr>
      <w:r>
        <w:t xml:space="preserve">PEC: </w:t>
      </w:r>
      <w:hyperlink r:id="rId8" w:history="1">
        <w:r w:rsidRPr="005928A4">
          <w:rPr>
            <w:rStyle w:val="Collegamentoipertestuale"/>
          </w:rPr>
          <w:t>comune.cerretodispoleto@postacert.umbria.it</w:t>
        </w:r>
      </w:hyperlink>
    </w:p>
    <w:p w:rsidR="00177705" w:rsidRDefault="00830414" w:rsidP="003007AD">
      <w:pPr>
        <w:jc w:val="both"/>
      </w:pPr>
      <w:r>
        <w:t>web: comune</w:t>
      </w:r>
      <w:r w:rsidR="00177705">
        <w:t>.</w:t>
      </w:r>
      <w:r>
        <w:t>cerretodispoleto</w:t>
      </w:r>
      <w:r w:rsidR="00177705">
        <w:t>.</w:t>
      </w:r>
      <w:r>
        <w:t>pg</w:t>
      </w:r>
      <w:r w:rsidR="00177705">
        <w:t>.it</w:t>
      </w:r>
    </w:p>
    <w:p w:rsidR="00D6211A" w:rsidRDefault="00D6211A" w:rsidP="003007AD">
      <w:pPr>
        <w:jc w:val="both"/>
      </w:pPr>
    </w:p>
    <w:p w:rsidR="00177705" w:rsidRDefault="00177705" w:rsidP="003007AD">
      <w:pPr>
        <w:jc w:val="both"/>
      </w:pPr>
      <w:r>
        <w:t>SEZIONE II: OGGETTO DEL CONTRATTO</w:t>
      </w:r>
    </w:p>
    <w:p w:rsidR="00177705" w:rsidRDefault="00177705" w:rsidP="003007AD">
      <w:pPr>
        <w:jc w:val="both"/>
      </w:pPr>
      <w:r>
        <w:t>3. Oggetto e descrizione del contratto: Il contratto ha per oggetto l’affidamento in concessione del</w:t>
      </w:r>
      <w:r w:rsidR="003007AD">
        <w:t xml:space="preserve"> </w:t>
      </w:r>
      <w:r>
        <w:t xml:space="preserve">servizio di tesoreria comunale ai sensi dell’articolo 209 e seguenti del </w:t>
      </w:r>
      <w:proofErr w:type="spellStart"/>
      <w:r>
        <w:t>D.Lgs.</w:t>
      </w:r>
      <w:proofErr w:type="spellEnd"/>
      <w:r>
        <w:t xml:space="preserve"> 18/08/2000, n. </w:t>
      </w:r>
      <w:r w:rsidRPr="00A22337">
        <w:t>267</w:t>
      </w:r>
      <w:r w:rsidR="003007AD" w:rsidRPr="00A22337">
        <w:t xml:space="preserve"> </w:t>
      </w:r>
      <w:r w:rsidRPr="00A22337">
        <w:t>(Categoria 6b di cui all’allegato IIA, CPV 66600000-6).</w:t>
      </w:r>
    </w:p>
    <w:p w:rsidR="00177705" w:rsidRDefault="00177705" w:rsidP="003007AD">
      <w:pPr>
        <w:jc w:val="both"/>
      </w:pPr>
      <w:r>
        <w:t>4. Luogo di esecuzione: Territorio del Comune di C</w:t>
      </w:r>
      <w:r w:rsidR="00553CDF">
        <w:t>erreto di Spolet</w:t>
      </w:r>
      <w:r>
        <w:t>o;</w:t>
      </w:r>
    </w:p>
    <w:p w:rsidR="00177705" w:rsidRDefault="00177705" w:rsidP="003007AD">
      <w:pPr>
        <w:jc w:val="both"/>
      </w:pPr>
      <w:r>
        <w:t>5. Modalità di esecuzione del servizio: per le modalità di esecuzione del servizio si rinvia al</w:t>
      </w:r>
      <w:r w:rsidR="003007AD">
        <w:t xml:space="preserve"> </w:t>
      </w:r>
      <w:r>
        <w:t>Capitolato Speciale contenente tutte le norme per la corretta esecuzione del servizio di tesoreria,</w:t>
      </w:r>
      <w:r w:rsidR="003007AD">
        <w:t xml:space="preserve"> </w:t>
      </w:r>
      <w:r>
        <w:t>secondo quanto indicato nello schema di convenzione approvato con deliberazione di Consiglio</w:t>
      </w:r>
      <w:r w:rsidR="003007AD">
        <w:t xml:space="preserve"> </w:t>
      </w:r>
      <w:r>
        <w:t>Comunale n.</w:t>
      </w:r>
      <w:r w:rsidR="000B761B">
        <w:t xml:space="preserve"> </w:t>
      </w:r>
      <w:r w:rsidR="00CF33B2">
        <w:t>40</w:t>
      </w:r>
      <w:r>
        <w:t xml:space="preserve"> in data </w:t>
      </w:r>
      <w:r w:rsidR="00CF33B2">
        <w:t>30</w:t>
      </w:r>
      <w:r>
        <w:t>/11/201</w:t>
      </w:r>
      <w:r w:rsidR="00CF33B2">
        <w:t>7</w:t>
      </w:r>
      <w:r>
        <w:t>.</w:t>
      </w:r>
    </w:p>
    <w:p w:rsidR="00177705" w:rsidRDefault="00177705" w:rsidP="003007AD">
      <w:pPr>
        <w:jc w:val="both"/>
      </w:pPr>
      <w:r>
        <w:t>Non sono ammessi la sub-concessione né la cessione del contratto a terzi. Non è consentito</w:t>
      </w:r>
      <w:r w:rsidR="003007AD">
        <w:t xml:space="preserve"> </w:t>
      </w:r>
      <w:r>
        <w:t>l’avvalimento.</w:t>
      </w:r>
    </w:p>
    <w:p w:rsidR="00177705" w:rsidRDefault="00177705" w:rsidP="003007AD">
      <w:pPr>
        <w:jc w:val="both"/>
      </w:pPr>
      <w:r>
        <w:t>6. Divisioni in lotti: no</w:t>
      </w:r>
    </w:p>
    <w:p w:rsidR="00177705" w:rsidRDefault="00177705" w:rsidP="003007AD">
      <w:pPr>
        <w:jc w:val="both"/>
      </w:pPr>
      <w:r>
        <w:t>7. Ammissibilità varianti: ammesse come offerta tecnica migliorativa nel rispetto dei requisiti</w:t>
      </w:r>
      <w:r w:rsidR="003007AD">
        <w:t xml:space="preserve"> </w:t>
      </w:r>
      <w:r>
        <w:t>minimi indicati nel capitolato speciale e nel disciplinare di gara.</w:t>
      </w:r>
    </w:p>
    <w:p w:rsidR="00177705" w:rsidRDefault="00177705" w:rsidP="003007AD">
      <w:pPr>
        <w:jc w:val="both"/>
      </w:pPr>
      <w:r>
        <w:t xml:space="preserve">8. Valore del contratto: il valore stimato della concessione è di </w:t>
      </w:r>
      <w:r w:rsidRPr="00305F14">
        <w:t xml:space="preserve">€ </w:t>
      </w:r>
      <w:r w:rsidR="00305F14">
        <w:t>2</w:t>
      </w:r>
      <w:r w:rsidR="00A22337" w:rsidRPr="00305F14">
        <w:t>5</w:t>
      </w:r>
      <w:r w:rsidRPr="00305F14">
        <w:t>.000,00</w:t>
      </w:r>
      <w:r w:rsidR="00305F14">
        <w:t xml:space="preserve"> oltre IVA a termini di legge. L’importo, come sopra indicato è stato calcolato secondo quanto previsto dall’art. 35, comma 12 </w:t>
      </w:r>
      <w:proofErr w:type="spellStart"/>
      <w:r w:rsidR="00305F14">
        <w:t>D.Lgs</w:t>
      </w:r>
      <w:proofErr w:type="spellEnd"/>
      <w:r w:rsidR="00305F14">
        <w:t xml:space="preserve"> n.50/2016, avendo come riferimento l’importo medio annuo degli interessi, commissioni e ogni altro compenso corrisposto al Tesoriere nel quinquennio precedente.</w:t>
      </w:r>
      <w:r>
        <w:t xml:space="preserve"> </w:t>
      </w:r>
      <w:r w:rsidR="00305F14">
        <w:t>Tale</w:t>
      </w:r>
      <w:r w:rsidR="003007AD">
        <w:t xml:space="preserve"> </w:t>
      </w:r>
      <w:r w:rsidR="00716AC3">
        <w:t>ri</w:t>
      </w:r>
      <w:r>
        <w:t xml:space="preserve">mborso </w:t>
      </w:r>
      <w:r w:rsidR="00305F14">
        <w:t>riveste</w:t>
      </w:r>
      <w:r>
        <w:t xml:space="preserve"> la finalità di coprire tutte le spese o commissioni, connesse o collegate</w:t>
      </w:r>
      <w:r w:rsidR="003007AD">
        <w:t xml:space="preserve"> </w:t>
      </w:r>
      <w:r>
        <w:t>al servizio di tesoreria non disciplinate dal Capitolato speciale, contenente tutte le norme per la</w:t>
      </w:r>
      <w:r w:rsidR="003007AD">
        <w:t xml:space="preserve"> </w:t>
      </w:r>
      <w:r>
        <w:t>corretta esecuzione del servizio di tesoreria, secondo quanto indicato nello schem</w:t>
      </w:r>
      <w:r w:rsidRPr="00305F14">
        <w:t>a di convenzione</w:t>
      </w:r>
      <w:r w:rsidR="003007AD" w:rsidRPr="00305F14">
        <w:t xml:space="preserve"> </w:t>
      </w:r>
      <w:r w:rsidRPr="00305F14">
        <w:t>approvato con deliberazione di Consiglio Comunale n</w:t>
      </w:r>
      <w:r w:rsidR="00305F14" w:rsidRPr="00305F14">
        <w:t>.40</w:t>
      </w:r>
      <w:r w:rsidRPr="00305F14">
        <w:t xml:space="preserve"> in data </w:t>
      </w:r>
      <w:r w:rsidR="00305F14" w:rsidRPr="00305F14">
        <w:t>30/11/2017</w:t>
      </w:r>
      <w:r w:rsidRPr="00305F14">
        <w:t>, oppure</w:t>
      </w:r>
      <w:r>
        <w:t xml:space="preserve"> non</w:t>
      </w:r>
      <w:r w:rsidR="003007AD">
        <w:t xml:space="preserve"> </w:t>
      </w:r>
      <w:r>
        <w:t>quantificate in sede di gara. Non si rende necessaria la redazione del documento unico di</w:t>
      </w:r>
      <w:r w:rsidR="003007AD">
        <w:t xml:space="preserve"> </w:t>
      </w:r>
      <w:r>
        <w:t>valutazione dei rischi da interferenze (DUVRI) di cu</w:t>
      </w:r>
      <w:r w:rsidR="00305F14">
        <w:t>i</w:t>
      </w:r>
      <w:r>
        <w:t xml:space="preserve"> all’articolo 26 del </w:t>
      </w:r>
      <w:proofErr w:type="spellStart"/>
      <w:r>
        <w:t>D.Lgs.</w:t>
      </w:r>
      <w:proofErr w:type="spellEnd"/>
      <w:r>
        <w:t xml:space="preserve"> 81/2008, in quanto</w:t>
      </w:r>
      <w:r w:rsidR="003007AD">
        <w:t xml:space="preserve"> </w:t>
      </w:r>
      <w:r>
        <w:lastRenderedPageBreak/>
        <w:t>non sono stati riscontrati rischi di interferenza apprezzabili, tenuto conto che il servizio si svolge</w:t>
      </w:r>
      <w:r w:rsidR="003007AD">
        <w:t xml:space="preserve"> </w:t>
      </w:r>
      <w:r>
        <w:t>presso le sedi del tesoriere, senza sovrapposizione fisica e produttiva rispetto ad altre attività svolte</w:t>
      </w:r>
      <w:r w:rsidR="003007AD">
        <w:t xml:space="preserve"> </w:t>
      </w:r>
      <w:r>
        <w:t>dall’Ente o per conto dell’Ente. Pertanto il relativo costo è pari a zero.</w:t>
      </w:r>
    </w:p>
    <w:p w:rsidR="00D6211A" w:rsidRDefault="00177705" w:rsidP="003007AD">
      <w:pPr>
        <w:jc w:val="both"/>
      </w:pPr>
      <w:r>
        <w:t>9. Durata del contratto: anni 5 (ci</w:t>
      </w:r>
      <w:r w:rsidR="00553CDF">
        <w:t>nque) a decorrere dal</w:t>
      </w:r>
      <w:r w:rsidR="00CB1505">
        <w:t>la data di stipula del contratto</w:t>
      </w:r>
      <w:r>
        <w:t>; il tutto come previsto dall’art. 2 del Capitolato speciale,</w:t>
      </w:r>
      <w:r w:rsidR="003007AD">
        <w:t xml:space="preserve"> </w:t>
      </w:r>
      <w:r>
        <w:t>contenente tutte le norme per la corretta esecuzione del servizio di tesoreria secondo quanto</w:t>
      </w:r>
      <w:r w:rsidR="003007AD">
        <w:t xml:space="preserve"> </w:t>
      </w:r>
      <w:r>
        <w:t xml:space="preserve">indicato nello schema di convenzione approvato con deliberazione consiliare </w:t>
      </w:r>
      <w:r w:rsidRPr="00635077">
        <w:t xml:space="preserve">n. </w:t>
      </w:r>
      <w:r w:rsidR="00635077" w:rsidRPr="00635077">
        <w:t>40</w:t>
      </w:r>
      <w:r w:rsidRPr="00635077">
        <w:t xml:space="preserve"> del</w:t>
      </w:r>
      <w:r w:rsidR="003007AD" w:rsidRPr="00635077">
        <w:t xml:space="preserve"> </w:t>
      </w:r>
      <w:r w:rsidR="00635077" w:rsidRPr="00635077">
        <w:t>30/11/2017</w:t>
      </w:r>
      <w:r w:rsidRPr="00635077">
        <w:t>,</w:t>
      </w:r>
      <w:r>
        <w:t xml:space="preserve"> al quale si fa espresso riferimento</w:t>
      </w:r>
      <w:r w:rsidR="003007AD">
        <w:t>.</w:t>
      </w:r>
    </w:p>
    <w:p w:rsidR="00D6211A" w:rsidRDefault="00D6211A" w:rsidP="003007AD">
      <w:pPr>
        <w:jc w:val="both"/>
      </w:pPr>
    </w:p>
    <w:p w:rsidR="00177705" w:rsidRDefault="00177705" w:rsidP="003007AD">
      <w:pPr>
        <w:jc w:val="both"/>
      </w:pPr>
      <w:r>
        <w:t>SEZIONE III: INFORMAZIONI DI CARATTERE GIURIDICO, ECONOMICO,</w:t>
      </w:r>
      <w:r w:rsidR="003007AD">
        <w:t xml:space="preserve"> </w:t>
      </w:r>
      <w:r>
        <w:t>FINANZIARIO E TECNICO</w:t>
      </w:r>
    </w:p>
    <w:p w:rsidR="00177705" w:rsidRDefault="00177705" w:rsidP="003007AD">
      <w:pPr>
        <w:jc w:val="both"/>
      </w:pPr>
      <w:r>
        <w:t>10. Garanzie: Il soggetto aggiudicatario dovrà prestare una garanzia a titolo di cauzione definitiva,</w:t>
      </w:r>
      <w:r w:rsidR="003007AD">
        <w:t xml:space="preserve"> </w:t>
      </w:r>
      <w:r>
        <w:t>ai sensi dell’art. 103 del D.lgs. 50/2016.</w:t>
      </w:r>
    </w:p>
    <w:p w:rsidR="00177705" w:rsidRDefault="00177705" w:rsidP="003007AD">
      <w:pPr>
        <w:jc w:val="both"/>
      </w:pPr>
      <w:r>
        <w:t>11. Corrispettivo: ai sensi dell’art. 25 del Capitolato speciale, contenente tutte le norme per la</w:t>
      </w:r>
      <w:r w:rsidR="003007AD">
        <w:t xml:space="preserve"> </w:t>
      </w:r>
      <w:r>
        <w:t>corretta esecuzione del servizio di tesoreria secondo quanto indicato nello schema di</w:t>
      </w:r>
      <w:r w:rsidR="003007AD">
        <w:t xml:space="preserve"> </w:t>
      </w:r>
      <w:r>
        <w:t xml:space="preserve">convenzione approvato con deliberazione consiliare </w:t>
      </w:r>
      <w:r w:rsidRPr="009A4D9F">
        <w:t xml:space="preserve">n. </w:t>
      </w:r>
      <w:r w:rsidR="00635077" w:rsidRPr="009A4D9F">
        <w:t xml:space="preserve">40 </w:t>
      </w:r>
      <w:r w:rsidRPr="009A4D9F">
        <w:t xml:space="preserve">del </w:t>
      </w:r>
      <w:r w:rsidR="00635077" w:rsidRPr="009A4D9F">
        <w:t>30/11/2017</w:t>
      </w:r>
      <w:r w:rsidRPr="009A4D9F">
        <w:t>, al Concessionario</w:t>
      </w:r>
      <w:r w:rsidR="003007AD" w:rsidRPr="009A4D9F">
        <w:t xml:space="preserve"> </w:t>
      </w:r>
      <w:r w:rsidRPr="009A4D9F">
        <w:t>spetterà un corrispettivo a titolo di rimborso annuale forfettario</w:t>
      </w:r>
      <w:r w:rsidR="00716AC3" w:rsidRPr="009A4D9F">
        <w:t xml:space="preserve"> massimo</w:t>
      </w:r>
      <w:r w:rsidRPr="009A4D9F">
        <w:t xml:space="preserve"> di € </w:t>
      </w:r>
      <w:r w:rsidR="009A4D9F" w:rsidRPr="009A4D9F">
        <w:t>5</w:t>
      </w:r>
      <w:r w:rsidRPr="009A4D9F">
        <w:t>.000,00</w:t>
      </w:r>
      <w:r>
        <w:t>, commisurato</w:t>
      </w:r>
      <w:r w:rsidR="003007AD">
        <w:t xml:space="preserve"> </w:t>
      </w:r>
      <w:r>
        <w:t>all’importo indicato dall’aggiudicatario in sede di gara, a copertura delle spese o commissioni,</w:t>
      </w:r>
      <w:r w:rsidR="003007AD">
        <w:t xml:space="preserve"> </w:t>
      </w:r>
      <w:r>
        <w:t>connesse o collegate al servizio di tesoreria.</w:t>
      </w:r>
    </w:p>
    <w:p w:rsidR="00177705" w:rsidRDefault="00177705" w:rsidP="003007AD">
      <w:pPr>
        <w:jc w:val="both"/>
      </w:pPr>
      <w:r>
        <w:t>12. Requisiti di partecipazione: possono partecipare alla gara le imprese autorizzate ad assumere il</w:t>
      </w:r>
      <w:r w:rsidR="003007AD">
        <w:t xml:space="preserve"> </w:t>
      </w:r>
      <w:r>
        <w:t xml:space="preserve">servizio di tesoreria per conto di enti locali di cui all’articolo 208 del D. </w:t>
      </w:r>
      <w:proofErr w:type="spellStart"/>
      <w:r>
        <w:t>Lgs</w:t>
      </w:r>
      <w:proofErr w:type="spellEnd"/>
      <w:r>
        <w:t>. n. 267/2000 ed aventi</w:t>
      </w:r>
      <w:r w:rsidR="003007AD">
        <w:t xml:space="preserve"> </w:t>
      </w:r>
      <w:r>
        <w:t>altresì i requisiti indicati nel disciplinare di gara.</w:t>
      </w:r>
    </w:p>
    <w:p w:rsidR="009A4D9F" w:rsidRDefault="009A4D9F" w:rsidP="003007AD">
      <w:pPr>
        <w:jc w:val="both"/>
      </w:pPr>
    </w:p>
    <w:p w:rsidR="00D6211A" w:rsidRDefault="00177705" w:rsidP="003007AD">
      <w:pPr>
        <w:jc w:val="both"/>
      </w:pPr>
      <w:r>
        <w:t>SEZIONE IV: PROCEDURE</w:t>
      </w:r>
    </w:p>
    <w:p w:rsidR="00177705" w:rsidRDefault="00177705" w:rsidP="003007AD">
      <w:pPr>
        <w:jc w:val="both"/>
      </w:pPr>
      <w:r>
        <w:t xml:space="preserve">13. Tipo di procedura: procedura aperta disciplinata dall’art. 60 del D. </w:t>
      </w:r>
      <w:proofErr w:type="spellStart"/>
      <w:r>
        <w:t>Lgs</w:t>
      </w:r>
      <w:proofErr w:type="spellEnd"/>
      <w:r>
        <w:t>. n. 50/2016.</w:t>
      </w:r>
    </w:p>
    <w:p w:rsidR="003007AD" w:rsidRDefault="00177705" w:rsidP="003007AD">
      <w:pPr>
        <w:jc w:val="both"/>
      </w:pPr>
      <w:r>
        <w:t>14. Criteri di aggiudicazione: La gara sarà aggiudicata secondo il criterio dell’offerta</w:t>
      </w:r>
      <w:r w:rsidR="003007AD">
        <w:t xml:space="preserve"> </w:t>
      </w:r>
      <w:r>
        <w:t xml:space="preserve">economicamente più vantaggiosa ai sensi dell’art. 95 del </w:t>
      </w:r>
      <w:proofErr w:type="spellStart"/>
      <w:r>
        <w:t>D.Lgs.</w:t>
      </w:r>
      <w:proofErr w:type="spellEnd"/>
      <w:r>
        <w:t xml:space="preserve"> n. 95/2016 secondo il miglior</w:t>
      </w:r>
      <w:r w:rsidR="003007AD">
        <w:t xml:space="preserve"> </w:t>
      </w:r>
      <w:r>
        <w:t>rapporto qualità/prezzo, sulla base dei parametri indicati nel disciplinare di gara.</w:t>
      </w:r>
    </w:p>
    <w:p w:rsidR="003007AD" w:rsidRDefault="00177705" w:rsidP="003007AD">
      <w:pPr>
        <w:jc w:val="both"/>
      </w:pPr>
      <w:r>
        <w:t>Punteggio</w:t>
      </w:r>
      <w:r w:rsidR="003007AD">
        <w:t xml:space="preserve"> </w:t>
      </w:r>
      <w:r>
        <w:t>massimo di 100/100 ripartito:</w:t>
      </w:r>
    </w:p>
    <w:p w:rsidR="00177705" w:rsidRDefault="00177705" w:rsidP="003007AD">
      <w:pPr>
        <w:jc w:val="both"/>
      </w:pPr>
      <w:r>
        <w:t xml:space="preserve">Offerta Tecnica </w:t>
      </w:r>
      <w:proofErr w:type="spellStart"/>
      <w:r>
        <w:t>max</w:t>
      </w:r>
      <w:proofErr w:type="spellEnd"/>
      <w:r>
        <w:t xml:space="preserve"> punti 35/100</w:t>
      </w:r>
      <w:r w:rsidR="003007AD">
        <w:t xml:space="preserve"> </w:t>
      </w:r>
      <w:r>
        <w:t>-</w:t>
      </w:r>
      <w:r w:rsidR="003007AD">
        <w:t xml:space="preserve"> </w:t>
      </w:r>
      <w:r>
        <w:t xml:space="preserve">Offerta Economica </w:t>
      </w:r>
      <w:proofErr w:type="spellStart"/>
      <w:r>
        <w:t>max</w:t>
      </w:r>
      <w:proofErr w:type="spellEnd"/>
      <w:r>
        <w:t xml:space="preserve"> 65/100.</w:t>
      </w:r>
    </w:p>
    <w:p w:rsidR="00177705" w:rsidRDefault="00177705" w:rsidP="003007AD">
      <w:pPr>
        <w:jc w:val="both"/>
      </w:pPr>
      <w:r>
        <w:t>15. Documentazione: la documentazione relativa alla gara, composta dal presente bando, dal</w:t>
      </w:r>
      <w:r w:rsidR="00D6211A">
        <w:t xml:space="preserve"> </w:t>
      </w:r>
      <w:r>
        <w:t>Disciplinare di gara e relativi allegati, dal Capitolato speciale e relativi allegati, è disponibile sul</w:t>
      </w:r>
      <w:r w:rsidR="003007AD">
        <w:t xml:space="preserve"> </w:t>
      </w:r>
      <w:r>
        <w:t>sito internet del Comune di C</w:t>
      </w:r>
      <w:r w:rsidR="00D6211A">
        <w:t>erreto</w:t>
      </w:r>
      <w:r>
        <w:t xml:space="preserve"> di </w:t>
      </w:r>
      <w:r w:rsidR="00D6211A">
        <w:t>Spolet</w:t>
      </w:r>
      <w:r>
        <w:t>o indicato alla Sezione 1 del presente bando, con</w:t>
      </w:r>
      <w:r w:rsidR="003007AD">
        <w:t xml:space="preserve"> </w:t>
      </w:r>
      <w:r>
        <w:t>accesso gratuito, libero diretto e completo, sul profilo del committente e precisamente alla pagina</w:t>
      </w:r>
      <w:r w:rsidR="003007AD">
        <w:t xml:space="preserve"> </w:t>
      </w:r>
      <w:r w:rsidR="00A22337" w:rsidRPr="009A4D9F">
        <w:t>https://comune.cerretodispoleto.pg.it/26-Bandi-Concorsi-e-Avvisi.html</w:t>
      </w:r>
      <w:r w:rsidRPr="009A4D9F">
        <w:t xml:space="preserve">, </w:t>
      </w:r>
      <w:r>
        <w:t>i cui contenuti sono da</w:t>
      </w:r>
      <w:r w:rsidR="003007AD">
        <w:t xml:space="preserve"> </w:t>
      </w:r>
      <w:r>
        <w:t>intendersi integralmente richiamati quali parti integranti del presente atto. Non si effettua servizio</w:t>
      </w:r>
      <w:r w:rsidR="003007AD">
        <w:t xml:space="preserve"> </w:t>
      </w:r>
      <w:r>
        <w:t>fax.</w:t>
      </w:r>
    </w:p>
    <w:p w:rsidR="00177705" w:rsidRDefault="00177705" w:rsidP="003007AD">
      <w:pPr>
        <w:jc w:val="both"/>
      </w:pPr>
      <w:r>
        <w:t>16. Scadenza per la presentazione delle offerte: le offerte dovranno pervenire all’Ufficio Archivio</w:t>
      </w:r>
      <w:r w:rsidR="003007AD">
        <w:t xml:space="preserve"> </w:t>
      </w:r>
      <w:r>
        <w:t xml:space="preserve">Protocollo del Comune di </w:t>
      </w:r>
      <w:r w:rsidR="00D6211A">
        <w:t>Cerreto</w:t>
      </w:r>
      <w:r>
        <w:t xml:space="preserve"> di </w:t>
      </w:r>
      <w:r w:rsidR="00D6211A">
        <w:t>Spoleto</w:t>
      </w:r>
      <w:r>
        <w:t xml:space="preserve"> sito in Piazza </w:t>
      </w:r>
      <w:r w:rsidR="00D6211A">
        <w:t>Giovanni</w:t>
      </w:r>
      <w:r>
        <w:t xml:space="preserve"> </w:t>
      </w:r>
      <w:r w:rsidR="00D6211A">
        <w:t>Pontano</w:t>
      </w:r>
      <w:r>
        <w:t xml:space="preserve"> n.1</w:t>
      </w:r>
      <w:r w:rsidR="00D6211A">
        <w:t>8</w:t>
      </w:r>
      <w:r>
        <w:t>,</w:t>
      </w:r>
      <w:r w:rsidR="00D6211A">
        <w:t xml:space="preserve"> </w:t>
      </w:r>
      <w:r>
        <w:t>060</w:t>
      </w:r>
      <w:r w:rsidR="00D6211A">
        <w:t>41</w:t>
      </w:r>
      <w:r>
        <w:t xml:space="preserve"> C</w:t>
      </w:r>
      <w:r w:rsidR="00D6211A">
        <w:t>erreto</w:t>
      </w:r>
      <w:r>
        <w:t xml:space="preserve"> di</w:t>
      </w:r>
      <w:r w:rsidR="003007AD">
        <w:t xml:space="preserve"> </w:t>
      </w:r>
      <w:r w:rsidR="00D6211A">
        <w:t>Spoleto</w:t>
      </w:r>
      <w:r>
        <w:t xml:space="preserve"> (PG) a pena di esclusione, entro le </w:t>
      </w:r>
      <w:r w:rsidRPr="00D6211A">
        <w:rPr>
          <w:highlight w:val="yellow"/>
        </w:rPr>
        <w:t xml:space="preserve">ore 12:00 del </w:t>
      </w:r>
      <w:r w:rsidR="00CB1505">
        <w:rPr>
          <w:highlight w:val="yellow"/>
        </w:rPr>
        <w:t>25.1.2018</w:t>
      </w:r>
      <w:r w:rsidR="00350307">
        <w:rPr>
          <w:highlight w:val="yellow"/>
        </w:rPr>
        <w:t xml:space="preserve"> </w:t>
      </w:r>
      <w:r w:rsidR="00D6211A" w:rsidRPr="00D6211A">
        <w:rPr>
          <w:highlight w:val="yellow"/>
        </w:rPr>
        <w:t>(</w:t>
      </w:r>
      <w:r w:rsidR="00D6211A">
        <w:t xml:space="preserve">termine perentorio), tramite raccomandata A/R, raccomandata a mano o posta elettronica certificata all’indirizzo </w:t>
      </w:r>
      <w:hyperlink r:id="rId9" w:history="1">
        <w:r w:rsidR="00D6211A" w:rsidRPr="005928A4">
          <w:rPr>
            <w:rStyle w:val="Collegamentoipertestuale"/>
          </w:rPr>
          <w:t>comune.cerretodispoleto@postacert.umbria.it</w:t>
        </w:r>
      </w:hyperlink>
      <w:r w:rsidR="00D6211A">
        <w:t xml:space="preserve">. </w:t>
      </w:r>
      <w:r>
        <w:t>Non</w:t>
      </w:r>
      <w:r w:rsidR="003007AD">
        <w:t xml:space="preserve"> </w:t>
      </w:r>
      <w:r>
        <w:t>saranno ammesse le offerte pervenute oltre tale termine, a nulla valendo la data di spedizione</w:t>
      </w:r>
      <w:r w:rsidR="003007AD">
        <w:t xml:space="preserve"> </w:t>
      </w:r>
      <w:r>
        <w:t>all’Ufficio postale.</w:t>
      </w:r>
    </w:p>
    <w:p w:rsidR="00177705" w:rsidRDefault="00177705" w:rsidP="003007AD">
      <w:pPr>
        <w:jc w:val="both"/>
      </w:pPr>
      <w:r>
        <w:t>17. Lingua utilizzata: italiano.</w:t>
      </w:r>
    </w:p>
    <w:p w:rsidR="00177705" w:rsidRDefault="00177705" w:rsidP="003007AD">
      <w:pPr>
        <w:jc w:val="both"/>
      </w:pPr>
      <w:r>
        <w:lastRenderedPageBreak/>
        <w:t>18. Periodo minimo vincolo offerta: 180 giorni dalla data di scadenza del termine di presentazione</w:t>
      </w:r>
      <w:r w:rsidR="003007AD">
        <w:t xml:space="preserve"> </w:t>
      </w:r>
      <w:r>
        <w:t>delle offerte.</w:t>
      </w:r>
    </w:p>
    <w:p w:rsidR="00177705" w:rsidRDefault="00177705" w:rsidP="003007AD">
      <w:pPr>
        <w:jc w:val="both"/>
      </w:pPr>
      <w:r>
        <w:t xml:space="preserve">19. Apertura offerte: le operazioni di gara avranno luogo </w:t>
      </w:r>
      <w:r w:rsidRPr="00D6211A">
        <w:rPr>
          <w:highlight w:val="yellow"/>
        </w:rPr>
        <w:t xml:space="preserve">il giorno </w:t>
      </w:r>
      <w:r w:rsidR="00CB1505">
        <w:rPr>
          <w:highlight w:val="yellow"/>
        </w:rPr>
        <w:t>26.1.2018</w:t>
      </w:r>
      <w:r w:rsidRPr="00D6211A">
        <w:rPr>
          <w:highlight w:val="yellow"/>
        </w:rPr>
        <w:t>,</w:t>
      </w:r>
      <w:r>
        <w:t xml:space="preserve"> alle ore </w:t>
      </w:r>
      <w:r w:rsidR="009A4D9F">
        <w:t>16</w:t>
      </w:r>
      <w:r>
        <w:t>:00, presso</w:t>
      </w:r>
      <w:r w:rsidR="003007AD">
        <w:t xml:space="preserve"> </w:t>
      </w:r>
      <w:r>
        <w:t xml:space="preserve">la sede centrale del Comune, posta in piazza </w:t>
      </w:r>
      <w:r w:rsidR="00D6211A">
        <w:t>Giovanni Pontano</w:t>
      </w:r>
      <w:r>
        <w:t xml:space="preserve"> n. 1</w:t>
      </w:r>
      <w:r w:rsidR="00D6211A">
        <w:t>8</w:t>
      </w:r>
      <w:r>
        <w:t>;</w:t>
      </w:r>
    </w:p>
    <w:p w:rsidR="00177705" w:rsidRDefault="00177705" w:rsidP="003007AD">
      <w:pPr>
        <w:jc w:val="both"/>
      </w:pPr>
      <w:r>
        <w:t>20. Persone ammesse all’apertura delle offerte: il titolare, il legale rappresentante o il direttore</w:t>
      </w:r>
      <w:r w:rsidR="003007AD">
        <w:t xml:space="preserve"> </w:t>
      </w:r>
      <w:r>
        <w:t>tecnico ovvero un soggetto diverso solo se munito di apposita delega.</w:t>
      </w:r>
    </w:p>
    <w:p w:rsidR="00177705" w:rsidRDefault="00177705" w:rsidP="003007AD">
      <w:pPr>
        <w:jc w:val="both"/>
      </w:pPr>
      <w:r>
        <w:t xml:space="preserve">21. Informazioni di natura tecnica: Dott.ssa </w:t>
      </w:r>
      <w:r w:rsidR="00D6211A">
        <w:t xml:space="preserve">Sabrina </w:t>
      </w:r>
      <w:proofErr w:type="spellStart"/>
      <w:r w:rsidR="00D6211A">
        <w:t>Staccini</w:t>
      </w:r>
      <w:proofErr w:type="spellEnd"/>
      <w:r>
        <w:t>, tel. 07</w:t>
      </w:r>
      <w:r w:rsidR="00D6211A">
        <w:t>43</w:t>
      </w:r>
      <w:r>
        <w:t>-</w:t>
      </w:r>
      <w:r w:rsidR="00D6211A">
        <w:t>923177</w:t>
      </w:r>
      <w:r>
        <w:t xml:space="preserve"> e-mail:</w:t>
      </w:r>
      <w:r w:rsidR="003007AD">
        <w:t xml:space="preserve"> </w:t>
      </w:r>
      <w:hyperlink r:id="rId10" w:history="1">
        <w:r w:rsidR="00D6211A" w:rsidRPr="005928A4">
          <w:rPr>
            <w:rStyle w:val="Collegamentoipertestuale"/>
          </w:rPr>
          <w:t>finanziaria@comune.cerretodispoleto.pg.it</w:t>
        </w:r>
      </w:hyperlink>
      <w:r>
        <w:t>,</w:t>
      </w:r>
      <w:r w:rsidR="003007AD">
        <w:t xml:space="preserve"> </w:t>
      </w:r>
      <w:r>
        <w:t xml:space="preserve">coadiuvata </w:t>
      </w:r>
      <w:r w:rsidR="009A4D9F">
        <w:t>dal Dott. Simone Sensi</w:t>
      </w:r>
      <w:r w:rsidR="00A22337" w:rsidRPr="00716AC3">
        <w:t>, tel.0743 923177</w:t>
      </w:r>
      <w:r w:rsidRPr="00716AC3">
        <w:t xml:space="preserve"> e-mail: </w:t>
      </w:r>
      <w:r w:rsidR="00A22337" w:rsidRPr="00716AC3">
        <w:t>finanziaria</w:t>
      </w:r>
      <w:r w:rsidRPr="00716AC3">
        <w:t>@</w:t>
      </w:r>
      <w:r w:rsidR="00A22337" w:rsidRPr="00716AC3">
        <w:t>comune.cerretodispoleto.pg.it</w:t>
      </w:r>
      <w:r w:rsidRPr="00716AC3">
        <w:t>;</w:t>
      </w:r>
    </w:p>
    <w:p w:rsidR="00177705" w:rsidRDefault="00177705" w:rsidP="003007AD">
      <w:pPr>
        <w:jc w:val="both"/>
      </w:pPr>
      <w:r>
        <w:t>22. Altre informazioni: l’Amministrazione si riserva la facoltà di procedere all’aggiudicazione anche</w:t>
      </w:r>
      <w:r w:rsidR="003007AD">
        <w:t xml:space="preserve"> </w:t>
      </w:r>
      <w:r>
        <w:t>nel caso in cui pervenga una sola offerta valida, purché ritenuta congrua. L’Amministrazione</w:t>
      </w:r>
      <w:r w:rsidR="003007AD">
        <w:t xml:space="preserve"> </w:t>
      </w:r>
      <w:r>
        <w:t>concedente si riserva altresì la facoltà di sospendere o annullare la procedura di aggiudicazione in</w:t>
      </w:r>
      <w:r w:rsidR="003007AD">
        <w:t xml:space="preserve"> </w:t>
      </w:r>
      <w:r>
        <w:t>qualsiasi momento in base a valutazioni di propria ed esclusiva convenienza. I concorrenti, in caso</w:t>
      </w:r>
      <w:r w:rsidR="003007AD">
        <w:t xml:space="preserve"> </w:t>
      </w:r>
      <w:r>
        <w:t>di sospensione o annullamento della procedura non potranno far valere pretese di alcun genere. I</w:t>
      </w:r>
      <w:r w:rsidR="003007AD">
        <w:t xml:space="preserve"> </w:t>
      </w:r>
      <w:r>
        <w:t xml:space="preserve">dati raccolti saranno trattati, ai sensi del </w:t>
      </w:r>
      <w:proofErr w:type="spellStart"/>
      <w:r>
        <w:t>D.Lgs.</w:t>
      </w:r>
      <w:proofErr w:type="spellEnd"/>
      <w:r>
        <w:t xml:space="preserve"> n. 196/2003 e </w:t>
      </w:r>
      <w:proofErr w:type="spellStart"/>
      <w:r>
        <w:t>ss.mm.ii</w:t>
      </w:r>
      <w:proofErr w:type="spellEnd"/>
      <w:r>
        <w:t>, esclusivamente</w:t>
      </w:r>
      <w:r w:rsidR="003007AD">
        <w:t xml:space="preserve"> </w:t>
      </w:r>
      <w:r>
        <w:t>nell’ambito della presente gara.</w:t>
      </w:r>
    </w:p>
    <w:p w:rsidR="00177705" w:rsidRDefault="00177705" w:rsidP="003007AD">
      <w:pPr>
        <w:jc w:val="both"/>
      </w:pPr>
      <w:r>
        <w:t>Ai sensi dell’art. 5, co.2 del Decreto MIT 2 dicembre 2016, sono a carico dell’aggiudicatario le</w:t>
      </w:r>
      <w:r w:rsidR="003007AD">
        <w:t xml:space="preserve"> </w:t>
      </w:r>
      <w:r>
        <w:t>spese relative alla pubblicazione del bando di gara sulla Gazzetta Ufficiale che dovranno essere</w:t>
      </w:r>
      <w:r w:rsidR="003007AD">
        <w:t xml:space="preserve"> </w:t>
      </w:r>
      <w:r>
        <w:t>rimborsate alla stazione appaltante entro il termine di sessanta giorni dall’aggiudicazione.</w:t>
      </w:r>
    </w:p>
    <w:p w:rsidR="00177705" w:rsidRDefault="00177705" w:rsidP="003007AD">
      <w:pPr>
        <w:jc w:val="both"/>
      </w:pPr>
      <w:r>
        <w:t>23. Rinvio: per tutto quanto non previsto nel presente bando si fa espresso riferimento al disciplinare</w:t>
      </w:r>
      <w:r w:rsidR="003007AD">
        <w:t xml:space="preserve"> </w:t>
      </w:r>
      <w:r>
        <w:t>di gara, al capitolato speciale nel quale sono contenute tutte le norme per la corretta esecuzione</w:t>
      </w:r>
      <w:r w:rsidR="003007AD">
        <w:t xml:space="preserve"> </w:t>
      </w:r>
      <w:r>
        <w:t>del servizio di tesoreria, secondo quanto indicato nello schema di convenzione approvato con</w:t>
      </w:r>
      <w:r w:rsidR="003007AD">
        <w:t xml:space="preserve"> </w:t>
      </w:r>
      <w:r>
        <w:t xml:space="preserve">deliberazione di Consiglio </w:t>
      </w:r>
      <w:r w:rsidRPr="009A4D9F">
        <w:t>Comunale n</w:t>
      </w:r>
      <w:r w:rsidR="009A4D9F" w:rsidRPr="009A4D9F">
        <w:t xml:space="preserve">. 40 </w:t>
      </w:r>
      <w:r w:rsidRPr="009A4D9F">
        <w:t xml:space="preserve">in data </w:t>
      </w:r>
      <w:r w:rsidR="009A4D9F" w:rsidRPr="009A4D9F">
        <w:t>30/11/2017</w:t>
      </w:r>
      <w:r w:rsidRPr="009A4D9F">
        <w:t>,</w:t>
      </w:r>
      <w:r>
        <w:t xml:space="preserve"> e a tutta la documentazione</w:t>
      </w:r>
      <w:r w:rsidR="003007AD">
        <w:t xml:space="preserve"> </w:t>
      </w:r>
      <w:r>
        <w:t xml:space="preserve">integrale di gara, al </w:t>
      </w:r>
      <w:proofErr w:type="spellStart"/>
      <w:r>
        <w:t>D.Lgs.</w:t>
      </w:r>
      <w:proofErr w:type="spellEnd"/>
      <w:r>
        <w:t xml:space="preserve"> n. 50/2016, nonché alle altre vigenti disposizioni legislative e</w:t>
      </w:r>
      <w:r w:rsidR="003007AD">
        <w:t xml:space="preserve"> </w:t>
      </w:r>
      <w:r>
        <w:t>regolamentari che disciplinano la materia.</w:t>
      </w:r>
    </w:p>
    <w:p w:rsidR="00177705" w:rsidRDefault="00177705" w:rsidP="003007AD">
      <w:pPr>
        <w:jc w:val="both"/>
      </w:pPr>
      <w:r>
        <w:t xml:space="preserve">24. Impugnabilità: il presente bando può essere impugnato ai sensi dell'art. 120 del </w:t>
      </w:r>
      <w:proofErr w:type="spellStart"/>
      <w:r>
        <w:t>D.Lgs.</w:t>
      </w:r>
      <w:proofErr w:type="spellEnd"/>
      <w:r>
        <w:t xml:space="preserve"> n.</w:t>
      </w:r>
      <w:r w:rsidR="003007AD">
        <w:t xml:space="preserve"> </w:t>
      </w:r>
      <w:r>
        <w:t>104/2010 mediante ricorso dinnanzi al TAR dell’Umbria.</w:t>
      </w:r>
    </w:p>
    <w:p w:rsidR="00177705" w:rsidRDefault="00177705" w:rsidP="003007AD">
      <w:pPr>
        <w:jc w:val="both"/>
      </w:pPr>
      <w:r>
        <w:t xml:space="preserve">25. Responsabile unico del procedimento: </w:t>
      </w:r>
      <w:r w:rsidR="00812DEA">
        <w:t>Sig.ra Oriana Bocci</w:t>
      </w:r>
      <w:r w:rsidR="00D6211A">
        <w:t xml:space="preserve"> </w:t>
      </w:r>
      <w:r>
        <w:t>- Comune di C</w:t>
      </w:r>
      <w:r w:rsidR="00D6211A">
        <w:t>erreto</w:t>
      </w:r>
      <w:r>
        <w:t xml:space="preserve"> di </w:t>
      </w:r>
      <w:r w:rsidR="00D6211A">
        <w:t>Spolet</w:t>
      </w:r>
      <w:r>
        <w:t>o</w:t>
      </w:r>
      <w:r w:rsidR="00D6211A">
        <w:t xml:space="preserve"> </w:t>
      </w:r>
      <w:r>
        <w:t>tel.07</w:t>
      </w:r>
      <w:r w:rsidR="00D6211A">
        <w:t>43</w:t>
      </w:r>
      <w:r>
        <w:t>/</w:t>
      </w:r>
      <w:r w:rsidR="00D6211A">
        <w:t>9231</w:t>
      </w:r>
      <w:r w:rsidR="00812DEA">
        <w:t>80</w:t>
      </w:r>
      <w:r>
        <w:t xml:space="preserve"> E-mail: </w:t>
      </w:r>
      <w:r w:rsidR="00812DEA">
        <w:t>orianabocci</w:t>
      </w:r>
      <w:r>
        <w:t>@co</w:t>
      </w:r>
      <w:r w:rsidR="00D6211A">
        <w:t>mune</w:t>
      </w:r>
      <w:r>
        <w:t>.</w:t>
      </w:r>
      <w:r w:rsidR="00D6211A">
        <w:t>cerretodispoleto.pg</w:t>
      </w:r>
      <w:r>
        <w:t>.it,</w:t>
      </w:r>
    </w:p>
    <w:p w:rsidR="00177705" w:rsidRDefault="00177705" w:rsidP="003007AD">
      <w:pPr>
        <w:jc w:val="both"/>
      </w:pPr>
      <w:r>
        <w:t>Documenti a corredo del bando di gara:</w:t>
      </w:r>
    </w:p>
    <w:p w:rsidR="00177705" w:rsidRDefault="00177705" w:rsidP="003007AD">
      <w:pPr>
        <w:jc w:val="both"/>
      </w:pPr>
      <w:r>
        <w:t>- Disciplinare di gara:</w:t>
      </w:r>
    </w:p>
    <w:p w:rsidR="00177705" w:rsidRDefault="00177705" w:rsidP="003007AD">
      <w:pPr>
        <w:jc w:val="both"/>
      </w:pPr>
      <w:r>
        <w:t>o Allegato A) schema di istanza di partecipazione e connesse dichiarazioni</w:t>
      </w:r>
    </w:p>
    <w:p w:rsidR="00177705" w:rsidRDefault="00177705" w:rsidP="003007AD">
      <w:pPr>
        <w:jc w:val="both"/>
      </w:pPr>
      <w:r>
        <w:t>o Allegato B) schema dichiarazione possesso requisiti</w:t>
      </w:r>
    </w:p>
    <w:p w:rsidR="00177705" w:rsidRDefault="00177705" w:rsidP="003007AD">
      <w:pPr>
        <w:jc w:val="both"/>
      </w:pPr>
      <w:r>
        <w:t>o Allegato B1) schema dichiarazione possesso requisiti altri soggetti</w:t>
      </w:r>
    </w:p>
    <w:p w:rsidR="00177705" w:rsidRDefault="00177705" w:rsidP="003007AD">
      <w:pPr>
        <w:jc w:val="both"/>
      </w:pPr>
      <w:r>
        <w:t>- Capitolato speciale</w:t>
      </w:r>
    </w:p>
    <w:p w:rsidR="00177705" w:rsidRDefault="00177705" w:rsidP="003007AD">
      <w:pPr>
        <w:jc w:val="both"/>
      </w:pPr>
      <w:r>
        <w:t>o Allegato 1) schema offerta tecnica</w:t>
      </w:r>
    </w:p>
    <w:p w:rsidR="00177705" w:rsidRDefault="00177705" w:rsidP="003007AD">
      <w:pPr>
        <w:jc w:val="both"/>
      </w:pPr>
      <w:r>
        <w:t>o Allegato 2) schema offerta economica</w:t>
      </w:r>
    </w:p>
    <w:p w:rsidR="00177705" w:rsidRDefault="00177705" w:rsidP="003007AD">
      <w:pPr>
        <w:jc w:val="both"/>
      </w:pPr>
    </w:p>
    <w:p w:rsidR="00177705" w:rsidRDefault="00D6211A" w:rsidP="003B0969">
      <w:pPr>
        <w:ind w:left="3540" w:firstLine="708"/>
        <w:jc w:val="both"/>
      </w:pPr>
      <w:r>
        <w:t xml:space="preserve">IL </w:t>
      </w:r>
      <w:r w:rsidR="003B0969">
        <w:t xml:space="preserve">FUNZIONARIO </w:t>
      </w:r>
      <w:r>
        <w:t>RESPONSABILE</w:t>
      </w:r>
    </w:p>
    <w:p w:rsidR="00177705" w:rsidRDefault="003B0969" w:rsidP="003007AD">
      <w:pPr>
        <w:jc w:val="both"/>
      </w:pPr>
      <w:r>
        <w:t xml:space="preserve">                                                                                                  </w:t>
      </w:r>
      <w:r w:rsidR="00812DEA">
        <w:t xml:space="preserve"> Oriana Bocci</w:t>
      </w:r>
    </w:p>
    <w:p w:rsidR="00947D8A" w:rsidRDefault="00947D8A" w:rsidP="003007AD">
      <w:pPr>
        <w:jc w:val="both"/>
      </w:pPr>
    </w:p>
    <w:sectPr w:rsidR="00947D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05"/>
    <w:rsid w:val="000A7F48"/>
    <w:rsid w:val="000B761B"/>
    <w:rsid w:val="00177705"/>
    <w:rsid w:val="00200513"/>
    <w:rsid w:val="002C44C7"/>
    <w:rsid w:val="003007AD"/>
    <w:rsid w:val="00305F14"/>
    <w:rsid w:val="00335854"/>
    <w:rsid w:val="00350307"/>
    <w:rsid w:val="00371C27"/>
    <w:rsid w:val="00387D27"/>
    <w:rsid w:val="003A2C0E"/>
    <w:rsid w:val="003B0969"/>
    <w:rsid w:val="00437E01"/>
    <w:rsid w:val="00553CDF"/>
    <w:rsid w:val="00635077"/>
    <w:rsid w:val="00650FB4"/>
    <w:rsid w:val="00716AC3"/>
    <w:rsid w:val="00812DEA"/>
    <w:rsid w:val="00830414"/>
    <w:rsid w:val="00947D8A"/>
    <w:rsid w:val="009A4D9F"/>
    <w:rsid w:val="00A22337"/>
    <w:rsid w:val="00B11E97"/>
    <w:rsid w:val="00CB1505"/>
    <w:rsid w:val="00CF33B2"/>
    <w:rsid w:val="00D6211A"/>
    <w:rsid w:val="00DD70FA"/>
    <w:rsid w:val="00F0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07A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9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07A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erretodispoleto@postacert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cerretodispoleto.pg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finanziaria@comune.cerretodispoleto.p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cerretodispoleto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2018-03-01T10:11:00Z</cp:lastPrinted>
  <dcterms:created xsi:type="dcterms:W3CDTF">2018-03-01T08:28:00Z</dcterms:created>
  <dcterms:modified xsi:type="dcterms:W3CDTF">2018-03-01T10:12:00Z</dcterms:modified>
</cp:coreProperties>
</file>