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56"/>
        <w:gridCol w:w="8057"/>
      </w:tblGrid>
      <w:tr w:rsidR="005050B6" w:rsidTr="005050B6">
        <w:trPr>
          <w:trHeight w:val="595"/>
        </w:trPr>
        <w:tc>
          <w:tcPr>
            <w:tcW w:w="10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SOVVENZIONI, CONTRIBUTI, SUSSIDI E ATTRIBUZIONI DI VANTAGGI ECONOMICI A PERSONE FISICHE ED ENTI PUBBLICI E PRIVATI</w:t>
            </w:r>
          </w:p>
        </w:tc>
      </w:tr>
      <w:tr w:rsidR="005050B6" w:rsidTr="005050B6">
        <w:trPr>
          <w:trHeight w:val="348"/>
        </w:trPr>
        <w:tc>
          <w:tcPr>
            <w:tcW w:w="10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ATTI DI CONCESSIONE - COMUNE DI CERRETO DI SPOLETO </w:t>
            </w:r>
          </w:p>
        </w:tc>
      </w:tr>
      <w:tr w:rsidR="005050B6" w:rsidTr="005050B6">
        <w:trPr>
          <w:trHeight w:val="845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TIPOLOGIA 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186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beneficio</w:t>
            </w:r>
          </w:p>
        </w:tc>
      </w:tr>
      <w:tr w:rsidR="005050B6">
        <w:trPr>
          <w:trHeight w:val="1567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ATTI DI INDIVIDUAZIONE DEI CRITERI E DELLE MODALITA' DI CONCESSIONE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186B6B" w:rsidP="00186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Art. 65 </w:t>
            </w:r>
            <w:r w:rsidR="004D2BE0">
              <w:rPr>
                <w:rFonts w:ascii="Arial" w:hAnsi="Arial" w:cs="Arial"/>
                <w:color w:val="000000"/>
                <w:sz w:val="16"/>
                <w:szCs w:val="16"/>
              </w:rPr>
              <w:t xml:space="preserve">Legge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448/1998</w:t>
            </w:r>
          </w:p>
        </w:tc>
      </w:tr>
      <w:tr w:rsidR="005050B6">
        <w:trPr>
          <w:trHeight w:val="1205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TIPOLOGIA DEL SOGGETTO BENEFICIARIO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4D2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Persona fisica</w:t>
            </w:r>
          </w:p>
        </w:tc>
      </w:tr>
      <w:tr w:rsidR="005050B6" w:rsidTr="005050B6">
        <w:trPr>
          <w:trHeight w:val="1355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RAGIONE SOCIALE O NOMINATIVO DEL SOGGETTO BENEFICIARIO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BE0" w:rsidRDefault="004D2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186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T.H.J.B.</w:t>
            </w:r>
          </w:p>
        </w:tc>
      </w:tr>
      <w:tr w:rsidR="005050B6">
        <w:trPr>
          <w:trHeight w:val="1495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DATI FISCALI DEL SOGGETTO BENEFICIARIO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NON DOVUTO</w:t>
            </w:r>
          </w:p>
        </w:tc>
      </w:tr>
      <w:tr w:rsidR="005050B6">
        <w:trPr>
          <w:trHeight w:val="1320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IMPORTO DEL VANTAGGIO ECONOMICO CORRISPOSTO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186B6B" w:rsidP="00186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€ 1694,45</w:t>
            </w:r>
            <w:r w:rsidR="005050B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                 non corrisposto alla data del </w:t>
            </w:r>
            <w:r w:rsidR="004D2BE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4D2BE0">
              <w:rPr>
                <w:rFonts w:ascii="Arial" w:hAnsi="Arial" w:cs="Arial"/>
                <w:color w:val="000000"/>
                <w:sz w:val="16"/>
                <w:szCs w:val="16"/>
              </w:rPr>
              <w:t>/05/2017</w:t>
            </w:r>
          </w:p>
        </w:tc>
      </w:tr>
      <w:tr w:rsidR="005050B6">
        <w:trPr>
          <w:trHeight w:val="682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NORMA O TITOLO A BASE DELL'ATTRIBUZIONE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186B6B" w:rsidP="004D2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DETERMINAZIONE n. generale 223  </w:t>
            </w:r>
            <w:r w:rsidR="005050B6">
              <w:rPr>
                <w:rFonts w:ascii="Arial" w:hAnsi="Arial" w:cs="Arial"/>
                <w:color w:val="000000"/>
                <w:sz w:val="16"/>
                <w:szCs w:val="16"/>
              </w:rPr>
              <w:t xml:space="preserve">DEL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  <w:r w:rsidR="004D2BE0">
              <w:rPr>
                <w:rFonts w:ascii="Arial" w:hAnsi="Arial" w:cs="Arial"/>
                <w:color w:val="000000"/>
                <w:sz w:val="16"/>
                <w:szCs w:val="16"/>
              </w:rPr>
              <w:t>/05/2017</w:t>
            </w:r>
          </w:p>
        </w:tc>
      </w:tr>
      <w:tr w:rsidR="005050B6">
        <w:trPr>
          <w:trHeight w:val="682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UFFICIO RESPONSABILE DEL PROCEDIMENTO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SERVIZI SOCIALI</w:t>
            </w:r>
          </w:p>
        </w:tc>
      </w:tr>
      <w:tr w:rsidR="005050B6">
        <w:trPr>
          <w:trHeight w:val="653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FUNZIONARIO RESPONSABILE DEL PROCEDIMENTO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TITTARELLI GIUSEPPIENA</w:t>
            </w:r>
          </w:p>
        </w:tc>
      </w:tr>
      <w:tr w:rsidR="005050B6" w:rsidTr="005050B6">
        <w:trPr>
          <w:trHeight w:val="653"/>
        </w:trPr>
        <w:tc>
          <w:tcPr>
            <w:tcW w:w="10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MODALITA' SEGUITA PER L'INDIVIDUAZIONE DEL BENEFICIARIO</w:t>
            </w:r>
          </w:p>
          <w:p w:rsidR="004D2BE0" w:rsidRDefault="00186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l. 448/1998</w:t>
            </w:r>
          </w:p>
        </w:tc>
      </w:tr>
      <w:tr w:rsidR="005050B6">
        <w:trPr>
          <w:trHeight w:val="1742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DOCUMENTAZIONE ALLEGATA               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(link al progetto selezionato; link al curriculum del soggetto incaricato dove richiesti dalla procedura)                                      -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provvedimento finale -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NON DOV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6"/>
                <w:szCs w:val="16"/>
              </w:rPr>
              <w:t>UTO</w:t>
            </w:r>
          </w:p>
        </w:tc>
      </w:tr>
    </w:tbl>
    <w:p w:rsidR="001A5093" w:rsidRDefault="001A5093"/>
    <w:sectPr w:rsidR="001A50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0B6"/>
    <w:rsid w:val="00186B6B"/>
    <w:rsid w:val="001A5093"/>
    <w:rsid w:val="004D2BE0"/>
    <w:rsid w:val="005050B6"/>
    <w:rsid w:val="00594145"/>
    <w:rsid w:val="0062510D"/>
    <w:rsid w:val="00D6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2017-05-24T08:59:00Z</dcterms:created>
  <dcterms:modified xsi:type="dcterms:W3CDTF">2017-05-24T08:59:00Z</dcterms:modified>
</cp:coreProperties>
</file>