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4C80" w:rsidRDefault="006B4C80" w:rsidP="00AF0F9A">
      <w:pPr>
        <w:spacing w:line="360" w:lineRule="auto"/>
        <w:jc w:val="center"/>
        <w:rPr>
          <w:sz w:val="72"/>
          <w:szCs w:val="72"/>
        </w:rPr>
      </w:pPr>
      <w:r w:rsidRPr="0078345D">
        <w:rPr>
          <w:noProof/>
          <w:sz w:val="72"/>
          <w:szCs w:val="72"/>
          <w:lang w:val="it-IT" w:eastAsia="it-IT"/>
        </w:rPr>
        <w:drawing>
          <wp:inline distT="0" distB="0" distL="0" distR="0">
            <wp:extent cx="885825" cy="845468"/>
            <wp:effectExtent l="0" t="0" r="0" b="0"/>
            <wp:docPr id="2" name="Immagine 2" descr="C:\Users\valen\OneDrive\Desktop\COMUNE\ST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len\OneDrive\Desktop\COMUNE\STEMMA.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9797" cy="868348"/>
                    </a:xfrm>
                    <a:prstGeom prst="rect">
                      <a:avLst/>
                    </a:prstGeom>
                    <a:noFill/>
                    <a:ln>
                      <a:noFill/>
                    </a:ln>
                  </pic:spPr>
                </pic:pic>
              </a:graphicData>
            </a:graphic>
          </wp:inline>
        </w:drawing>
      </w:r>
    </w:p>
    <w:p w:rsidR="00747550" w:rsidRDefault="006B4C80" w:rsidP="00AF0F9A">
      <w:pPr>
        <w:spacing w:line="360" w:lineRule="auto"/>
        <w:jc w:val="center"/>
        <w:rPr>
          <w:b/>
          <w:sz w:val="72"/>
          <w:szCs w:val="72"/>
        </w:rPr>
      </w:pPr>
      <w:r w:rsidRPr="006B4C80">
        <w:rPr>
          <w:b/>
          <w:sz w:val="72"/>
          <w:szCs w:val="72"/>
        </w:rPr>
        <w:t xml:space="preserve">COMUNE DI </w:t>
      </w:r>
    </w:p>
    <w:p w:rsidR="006B4C80" w:rsidRPr="000F4640" w:rsidRDefault="006B4C80" w:rsidP="00AF0F9A">
      <w:pPr>
        <w:spacing w:line="360" w:lineRule="auto"/>
        <w:jc w:val="center"/>
        <w:rPr>
          <w:b/>
          <w:sz w:val="72"/>
          <w:szCs w:val="72"/>
          <w:lang w:val="it-IT"/>
        </w:rPr>
      </w:pPr>
      <w:r w:rsidRPr="000F4640">
        <w:rPr>
          <w:b/>
          <w:sz w:val="72"/>
          <w:szCs w:val="72"/>
          <w:lang w:val="it-IT"/>
        </w:rPr>
        <w:t>CERRETO DI SPOLETO</w:t>
      </w:r>
    </w:p>
    <w:p w:rsidR="00747550" w:rsidRPr="000F4640" w:rsidRDefault="00643B85" w:rsidP="00AF0F9A">
      <w:pPr>
        <w:spacing w:line="360" w:lineRule="auto"/>
        <w:jc w:val="center"/>
        <w:rPr>
          <w:b/>
          <w:sz w:val="36"/>
          <w:szCs w:val="36"/>
          <w:lang w:val="it-IT"/>
        </w:rPr>
      </w:pPr>
      <w:r w:rsidRPr="00643B85">
        <w:rPr>
          <w:b/>
          <w:noProof/>
          <w:sz w:val="24"/>
          <w:szCs w:val="24"/>
          <w:lang w:bidi="it-IT"/>
        </w:rPr>
        <w:pict>
          <v:shapetype id="_x0000_t202" coordsize="21600,21600" o:spt="202" path="m,l,21600r21600,l21600,xe">
            <v:stroke joinstyle="miter"/>
            <v:path gradientshapeok="t" o:connecttype="rect"/>
          </v:shapetype>
          <v:shape id="Casella di testo 2" o:spid="_x0000_s1029" type="#_x0000_t202" style="position:absolute;left:0;text-align:left;margin-left:27.5pt;margin-top:57.2pt;width:434.5pt;height:176.1pt;z-index:2516597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">
            <v:textbox style="mso-next-textbox:#Casella di testo 2">
              <w:txbxContent>
                <w:p w:rsidR="0045728D" w:rsidRPr="000F4640" w:rsidRDefault="0045728D" w:rsidP="006B4C80">
                  <w:pPr>
                    <w:jc w:val="center"/>
                    <w:rPr>
                      <w:b/>
                      <w:sz w:val="72"/>
                      <w:szCs w:val="72"/>
                      <w:lang w:val="it-IT"/>
                    </w:rPr>
                  </w:pPr>
                  <w:r w:rsidRPr="000F4640">
                    <w:rPr>
                      <w:b/>
                      <w:sz w:val="72"/>
                      <w:szCs w:val="72"/>
                      <w:lang w:val="it-IT"/>
                    </w:rPr>
                    <w:t xml:space="preserve">PIANO </w:t>
                  </w:r>
                </w:p>
                <w:p w:rsidR="0045728D" w:rsidRPr="000F4640" w:rsidRDefault="0045728D" w:rsidP="006B4C80">
                  <w:pPr>
                    <w:jc w:val="center"/>
                    <w:rPr>
                      <w:b/>
                      <w:sz w:val="72"/>
                      <w:szCs w:val="72"/>
                      <w:lang w:val="it-IT"/>
                    </w:rPr>
                  </w:pPr>
                  <w:r w:rsidRPr="000F4640">
                    <w:rPr>
                      <w:b/>
                      <w:sz w:val="72"/>
                      <w:szCs w:val="72"/>
                      <w:lang w:val="it-IT"/>
                    </w:rPr>
                    <w:t>DELLE PERFORMANCE</w:t>
                  </w:r>
                </w:p>
                <w:p w:rsidR="0045728D" w:rsidRPr="000F4640" w:rsidRDefault="0045728D" w:rsidP="006B4C80">
                  <w:pPr>
                    <w:jc w:val="center"/>
                    <w:rPr>
                      <w:b/>
                      <w:sz w:val="56"/>
                      <w:u w:val="single"/>
                      <w:lang w:val="it-IT"/>
                    </w:rPr>
                  </w:pPr>
                  <w:r w:rsidRPr="000F4640">
                    <w:rPr>
                      <w:b/>
                      <w:sz w:val="56"/>
                      <w:u w:val="single"/>
                      <w:lang w:val="it-IT"/>
                    </w:rPr>
                    <w:t>2020-2022</w:t>
                  </w:r>
                </w:p>
                <w:p w:rsidR="0045728D" w:rsidRPr="000F4640" w:rsidRDefault="0045728D" w:rsidP="006B4C80">
                  <w:pPr>
                    <w:jc w:val="center"/>
                    <w:rPr>
                      <w:b/>
                      <w:i/>
                      <w:sz w:val="32"/>
                      <w:lang w:val="it-IT"/>
                    </w:rPr>
                  </w:pPr>
                  <w:r w:rsidRPr="000F4640">
                    <w:rPr>
                      <w:b/>
                      <w:i/>
                      <w:sz w:val="32"/>
                      <w:lang w:val="it-IT"/>
                    </w:rPr>
                    <w:t>ai sensi del D.Lgs. 150/2009</w:t>
                  </w:r>
                </w:p>
              </w:txbxContent>
            </v:textbox>
            <w10:wrap type="square"/>
          </v:shape>
        </w:pict>
      </w:r>
      <w:r w:rsidR="006B4C80" w:rsidRPr="000F4640">
        <w:rPr>
          <w:b/>
          <w:sz w:val="36"/>
          <w:szCs w:val="36"/>
          <w:lang w:val="it-IT"/>
        </w:rPr>
        <w:t>(PROVINCIA DI PERUGIA)</w:t>
      </w:r>
    </w:p>
    <w:p w:rsidR="006B4C80" w:rsidRPr="000F4640" w:rsidRDefault="006B4C80" w:rsidP="00AF0F9A">
      <w:pPr>
        <w:spacing w:line="360" w:lineRule="auto"/>
        <w:jc w:val="center"/>
        <w:rPr>
          <w:b/>
          <w:sz w:val="36"/>
          <w:szCs w:val="36"/>
          <w:lang w:val="it-IT"/>
        </w:rPr>
      </w:pPr>
    </w:p>
    <w:p w:rsidR="006B4C80" w:rsidRPr="000F4640" w:rsidRDefault="006B4C80" w:rsidP="00AF0F9A">
      <w:pPr>
        <w:spacing w:line="360" w:lineRule="auto"/>
        <w:jc w:val="center"/>
        <w:rPr>
          <w:sz w:val="36"/>
          <w:szCs w:val="36"/>
          <w:lang w:val="it-IT"/>
        </w:rPr>
      </w:pPr>
    </w:p>
    <w:p w:rsidR="006B4C80" w:rsidRPr="000F4640" w:rsidRDefault="006B4C80" w:rsidP="00AF0F9A">
      <w:pPr>
        <w:spacing w:line="360" w:lineRule="auto"/>
        <w:jc w:val="center"/>
        <w:rPr>
          <w:sz w:val="36"/>
          <w:szCs w:val="36"/>
          <w:lang w:val="it-IT"/>
        </w:rPr>
      </w:pPr>
    </w:p>
    <w:p w:rsidR="006B4C80" w:rsidRPr="000F4640" w:rsidRDefault="006B4C80" w:rsidP="00AF0F9A">
      <w:pPr>
        <w:spacing w:line="360" w:lineRule="auto"/>
        <w:jc w:val="center"/>
        <w:rPr>
          <w:sz w:val="36"/>
          <w:szCs w:val="36"/>
          <w:lang w:val="it-IT"/>
        </w:rPr>
      </w:pPr>
    </w:p>
    <w:p w:rsidR="006B4C80" w:rsidRPr="000F4640" w:rsidRDefault="006B4C80" w:rsidP="00AF0F9A">
      <w:pPr>
        <w:spacing w:line="360" w:lineRule="auto"/>
        <w:jc w:val="center"/>
        <w:rPr>
          <w:sz w:val="36"/>
          <w:szCs w:val="36"/>
          <w:lang w:val="it-IT"/>
        </w:rPr>
      </w:pPr>
    </w:p>
    <w:p w:rsidR="00747550" w:rsidRPr="000F4640" w:rsidRDefault="00747550" w:rsidP="001C4C05">
      <w:pPr>
        <w:spacing w:line="360" w:lineRule="auto"/>
        <w:jc w:val="center"/>
        <w:rPr>
          <w:sz w:val="36"/>
          <w:szCs w:val="36"/>
          <w:lang w:val="it-IT"/>
        </w:rPr>
      </w:pPr>
      <w:r>
        <w:rPr>
          <w:noProof/>
          <w:lang w:val="it-IT" w:eastAsia="it-IT"/>
        </w:rPr>
        <w:drawing>
          <wp:anchor distT="0" distB="0" distL="0" distR="0" simplePos="0" relativeHeight="251656192" behindDoc="0" locked="0" layoutInCell="1" allowOverlap="1">
            <wp:simplePos x="0" y="0"/>
            <wp:positionH relativeFrom="page">
              <wp:posOffset>1438275</wp:posOffset>
            </wp:positionH>
            <wp:positionV relativeFrom="paragraph">
              <wp:posOffset>61595</wp:posOffset>
            </wp:positionV>
            <wp:extent cx="4833620" cy="2447925"/>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4833620" cy="2447925"/>
                    </a:xfrm>
                    <a:prstGeom prst="rect">
                      <a:avLst/>
                    </a:prstGeom>
                  </pic:spPr>
                </pic:pic>
              </a:graphicData>
            </a:graphic>
          </wp:anchor>
        </w:drawing>
      </w:r>
    </w:p>
    <w:p w:rsidR="001C4C05" w:rsidRPr="000F4640" w:rsidRDefault="001C4C05" w:rsidP="001669F6">
      <w:pPr>
        <w:spacing w:line="360" w:lineRule="auto"/>
        <w:jc w:val="center"/>
        <w:rPr>
          <w:sz w:val="36"/>
          <w:szCs w:val="48"/>
          <w:lang w:val="it-IT"/>
        </w:rPr>
      </w:pPr>
    </w:p>
    <w:p w:rsidR="00BE15F9" w:rsidRPr="000F4640" w:rsidRDefault="006B4C80" w:rsidP="001669F6">
      <w:pPr>
        <w:spacing w:line="360" w:lineRule="auto"/>
        <w:jc w:val="center"/>
        <w:rPr>
          <w:sz w:val="36"/>
          <w:szCs w:val="48"/>
          <w:lang w:val="it-IT"/>
        </w:rPr>
        <w:sectPr w:rsidR="00BE15F9" w:rsidRPr="000F4640" w:rsidSect="00747550">
          <w:type w:val="continuous"/>
          <w:pgSz w:w="11910" w:h="16840"/>
          <w:pgMar w:top="851" w:right="1134" w:bottom="1134" w:left="1134" w:header="720" w:footer="720" w:gutter="0"/>
          <w:cols w:space="720"/>
          <w:docGrid w:linePitch="299"/>
        </w:sectPr>
      </w:pPr>
      <w:r w:rsidRPr="000F4640">
        <w:rPr>
          <w:sz w:val="36"/>
          <w:szCs w:val="48"/>
          <w:lang w:val="it-IT"/>
        </w:rPr>
        <w:t>Allegato delibera d</w:t>
      </w:r>
      <w:r w:rsidR="000F4640" w:rsidRPr="000F4640">
        <w:rPr>
          <w:sz w:val="36"/>
          <w:szCs w:val="48"/>
          <w:lang w:val="it-IT"/>
        </w:rPr>
        <w:t xml:space="preserve">i Giunta nr.  </w:t>
      </w:r>
      <w:r w:rsidR="000F4640">
        <w:rPr>
          <w:sz w:val="36"/>
          <w:szCs w:val="48"/>
          <w:lang w:val="it-IT"/>
        </w:rPr>
        <w:t>72 del 1706/2020</w:t>
      </w:r>
    </w:p>
    <w:p w:rsidR="001669F6" w:rsidRPr="000F4640" w:rsidRDefault="001669F6" w:rsidP="001669F6">
      <w:pPr>
        <w:pStyle w:val="Titolo21"/>
        <w:spacing w:before="76" w:line="360" w:lineRule="auto"/>
        <w:ind w:left="0"/>
        <w:rPr>
          <w:rFonts w:ascii="Times New Roman" w:hAnsi="Times New Roman" w:cs="Times New Roman"/>
          <w:color w:val="000009"/>
          <w:sz w:val="28"/>
          <w:lang w:val="it-IT"/>
        </w:rPr>
      </w:pPr>
    </w:p>
    <w:sdt>
      <w:sdtPr>
        <w:rPr>
          <w:rFonts w:asciiTheme="minorHAnsi" w:eastAsiaTheme="minorEastAsia" w:hAnsiTheme="minorHAnsi" w:cs="Times New Roman"/>
          <w:color w:val="auto"/>
          <w:sz w:val="24"/>
          <w:szCs w:val="24"/>
        </w:rPr>
        <w:id w:val="-1103490938"/>
        <w:docPartObj>
          <w:docPartGallery w:val="Table of Contents"/>
          <w:docPartUnique/>
        </w:docPartObj>
      </w:sdtPr>
      <w:sdtEndPr>
        <w:rPr>
          <w:rFonts w:cstheme="minorBidi"/>
        </w:rPr>
      </w:sdtEndPr>
      <w:sdtContent>
        <w:p w:rsidR="006B4C80" w:rsidRPr="000F4640" w:rsidRDefault="006B4C80" w:rsidP="00AF0F9A">
          <w:pPr>
            <w:pStyle w:val="Titolosommario"/>
            <w:spacing w:line="360" w:lineRule="auto"/>
            <w:rPr>
              <w:rFonts w:ascii="Times New Roman" w:hAnsi="Times New Roman" w:cs="Times New Roman"/>
              <w:b/>
              <w:szCs w:val="24"/>
              <w:lang w:val="it-IT"/>
            </w:rPr>
          </w:pPr>
          <w:r w:rsidRPr="000F4640">
            <w:rPr>
              <w:rFonts w:ascii="Times New Roman" w:hAnsi="Times New Roman" w:cs="Times New Roman"/>
              <w:b/>
              <w:szCs w:val="24"/>
              <w:lang w:val="it-IT"/>
            </w:rPr>
            <w:t>Sommario</w:t>
          </w:r>
        </w:p>
        <w:p w:rsidR="006B4C80" w:rsidRPr="000F4640" w:rsidRDefault="0045728D" w:rsidP="00AF0F9A">
          <w:pPr>
            <w:pStyle w:val="Sommario1"/>
            <w:spacing w:line="360" w:lineRule="auto"/>
            <w:rPr>
              <w:rFonts w:ascii="Times New Roman" w:hAnsi="Times New Roman"/>
              <w:sz w:val="24"/>
              <w:szCs w:val="24"/>
              <w:lang w:val="it-IT"/>
            </w:rPr>
          </w:pPr>
          <w:r w:rsidRPr="000F4640">
            <w:rPr>
              <w:rFonts w:ascii="Times New Roman" w:hAnsi="Times New Roman"/>
              <w:bCs/>
              <w:sz w:val="24"/>
              <w:szCs w:val="24"/>
              <w:lang w:val="it-IT"/>
            </w:rPr>
            <w:t>Introduzione</w:t>
          </w:r>
          <w:r w:rsidR="006B4C80" w:rsidRPr="007C2579">
            <w:rPr>
              <w:rFonts w:ascii="Times New Roman" w:hAnsi="Times New Roman"/>
              <w:sz w:val="24"/>
              <w:szCs w:val="24"/>
            </w:rPr>
            <w:ptab w:relativeTo="margin" w:alignment="right" w:leader="dot"/>
          </w:r>
          <w:r w:rsidRPr="000F4640">
            <w:rPr>
              <w:rFonts w:ascii="Times New Roman" w:hAnsi="Times New Roman"/>
              <w:bCs/>
              <w:sz w:val="24"/>
              <w:szCs w:val="24"/>
              <w:lang w:val="it-IT"/>
            </w:rPr>
            <w:t>3</w:t>
          </w:r>
        </w:p>
        <w:p w:rsidR="006B4C80" w:rsidRPr="000F4640" w:rsidRDefault="007C2579" w:rsidP="00AF0F9A">
          <w:pPr>
            <w:pStyle w:val="Sommario1"/>
            <w:spacing w:line="360" w:lineRule="auto"/>
            <w:rPr>
              <w:rFonts w:ascii="Times New Roman" w:hAnsi="Times New Roman"/>
              <w:bCs/>
              <w:sz w:val="24"/>
              <w:szCs w:val="24"/>
              <w:lang w:val="it-IT"/>
            </w:rPr>
          </w:pPr>
          <w:r w:rsidRPr="000F4640">
            <w:rPr>
              <w:rFonts w:ascii="Times New Roman" w:hAnsi="Times New Roman"/>
              <w:color w:val="000000" w:themeColor="text1"/>
              <w:sz w:val="24"/>
              <w:szCs w:val="24"/>
              <w:lang w:val="it-IT"/>
            </w:rPr>
            <w:t xml:space="preserve">CAPITOLO 1 - Il D.Lgs.  27 Ottobre 2009 N. 150 </w:t>
          </w:r>
          <w:r w:rsidR="006B4C80" w:rsidRPr="007C2579">
            <w:rPr>
              <w:rFonts w:ascii="Times New Roman" w:hAnsi="Times New Roman"/>
              <w:sz w:val="24"/>
              <w:szCs w:val="24"/>
            </w:rPr>
            <w:ptab w:relativeTo="margin" w:alignment="right" w:leader="dot"/>
          </w:r>
          <w:r w:rsidR="001C4C05" w:rsidRPr="000F4640">
            <w:rPr>
              <w:rFonts w:ascii="Times New Roman" w:hAnsi="Times New Roman"/>
              <w:bCs/>
              <w:sz w:val="24"/>
              <w:szCs w:val="24"/>
              <w:lang w:val="it-IT"/>
            </w:rPr>
            <w:t>8</w:t>
          </w:r>
        </w:p>
        <w:p w:rsidR="007C2579" w:rsidRPr="000F4640" w:rsidRDefault="001C4C05" w:rsidP="007C2579">
          <w:pPr>
            <w:pStyle w:val="Sommario1"/>
            <w:spacing w:line="360" w:lineRule="auto"/>
            <w:rPr>
              <w:rFonts w:ascii="Times New Roman" w:hAnsi="Times New Roman"/>
              <w:sz w:val="24"/>
              <w:szCs w:val="24"/>
              <w:lang w:val="it-IT"/>
            </w:rPr>
          </w:pPr>
          <w:r w:rsidRPr="000F4640">
            <w:rPr>
              <w:rFonts w:ascii="Times New Roman" w:hAnsi="Times New Roman"/>
              <w:color w:val="000000" w:themeColor="text1"/>
              <w:sz w:val="24"/>
              <w:szCs w:val="24"/>
              <w:lang w:val="it-IT"/>
            </w:rPr>
            <w:t xml:space="preserve">CAPITOLO 2 - </w:t>
          </w:r>
          <w:r w:rsidR="007C2579" w:rsidRPr="000F4640">
            <w:rPr>
              <w:rFonts w:ascii="Times New Roman" w:hAnsi="Times New Roman"/>
              <w:color w:val="000000" w:themeColor="text1"/>
              <w:sz w:val="24"/>
              <w:szCs w:val="24"/>
              <w:lang w:val="it-IT"/>
            </w:rPr>
            <w:t>Il Ciclo delle Performance</w:t>
          </w:r>
          <w:r w:rsidR="007C2579" w:rsidRPr="000F4640">
            <w:rPr>
              <w:rFonts w:ascii="Times New Roman" w:hAnsi="Times New Roman"/>
              <w:color w:val="000000" w:themeColor="text1"/>
              <w:sz w:val="24"/>
              <w:szCs w:val="24"/>
              <w:lang w:val="it-IT"/>
            </w:rPr>
            <w:tab/>
          </w:r>
          <w:r w:rsidR="007C2579" w:rsidRPr="007C2579">
            <w:rPr>
              <w:rFonts w:ascii="Times New Roman" w:hAnsi="Times New Roman"/>
              <w:sz w:val="24"/>
              <w:szCs w:val="24"/>
            </w:rPr>
            <w:ptab w:relativeTo="margin" w:alignment="right" w:leader="dot"/>
          </w:r>
          <w:r w:rsidRPr="000F4640">
            <w:rPr>
              <w:rFonts w:ascii="Times New Roman" w:hAnsi="Times New Roman"/>
              <w:sz w:val="24"/>
              <w:szCs w:val="24"/>
              <w:lang w:val="it-IT"/>
            </w:rPr>
            <w:t>9</w:t>
          </w:r>
        </w:p>
        <w:p w:rsidR="001C4C05" w:rsidRPr="000F4640" w:rsidRDefault="001C4C05" w:rsidP="007C2579">
          <w:pPr>
            <w:pStyle w:val="Sommario1"/>
            <w:spacing w:line="360" w:lineRule="auto"/>
            <w:rPr>
              <w:rFonts w:ascii="Times New Roman" w:hAnsi="Times New Roman"/>
              <w:color w:val="000000" w:themeColor="text1"/>
              <w:sz w:val="24"/>
              <w:szCs w:val="24"/>
              <w:lang w:val="it-IT"/>
            </w:rPr>
          </w:pPr>
          <w:r w:rsidRPr="000F4640">
            <w:rPr>
              <w:rFonts w:ascii="Times New Roman" w:hAnsi="Times New Roman"/>
              <w:color w:val="000000" w:themeColor="text1"/>
              <w:sz w:val="24"/>
              <w:szCs w:val="24"/>
              <w:lang w:val="it-IT"/>
            </w:rPr>
            <w:t>CAPITOLO 3 – Piano delle Performance negli Enti Locali</w:t>
          </w:r>
          <w:r w:rsidRPr="007C2579">
            <w:rPr>
              <w:rFonts w:ascii="Times New Roman" w:hAnsi="Times New Roman"/>
              <w:sz w:val="24"/>
              <w:szCs w:val="24"/>
            </w:rPr>
            <w:ptab w:relativeTo="margin" w:alignment="right" w:leader="dot"/>
          </w:r>
          <w:r w:rsidRPr="000F4640">
            <w:rPr>
              <w:rFonts w:ascii="Times New Roman" w:hAnsi="Times New Roman"/>
              <w:sz w:val="24"/>
              <w:szCs w:val="24"/>
              <w:lang w:val="it-IT"/>
            </w:rPr>
            <w:t>11</w:t>
          </w:r>
        </w:p>
        <w:p w:rsidR="007C2579" w:rsidRPr="000F4640" w:rsidRDefault="001C4C05" w:rsidP="001C4C05">
          <w:pPr>
            <w:pStyle w:val="Sommario1"/>
            <w:spacing w:line="360" w:lineRule="auto"/>
            <w:rPr>
              <w:rFonts w:ascii="Times New Roman" w:hAnsi="Times New Roman"/>
              <w:color w:val="000000" w:themeColor="text1"/>
              <w:sz w:val="24"/>
              <w:szCs w:val="24"/>
              <w:lang w:val="it-IT"/>
            </w:rPr>
          </w:pPr>
          <w:r w:rsidRPr="000F4640">
            <w:rPr>
              <w:rFonts w:ascii="Times New Roman" w:hAnsi="Times New Roman"/>
              <w:color w:val="000000" w:themeColor="text1"/>
              <w:sz w:val="24"/>
              <w:szCs w:val="24"/>
              <w:lang w:val="it-IT"/>
            </w:rPr>
            <w:t>CAPITOLO 4 – Il Comune di Cerreto di Spoleto:identità</w:t>
          </w:r>
          <w:r w:rsidRPr="007C2579">
            <w:rPr>
              <w:rFonts w:ascii="Times New Roman" w:hAnsi="Times New Roman"/>
              <w:sz w:val="24"/>
              <w:szCs w:val="24"/>
            </w:rPr>
            <w:ptab w:relativeTo="margin" w:alignment="right" w:leader="dot"/>
          </w:r>
          <w:r w:rsidRPr="000F4640">
            <w:rPr>
              <w:rFonts w:ascii="Times New Roman" w:hAnsi="Times New Roman"/>
              <w:sz w:val="24"/>
              <w:szCs w:val="24"/>
              <w:lang w:val="it-IT"/>
            </w:rPr>
            <w:t>14</w:t>
          </w:r>
        </w:p>
        <w:p w:rsidR="001C4C05" w:rsidRPr="000F4640" w:rsidRDefault="001C4C05" w:rsidP="00AF0F9A">
          <w:pPr>
            <w:pStyle w:val="Sommario3"/>
            <w:spacing w:line="360" w:lineRule="auto"/>
            <w:ind w:left="446"/>
            <w:rPr>
              <w:rFonts w:ascii="Times New Roman" w:hAnsi="Times New Roman"/>
              <w:sz w:val="24"/>
              <w:szCs w:val="24"/>
              <w:lang w:val="it-IT"/>
            </w:rPr>
          </w:pPr>
          <w:r w:rsidRPr="000F4640">
            <w:rPr>
              <w:rFonts w:ascii="Times New Roman" w:hAnsi="Times New Roman"/>
              <w:sz w:val="24"/>
              <w:szCs w:val="24"/>
              <w:lang w:val="it-IT"/>
            </w:rPr>
            <w:t>Contesto territoriale ed amministartivo</w:t>
          </w:r>
          <w:r w:rsidR="006B4C80" w:rsidRPr="007C2579">
            <w:rPr>
              <w:rFonts w:ascii="Times New Roman" w:hAnsi="Times New Roman"/>
              <w:sz w:val="24"/>
              <w:szCs w:val="24"/>
            </w:rPr>
            <w:ptab w:relativeTo="margin" w:alignment="right" w:leader="dot"/>
          </w:r>
          <w:r w:rsidRPr="000F4640">
            <w:rPr>
              <w:rFonts w:ascii="Times New Roman" w:hAnsi="Times New Roman"/>
              <w:sz w:val="24"/>
              <w:szCs w:val="24"/>
              <w:lang w:val="it-IT"/>
            </w:rPr>
            <w:t>14</w:t>
          </w:r>
        </w:p>
        <w:p w:rsidR="00127F17" w:rsidRPr="000F4640" w:rsidRDefault="00127F17" w:rsidP="001C4C05">
          <w:pPr>
            <w:ind w:firstLine="446"/>
            <w:rPr>
              <w:rFonts w:ascii="Times New Roman" w:hAnsi="Times New Roman"/>
              <w:sz w:val="24"/>
              <w:szCs w:val="24"/>
              <w:lang w:val="it-IT"/>
            </w:rPr>
          </w:pPr>
          <w:r w:rsidRPr="000F4640">
            <w:rPr>
              <w:rFonts w:ascii="Times New Roman" w:hAnsi="Times New Roman"/>
              <w:sz w:val="24"/>
              <w:szCs w:val="24"/>
              <w:lang w:val="it-IT"/>
            </w:rPr>
            <w:t>Organico personale a tempo indeterminato</w:t>
          </w:r>
          <w:r w:rsidR="001C4C05" w:rsidRPr="007C2579">
            <w:rPr>
              <w:rFonts w:ascii="Times New Roman" w:hAnsi="Times New Roman"/>
              <w:sz w:val="24"/>
              <w:szCs w:val="24"/>
            </w:rPr>
            <w:ptab w:relativeTo="margin" w:alignment="right" w:leader="dot"/>
          </w:r>
          <w:r w:rsidRPr="000F4640">
            <w:rPr>
              <w:rFonts w:ascii="Times New Roman" w:hAnsi="Times New Roman"/>
              <w:sz w:val="24"/>
              <w:szCs w:val="24"/>
              <w:lang w:val="it-IT"/>
            </w:rPr>
            <w:t>18</w:t>
          </w:r>
        </w:p>
        <w:p w:rsidR="00127F17" w:rsidRPr="000F4640" w:rsidRDefault="00127F17" w:rsidP="001C4C05">
          <w:pPr>
            <w:ind w:firstLine="446"/>
            <w:rPr>
              <w:rFonts w:ascii="Times New Roman" w:hAnsi="Times New Roman"/>
              <w:sz w:val="24"/>
              <w:szCs w:val="24"/>
              <w:lang w:val="it-IT"/>
            </w:rPr>
          </w:pPr>
          <w:r w:rsidRPr="000F4640">
            <w:rPr>
              <w:rFonts w:ascii="Times New Roman" w:hAnsi="Times New Roman"/>
              <w:sz w:val="24"/>
              <w:szCs w:val="24"/>
              <w:lang w:val="it-IT"/>
            </w:rPr>
            <w:t>Personale a tempo determinato</w:t>
          </w:r>
          <w:r w:rsidRPr="007C2579">
            <w:rPr>
              <w:rFonts w:ascii="Times New Roman" w:hAnsi="Times New Roman"/>
              <w:sz w:val="24"/>
              <w:szCs w:val="24"/>
            </w:rPr>
            <w:ptab w:relativeTo="margin" w:alignment="right" w:leader="dot"/>
          </w:r>
          <w:r w:rsidRPr="000F4640">
            <w:rPr>
              <w:rFonts w:ascii="Times New Roman" w:hAnsi="Times New Roman"/>
              <w:sz w:val="24"/>
              <w:szCs w:val="24"/>
              <w:lang w:val="it-IT"/>
            </w:rPr>
            <w:t>19</w:t>
          </w:r>
        </w:p>
        <w:p w:rsidR="00127F17" w:rsidRPr="000F4640" w:rsidRDefault="00127F17" w:rsidP="001C4C05">
          <w:pPr>
            <w:ind w:firstLine="446"/>
            <w:rPr>
              <w:rFonts w:ascii="Times New Roman" w:hAnsi="Times New Roman"/>
              <w:sz w:val="24"/>
              <w:szCs w:val="24"/>
              <w:lang w:val="it-IT"/>
            </w:rPr>
          </w:pPr>
          <w:r w:rsidRPr="000F4640">
            <w:rPr>
              <w:rFonts w:ascii="Times New Roman" w:hAnsi="Times New Roman"/>
              <w:sz w:val="24"/>
              <w:szCs w:val="24"/>
              <w:lang w:val="it-IT"/>
            </w:rPr>
            <w:t>Sintesi dei dati finanziari a consuntivo del Bilancio dell’anno 2020</w:t>
          </w:r>
          <w:r w:rsidRPr="007C2579">
            <w:rPr>
              <w:rFonts w:ascii="Times New Roman" w:hAnsi="Times New Roman"/>
              <w:sz w:val="24"/>
              <w:szCs w:val="24"/>
            </w:rPr>
            <w:ptab w:relativeTo="margin" w:alignment="right" w:leader="dot"/>
          </w:r>
          <w:r w:rsidRPr="000F4640">
            <w:rPr>
              <w:rFonts w:ascii="Times New Roman" w:hAnsi="Times New Roman"/>
              <w:sz w:val="24"/>
              <w:szCs w:val="24"/>
              <w:lang w:val="it-IT"/>
            </w:rPr>
            <w:t>20</w:t>
          </w:r>
        </w:p>
        <w:p w:rsidR="00127F17" w:rsidRPr="000F4640" w:rsidRDefault="00127F17" w:rsidP="001C4C05">
          <w:pPr>
            <w:ind w:firstLine="446"/>
            <w:rPr>
              <w:rFonts w:ascii="Times New Roman" w:hAnsi="Times New Roman"/>
              <w:sz w:val="24"/>
              <w:szCs w:val="24"/>
              <w:lang w:val="it-IT"/>
            </w:rPr>
          </w:pPr>
          <w:r w:rsidRPr="000F4640">
            <w:rPr>
              <w:rFonts w:ascii="Times New Roman" w:hAnsi="Times New Roman"/>
              <w:sz w:val="24"/>
              <w:szCs w:val="24"/>
              <w:lang w:val="it-IT"/>
            </w:rPr>
            <w:t>Struttura organizzativa</w:t>
          </w:r>
          <w:r w:rsidRPr="007C2579">
            <w:rPr>
              <w:rFonts w:ascii="Times New Roman" w:hAnsi="Times New Roman"/>
              <w:sz w:val="24"/>
              <w:szCs w:val="24"/>
            </w:rPr>
            <w:ptab w:relativeTo="margin" w:alignment="right" w:leader="dot"/>
          </w:r>
          <w:r w:rsidRPr="000F4640">
            <w:rPr>
              <w:rFonts w:ascii="Times New Roman" w:hAnsi="Times New Roman"/>
              <w:sz w:val="24"/>
              <w:szCs w:val="24"/>
              <w:lang w:val="it-IT"/>
            </w:rPr>
            <w:t>22</w:t>
          </w:r>
        </w:p>
        <w:p w:rsidR="00127F17" w:rsidRPr="000F4640" w:rsidRDefault="00127F17" w:rsidP="001C4C05">
          <w:pPr>
            <w:ind w:firstLine="446"/>
            <w:rPr>
              <w:rFonts w:ascii="Times New Roman" w:hAnsi="Times New Roman"/>
              <w:sz w:val="24"/>
              <w:szCs w:val="24"/>
              <w:lang w:val="it-IT"/>
            </w:rPr>
          </w:pPr>
          <w:r w:rsidRPr="000F4640">
            <w:rPr>
              <w:rFonts w:ascii="Times New Roman" w:hAnsi="Times New Roman"/>
              <w:sz w:val="24"/>
              <w:szCs w:val="24"/>
              <w:lang w:val="it-IT"/>
            </w:rPr>
            <w:t>Mandato istituzionale e programma di mandato</w:t>
          </w:r>
          <w:r w:rsidRPr="007C2579">
            <w:rPr>
              <w:rFonts w:ascii="Times New Roman" w:hAnsi="Times New Roman"/>
              <w:sz w:val="24"/>
              <w:szCs w:val="24"/>
            </w:rPr>
            <w:ptab w:relativeTo="margin" w:alignment="right" w:leader="dot"/>
          </w:r>
          <w:r w:rsidRPr="000F4640">
            <w:rPr>
              <w:rFonts w:ascii="Times New Roman" w:hAnsi="Times New Roman"/>
              <w:sz w:val="24"/>
              <w:szCs w:val="24"/>
              <w:lang w:val="it-IT"/>
            </w:rPr>
            <w:t>24</w:t>
          </w:r>
        </w:p>
        <w:p w:rsidR="00127F17" w:rsidRPr="000F4640" w:rsidRDefault="00127F17" w:rsidP="001C4C05">
          <w:pPr>
            <w:ind w:firstLine="446"/>
            <w:rPr>
              <w:rFonts w:ascii="Times New Roman" w:hAnsi="Times New Roman"/>
              <w:sz w:val="24"/>
              <w:szCs w:val="24"/>
              <w:lang w:val="it-IT"/>
            </w:rPr>
          </w:pPr>
          <w:r w:rsidRPr="000F4640">
            <w:rPr>
              <w:rFonts w:ascii="Times New Roman" w:hAnsi="Times New Roman"/>
              <w:sz w:val="24"/>
              <w:szCs w:val="24"/>
              <w:lang w:val="it-IT"/>
            </w:rPr>
            <w:t>Riorganizzazione uffici comunali</w:t>
          </w:r>
          <w:r w:rsidRPr="007C2579">
            <w:rPr>
              <w:rFonts w:ascii="Times New Roman" w:hAnsi="Times New Roman"/>
              <w:sz w:val="24"/>
              <w:szCs w:val="24"/>
            </w:rPr>
            <w:ptab w:relativeTo="margin" w:alignment="right" w:leader="dot"/>
          </w:r>
          <w:r w:rsidRPr="000F4640">
            <w:rPr>
              <w:rFonts w:ascii="Times New Roman" w:hAnsi="Times New Roman"/>
              <w:sz w:val="24"/>
              <w:szCs w:val="24"/>
              <w:lang w:val="it-IT"/>
            </w:rPr>
            <w:t>25</w:t>
          </w:r>
        </w:p>
        <w:p w:rsidR="00127F17" w:rsidRPr="000F4640" w:rsidRDefault="00127F17" w:rsidP="001C4C05">
          <w:pPr>
            <w:ind w:firstLine="446"/>
            <w:rPr>
              <w:rFonts w:ascii="Times New Roman" w:hAnsi="Times New Roman"/>
              <w:sz w:val="24"/>
              <w:szCs w:val="24"/>
              <w:lang w:val="it-IT"/>
            </w:rPr>
          </w:pPr>
          <w:r w:rsidRPr="000F4640">
            <w:rPr>
              <w:rFonts w:ascii="Times New Roman" w:hAnsi="Times New Roman"/>
              <w:sz w:val="24"/>
              <w:szCs w:val="24"/>
              <w:lang w:val="it-IT"/>
            </w:rPr>
            <w:t>Sviluppo e tutela del territorio</w:t>
          </w:r>
          <w:r w:rsidRPr="007C2579">
            <w:rPr>
              <w:rFonts w:ascii="Times New Roman" w:hAnsi="Times New Roman"/>
              <w:sz w:val="24"/>
              <w:szCs w:val="24"/>
            </w:rPr>
            <w:ptab w:relativeTo="margin" w:alignment="right" w:leader="dot"/>
          </w:r>
          <w:r w:rsidRPr="000F4640">
            <w:rPr>
              <w:rFonts w:ascii="Times New Roman" w:hAnsi="Times New Roman"/>
              <w:sz w:val="24"/>
              <w:szCs w:val="24"/>
              <w:lang w:val="it-IT"/>
            </w:rPr>
            <w:t>26</w:t>
          </w:r>
        </w:p>
        <w:p w:rsidR="00127F17" w:rsidRPr="000F4640" w:rsidRDefault="00127F17" w:rsidP="001C4C05">
          <w:pPr>
            <w:ind w:firstLine="446"/>
            <w:rPr>
              <w:rFonts w:ascii="Times New Roman" w:hAnsi="Times New Roman"/>
              <w:sz w:val="24"/>
              <w:szCs w:val="24"/>
              <w:lang w:val="it-IT"/>
            </w:rPr>
          </w:pPr>
          <w:r w:rsidRPr="000F4640">
            <w:rPr>
              <w:rFonts w:ascii="Times New Roman" w:hAnsi="Times New Roman"/>
              <w:sz w:val="24"/>
              <w:szCs w:val="24"/>
              <w:lang w:val="it-IT"/>
            </w:rPr>
            <w:t>Rilancio turistico ed eventi</w:t>
          </w:r>
          <w:r w:rsidRPr="007C2579">
            <w:rPr>
              <w:rFonts w:ascii="Times New Roman" w:hAnsi="Times New Roman"/>
              <w:sz w:val="24"/>
              <w:szCs w:val="24"/>
            </w:rPr>
            <w:ptab w:relativeTo="margin" w:alignment="right" w:leader="dot"/>
          </w:r>
          <w:r w:rsidRPr="000F4640">
            <w:rPr>
              <w:rFonts w:ascii="Times New Roman" w:hAnsi="Times New Roman"/>
              <w:sz w:val="24"/>
              <w:szCs w:val="24"/>
              <w:lang w:val="it-IT"/>
            </w:rPr>
            <w:t>27</w:t>
          </w:r>
        </w:p>
        <w:p w:rsidR="00127F17" w:rsidRPr="000F4640" w:rsidRDefault="00127F17" w:rsidP="001C4C05">
          <w:pPr>
            <w:ind w:firstLine="446"/>
            <w:rPr>
              <w:rFonts w:ascii="Times New Roman" w:hAnsi="Times New Roman"/>
              <w:sz w:val="24"/>
              <w:szCs w:val="24"/>
              <w:lang w:val="it-IT"/>
            </w:rPr>
          </w:pPr>
          <w:r w:rsidRPr="000F4640">
            <w:rPr>
              <w:rFonts w:ascii="Times New Roman" w:hAnsi="Times New Roman"/>
              <w:sz w:val="24"/>
              <w:szCs w:val="24"/>
              <w:lang w:val="it-IT"/>
            </w:rPr>
            <w:t>Riqualificazione e e cura ambientale</w:t>
          </w:r>
          <w:r w:rsidRPr="007C2579">
            <w:rPr>
              <w:rFonts w:ascii="Times New Roman" w:hAnsi="Times New Roman"/>
              <w:sz w:val="24"/>
              <w:szCs w:val="24"/>
            </w:rPr>
            <w:ptab w:relativeTo="margin" w:alignment="right" w:leader="dot"/>
          </w:r>
          <w:r w:rsidRPr="000F4640">
            <w:rPr>
              <w:rFonts w:ascii="Times New Roman" w:hAnsi="Times New Roman"/>
              <w:sz w:val="24"/>
              <w:szCs w:val="24"/>
              <w:lang w:val="it-IT"/>
            </w:rPr>
            <w:t>28</w:t>
          </w:r>
        </w:p>
        <w:p w:rsidR="00127F17" w:rsidRPr="000F4640" w:rsidRDefault="00127F17" w:rsidP="001C4C05">
          <w:pPr>
            <w:ind w:firstLine="446"/>
            <w:rPr>
              <w:rFonts w:ascii="Times New Roman" w:hAnsi="Times New Roman"/>
              <w:sz w:val="24"/>
              <w:szCs w:val="24"/>
              <w:lang w:val="it-IT"/>
            </w:rPr>
          </w:pPr>
          <w:r w:rsidRPr="000F4640">
            <w:rPr>
              <w:rFonts w:ascii="Times New Roman" w:hAnsi="Times New Roman"/>
              <w:sz w:val="24"/>
              <w:szCs w:val="24"/>
              <w:lang w:val="it-IT"/>
            </w:rPr>
            <w:t>Salute, sport e sociale</w:t>
          </w:r>
          <w:r w:rsidRPr="007C2579">
            <w:rPr>
              <w:rFonts w:ascii="Times New Roman" w:hAnsi="Times New Roman"/>
              <w:sz w:val="24"/>
              <w:szCs w:val="24"/>
            </w:rPr>
            <w:ptab w:relativeTo="margin" w:alignment="right" w:leader="dot"/>
          </w:r>
          <w:r w:rsidRPr="000F4640">
            <w:rPr>
              <w:rFonts w:ascii="Times New Roman" w:hAnsi="Times New Roman"/>
              <w:sz w:val="24"/>
              <w:szCs w:val="24"/>
              <w:lang w:val="it-IT"/>
            </w:rPr>
            <w:t>29</w:t>
          </w:r>
        </w:p>
        <w:p w:rsidR="00127F17" w:rsidRPr="000F4640" w:rsidRDefault="00127F17" w:rsidP="00127F17">
          <w:pPr>
            <w:pStyle w:val="Sommario1"/>
            <w:spacing w:line="360" w:lineRule="auto"/>
            <w:rPr>
              <w:rFonts w:ascii="Times New Roman" w:hAnsi="Times New Roman"/>
              <w:color w:val="000000" w:themeColor="text1"/>
              <w:sz w:val="24"/>
              <w:szCs w:val="24"/>
              <w:lang w:val="it-IT"/>
            </w:rPr>
          </w:pPr>
          <w:r w:rsidRPr="000F4640">
            <w:rPr>
              <w:rFonts w:ascii="Times New Roman" w:hAnsi="Times New Roman"/>
              <w:color w:val="000000" w:themeColor="text1"/>
              <w:sz w:val="24"/>
              <w:szCs w:val="24"/>
              <w:lang w:val="it-IT"/>
            </w:rPr>
            <w:t>CAPITOLO 5 – Piano dettagliato degli obbiettivi 2020</w:t>
          </w:r>
          <w:r w:rsidRPr="007C2579">
            <w:rPr>
              <w:rFonts w:ascii="Times New Roman" w:hAnsi="Times New Roman"/>
              <w:sz w:val="24"/>
              <w:szCs w:val="24"/>
            </w:rPr>
            <w:ptab w:relativeTo="margin" w:alignment="right" w:leader="dot"/>
          </w:r>
          <w:r w:rsidR="00ED6F78" w:rsidRPr="000F4640">
            <w:rPr>
              <w:rFonts w:ascii="Times New Roman" w:hAnsi="Times New Roman"/>
              <w:sz w:val="24"/>
              <w:szCs w:val="24"/>
              <w:lang w:val="it-IT"/>
            </w:rPr>
            <w:t>31</w:t>
          </w:r>
        </w:p>
        <w:p w:rsidR="006B4C80" w:rsidRPr="001C4C05" w:rsidRDefault="00643B85" w:rsidP="00127F17">
          <w:pPr>
            <w:ind w:firstLine="446"/>
          </w:pPr>
        </w:p>
      </w:sdtContent>
    </w:sdt>
    <w:p w:rsidR="006B4C80" w:rsidRPr="007C2579" w:rsidRDefault="006B4C80" w:rsidP="00AF0F9A">
      <w:pPr>
        <w:pStyle w:val="Titolo21"/>
        <w:spacing w:before="76" w:line="360" w:lineRule="auto"/>
        <w:jc w:val="center"/>
        <w:rPr>
          <w:rFonts w:ascii="Times New Roman" w:hAnsi="Times New Roman" w:cs="Times New Roman"/>
          <w:color w:val="000009"/>
        </w:rPr>
      </w:pPr>
    </w:p>
    <w:p w:rsidR="006B4C80" w:rsidRDefault="006B4C80" w:rsidP="00AF0F9A">
      <w:pPr>
        <w:pStyle w:val="Titolo21"/>
        <w:spacing w:before="76" w:line="360" w:lineRule="auto"/>
        <w:jc w:val="center"/>
        <w:rPr>
          <w:rFonts w:ascii="Times New Roman" w:hAnsi="Times New Roman" w:cs="Times New Roman"/>
          <w:color w:val="000009"/>
          <w:sz w:val="28"/>
        </w:rPr>
      </w:pPr>
    </w:p>
    <w:p w:rsidR="006B4C80" w:rsidRDefault="006B4C80" w:rsidP="00AF0F9A">
      <w:pPr>
        <w:pStyle w:val="Titolo21"/>
        <w:spacing w:before="76" w:line="360" w:lineRule="auto"/>
        <w:jc w:val="center"/>
        <w:rPr>
          <w:rFonts w:ascii="Times New Roman" w:hAnsi="Times New Roman" w:cs="Times New Roman"/>
          <w:color w:val="000009"/>
          <w:sz w:val="28"/>
        </w:rPr>
      </w:pPr>
    </w:p>
    <w:p w:rsidR="006B4C80" w:rsidRDefault="006B4C80" w:rsidP="00AF0F9A">
      <w:pPr>
        <w:pStyle w:val="Titolo21"/>
        <w:spacing w:before="76" w:line="360" w:lineRule="auto"/>
        <w:jc w:val="center"/>
        <w:rPr>
          <w:rFonts w:ascii="Times New Roman" w:hAnsi="Times New Roman" w:cs="Times New Roman"/>
          <w:color w:val="000009"/>
          <w:sz w:val="28"/>
        </w:rPr>
      </w:pPr>
    </w:p>
    <w:p w:rsidR="006B4C80" w:rsidRDefault="006B4C80" w:rsidP="00AF0F9A">
      <w:pPr>
        <w:pStyle w:val="Titolo21"/>
        <w:spacing w:before="76" w:line="360" w:lineRule="auto"/>
        <w:jc w:val="center"/>
        <w:rPr>
          <w:rFonts w:ascii="Times New Roman" w:hAnsi="Times New Roman" w:cs="Times New Roman"/>
          <w:color w:val="000009"/>
          <w:sz w:val="28"/>
        </w:rPr>
      </w:pPr>
    </w:p>
    <w:p w:rsidR="00BE15F9" w:rsidRPr="000F4640" w:rsidRDefault="00DB2D9F" w:rsidP="004A5B2C">
      <w:pPr>
        <w:pStyle w:val="Titolo21"/>
        <w:spacing w:before="76" w:line="360" w:lineRule="auto"/>
        <w:ind w:left="0"/>
        <w:jc w:val="center"/>
        <w:rPr>
          <w:rFonts w:ascii="Times New Roman" w:hAnsi="Times New Roman" w:cs="Times New Roman"/>
          <w:sz w:val="28"/>
          <w:u w:val="single"/>
          <w:lang w:val="it-IT"/>
        </w:rPr>
      </w:pPr>
      <w:bookmarkStart w:id="0" w:name="_GoBack"/>
      <w:bookmarkEnd w:id="0"/>
      <w:r w:rsidRPr="000F4640">
        <w:rPr>
          <w:rFonts w:ascii="Times New Roman" w:hAnsi="Times New Roman" w:cs="Times New Roman"/>
          <w:color w:val="000009"/>
          <w:sz w:val="28"/>
          <w:u w:val="single"/>
          <w:lang w:val="it-IT"/>
        </w:rPr>
        <w:lastRenderedPageBreak/>
        <w:t>INTRODUZIONE</w:t>
      </w:r>
    </w:p>
    <w:p w:rsidR="002D6214" w:rsidRPr="000F4640" w:rsidRDefault="002D6214"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Per il governo di un</w:t>
      </w:r>
      <w:r w:rsidR="00545DAD" w:rsidRPr="000F4640">
        <w:rPr>
          <w:rFonts w:ascii="Times New Roman" w:hAnsi="Times New Roman" w:cs="Times New Roman"/>
          <w:lang w:val="it-IT"/>
        </w:rPr>
        <w:t xml:space="preserve">territorio è necessario programmare, partendo da un’attenta analisi della comunità e dei suoi bisogni. Considerando le risorse disponibili e combinando insieme necessità e possibilità, si arriva a decisioni politiche, gestionali e programmi che danno contenuto ai piani dell’Amministrazione. </w:t>
      </w:r>
    </w:p>
    <w:p w:rsidR="002D6214" w:rsidRPr="000F4640" w:rsidRDefault="00545DAD"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 xml:space="preserve">Tale programmazione rappresenta il “contratto” che il governo politico dell’Ente assume nei confronti dei cittadini, i quali devono disporre delle informazioni necessarie per valutare, di fronte agli impegni politici assunti, i risultati ottenuti, in termini di efficacia e di efficienza. </w:t>
      </w:r>
    </w:p>
    <w:p w:rsidR="002D6214" w:rsidRPr="000F4640" w:rsidRDefault="00545DAD"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 xml:space="preserve">Negli ultimi decenni, la Pubblica Amministrazione ha subìto una grossa trasformazione, perché è passata dall’essere una struttura centralizzata e verticistica a una conformazione decentrata, basata su obiettivi di efficacia, efficienza, economicità, dove un elemento-chiave del successo o meno dell’operato dell’amministrazione è il personale. </w:t>
      </w:r>
    </w:p>
    <w:p w:rsidR="002D6214" w:rsidRPr="000F4640" w:rsidRDefault="00545DAD"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 xml:space="preserve">Per individuare i punti di criticità e di carenza, ma anche quelli di forza e le possibili aree di miglioramento, è necessario disporre di un buon sistema di misurazione dei risultati e di valutazione delle azioni, fondato principalmente sul “merito”. </w:t>
      </w:r>
    </w:p>
    <w:p w:rsidR="002D6214" w:rsidRPr="000F4640" w:rsidRDefault="00545DAD"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 xml:space="preserve">Tramite la valutazione i processi decisionali vengono supportati, la trasparenza viene aumentata e si risponde meglio alle esigenze dei cittadini. </w:t>
      </w:r>
    </w:p>
    <w:p w:rsidR="002D6214" w:rsidRPr="000F4640" w:rsidRDefault="00545DAD"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 xml:space="preserve">I cambiamenti e le novità introdotti nell’ambito pubblico negli ultimi anni sono stati molteplici, formalizzati attraverso vari passaggi normativi, dal D. Lgs. 286/1999, al D. Lgs. 267/00, ovvero il Testo Unico sugli Enti Locali, nel quale si evidenzia la struttura accentuatamente ciclica del controllo di gestione, composta da una prima fase di programmazione e predisposizione degli obiettivi, una di rilevazione dei dati in base a costi, proventi e risultati conseguiti e infine una fase di valutazione e confronto di tali risultati con gli obiettivi prefissati, al fine di verificarne il livello di conseguimento e gli eventuali scostamenti. Il monitoraggio della gestione dell’ente pubblico quindi, riguardando tutte le procedure che vanno dalla pianificazione delle strategie fino alla valutazione dei risultati, deve necessariamente tener conto di tutti i soggetti fisici coinvolti in tale processo, ovvero il personale dirigente e non, perché è da essi che dipende in buona sostanza il raggiungimento o meno degli obiettivi. </w:t>
      </w:r>
    </w:p>
    <w:p w:rsidR="00F20775" w:rsidRPr="000F4640" w:rsidRDefault="00545DAD"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 xml:space="preserve">Successivamente, è la “riforma Brunetta” con il D. Lgs. 150/2009, poi modificato ed aggiornato dal “decreto Madia” (D. Lgs. 74/2017), ad introdurre una nuova connotazione della valutazione, ponendo l’accento sul concetto di performance. Questo termine viene qui per la prima </w:t>
      </w:r>
      <w:r w:rsidRPr="000F4640">
        <w:rPr>
          <w:rFonts w:ascii="Times New Roman" w:hAnsi="Times New Roman" w:cs="Times New Roman"/>
          <w:lang w:val="it-IT"/>
        </w:rPr>
        <w:lastRenderedPageBreak/>
        <w:t>volta utilizzato in un contesto formale, identificandolo come il risultato che si consegue svolgendo un</w:t>
      </w:r>
      <w:r w:rsidR="00F20775" w:rsidRPr="000F4640">
        <w:rPr>
          <w:rFonts w:ascii="Times New Roman" w:hAnsi="Times New Roman" w:cs="Times New Roman"/>
          <w:lang w:val="it-IT"/>
        </w:rPr>
        <w:t>a determinata attività.</w:t>
      </w:r>
    </w:p>
    <w:p w:rsidR="00F20775" w:rsidRPr="000F4640" w:rsidRDefault="00545DAD"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 xml:space="preserve">Il risultato nasce da un obiettivo e si concretizza in una o più prestazioni, riconducibili ad uno o più soggetti che pongono in essere le attività per raggiungerlo. L’insieme di questi elementi consente di distinguere tra: performance organizzativa (cioè dell’amministrazione considerata nel suo complesso o in riferimento ad una sua unità organizzativa) e performance individuale (cioè di un singolo soggetto). </w:t>
      </w:r>
    </w:p>
    <w:p w:rsidR="00F20775" w:rsidRPr="000F4640" w:rsidRDefault="00545DAD"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 xml:space="preserve">La realizzazione dei risultati si svolge lungo diverse dimensioni: dall’organizzazione del lavoro, all’impiego di risorse economiche e finanziarie o strumentali, dall’acquisto di beni e servizi al trasferimento di informazioni e risorse. </w:t>
      </w:r>
    </w:p>
    <w:p w:rsidR="00F20775" w:rsidRPr="000F4640" w:rsidRDefault="00545DAD"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Questo rende pertanto la performance, la sua misurazione e la sua valutazione, dei concetti multidimensionali. La misurazione e la valutazione della performance sono inserite in un processo ciclico, il cosiddetto “</w:t>
      </w:r>
      <w:r w:rsidRPr="000F4640">
        <w:rPr>
          <w:rFonts w:ascii="Times New Roman" w:hAnsi="Times New Roman" w:cs="Times New Roman"/>
          <w:i/>
          <w:lang w:val="it-IT"/>
        </w:rPr>
        <w:t>ciclo della performance</w:t>
      </w:r>
      <w:r w:rsidRPr="000F4640">
        <w:rPr>
          <w:rFonts w:ascii="Times New Roman" w:hAnsi="Times New Roman" w:cs="Times New Roman"/>
          <w:lang w:val="it-IT"/>
        </w:rPr>
        <w:t xml:space="preserve">”, che si articola in diverse fasi, consistenti nella definizione e nell’assegnazione degli obiettivi, nel collegamento tra gli obiettivi e le risorse, nel monitoraggio durante il periodo di gestione, con l’attivazione di eventuali interventi correttivi, nella misurazione e valutazione della performance organizzativa e individuale. </w:t>
      </w:r>
    </w:p>
    <w:p w:rsidR="00F20775" w:rsidRPr="000F4640" w:rsidRDefault="00545DAD"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 xml:space="preserve">A conclusione, i risultati sono rendicontati agli organi di indirizzo politico-amministrativo, alle strutture organizzative, nonché ai cittadini e ai destinatari dei servizi. </w:t>
      </w:r>
    </w:p>
    <w:p w:rsidR="00F20775" w:rsidRPr="000F4640" w:rsidRDefault="00545DAD"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 xml:space="preserve">La fase di pianificazione degli obiettivi è sempre sviluppata in coerenza con gli Indirizzi Generali di Governo, che costituiscono le linee strategiche che l’Amministrazione intende perseguire nel corso del proprio mandato ed è a tali indirizzi che si collega poi la programmazione finanziaria, attraverso il Documento Unico di Programmazione (DUP), introdotto con il “nuovo sistema contabile armonizzato” di cui al D. Lgs. 118/2011. Nel DUP, approvato dal Consiglio Comunale, sono illustrati, sulla base delle linee programmatiche dell’Amministrazione, gli indirizzi strategici dai quali discendono direttamente gli obiettivi strategici, aventi un orizzonte temporale che comprende tutto il mandato dell’Amministrazione. Questi ultimi, inoltre, sono articolati in obiettivi operativi, di durata al massimo triennale. Il DUP costituisce presupposto necessario e guida strategica per tutti gli altri documenti di programmazione, tra i quali il Piano Esecutivo di Gestione, con il quale gli obiettivi operativi da realizzare vengono ripresi, eventualmente integrati ed assegnati ai responsabili delle strutture, con le relative risorse. </w:t>
      </w:r>
    </w:p>
    <w:p w:rsidR="00F20775" w:rsidRPr="000F4640" w:rsidRDefault="00545DAD"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lastRenderedPageBreak/>
        <w:t xml:space="preserve">Secondo le disposizioni normative che, con l’introduzione del sistema contabile armonizzato hanno modificato l'articolo 169 del D. Lgs. 267/2000, il Piano Esecutivo di Gestione deve contenere in maniera organica il Piano delle Performance, individuato dall’art. 10 comma 1 del D. Lgs. 150/2009 e dal Regolamento dei Controlli Interni del Comune di </w:t>
      </w:r>
      <w:r w:rsidR="00F20775" w:rsidRPr="000F4640">
        <w:rPr>
          <w:rFonts w:ascii="Times New Roman" w:hAnsi="Times New Roman" w:cs="Times New Roman"/>
          <w:lang w:val="it-IT"/>
        </w:rPr>
        <w:t>Cerreto di Spoleto</w:t>
      </w:r>
      <w:r w:rsidRPr="000F4640">
        <w:rPr>
          <w:rFonts w:ascii="Times New Roman" w:hAnsi="Times New Roman" w:cs="Times New Roman"/>
          <w:lang w:val="it-IT"/>
        </w:rPr>
        <w:t xml:space="preserve">, </w:t>
      </w:r>
      <w:r w:rsidR="00F20775" w:rsidRPr="000F4640">
        <w:rPr>
          <w:rFonts w:ascii="Times New Roman" w:hAnsi="Times New Roman" w:cs="Times New Roman"/>
          <w:lang w:val="it-IT"/>
        </w:rPr>
        <w:t xml:space="preserve">quale documento programmatico </w:t>
      </w:r>
      <w:r w:rsidRPr="000F4640">
        <w:rPr>
          <w:rFonts w:ascii="Times New Roman" w:hAnsi="Times New Roman" w:cs="Times New Roman"/>
          <w:lang w:val="it-IT"/>
        </w:rPr>
        <w:t xml:space="preserve">triennale che descrive obiettivi ed indicatori per la misurazione e la valutazione della performance dell'Amministrazione e delle sue strutture. </w:t>
      </w:r>
    </w:p>
    <w:p w:rsidR="00F20775" w:rsidRPr="000F4640" w:rsidRDefault="00545DAD"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 xml:space="preserve">Nel Piano, gli obiettivi operativi riportati nel DUP sono assegnati alle strutture competenti alla loro realizzazione ed individuati per ciascuno di essi gli indicatori per la misurazione dei risultati ottenuti. </w:t>
      </w:r>
    </w:p>
    <w:p w:rsidR="00F20775" w:rsidRPr="000F4640" w:rsidRDefault="00545DAD"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 xml:space="preserve">Con il Piano delle Performance quindi, ad ogni obiettivo operativo vengono fatti discendere uno o più indicatori (di performance o di attività) finalizzati alla misurazione della performance su varie dimensioni: efficacia, efficienza, qualità, trasparenza, ecc.. Inoltre vengono individuate le risorse umane e finanziarie assegnate ad ogni struttura. </w:t>
      </w:r>
    </w:p>
    <w:p w:rsidR="00F9007B" w:rsidRPr="000F4640" w:rsidRDefault="00545DAD" w:rsidP="0046658D">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Il grado di avanzamento nella realizzazione degli obiettivi viene poi monitorato durante l’anno per consentire ai responsabili delle strutture ed all’Amministrazione di valutare lo stato di attuazione degli obiettivi prefissati e quindi di intervenire, se necessario, con azioni di correzione o modifica degli stessi. Esistono quindi una relazione e un collegamento tra i documenti di programmazione (Indirizzi generali di governo, Documento Unico di Programmazione, Piano Esecutivo di Gestione e, al suo interno, Piano delle Performance) e tra gli obiettivi dell’ente nelle loro diverse formulazioni (strategici e operativi) che possono essere schematizzati attraverso la seguente struttura “ad albero”:</w:t>
      </w:r>
    </w:p>
    <w:p w:rsidR="00F9007B" w:rsidRPr="000F4640" w:rsidRDefault="00C036BD" w:rsidP="00AF0F9A">
      <w:pPr>
        <w:pStyle w:val="Corpodeltesto"/>
        <w:spacing w:before="1" w:line="360" w:lineRule="auto"/>
        <w:ind w:firstLine="453"/>
        <w:jc w:val="both"/>
        <w:rPr>
          <w:rFonts w:ascii="Times New Roman" w:hAnsi="Times New Roman" w:cs="Times New Roman"/>
          <w:lang w:val="it-IT"/>
        </w:rPr>
      </w:pPr>
      <w:r w:rsidRPr="000F4640">
        <w:rPr>
          <w:rFonts w:ascii="Times New Roman" w:hAnsi="Times New Roman" w:cs="Times New Roman"/>
          <w:lang w:val="it-IT"/>
        </w:rPr>
        <w:t>La rilevazione e l’analisi dei risultati raggiunti e degli scostamenti rispetto agli obiettivi prefissati costituisce il momento conclusivo del “ciclo della performance”, formalizzato attraverso la Relazione sulla performance (art. 10 c. 1 lett. b) D. Lgs. 150/2009), che evidenzia a consuntivo i risultati organizzativi e individuali raggiunti rispetto ai singoli obiettivi programmati e alle risorse, con rilevazione degli eventuali scostamenti. La Relazione sulla Performance viene sottoposta alla validazione del Nucleo di Valutazione, atto che costituisce presupposto per l’erogazione dei premi di risultato in favore di dipendenti e dirigenti, sulla base della valutazione ottenuta da ciascuno.</w:t>
      </w:r>
    </w:p>
    <w:p w:rsidR="007C2579" w:rsidRPr="007C2579" w:rsidRDefault="0046658D" w:rsidP="007C2579">
      <w:pPr>
        <w:pStyle w:val="Corpodeltesto"/>
        <w:spacing w:line="360" w:lineRule="auto"/>
        <w:jc w:val="center"/>
        <w:rPr>
          <w:rFonts w:ascii="Times New Roman" w:hAnsi="Times New Roman" w:cs="Times New Roman"/>
          <w:highlight w:val="yellow"/>
        </w:rPr>
      </w:pPr>
      <w:r>
        <w:rPr>
          <w:noProof/>
          <w:lang w:val="it-IT" w:eastAsia="it-IT"/>
        </w:rPr>
        <w:lastRenderedPageBreak/>
        <w:drawing>
          <wp:inline distT="0" distB="0" distL="0" distR="0">
            <wp:extent cx="4354444" cy="40290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376958" cy="4049907"/>
                    </a:xfrm>
                    <a:prstGeom prst="rect">
                      <a:avLst/>
                    </a:prstGeom>
                  </pic:spPr>
                </pic:pic>
              </a:graphicData>
            </a:graphic>
          </wp:inline>
        </w:drawing>
      </w:r>
    </w:p>
    <w:p w:rsidR="007C2579" w:rsidRDefault="007C2579" w:rsidP="00AF0F9A">
      <w:pPr>
        <w:pStyle w:val="Titolo3"/>
        <w:jc w:val="center"/>
        <w:rPr>
          <w:rFonts w:ascii="Times New Roman" w:hAnsi="Times New Roman" w:cs="Times New Roman"/>
          <w:b/>
          <w:color w:val="000000" w:themeColor="text1"/>
          <w:sz w:val="28"/>
          <w:u w:val="single"/>
        </w:rPr>
        <w:sectPr w:rsidR="007C2579" w:rsidSect="0046658D">
          <w:footerReference w:type="default" r:id="rId11"/>
          <w:pgSz w:w="11910" w:h="16840"/>
          <w:pgMar w:top="1134" w:right="1134" w:bottom="1134" w:left="1134" w:header="720" w:footer="720" w:gutter="0"/>
          <w:cols w:space="720"/>
          <w:docGrid w:linePitch="299"/>
        </w:sectPr>
      </w:pPr>
    </w:p>
    <w:p w:rsidR="007C2579" w:rsidRPr="000F4640" w:rsidRDefault="007C2579" w:rsidP="00AF0F9A">
      <w:pPr>
        <w:pStyle w:val="Titolo3"/>
        <w:jc w:val="center"/>
        <w:rPr>
          <w:rFonts w:ascii="Times New Roman" w:hAnsi="Times New Roman" w:cs="Times New Roman"/>
          <w:b/>
          <w:color w:val="000000" w:themeColor="text1"/>
          <w:sz w:val="28"/>
          <w:u w:val="single"/>
          <w:lang w:val="it-IT"/>
        </w:rPr>
      </w:pPr>
      <w:r w:rsidRPr="000F4640">
        <w:rPr>
          <w:rFonts w:ascii="Times New Roman" w:hAnsi="Times New Roman" w:cs="Times New Roman"/>
          <w:b/>
          <w:color w:val="000000" w:themeColor="text1"/>
          <w:sz w:val="28"/>
          <w:u w:val="single"/>
          <w:lang w:val="it-IT"/>
        </w:rPr>
        <w:lastRenderedPageBreak/>
        <w:t>CAPITOLO I</w:t>
      </w:r>
    </w:p>
    <w:p w:rsidR="00756D8F" w:rsidRPr="000F4640" w:rsidRDefault="007C2579" w:rsidP="00AF0F9A">
      <w:pPr>
        <w:pStyle w:val="Titolo3"/>
        <w:jc w:val="center"/>
        <w:rPr>
          <w:rFonts w:ascii="Times New Roman" w:hAnsi="Times New Roman" w:cs="Times New Roman"/>
          <w:b/>
          <w:color w:val="000000" w:themeColor="text1"/>
          <w:sz w:val="28"/>
          <w:u w:val="single"/>
          <w:lang w:val="it-IT"/>
        </w:rPr>
      </w:pPr>
      <w:r w:rsidRPr="000F4640">
        <w:rPr>
          <w:rFonts w:ascii="Times New Roman" w:hAnsi="Times New Roman" w:cs="Times New Roman"/>
          <w:b/>
          <w:color w:val="000000" w:themeColor="text1"/>
          <w:sz w:val="28"/>
          <w:u w:val="single"/>
          <w:lang w:val="it-IT"/>
        </w:rPr>
        <w:t>IL D.LGS.  27 OTTOBRE 2009 N. 150</w:t>
      </w:r>
    </w:p>
    <w:p w:rsidR="00756D8F" w:rsidRPr="000F4640" w:rsidRDefault="00756D8F" w:rsidP="00AF0F9A">
      <w:pPr>
        <w:pStyle w:val="Corpodeltesto"/>
        <w:spacing w:line="360" w:lineRule="auto"/>
        <w:jc w:val="center"/>
        <w:rPr>
          <w:rFonts w:ascii="Times New Roman" w:hAnsi="Times New Roman" w:cs="Times New Roman"/>
          <w:color w:val="000000" w:themeColor="text1"/>
          <w:sz w:val="28"/>
          <w:lang w:val="it-IT"/>
        </w:rPr>
      </w:pPr>
    </w:p>
    <w:p w:rsidR="00D95BB6" w:rsidRPr="000F4640" w:rsidRDefault="00E903E1" w:rsidP="00AF0F9A">
      <w:pPr>
        <w:pStyle w:val="Corpodeltesto"/>
        <w:spacing w:line="360" w:lineRule="auto"/>
        <w:ind w:firstLine="720"/>
        <w:jc w:val="both"/>
        <w:rPr>
          <w:rFonts w:ascii="Times New Roman" w:hAnsi="Times New Roman" w:cs="Times New Roman"/>
          <w:color w:val="000000" w:themeColor="text1"/>
          <w:lang w:val="it-IT"/>
        </w:rPr>
      </w:pPr>
      <w:r w:rsidRPr="000F4640">
        <w:rPr>
          <w:rFonts w:ascii="Times New Roman" w:hAnsi="Times New Roman" w:cs="Times New Roman"/>
          <w:color w:val="000000" w:themeColor="text1"/>
          <w:lang w:val="it-IT"/>
        </w:rPr>
        <w:t>Ildecretolegislativo27ottobre2009,n.150hadisciplinatoil</w:t>
      </w:r>
      <w:r w:rsidRPr="000F4640">
        <w:rPr>
          <w:rFonts w:ascii="Times New Roman" w:hAnsi="Times New Roman" w:cs="Times New Roman"/>
          <w:b/>
          <w:color w:val="000000" w:themeColor="text1"/>
          <w:lang w:val="it-IT"/>
        </w:rPr>
        <w:t>ciclodellaperformance</w:t>
      </w:r>
      <w:r w:rsidRPr="000F4640">
        <w:rPr>
          <w:rFonts w:ascii="Times New Roman" w:hAnsi="Times New Roman" w:cs="Times New Roman"/>
          <w:color w:val="000000" w:themeColor="text1"/>
          <w:lang w:val="it-IT"/>
        </w:rPr>
        <w:t>perle amministrazioni pubbliche, che si articola in diverse fasi, consistenti nella definizione e nell’assegnazione degli obiettivi, nel collegamento tra gli obiettivi e le risorse, nel monitoraggio costante e nell’attivazione di eventuali interventi correttivi, nella misurazione e valutazione della performance organizzativa e individuale, nell’utilizzo dei sistemipremianti</w:t>
      </w:r>
      <w:r w:rsidR="00D95BB6">
        <w:rPr>
          <w:rStyle w:val="Rimandonotaapidipagina"/>
          <w:rFonts w:ascii="Times New Roman" w:hAnsi="Times New Roman" w:cs="Times New Roman"/>
          <w:color w:val="000000" w:themeColor="text1"/>
        </w:rPr>
        <w:footnoteReference w:id="2"/>
      </w:r>
      <w:r w:rsidRPr="000F4640">
        <w:rPr>
          <w:rFonts w:ascii="Times New Roman" w:hAnsi="Times New Roman" w:cs="Times New Roman"/>
          <w:color w:val="000000" w:themeColor="text1"/>
          <w:lang w:val="it-IT"/>
        </w:rPr>
        <w:t>.</w:t>
      </w:r>
    </w:p>
    <w:p w:rsidR="00D95BB6" w:rsidRPr="000F4640" w:rsidRDefault="00E903E1" w:rsidP="00AF0F9A">
      <w:pPr>
        <w:pStyle w:val="Corpodeltesto"/>
        <w:spacing w:line="360" w:lineRule="auto"/>
        <w:jc w:val="both"/>
        <w:rPr>
          <w:rFonts w:ascii="Times New Roman" w:hAnsi="Times New Roman" w:cs="Times New Roman"/>
          <w:color w:val="000000" w:themeColor="text1"/>
          <w:lang w:val="it-IT"/>
        </w:rPr>
      </w:pPr>
      <w:r w:rsidRPr="000F4640">
        <w:rPr>
          <w:rFonts w:ascii="Times New Roman" w:hAnsi="Times New Roman" w:cs="Times New Roman"/>
          <w:color w:val="000000" w:themeColor="text1"/>
          <w:lang w:val="it-IT"/>
        </w:rPr>
        <w:t>Le pubbliche amministrazioni devono quindi gestire la propria performance:</w:t>
      </w:r>
    </w:p>
    <w:p w:rsidR="00D95BB6" w:rsidRDefault="00E903E1" w:rsidP="00B978EC">
      <w:pPr>
        <w:pStyle w:val="Corpodeltesto"/>
        <w:numPr>
          <w:ilvl w:val="0"/>
          <w:numId w:val="5"/>
        </w:numPr>
        <w:spacing w:before="206" w:line="360" w:lineRule="auto"/>
        <w:jc w:val="both"/>
        <w:rPr>
          <w:rFonts w:ascii="Times New Roman" w:hAnsi="Times New Roman" w:cs="Times New Roman"/>
          <w:color w:val="000000" w:themeColor="text1"/>
        </w:rPr>
      </w:pPr>
      <w:r w:rsidRPr="00D95BB6">
        <w:rPr>
          <w:rFonts w:ascii="Times New Roman" w:hAnsi="Times New Roman" w:cs="Times New Roman"/>
          <w:color w:val="000000" w:themeColor="text1"/>
        </w:rPr>
        <w:t>pianificandoovverodefinendoobiettivistrategiciedoperativiecollegandoliallerisorse;</w:t>
      </w:r>
    </w:p>
    <w:p w:rsidR="00D95BB6" w:rsidRPr="000F4640" w:rsidRDefault="00E903E1" w:rsidP="00B978EC">
      <w:pPr>
        <w:pStyle w:val="Corpodeltesto"/>
        <w:numPr>
          <w:ilvl w:val="0"/>
          <w:numId w:val="5"/>
        </w:numPr>
        <w:spacing w:before="206" w:line="360" w:lineRule="auto"/>
        <w:jc w:val="both"/>
        <w:rPr>
          <w:rFonts w:ascii="Times New Roman" w:hAnsi="Times New Roman" w:cs="Times New Roman"/>
          <w:color w:val="000000" w:themeColor="text1"/>
          <w:lang w:val="it-IT"/>
        </w:rPr>
      </w:pPr>
      <w:r w:rsidRPr="000F4640">
        <w:rPr>
          <w:rFonts w:ascii="Times New Roman" w:hAnsi="Times New Roman" w:cs="Times New Roman"/>
          <w:color w:val="000000" w:themeColor="text1"/>
          <w:lang w:val="it-IT"/>
        </w:rPr>
        <w:t>definendo un sistema di misurazione ovvero individuando gli indicatori per il monitoraggio, gli obiettivi e gli indicatori per la valutazione delle performance dell'organizzazione e delpersonale;</w:t>
      </w:r>
    </w:p>
    <w:p w:rsidR="00D95BB6" w:rsidRPr="000F4640" w:rsidRDefault="00E903E1" w:rsidP="00B978EC">
      <w:pPr>
        <w:pStyle w:val="Corpodeltesto"/>
        <w:numPr>
          <w:ilvl w:val="0"/>
          <w:numId w:val="5"/>
        </w:numPr>
        <w:spacing w:before="206" w:line="360" w:lineRule="auto"/>
        <w:jc w:val="both"/>
        <w:rPr>
          <w:rFonts w:ascii="Times New Roman" w:hAnsi="Times New Roman" w:cs="Times New Roman"/>
          <w:color w:val="000000" w:themeColor="text1"/>
          <w:lang w:val="it-IT"/>
        </w:rPr>
      </w:pPr>
      <w:r w:rsidRPr="000F4640">
        <w:rPr>
          <w:rFonts w:ascii="Times New Roman" w:hAnsi="Times New Roman" w:cs="Times New Roman"/>
          <w:color w:val="000000" w:themeColor="text1"/>
          <w:lang w:val="it-IT"/>
        </w:rPr>
        <w:t>monitorando e gestendo i progressi ottenuti misurati attraverso gli indicatori selezionati;</w:t>
      </w:r>
    </w:p>
    <w:p w:rsidR="00BE15F9" w:rsidRPr="000F4640" w:rsidRDefault="00E903E1" w:rsidP="00B978EC">
      <w:pPr>
        <w:pStyle w:val="Corpodeltesto"/>
        <w:numPr>
          <w:ilvl w:val="0"/>
          <w:numId w:val="5"/>
        </w:numPr>
        <w:spacing w:before="206" w:line="360" w:lineRule="auto"/>
        <w:jc w:val="both"/>
        <w:rPr>
          <w:rFonts w:ascii="Times New Roman" w:hAnsi="Times New Roman" w:cs="Times New Roman"/>
          <w:color w:val="000000" w:themeColor="text1"/>
          <w:lang w:val="it-IT"/>
        </w:rPr>
      </w:pPr>
      <w:r w:rsidRPr="000F4640">
        <w:rPr>
          <w:rFonts w:ascii="Times New Roman" w:hAnsi="Times New Roman" w:cs="Times New Roman"/>
          <w:color w:val="000000" w:themeColor="text1"/>
          <w:lang w:val="it-IT"/>
        </w:rPr>
        <w:t>ponendo in essere azioni correttive per colmare taliscostamenti.</w:t>
      </w:r>
    </w:p>
    <w:p w:rsidR="00BE15F9" w:rsidRPr="000F4640" w:rsidRDefault="00BE15F9" w:rsidP="00AF0F9A">
      <w:pPr>
        <w:pStyle w:val="Corpodeltesto"/>
        <w:spacing w:line="360" w:lineRule="auto"/>
        <w:rPr>
          <w:rFonts w:ascii="Times New Roman" w:hAnsi="Times New Roman" w:cs="Times New Roman"/>
          <w:lang w:val="it-IT"/>
        </w:rPr>
      </w:pPr>
    </w:p>
    <w:p w:rsidR="00BE15F9" w:rsidRPr="000F4640" w:rsidRDefault="00D95BB6" w:rsidP="00AF0F9A">
      <w:pPr>
        <w:spacing w:line="360" w:lineRule="auto"/>
        <w:ind w:firstLine="709"/>
        <w:jc w:val="both"/>
        <w:rPr>
          <w:rFonts w:ascii="Times New Roman" w:hAnsi="Times New Roman" w:cs="Times New Roman"/>
          <w:b/>
          <w:sz w:val="24"/>
          <w:szCs w:val="24"/>
          <w:lang w:val="it-IT"/>
        </w:rPr>
      </w:pPr>
      <w:r w:rsidRPr="000F4640">
        <w:rPr>
          <w:rFonts w:ascii="Times New Roman" w:hAnsi="Times New Roman" w:cs="Times New Roman"/>
          <w:color w:val="000009"/>
          <w:sz w:val="24"/>
          <w:szCs w:val="24"/>
          <w:lang w:val="it-IT"/>
        </w:rPr>
        <w:t>Nello specifico l’art. 4 del D</w:t>
      </w:r>
      <w:r w:rsidR="00E903E1" w:rsidRPr="000F4640">
        <w:rPr>
          <w:rFonts w:ascii="Times New Roman" w:hAnsi="Times New Roman" w:cs="Times New Roman"/>
          <w:color w:val="000009"/>
          <w:sz w:val="24"/>
          <w:szCs w:val="24"/>
          <w:lang w:val="it-IT"/>
        </w:rPr>
        <w:t xml:space="preserve">.lgs 150/2019 disciplina il </w:t>
      </w:r>
      <w:r w:rsidRPr="000F4640">
        <w:rPr>
          <w:rFonts w:ascii="Times New Roman" w:hAnsi="Times New Roman" w:cs="Times New Roman"/>
          <w:b/>
          <w:color w:val="000009"/>
          <w:sz w:val="24"/>
          <w:szCs w:val="24"/>
          <w:lang w:val="it-IT"/>
        </w:rPr>
        <w:t>ciclo di gestione della performance</w:t>
      </w:r>
      <w:r w:rsidR="00E903E1" w:rsidRPr="000F4640">
        <w:rPr>
          <w:rFonts w:ascii="Times New Roman" w:hAnsi="Times New Roman" w:cs="Times New Roman"/>
          <w:b/>
          <w:color w:val="000009"/>
          <w:sz w:val="24"/>
          <w:szCs w:val="24"/>
          <w:lang w:val="it-IT"/>
        </w:rPr>
        <w:t xml:space="preserve">, </w:t>
      </w:r>
      <w:r w:rsidR="00E903E1" w:rsidRPr="000F4640">
        <w:rPr>
          <w:rFonts w:ascii="Times New Roman" w:hAnsi="Times New Roman" w:cs="Times New Roman"/>
          <w:color w:val="000009"/>
          <w:sz w:val="24"/>
          <w:szCs w:val="24"/>
          <w:lang w:val="it-IT"/>
        </w:rPr>
        <w:t xml:space="preserve">che deve essere sviluppato in modo coerente con i contenuti del </w:t>
      </w:r>
      <w:r w:rsidRPr="000F4640">
        <w:rPr>
          <w:rFonts w:ascii="Times New Roman" w:hAnsi="Times New Roman" w:cs="Times New Roman"/>
          <w:b/>
          <w:color w:val="000009"/>
          <w:sz w:val="24"/>
          <w:szCs w:val="24"/>
          <w:lang w:val="it-IT"/>
        </w:rPr>
        <w:t>ciclo della programmazione finanziaria.</w:t>
      </w:r>
    </w:p>
    <w:p w:rsidR="00D95BB6" w:rsidRPr="000F4640" w:rsidRDefault="00D95BB6" w:rsidP="00AF0F9A">
      <w:pPr>
        <w:pStyle w:val="Titolo3"/>
        <w:jc w:val="center"/>
        <w:rPr>
          <w:rFonts w:ascii="Times New Roman" w:eastAsiaTheme="minorEastAsia" w:hAnsi="Times New Roman" w:cs="Times New Roman"/>
          <w:b/>
          <w:sz w:val="24"/>
          <w:szCs w:val="24"/>
          <w:lang w:val="it-IT"/>
        </w:rPr>
      </w:pPr>
    </w:p>
    <w:p w:rsidR="007C2579" w:rsidRPr="000F4640" w:rsidRDefault="007C2579" w:rsidP="007C2579">
      <w:pPr>
        <w:rPr>
          <w:lang w:val="it-IT"/>
        </w:rPr>
      </w:pPr>
    </w:p>
    <w:p w:rsidR="007C2579" w:rsidRPr="000F4640" w:rsidRDefault="007C2579" w:rsidP="00AF0F9A">
      <w:pPr>
        <w:pStyle w:val="Titolo3"/>
        <w:jc w:val="center"/>
        <w:rPr>
          <w:rFonts w:ascii="Times New Roman" w:hAnsi="Times New Roman" w:cs="Times New Roman"/>
          <w:b/>
          <w:color w:val="000000" w:themeColor="text1"/>
          <w:sz w:val="28"/>
          <w:lang w:val="it-IT"/>
        </w:rPr>
      </w:pPr>
    </w:p>
    <w:p w:rsidR="007C2579" w:rsidRPr="000F4640" w:rsidRDefault="007C2579" w:rsidP="00AF0F9A">
      <w:pPr>
        <w:pStyle w:val="Titolo3"/>
        <w:jc w:val="center"/>
        <w:rPr>
          <w:rFonts w:ascii="Times New Roman" w:hAnsi="Times New Roman" w:cs="Times New Roman"/>
          <w:b/>
          <w:color w:val="000000" w:themeColor="text1"/>
          <w:sz w:val="28"/>
          <w:lang w:val="it-IT"/>
        </w:rPr>
      </w:pPr>
      <w:r w:rsidRPr="006B4C80">
        <w:rPr>
          <w:rFonts w:ascii="Times New Roman" w:hAnsi="Times New Roman" w:cs="Times New Roman"/>
          <w:noProof/>
          <w:lang w:val="it-IT" w:eastAsia="it-IT"/>
        </w:rPr>
        <w:drawing>
          <wp:anchor distT="0" distB="0" distL="0" distR="0" simplePos="0" relativeHeight="251661312" behindDoc="0" locked="0" layoutInCell="1" allowOverlap="1">
            <wp:simplePos x="0" y="0"/>
            <wp:positionH relativeFrom="page">
              <wp:posOffset>1033145</wp:posOffset>
            </wp:positionH>
            <wp:positionV relativeFrom="paragraph">
              <wp:posOffset>542290</wp:posOffset>
            </wp:positionV>
            <wp:extent cx="5103495" cy="379095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stretch>
                      <a:fillRect/>
                    </a:stretch>
                  </pic:blipFill>
                  <pic:spPr>
                    <a:xfrm>
                      <a:off x="0" y="0"/>
                      <a:ext cx="5103495" cy="3790950"/>
                    </a:xfrm>
                    <a:prstGeom prst="rect">
                      <a:avLst/>
                    </a:prstGeom>
                  </pic:spPr>
                </pic:pic>
              </a:graphicData>
            </a:graphic>
          </wp:anchor>
        </w:drawing>
      </w:r>
    </w:p>
    <w:p w:rsidR="007C2579" w:rsidRPr="000F4640" w:rsidRDefault="007C2579" w:rsidP="007C2579">
      <w:pPr>
        <w:rPr>
          <w:lang w:val="it-IT"/>
        </w:rPr>
      </w:pPr>
    </w:p>
    <w:p w:rsidR="007C2579" w:rsidRPr="000F4640" w:rsidRDefault="007C2579" w:rsidP="00AF0F9A">
      <w:pPr>
        <w:pStyle w:val="Titolo3"/>
        <w:jc w:val="center"/>
        <w:rPr>
          <w:rFonts w:ascii="Times New Roman" w:hAnsi="Times New Roman" w:cs="Times New Roman"/>
          <w:b/>
          <w:color w:val="000000" w:themeColor="text1"/>
          <w:sz w:val="28"/>
          <w:u w:val="single"/>
          <w:lang w:val="it-IT"/>
        </w:rPr>
      </w:pPr>
    </w:p>
    <w:p w:rsidR="007C2579" w:rsidRPr="000F4640" w:rsidRDefault="007C2579" w:rsidP="007C2579">
      <w:pPr>
        <w:pStyle w:val="Titolo3"/>
        <w:jc w:val="center"/>
        <w:rPr>
          <w:rFonts w:ascii="Times New Roman" w:hAnsi="Times New Roman" w:cs="Times New Roman"/>
          <w:b/>
          <w:color w:val="000000" w:themeColor="text1"/>
          <w:sz w:val="28"/>
          <w:u w:val="single"/>
          <w:lang w:val="it-IT"/>
        </w:rPr>
      </w:pPr>
      <w:r w:rsidRPr="000F4640">
        <w:rPr>
          <w:rFonts w:ascii="Times New Roman" w:hAnsi="Times New Roman" w:cs="Times New Roman"/>
          <w:b/>
          <w:color w:val="000000" w:themeColor="text1"/>
          <w:sz w:val="28"/>
          <w:u w:val="single"/>
          <w:lang w:val="it-IT"/>
        </w:rPr>
        <w:t>CAPITOLO II</w:t>
      </w:r>
    </w:p>
    <w:p w:rsidR="00D95BB6" w:rsidRPr="000F4640" w:rsidRDefault="00DB2D9F" w:rsidP="00AF0F9A">
      <w:pPr>
        <w:pStyle w:val="Titolo3"/>
        <w:jc w:val="center"/>
        <w:rPr>
          <w:rFonts w:ascii="Times New Roman" w:hAnsi="Times New Roman" w:cs="Times New Roman"/>
          <w:b/>
          <w:color w:val="000000" w:themeColor="text1"/>
          <w:sz w:val="28"/>
          <w:u w:val="single"/>
          <w:lang w:val="it-IT"/>
        </w:rPr>
      </w:pPr>
      <w:r w:rsidRPr="000F4640">
        <w:rPr>
          <w:rFonts w:ascii="Times New Roman" w:hAnsi="Times New Roman" w:cs="Times New Roman"/>
          <w:b/>
          <w:color w:val="000000" w:themeColor="text1"/>
          <w:sz w:val="28"/>
          <w:u w:val="single"/>
          <w:lang w:val="it-IT"/>
        </w:rPr>
        <w:t>IL CICLO DELLE PERFORMANCE</w:t>
      </w:r>
    </w:p>
    <w:p w:rsidR="00BE15F9" w:rsidRPr="000F4640" w:rsidRDefault="00BE15F9" w:rsidP="00AF0F9A">
      <w:pPr>
        <w:pStyle w:val="Corpodeltesto"/>
        <w:spacing w:line="360" w:lineRule="auto"/>
        <w:rPr>
          <w:rFonts w:ascii="Times New Roman" w:hAnsi="Times New Roman" w:cs="Times New Roman"/>
          <w:b/>
          <w:lang w:val="it-IT"/>
        </w:rPr>
      </w:pPr>
    </w:p>
    <w:p w:rsidR="00D95BB6" w:rsidRPr="000F4640" w:rsidRDefault="00D95BB6" w:rsidP="00AF0F9A">
      <w:pPr>
        <w:spacing w:before="156" w:line="360" w:lineRule="auto"/>
        <w:ind w:firstLine="720"/>
        <w:jc w:val="both"/>
        <w:rPr>
          <w:rFonts w:ascii="Times New Roman" w:hAnsi="Times New Roman" w:cs="Times New Roman"/>
          <w:color w:val="000009"/>
          <w:sz w:val="24"/>
          <w:szCs w:val="24"/>
          <w:lang w:val="it-IT"/>
        </w:rPr>
      </w:pPr>
      <w:r w:rsidRPr="000F4640">
        <w:rPr>
          <w:rFonts w:ascii="Times New Roman" w:hAnsi="Times New Roman" w:cs="Times New Roman"/>
          <w:color w:val="000009"/>
          <w:sz w:val="24"/>
          <w:szCs w:val="24"/>
          <w:lang w:val="it-IT"/>
        </w:rPr>
        <w:t>Il "c</w:t>
      </w:r>
      <w:r w:rsidR="00E903E1" w:rsidRPr="000F4640">
        <w:rPr>
          <w:rFonts w:ascii="Times New Roman" w:hAnsi="Times New Roman" w:cs="Times New Roman"/>
          <w:color w:val="000009"/>
          <w:sz w:val="24"/>
          <w:szCs w:val="24"/>
          <w:lang w:val="it-IT"/>
        </w:rPr>
        <w:t xml:space="preserve">iclo della </w:t>
      </w:r>
      <w:r w:rsidR="00E903E1" w:rsidRPr="000F4640">
        <w:rPr>
          <w:rFonts w:ascii="Times New Roman" w:hAnsi="Times New Roman" w:cs="Times New Roman"/>
          <w:i/>
          <w:color w:val="000009"/>
          <w:sz w:val="24"/>
          <w:szCs w:val="24"/>
          <w:lang w:val="it-IT"/>
        </w:rPr>
        <w:t>performance</w:t>
      </w:r>
      <w:r w:rsidR="00E903E1" w:rsidRPr="000F4640">
        <w:rPr>
          <w:rFonts w:ascii="Times New Roman" w:hAnsi="Times New Roman" w:cs="Times New Roman"/>
          <w:color w:val="000009"/>
          <w:sz w:val="24"/>
          <w:szCs w:val="24"/>
          <w:lang w:val="it-IT"/>
        </w:rPr>
        <w:t xml:space="preserve">" viene supportato da due specifici documenti che le Amministrazioni Pubbliche redigono e pubblicano sul sito istituzionale ogni anno, anche con lo scopo di assicurare una rappresentazione della </w:t>
      </w:r>
      <w:r w:rsidR="00E903E1" w:rsidRPr="000F4640">
        <w:rPr>
          <w:rFonts w:ascii="Times New Roman" w:hAnsi="Times New Roman" w:cs="Times New Roman"/>
          <w:i/>
          <w:color w:val="000009"/>
          <w:sz w:val="24"/>
          <w:szCs w:val="24"/>
          <w:lang w:val="it-IT"/>
        </w:rPr>
        <w:t xml:space="preserve">performance </w:t>
      </w:r>
      <w:r w:rsidR="00E903E1" w:rsidRPr="000F4640">
        <w:rPr>
          <w:rFonts w:ascii="Times New Roman" w:hAnsi="Times New Roman" w:cs="Times New Roman"/>
          <w:color w:val="000009"/>
          <w:sz w:val="24"/>
          <w:szCs w:val="24"/>
          <w:lang w:val="it-IT"/>
        </w:rPr>
        <w:t>"</w:t>
      </w:r>
      <w:r w:rsidR="00E903E1" w:rsidRPr="000F4640">
        <w:rPr>
          <w:rFonts w:ascii="Times New Roman" w:hAnsi="Times New Roman" w:cs="Times New Roman"/>
          <w:i/>
          <w:color w:val="000009"/>
          <w:sz w:val="24"/>
          <w:szCs w:val="24"/>
          <w:lang w:val="it-IT"/>
        </w:rPr>
        <w:t>comprensibile ed attendibile</w:t>
      </w:r>
      <w:r w:rsidR="00E903E1" w:rsidRPr="000F4640">
        <w:rPr>
          <w:rFonts w:ascii="Times New Roman" w:hAnsi="Times New Roman" w:cs="Times New Roman"/>
          <w:color w:val="000009"/>
          <w:sz w:val="24"/>
          <w:szCs w:val="24"/>
          <w:lang w:val="it-IT"/>
        </w:rPr>
        <w:t xml:space="preserve">": il </w:t>
      </w:r>
      <w:r w:rsidR="00E903E1" w:rsidRPr="000F4640">
        <w:rPr>
          <w:rFonts w:ascii="Times New Roman" w:hAnsi="Times New Roman" w:cs="Times New Roman"/>
          <w:b/>
          <w:color w:val="000009"/>
          <w:sz w:val="24"/>
          <w:szCs w:val="24"/>
          <w:lang w:val="it-IT"/>
        </w:rPr>
        <w:t xml:space="preserve">Piano della Performance </w:t>
      </w:r>
      <w:r w:rsidR="00E903E1" w:rsidRPr="000F4640">
        <w:rPr>
          <w:rFonts w:ascii="Times New Roman" w:hAnsi="Times New Roman" w:cs="Times New Roman"/>
          <w:color w:val="000009"/>
          <w:sz w:val="24"/>
          <w:szCs w:val="24"/>
          <w:lang w:val="it-IT"/>
        </w:rPr>
        <w:t xml:space="preserve">e la </w:t>
      </w:r>
      <w:r w:rsidR="00E903E1" w:rsidRPr="000F4640">
        <w:rPr>
          <w:rFonts w:ascii="Times New Roman" w:hAnsi="Times New Roman" w:cs="Times New Roman"/>
          <w:b/>
          <w:color w:val="000009"/>
          <w:sz w:val="24"/>
          <w:szCs w:val="24"/>
          <w:lang w:val="it-IT"/>
        </w:rPr>
        <w:t>Relazione della Performance</w:t>
      </w:r>
      <w:r w:rsidR="00E903E1" w:rsidRPr="000F4640">
        <w:rPr>
          <w:rFonts w:ascii="Times New Roman" w:hAnsi="Times New Roman" w:cs="Times New Roman"/>
          <w:color w:val="000009"/>
          <w:sz w:val="24"/>
          <w:szCs w:val="24"/>
          <w:lang w:val="it-IT"/>
        </w:rPr>
        <w:t>.</w:t>
      </w:r>
    </w:p>
    <w:p w:rsidR="00AF0F9A" w:rsidRPr="000F4640" w:rsidRDefault="00E903E1" w:rsidP="00AF0F9A">
      <w:pPr>
        <w:spacing w:before="156" w:line="360" w:lineRule="auto"/>
        <w:ind w:firstLine="720"/>
        <w:jc w:val="both"/>
        <w:rPr>
          <w:rFonts w:ascii="Times New Roman" w:hAnsi="Times New Roman" w:cs="Times New Roman"/>
          <w:sz w:val="24"/>
          <w:szCs w:val="24"/>
          <w:lang w:val="it-IT"/>
        </w:rPr>
      </w:pPr>
      <w:r w:rsidRPr="000F4640">
        <w:rPr>
          <w:rFonts w:ascii="Times New Roman" w:hAnsi="Times New Roman" w:cs="Times New Roman"/>
          <w:color w:val="000009"/>
          <w:sz w:val="24"/>
          <w:szCs w:val="24"/>
          <w:lang w:val="it-IT"/>
        </w:rPr>
        <w:t xml:space="preserve">Il primo di questi è il </w:t>
      </w:r>
      <w:r w:rsidRPr="000F4640">
        <w:rPr>
          <w:rFonts w:ascii="Times New Roman" w:hAnsi="Times New Roman" w:cs="Times New Roman"/>
          <w:i/>
          <w:color w:val="000009"/>
          <w:sz w:val="24"/>
          <w:szCs w:val="24"/>
          <w:lang w:val="it-IT"/>
        </w:rPr>
        <w:t xml:space="preserve">Piano della performance </w:t>
      </w:r>
      <w:r w:rsidRPr="000F4640">
        <w:rPr>
          <w:rFonts w:ascii="Times New Roman" w:hAnsi="Times New Roman" w:cs="Times New Roman"/>
          <w:color w:val="000009"/>
          <w:sz w:val="24"/>
          <w:szCs w:val="24"/>
          <w:lang w:val="it-IT"/>
        </w:rPr>
        <w:t>che consiste in un documento programmatico triennale,definitodall'organodiindirizzopolitico-amministrativoincollaborazioneconivertici dell'Amministrazione - che a loro volta consultano i dirigenti e i responsabili delle unità organizzative. Il Piano deve essere redatto e pubblicato entro il 31 gennaio di ogni anno, al fine di garantire la qualità, comprensibilità ed attendibilità dei documenti di rappresentazione della performance eindividua:</w:t>
      </w:r>
    </w:p>
    <w:p w:rsidR="00AF0F9A" w:rsidRPr="00AF0F9A" w:rsidRDefault="00E903E1" w:rsidP="00B978EC">
      <w:pPr>
        <w:pStyle w:val="Paragrafoelenco"/>
        <w:numPr>
          <w:ilvl w:val="0"/>
          <w:numId w:val="6"/>
        </w:numPr>
        <w:spacing w:before="156" w:line="360" w:lineRule="auto"/>
        <w:jc w:val="both"/>
        <w:rPr>
          <w:rFonts w:ascii="Times New Roman" w:hAnsi="Times New Roman" w:cs="Times New Roman"/>
          <w:sz w:val="24"/>
          <w:szCs w:val="24"/>
        </w:rPr>
      </w:pPr>
      <w:r w:rsidRPr="00AF0F9A">
        <w:rPr>
          <w:rFonts w:ascii="Times New Roman" w:hAnsi="Times New Roman" w:cs="Times New Roman"/>
          <w:color w:val="000009"/>
          <w:sz w:val="24"/>
          <w:szCs w:val="24"/>
        </w:rPr>
        <w:lastRenderedPageBreak/>
        <w:t>gliindirizzi;</w:t>
      </w:r>
    </w:p>
    <w:p w:rsidR="00AF0F9A" w:rsidRPr="00AF0F9A" w:rsidRDefault="00E903E1" w:rsidP="00B978EC">
      <w:pPr>
        <w:pStyle w:val="Paragrafoelenco"/>
        <w:numPr>
          <w:ilvl w:val="0"/>
          <w:numId w:val="6"/>
        </w:numPr>
        <w:spacing w:before="156" w:line="360" w:lineRule="auto"/>
        <w:jc w:val="both"/>
        <w:rPr>
          <w:rFonts w:ascii="Times New Roman" w:hAnsi="Times New Roman" w:cs="Times New Roman"/>
          <w:sz w:val="24"/>
          <w:szCs w:val="24"/>
        </w:rPr>
      </w:pPr>
      <w:r w:rsidRPr="00AF0F9A">
        <w:rPr>
          <w:rFonts w:ascii="Times New Roman" w:hAnsi="Times New Roman" w:cs="Times New Roman"/>
          <w:color w:val="000009"/>
          <w:sz w:val="24"/>
          <w:szCs w:val="24"/>
        </w:rPr>
        <w:t>gli obiettivistrategici;</w:t>
      </w:r>
    </w:p>
    <w:p w:rsidR="00AF0F9A" w:rsidRPr="00AF0F9A" w:rsidRDefault="00E903E1" w:rsidP="00B978EC">
      <w:pPr>
        <w:pStyle w:val="Paragrafoelenco"/>
        <w:numPr>
          <w:ilvl w:val="0"/>
          <w:numId w:val="6"/>
        </w:numPr>
        <w:spacing w:before="156" w:line="360" w:lineRule="auto"/>
        <w:jc w:val="both"/>
        <w:rPr>
          <w:rFonts w:ascii="Times New Roman" w:hAnsi="Times New Roman" w:cs="Times New Roman"/>
          <w:sz w:val="24"/>
          <w:szCs w:val="24"/>
        </w:rPr>
      </w:pPr>
      <w:r w:rsidRPr="00AF0F9A">
        <w:rPr>
          <w:rFonts w:ascii="Times New Roman" w:hAnsi="Times New Roman" w:cs="Times New Roman"/>
          <w:color w:val="000009"/>
          <w:sz w:val="24"/>
          <w:szCs w:val="24"/>
        </w:rPr>
        <w:t>gli obiettivioperativi;</w:t>
      </w:r>
    </w:p>
    <w:p w:rsidR="00AF0F9A" w:rsidRPr="000F4640" w:rsidRDefault="00E903E1" w:rsidP="00B978EC">
      <w:pPr>
        <w:pStyle w:val="Paragrafoelenco"/>
        <w:numPr>
          <w:ilvl w:val="0"/>
          <w:numId w:val="6"/>
        </w:numPr>
        <w:spacing w:before="156" w:line="360" w:lineRule="auto"/>
        <w:jc w:val="both"/>
        <w:rPr>
          <w:rFonts w:ascii="Times New Roman" w:hAnsi="Times New Roman" w:cs="Times New Roman"/>
          <w:sz w:val="24"/>
          <w:szCs w:val="24"/>
          <w:lang w:val="it-IT"/>
        </w:rPr>
      </w:pPr>
      <w:r w:rsidRPr="000F4640">
        <w:rPr>
          <w:rFonts w:ascii="Times New Roman" w:hAnsi="Times New Roman" w:cs="Times New Roman"/>
          <w:color w:val="000009"/>
          <w:sz w:val="24"/>
          <w:szCs w:val="24"/>
          <w:lang w:val="it-IT"/>
        </w:rPr>
        <w:t xml:space="preserve">gli indicatori per la misurazione e la valutazione della </w:t>
      </w:r>
      <w:r w:rsidRPr="000F4640">
        <w:rPr>
          <w:rFonts w:ascii="Times New Roman" w:hAnsi="Times New Roman" w:cs="Times New Roman"/>
          <w:i/>
          <w:color w:val="000009"/>
          <w:sz w:val="24"/>
          <w:szCs w:val="24"/>
          <w:lang w:val="it-IT"/>
        </w:rPr>
        <w:t>performance</w:t>
      </w:r>
      <w:r w:rsidRPr="000F4640">
        <w:rPr>
          <w:rFonts w:ascii="Times New Roman" w:hAnsi="Times New Roman" w:cs="Times New Roman"/>
          <w:color w:val="000009"/>
          <w:sz w:val="24"/>
          <w:szCs w:val="24"/>
          <w:lang w:val="it-IT"/>
        </w:rPr>
        <w:t>dell'Amministrazione;</w:t>
      </w:r>
    </w:p>
    <w:p w:rsidR="00BE15F9" w:rsidRPr="000F4640" w:rsidRDefault="00E903E1" w:rsidP="00B978EC">
      <w:pPr>
        <w:pStyle w:val="Paragrafoelenco"/>
        <w:numPr>
          <w:ilvl w:val="0"/>
          <w:numId w:val="6"/>
        </w:numPr>
        <w:spacing w:before="156" w:line="360" w:lineRule="auto"/>
        <w:jc w:val="both"/>
        <w:rPr>
          <w:rFonts w:ascii="Times New Roman" w:hAnsi="Times New Roman" w:cs="Times New Roman"/>
          <w:color w:val="000000" w:themeColor="text1"/>
          <w:sz w:val="24"/>
          <w:szCs w:val="24"/>
          <w:lang w:val="it-IT"/>
        </w:rPr>
      </w:pPr>
      <w:r w:rsidRPr="000F4640">
        <w:rPr>
          <w:rFonts w:ascii="Times New Roman" w:hAnsi="Times New Roman" w:cs="Times New Roman"/>
          <w:color w:val="000009"/>
          <w:sz w:val="24"/>
          <w:szCs w:val="24"/>
          <w:lang w:val="it-IT"/>
        </w:rPr>
        <w:t xml:space="preserve">gli </w:t>
      </w:r>
      <w:r w:rsidRPr="000F4640">
        <w:rPr>
          <w:rFonts w:ascii="Times New Roman" w:hAnsi="Times New Roman" w:cs="Times New Roman"/>
          <w:color w:val="000000" w:themeColor="text1"/>
          <w:sz w:val="24"/>
          <w:szCs w:val="24"/>
          <w:lang w:val="it-IT"/>
        </w:rPr>
        <w:t>obiettivi assegnati al personale dirigenziale ed i relativiindicatori.</w:t>
      </w:r>
    </w:p>
    <w:p w:rsidR="00BE15F9" w:rsidRPr="000F4640" w:rsidRDefault="00BE15F9" w:rsidP="00AF0F9A">
      <w:pPr>
        <w:pStyle w:val="Corpodeltesto"/>
        <w:spacing w:before="1" w:line="360" w:lineRule="auto"/>
        <w:rPr>
          <w:rFonts w:ascii="Times New Roman" w:hAnsi="Times New Roman" w:cs="Times New Roman"/>
          <w:lang w:val="it-IT"/>
        </w:rPr>
      </w:pPr>
    </w:p>
    <w:p w:rsidR="00AF0F9A" w:rsidRPr="000F4640" w:rsidRDefault="00E903E1" w:rsidP="00AF0F9A">
      <w:pPr>
        <w:pStyle w:val="Corpodeltesto"/>
        <w:spacing w:line="360" w:lineRule="auto"/>
        <w:ind w:firstLine="709"/>
        <w:jc w:val="both"/>
        <w:rPr>
          <w:rFonts w:ascii="Times New Roman" w:hAnsi="Times New Roman" w:cs="Times New Roman"/>
          <w:color w:val="000009"/>
          <w:lang w:val="it-IT"/>
        </w:rPr>
      </w:pPr>
      <w:r w:rsidRPr="000F4640">
        <w:rPr>
          <w:rFonts w:ascii="Times New Roman" w:hAnsi="Times New Roman" w:cs="Times New Roman"/>
          <w:color w:val="000009"/>
          <w:lang w:val="it-IT"/>
        </w:rPr>
        <w:t>Gli obiettivi, come previsto dall’art. 3 del d.lgs 150/2019, si articolano in:</w:t>
      </w:r>
    </w:p>
    <w:p w:rsidR="00AF0F9A" w:rsidRPr="000F4640" w:rsidRDefault="00AF0F9A" w:rsidP="00B978EC">
      <w:pPr>
        <w:pStyle w:val="Corpodeltesto"/>
        <w:numPr>
          <w:ilvl w:val="0"/>
          <w:numId w:val="7"/>
        </w:numPr>
        <w:spacing w:line="360" w:lineRule="auto"/>
        <w:jc w:val="both"/>
        <w:rPr>
          <w:rFonts w:ascii="Times New Roman" w:hAnsi="Times New Roman" w:cs="Times New Roman"/>
          <w:color w:val="000009"/>
          <w:lang w:val="it-IT"/>
        </w:rPr>
      </w:pPr>
      <w:r w:rsidRPr="000F4640">
        <w:rPr>
          <w:rFonts w:ascii="Times New Roman" w:hAnsi="Times New Roman" w:cs="Times New Roman"/>
          <w:b/>
          <w:color w:val="000009"/>
          <w:lang w:val="it-IT"/>
        </w:rPr>
        <w:t>obiettivi generali</w:t>
      </w:r>
      <w:r w:rsidRPr="000F4640">
        <w:rPr>
          <w:rFonts w:ascii="Times New Roman" w:hAnsi="Times New Roman" w:cs="Times New Roman"/>
          <w:color w:val="000009"/>
          <w:lang w:val="it-IT"/>
        </w:rPr>
        <w:t>: che identificano, in coerenza con le priorità delle politiche pubbliche nazionali nel quadro del programma di Governo e con gli eventuali indirizzi adottati dal Presidente del Consiglio dei ministri ai sensi dell'articolo 8 del decreto legislativo 30 luglio 1999, n. 286, le priorità strategiche delle pubbliche amministrazioni in relazione alle attività e ai servizi erogati, anche tenendo conto del comparto di contrattazione di appartenenza e in relazione anche al livello e alla qualità dei servizi da garantire ai cittadini;</w:t>
      </w:r>
    </w:p>
    <w:p w:rsidR="00AF0F9A" w:rsidRPr="000F4640" w:rsidRDefault="00AF0F9A" w:rsidP="00B978EC">
      <w:pPr>
        <w:pStyle w:val="Corpodeltesto"/>
        <w:numPr>
          <w:ilvl w:val="0"/>
          <w:numId w:val="7"/>
        </w:numPr>
        <w:spacing w:line="360" w:lineRule="auto"/>
        <w:jc w:val="both"/>
        <w:rPr>
          <w:rFonts w:ascii="Times New Roman" w:hAnsi="Times New Roman" w:cs="Times New Roman"/>
          <w:color w:val="000009"/>
          <w:lang w:val="it-IT"/>
        </w:rPr>
      </w:pPr>
      <w:r w:rsidRPr="000F4640">
        <w:rPr>
          <w:rFonts w:ascii="Times New Roman" w:hAnsi="Times New Roman" w:cs="Times New Roman"/>
          <w:b/>
          <w:color w:val="000009"/>
          <w:lang w:val="it-IT"/>
        </w:rPr>
        <w:t>obiettivi specifici:</w:t>
      </w:r>
      <w:r w:rsidRPr="000F4640">
        <w:rPr>
          <w:rFonts w:ascii="Times New Roman" w:hAnsi="Times New Roman" w:cs="Times New Roman"/>
          <w:color w:val="000009"/>
          <w:lang w:val="it-IT"/>
        </w:rPr>
        <w:t xml:space="preserve"> obiettivi specifici di ogni pubblica amministrazione, individuati, in coerenza con la direttiva annuale adottata ai sensi dell'articolo 8 del decreto legislativo 30 luglio 1999, n. 286, nel Piano della performance di cui all'articolo 10.</w:t>
      </w:r>
    </w:p>
    <w:p w:rsidR="00AF0F9A" w:rsidRPr="000F4640" w:rsidRDefault="00AF0F9A" w:rsidP="00AF0F9A">
      <w:pPr>
        <w:pStyle w:val="Corpodeltesto"/>
        <w:spacing w:line="360" w:lineRule="auto"/>
        <w:jc w:val="both"/>
        <w:rPr>
          <w:rFonts w:ascii="Times New Roman" w:hAnsi="Times New Roman" w:cs="Times New Roman"/>
          <w:color w:val="000009"/>
          <w:lang w:val="it-IT"/>
        </w:rPr>
      </w:pPr>
    </w:p>
    <w:p w:rsidR="00AF0F9A" w:rsidRPr="000F4640" w:rsidRDefault="00E903E1" w:rsidP="00AF0F9A">
      <w:pPr>
        <w:pStyle w:val="Corpodeltesto"/>
        <w:spacing w:line="360" w:lineRule="auto"/>
        <w:ind w:firstLine="709"/>
        <w:jc w:val="both"/>
        <w:rPr>
          <w:rFonts w:ascii="Times New Roman" w:hAnsi="Times New Roman" w:cs="Times New Roman"/>
          <w:lang w:val="it-IT"/>
        </w:rPr>
      </w:pPr>
      <w:r w:rsidRPr="000F4640">
        <w:rPr>
          <w:rFonts w:ascii="Times New Roman" w:hAnsi="Times New Roman" w:cs="Times New Roman"/>
          <w:color w:val="000009"/>
          <w:lang w:val="it-IT"/>
        </w:rPr>
        <w:t>Gli obiettivi devono essere: rilevanti e pertinenti, specifici e misurabili, significativi, riferiti di norma ad un anno, commisurabili e comparabili, correlati alle risorse (sostenibili).</w:t>
      </w:r>
    </w:p>
    <w:p w:rsidR="00AF0F9A" w:rsidRPr="000F4640" w:rsidRDefault="00AF0F9A" w:rsidP="00AF0F9A">
      <w:pPr>
        <w:pStyle w:val="Corpodeltesto"/>
        <w:spacing w:line="360" w:lineRule="auto"/>
        <w:ind w:firstLine="709"/>
        <w:jc w:val="both"/>
        <w:rPr>
          <w:rFonts w:ascii="Times New Roman" w:hAnsi="Times New Roman" w:cs="Times New Roman"/>
          <w:color w:val="000009"/>
          <w:lang w:val="it-IT"/>
        </w:rPr>
      </w:pPr>
      <w:r w:rsidRPr="000F4640">
        <w:rPr>
          <w:rFonts w:ascii="Times New Roman" w:hAnsi="Times New Roman" w:cs="Times New Roman"/>
          <w:color w:val="000009"/>
          <w:lang w:val="it-IT"/>
        </w:rPr>
        <w:t>I</w:t>
      </w:r>
      <w:r w:rsidR="00E903E1" w:rsidRPr="000F4640">
        <w:rPr>
          <w:rFonts w:ascii="Times New Roman" w:hAnsi="Times New Roman" w:cs="Times New Roman"/>
          <w:color w:val="000009"/>
          <w:lang w:val="it-IT"/>
        </w:rPr>
        <w:t>l decreto 150/2009 prevede anche specifiche ipotesi sanzionatorie in caso di mancata adozione del Piano della performance, quali il divieto di erogazione della retribuzione di risultato ai dirigenti che risultano avere concorso alla mancata adozione del Piano, per omissione o inerzia nell'adempimento dei propri compiti, e il divieto di procedere ad assunzioni di personale o al conferimento di incarichi di consulenza o di col</w:t>
      </w:r>
      <w:r w:rsidRPr="000F4640">
        <w:rPr>
          <w:rFonts w:ascii="Times New Roman" w:hAnsi="Times New Roman" w:cs="Times New Roman"/>
          <w:color w:val="000009"/>
          <w:lang w:val="it-IT"/>
        </w:rPr>
        <w:t>laborazione comunque denominati.</w:t>
      </w:r>
    </w:p>
    <w:p w:rsidR="00BE15F9" w:rsidRPr="000F4640" w:rsidRDefault="00AF0F9A" w:rsidP="00AF0F9A">
      <w:pPr>
        <w:pStyle w:val="Corpodeltesto"/>
        <w:spacing w:line="360" w:lineRule="auto"/>
        <w:ind w:firstLine="709"/>
        <w:jc w:val="both"/>
        <w:rPr>
          <w:rFonts w:ascii="Times New Roman" w:hAnsi="Times New Roman" w:cs="Times New Roman"/>
          <w:color w:val="000009"/>
          <w:lang w:val="it-IT"/>
        </w:rPr>
      </w:pPr>
      <w:r w:rsidRPr="000F4640">
        <w:rPr>
          <w:rFonts w:ascii="Times New Roman" w:hAnsi="Times New Roman" w:cs="Times New Roman"/>
          <w:color w:val="000009"/>
          <w:lang w:val="it-IT"/>
        </w:rPr>
        <w:t>I</w:t>
      </w:r>
      <w:r w:rsidR="00E903E1" w:rsidRPr="000F4640">
        <w:rPr>
          <w:rFonts w:ascii="Times New Roman" w:hAnsi="Times New Roman" w:cs="Times New Roman"/>
          <w:color w:val="000009"/>
          <w:lang w:val="it-IT"/>
        </w:rPr>
        <w:t>lsecondodocumentochesupportailciclodellaperformanceèla</w:t>
      </w:r>
      <w:r w:rsidR="00E903E1" w:rsidRPr="000F4640">
        <w:rPr>
          <w:rFonts w:ascii="Times New Roman" w:hAnsi="Times New Roman" w:cs="Times New Roman"/>
          <w:b/>
          <w:color w:val="000009"/>
          <w:lang w:val="it-IT"/>
        </w:rPr>
        <w:t xml:space="preserve">Relazioneannualesulla performance </w:t>
      </w:r>
      <w:r w:rsidR="00E903E1" w:rsidRPr="000F4640">
        <w:rPr>
          <w:rFonts w:ascii="Times New Roman" w:hAnsi="Times New Roman" w:cs="Times New Roman"/>
          <w:color w:val="000009"/>
          <w:lang w:val="it-IT"/>
        </w:rPr>
        <w:t>che, entro il 30 giugno dell'anno successivo a quello di riferimento, è approvata dall'organo di indirizzo politico-amministrativo previo parere vincolante dell'Organismo di valutazione. Essa evidenzia a consuntivo, con riferimento all'anno precedente, i risultati organizzativi e individuali raggiunti, con la rilevazione degli eventuali scostamenti.</w:t>
      </w:r>
    </w:p>
    <w:p w:rsidR="00BE15F9" w:rsidRPr="000F4640" w:rsidRDefault="00BE15F9" w:rsidP="00AF0F9A">
      <w:pPr>
        <w:pStyle w:val="Corpodeltesto"/>
        <w:spacing w:line="360" w:lineRule="auto"/>
        <w:rPr>
          <w:rFonts w:ascii="Times New Roman" w:hAnsi="Times New Roman" w:cs="Times New Roman"/>
          <w:lang w:val="it-IT"/>
        </w:rPr>
      </w:pPr>
    </w:p>
    <w:p w:rsidR="007C2579" w:rsidRPr="000F4640" w:rsidRDefault="007C2579" w:rsidP="007C2579">
      <w:pPr>
        <w:pStyle w:val="Titolo21"/>
        <w:spacing w:before="161" w:line="360" w:lineRule="auto"/>
        <w:ind w:left="0"/>
        <w:jc w:val="center"/>
        <w:rPr>
          <w:rFonts w:ascii="Times New Roman" w:hAnsi="Times New Roman" w:cs="Times New Roman"/>
          <w:color w:val="000009"/>
          <w:sz w:val="28"/>
          <w:szCs w:val="28"/>
          <w:u w:val="single"/>
          <w:lang w:val="it-IT"/>
        </w:rPr>
      </w:pPr>
      <w:r w:rsidRPr="000F4640">
        <w:rPr>
          <w:rFonts w:ascii="Times New Roman" w:hAnsi="Times New Roman" w:cs="Times New Roman"/>
          <w:color w:val="000009"/>
          <w:sz w:val="28"/>
          <w:szCs w:val="28"/>
          <w:u w:val="single"/>
          <w:lang w:val="it-IT"/>
        </w:rPr>
        <w:t>CAPITOLO III</w:t>
      </w:r>
    </w:p>
    <w:p w:rsidR="00DB2D9F" w:rsidRPr="000F4640" w:rsidRDefault="00DB2D9F" w:rsidP="007C2579">
      <w:pPr>
        <w:pStyle w:val="Titolo3"/>
        <w:jc w:val="center"/>
        <w:rPr>
          <w:rFonts w:ascii="Times New Roman" w:hAnsi="Times New Roman" w:cs="Times New Roman"/>
          <w:b/>
          <w:color w:val="000000" w:themeColor="text1"/>
          <w:sz w:val="28"/>
          <w:szCs w:val="28"/>
          <w:u w:val="single"/>
          <w:lang w:val="it-IT"/>
        </w:rPr>
      </w:pPr>
      <w:r w:rsidRPr="000F4640">
        <w:rPr>
          <w:rFonts w:ascii="Times New Roman" w:hAnsi="Times New Roman" w:cs="Times New Roman"/>
          <w:b/>
          <w:color w:val="000000" w:themeColor="text1"/>
          <w:sz w:val="28"/>
          <w:szCs w:val="28"/>
          <w:u w:val="single"/>
          <w:lang w:val="it-IT"/>
        </w:rPr>
        <w:t>PIANO DELLA PERFORMANCE NEGLI ENTI LOCALI</w:t>
      </w:r>
    </w:p>
    <w:p w:rsidR="007C2579" w:rsidRPr="000F4640" w:rsidRDefault="007C2579" w:rsidP="00DB2D9F">
      <w:pPr>
        <w:pStyle w:val="Corpodeltesto"/>
        <w:spacing w:line="360" w:lineRule="auto"/>
        <w:ind w:firstLine="709"/>
        <w:jc w:val="both"/>
        <w:rPr>
          <w:rFonts w:ascii="Times New Roman" w:hAnsi="Times New Roman" w:cs="Times New Roman"/>
          <w:color w:val="000009"/>
          <w:lang w:val="it-IT"/>
        </w:rPr>
      </w:pPr>
    </w:p>
    <w:p w:rsidR="00BE15F9" w:rsidRPr="000F4640" w:rsidRDefault="007C2579" w:rsidP="00DB2D9F">
      <w:pPr>
        <w:pStyle w:val="Corpodeltesto"/>
        <w:spacing w:line="360" w:lineRule="auto"/>
        <w:ind w:firstLine="709"/>
        <w:jc w:val="both"/>
        <w:rPr>
          <w:rFonts w:ascii="Times New Roman" w:hAnsi="Times New Roman" w:cs="Times New Roman"/>
          <w:lang w:val="it-IT"/>
        </w:rPr>
      </w:pPr>
      <w:r w:rsidRPr="006B4C80">
        <w:rPr>
          <w:rFonts w:ascii="Times New Roman" w:hAnsi="Times New Roman" w:cs="Times New Roman"/>
          <w:noProof/>
          <w:lang w:val="it-IT" w:eastAsia="it-IT"/>
        </w:rPr>
        <w:drawing>
          <wp:anchor distT="0" distB="0" distL="0" distR="0" simplePos="0" relativeHeight="251651072" behindDoc="0" locked="0" layoutInCell="1" allowOverlap="1">
            <wp:simplePos x="0" y="0"/>
            <wp:positionH relativeFrom="page">
              <wp:posOffset>1416685</wp:posOffset>
            </wp:positionH>
            <wp:positionV relativeFrom="paragraph">
              <wp:posOffset>1490980</wp:posOffset>
            </wp:positionV>
            <wp:extent cx="5137785" cy="356743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5137785" cy="3567430"/>
                    </a:xfrm>
                    <a:prstGeom prst="rect">
                      <a:avLst/>
                    </a:prstGeom>
                  </pic:spPr>
                </pic:pic>
              </a:graphicData>
            </a:graphic>
          </wp:anchor>
        </w:drawing>
      </w:r>
      <w:r w:rsidR="00E903E1" w:rsidRPr="000F4640">
        <w:rPr>
          <w:rFonts w:ascii="Times New Roman" w:hAnsi="Times New Roman" w:cs="Times New Roman"/>
          <w:color w:val="000009"/>
          <w:lang w:val="it-IT"/>
        </w:rPr>
        <w:t xml:space="preserve">Per gli Enti locali il piano della </w:t>
      </w:r>
      <w:r w:rsidR="00E903E1" w:rsidRPr="000F4640">
        <w:rPr>
          <w:rFonts w:ascii="Times New Roman" w:hAnsi="Times New Roman" w:cs="Times New Roman"/>
          <w:i/>
          <w:color w:val="000009"/>
          <w:lang w:val="it-IT"/>
        </w:rPr>
        <w:t>performance</w:t>
      </w:r>
      <w:r w:rsidR="00E903E1" w:rsidRPr="000F4640">
        <w:rPr>
          <w:rFonts w:ascii="Times New Roman" w:hAnsi="Times New Roman" w:cs="Times New Roman"/>
          <w:color w:val="000009"/>
          <w:lang w:val="it-IT"/>
        </w:rPr>
        <w:t>, insieme al piano dettagliato degli obiettivi (dicui all'art.108,comma1,del</w:t>
      </w:r>
      <w:r w:rsidR="00E903E1" w:rsidRPr="000F4640">
        <w:rPr>
          <w:rFonts w:ascii="Times New Roman" w:hAnsi="Times New Roman" w:cs="Times New Roman"/>
          <w:color w:val="000009"/>
          <w:spacing w:val="-6"/>
          <w:lang w:val="it-IT"/>
        </w:rPr>
        <w:t>Testo</w:t>
      </w:r>
      <w:r w:rsidR="00E903E1" w:rsidRPr="000F4640">
        <w:rPr>
          <w:rFonts w:ascii="Times New Roman" w:hAnsi="Times New Roman" w:cs="Times New Roman"/>
          <w:color w:val="000009"/>
          <w:lang w:val="it-IT"/>
        </w:rPr>
        <w:t>UnicosugliEntilocali),sonounificatiorganicamentenelpiano esecutivodigestione(PEG)che,com'ènoto,èdeliberatoincoerenzaconildocumentounico di programmazione (DUP) e con il bilancio di previsione, entro 20 giorni dall'approvazione diquest'ultimo.</w:t>
      </w:r>
    </w:p>
    <w:p w:rsidR="00BE15F9" w:rsidRPr="000F4640" w:rsidRDefault="00BE15F9" w:rsidP="00AF0F9A">
      <w:pPr>
        <w:pStyle w:val="Corpodeltesto"/>
        <w:spacing w:line="360" w:lineRule="auto"/>
        <w:rPr>
          <w:rFonts w:ascii="Times New Roman" w:hAnsi="Times New Roman" w:cs="Times New Roman"/>
          <w:lang w:val="it-IT"/>
        </w:rPr>
      </w:pPr>
    </w:p>
    <w:p w:rsidR="00A45B2A" w:rsidRPr="000F4640" w:rsidRDefault="00E903E1" w:rsidP="00A45B2A">
      <w:pPr>
        <w:pStyle w:val="Corpodeltesto"/>
        <w:spacing w:line="360" w:lineRule="auto"/>
        <w:ind w:firstLine="709"/>
        <w:jc w:val="both"/>
        <w:rPr>
          <w:rFonts w:ascii="Times New Roman" w:hAnsi="Times New Roman" w:cs="Times New Roman"/>
          <w:lang w:val="it-IT"/>
        </w:rPr>
      </w:pPr>
      <w:r w:rsidRPr="000F4640">
        <w:rPr>
          <w:rFonts w:ascii="Times New Roman" w:hAnsi="Times New Roman" w:cs="Times New Roman"/>
          <w:color w:val="000009"/>
          <w:lang w:val="it-IT"/>
        </w:rPr>
        <w:t>In relazione a quanto sopra per quanto riguarda gli enti locali il Piano della performance non è emanato entro il termine previsto del 31 gennaio di ciascun anno. Il motivo più ricorrente è costituito dal fatto che l'individuazione delle varie tipologie di obiettivi è a cascata, nel senso che dagli indirizzi strategici discendono gli obiettivi specifici (detti anche operativi) e, quindi, quelliattribuitialpersonaledirigenziale.Pertanto,poichégliindirizzistrategicisonocontenuti nellaDirettivageneraleannualedelMinistro(perleAmministrazionicentrali)onel</w:t>
      </w:r>
      <w:r w:rsidR="00A45B2A" w:rsidRPr="000F4640">
        <w:rPr>
          <w:rFonts w:ascii="Times New Roman" w:hAnsi="Times New Roman" w:cs="Times New Roman"/>
          <w:color w:val="000009"/>
          <w:lang w:val="it-IT"/>
        </w:rPr>
        <w:t xml:space="preserve">Documento </w:t>
      </w:r>
      <w:r w:rsidRPr="000F4640">
        <w:rPr>
          <w:rFonts w:ascii="Times New Roman" w:hAnsi="Times New Roman" w:cs="Times New Roman"/>
          <w:color w:val="000009"/>
          <w:lang w:val="it-IT"/>
        </w:rPr>
        <w:t>Unico di Programmazione (per gli Enti locali), che sono molto spesso emanati dopo il 31 gennaio, il Piano in genere viene approvato successivamente a tale data.</w:t>
      </w:r>
    </w:p>
    <w:p w:rsidR="00A45B2A" w:rsidRPr="000F4640" w:rsidRDefault="00E903E1" w:rsidP="00A45B2A">
      <w:pPr>
        <w:pStyle w:val="Corpodeltesto"/>
        <w:spacing w:line="360" w:lineRule="auto"/>
        <w:ind w:firstLine="709"/>
        <w:jc w:val="both"/>
        <w:rPr>
          <w:rFonts w:ascii="Times New Roman" w:hAnsi="Times New Roman" w:cs="Times New Roman"/>
          <w:color w:val="000009"/>
          <w:lang w:val="it-IT"/>
        </w:rPr>
      </w:pPr>
      <w:r w:rsidRPr="000F4640">
        <w:rPr>
          <w:rFonts w:ascii="Times New Roman" w:hAnsi="Times New Roman" w:cs="Times New Roman"/>
          <w:color w:val="000009"/>
          <w:lang w:val="it-IT"/>
        </w:rPr>
        <w:lastRenderedPageBreak/>
        <w:t xml:space="preserve">In merito ai comuni di piccole dimensione la Corte dei Conti – Sezione controllo Regione Sardegna, con delibera </w:t>
      </w:r>
      <w:r w:rsidRPr="000F4640">
        <w:rPr>
          <w:rFonts w:ascii="Times New Roman" w:hAnsi="Times New Roman" w:cs="Times New Roman"/>
          <w:color w:val="000009"/>
          <w:spacing w:val="-6"/>
          <w:lang w:val="it-IT"/>
        </w:rPr>
        <w:t xml:space="preserve">nr. </w:t>
      </w:r>
      <w:r w:rsidRPr="000F4640">
        <w:rPr>
          <w:rFonts w:ascii="Times New Roman" w:hAnsi="Times New Roman" w:cs="Times New Roman"/>
          <w:color w:val="000009"/>
          <w:lang w:val="it-IT"/>
        </w:rPr>
        <w:t>1/2018 chiamato ha affermato che anche i Comuni inferiori ai 5 mila abitanti, pur non essendo tenuti all’adozione del PEG, devono redig</w:t>
      </w:r>
      <w:r w:rsidR="00A45B2A" w:rsidRPr="000F4640">
        <w:rPr>
          <w:rFonts w:ascii="Times New Roman" w:hAnsi="Times New Roman" w:cs="Times New Roman"/>
          <w:color w:val="000009"/>
          <w:lang w:val="it-IT"/>
        </w:rPr>
        <w:t>ere il piano delle Performance.</w:t>
      </w:r>
    </w:p>
    <w:p w:rsidR="00A45B2A" w:rsidRPr="000F4640" w:rsidRDefault="00E903E1" w:rsidP="00A45B2A">
      <w:pPr>
        <w:pStyle w:val="Corpodeltesto"/>
        <w:spacing w:line="360" w:lineRule="auto"/>
        <w:ind w:firstLine="709"/>
        <w:jc w:val="both"/>
        <w:rPr>
          <w:rFonts w:ascii="Times New Roman" w:hAnsi="Times New Roman" w:cs="Times New Roman"/>
          <w:color w:val="000009"/>
          <w:lang w:val="it-IT"/>
        </w:rPr>
      </w:pPr>
      <w:r w:rsidRPr="000F4640">
        <w:rPr>
          <w:rFonts w:ascii="Times New Roman" w:hAnsi="Times New Roman" w:cs="Times New Roman"/>
          <w:color w:val="000009"/>
          <w:lang w:val="it-IT"/>
        </w:rPr>
        <w:t>Data la ridotta dimensione dell’ente, che comporta una minima dotazione di personaleespaziangustinellaprogrammazionedellaspesa,sitrattadiunaprogrammazione minimale, ma comunque necessaria in quanto le norme in materia non ha</w:t>
      </w:r>
      <w:r w:rsidR="00A45B2A" w:rsidRPr="000F4640">
        <w:rPr>
          <w:rFonts w:ascii="Times New Roman" w:hAnsi="Times New Roman" w:cs="Times New Roman"/>
          <w:color w:val="000009"/>
          <w:lang w:val="it-IT"/>
        </w:rPr>
        <w:t>nno previsto aree di esenzione.</w:t>
      </w:r>
    </w:p>
    <w:p w:rsidR="00A45B2A" w:rsidRPr="000F4640" w:rsidRDefault="00E903E1" w:rsidP="00A45B2A">
      <w:pPr>
        <w:pStyle w:val="Corpodeltesto"/>
        <w:spacing w:line="360" w:lineRule="auto"/>
        <w:ind w:firstLine="709"/>
        <w:jc w:val="both"/>
        <w:rPr>
          <w:rFonts w:ascii="Times New Roman" w:hAnsi="Times New Roman" w:cs="Times New Roman"/>
          <w:lang w:val="it-IT"/>
        </w:rPr>
      </w:pPr>
      <w:r w:rsidRPr="000F4640">
        <w:rPr>
          <w:rFonts w:ascii="Times New Roman" w:hAnsi="Times New Roman" w:cs="Times New Roman"/>
          <w:color w:val="000009"/>
          <w:spacing w:val="-3"/>
          <w:lang w:val="it-IT"/>
        </w:rPr>
        <w:t xml:space="preserve">L’adozione </w:t>
      </w:r>
      <w:r w:rsidRPr="000F4640">
        <w:rPr>
          <w:rFonts w:ascii="Times New Roman" w:hAnsi="Times New Roman" w:cs="Times New Roman"/>
          <w:color w:val="000009"/>
          <w:lang w:val="it-IT"/>
        </w:rPr>
        <w:t>del piano, per tutti gli enti locali, è condizione necessaria per l’eserciziodellafacoltàassunzionalinegliesercizifinanziariavenire.Inoltre“l’assegnazione, in via preventiva di precisi obiettivi da raggiungere e la valutazione successiva del grado di raggiungimento degli stessi rappresentano una condizione indispensabile per l’erogazione della retribuzione dirisultato”.</w:t>
      </w:r>
    </w:p>
    <w:p w:rsidR="00A45B2A" w:rsidRPr="000F4640" w:rsidRDefault="00E903E1" w:rsidP="00A45B2A">
      <w:pPr>
        <w:pStyle w:val="Corpodeltesto"/>
        <w:spacing w:line="360" w:lineRule="auto"/>
        <w:ind w:firstLine="709"/>
        <w:jc w:val="both"/>
        <w:rPr>
          <w:rFonts w:ascii="Times New Roman" w:hAnsi="Times New Roman" w:cs="Times New Roman"/>
          <w:lang w:val="it-IT"/>
        </w:rPr>
      </w:pPr>
      <w:r w:rsidRPr="000F4640">
        <w:rPr>
          <w:rFonts w:ascii="Times New Roman" w:hAnsi="Times New Roman" w:cs="Times New Roman"/>
          <w:color w:val="000009"/>
          <w:spacing w:val="-5"/>
          <w:lang w:val="it-IT"/>
        </w:rPr>
        <w:t xml:space="preserve">Tenuto </w:t>
      </w:r>
      <w:r w:rsidRPr="000F4640">
        <w:rPr>
          <w:rFonts w:ascii="Times New Roman" w:hAnsi="Times New Roman" w:cs="Times New Roman"/>
          <w:color w:val="000009"/>
          <w:lang w:val="it-IT"/>
        </w:rPr>
        <w:t>conto di quanto previsto dal comma 1-ter, art. 5, d.lgs. 150/2009, nel caso di differimento del termine di adozione del Bilancio di Previsione degli enti territoriali, devono essere comunque definiti obiettivi specifici per consentire la continuit</w:t>
      </w:r>
      <w:r w:rsidR="00A45B2A" w:rsidRPr="000F4640">
        <w:rPr>
          <w:rFonts w:ascii="Times New Roman" w:hAnsi="Times New Roman" w:cs="Times New Roman"/>
          <w:color w:val="000009"/>
          <w:lang w:val="it-IT"/>
        </w:rPr>
        <w:t>à dell’azione amministrativa. È</w:t>
      </w:r>
      <w:r w:rsidRPr="000F4640">
        <w:rPr>
          <w:rFonts w:ascii="Times New Roman" w:hAnsi="Times New Roman" w:cs="Times New Roman"/>
          <w:color w:val="000009"/>
          <w:lang w:val="it-IT"/>
        </w:rPr>
        <w:t xml:space="preserve"> pertanto necessario procedere, nelle more dell’approvazione del Bilancio diPrevisioneedelsuccessivoPEGallapredisposizionedelPianodellaPerformanceinmodo provvisorio, che eventualmente verrà aggiornato senecessario.</w:t>
      </w:r>
    </w:p>
    <w:p w:rsidR="00BE15F9" w:rsidRPr="000F4640" w:rsidRDefault="00E903E1" w:rsidP="00A45B2A">
      <w:pPr>
        <w:pStyle w:val="Corpodeltesto"/>
        <w:spacing w:line="360" w:lineRule="auto"/>
        <w:ind w:firstLine="709"/>
        <w:jc w:val="both"/>
        <w:rPr>
          <w:rFonts w:ascii="Times New Roman" w:hAnsi="Times New Roman" w:cs="Times New Roman"/>
          <w:lang w:val="it-IT"/>
        </w:rPr>
      </w:pPr>
      <w:r w:rsidRPr="000F4640">
        <w:rPr>
          <w:rFonts w:ascii="Times New Roman" w:hAnsi="Times New Roman" w:cs="Times New Roman"/>
          <w:color w:val="000009"/>
          <w:lang w:val="it-IT"/>
        </w:rPr>
        <w:t>Per quanto riguarda la Relazione sulla Performance si evidenzia che per gli enti locali è prevista una disciplina specifica, infatti l’art. 1-bis dell’articolo 10 del d.lgs 150/2009, ai sensi del quale “</w:t>
      </w:r>
      <w:r w:rsidRPr="000F4640">
        <w:rPr>
          <w:rFonts w:ascii="Times New Roman" w:hAnsi="Times New Roman" w:cs="Times New Roman"/>
          <w:i/>
          <w:color w:val="000009"/>
          <w:lang w:val="it-IT"/>
        </w:rPr>
        <w:t>Per gli enti locali, ferme restando le previsioni di cui all'articolo 169, comma 3-bis, deldecretolegislativo18agosto2000,n.267,laRelazionesullaperformancedicuialcomma 1, lettera b), può essere unificata al rendiconto della gestione di cui all'articolo 227 del citato decretolegislativo</w:t>
      </w:r>
      <w:r w:rsidRPr="000F4640">
        <w:rPr>
          <w:rFonts w:ascii="Times New Roman" w:hAnsi="Times New Roman" w:cs="Times New Roman"/>
          <w:color w:val="000009"/>
          <w:lang w:val="it-IT"/>
        </w:rPr>
        <w:t>”.</w:t>
      </w:r>
    </w:p>
    <w:p w:rsidR="00BE15F9" w:rsidRPr="000F4640" w:rsidRDefault="007C2579" w:rsidP="00AF0F9A">
      <w:pPr>
        <w:pStyle w:val="Corpodeltesto"/>
        <w:spacing w:before="2" w:line="360" w:lineRule="auto"/>
        <w:rPr>
          <w:rFonts w:ascii="Times New Roman" w:hAnsi="Times New Roman" w:cs="Times New Roman"/>
          <w:lang w:val="it-IT"/>
        </w:rPr>
      </w:pPr>
      <w:r w:rsidRPr="006B4C80">
        <w:rPr>
          <w:rFonts w:ascii="Times New Roman" w:hAnsi="Times New Roman" w:cs="Times New Roman"/>
          <w:noProof/>
          <w:lang w:val="it-IT" w:eastAsia="it-IT"/>
        </w:rPr>
        <w:lastRenderedPageBreak/>
        <w:drawing>
          <wp:anchor distT="0" distB="0" distL="0" distR="0" simplePos="0" relativeHeight="251654144" behindDoc="0" locked="0" layoutInCell="1" allowOverlap="1">
            <wp:simplePos x="0" y="0"/>
            <wp:positionH relativeFrom="page">
              <wp:posOffset>1082040</wp:posOffset>
            </wp:positionH>
            <wp:positionV relativeFrom="paragraph">
              <wp:posOffset>293370</wp:posOffset>
            </wp:positionV>
            <wp:extent cx="5383377" cy="3731514"/>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5383377" cy="3731514"/>
                    </a:xfrm>
                    <a:prstGeom prst="rect">
                      <a:avLst/>
                    </a:prstGeom>
                  </pic:spPr>
                </pic:pic>
              </a:graphicData>
            </a:graphic>
          </wp:anchor>
        </w:drawing>
      </w:r>
    </w:p>
    <w:p w:rsidR="00BE15F9" w:rsidRPr="000F4640" w:rsidRDefault="00BE15F9" w:rsidP="00AF0F9A">
      <w:pPr>
        <w:spacing w:line="360" w:lineRule="auto"/>
        <w:rPr>
          <w:rFonts w:ascii="Times New Roman" w:hAnsi="Times New Roman" w:cs="Times New Roman"/>
          <w:sz w:val="24"/>
          <w:szCs w:val="24"/>
          <w:lang w:val="it-IT"/>
        </w:rPr>
        <w:sectPr w:rsidR="00BE15F9" w:rsidRPr="000F4640" w:rsidSect="0046658D">
          <w:pgSz w:w="11910" w:h="16840"/>
          <w:pgMar w:top="1134" w:right="1134" w:bottom="1134" w:left="1134" w:header="720" w:footer="720" w:gutter="0"/>
          <w:cols w:space="720"/>
          <w:docGrid w:linePitch="299"/>
        </w:sectPr>
      </w:pPr>
    </w:p>
    <w:p w:rsidR="000C2CB7" w:rsidRPr="000F4640" w:rsidRDefault="000C2CB7" w:rsidP="00311512">
      <w:pPr>
        <w:pStyle w:val="Titolo21"/>
        <w:spacing w:before="37" w:line="360" w:lineRule="auto"/>
        <w:ind w:left="0"/>
        <w:jc w:val="center"/>
        <w:rPr>
          <w:rFonts w:ascii="Times New Roman" w:hAnsi="Times New Roman" w:cs="Times New Roman"/>
          <w:color w:val="000009"/>
          <w:sz w:val="28"/>
          <w:u w:val="single"/>
          <w:lang w:val="it-IT"/>
        </w:rPr>
      </w:pPr>
      <w:r w:rsidRPr="000F4640">
        <w:rPr>
          <w:rFonts w:ascii="Times New Roman" w:hAnsi="Times New Roman" w:cs="Times New Roman"/>
          <w:color w:val="000009"/>
          <w:sz w:val="28"/>
          <w:u w:val="single"/>
          <w:lang w:val="it-IT"/>
        </w:rPr>
        <w:lastRenderedPageBreak/>
        <w:t>CAPITOLO IV</w:t>
      </w:r>
    </w:p>
    <w:p w:rsidR="00BE15F9" w:rsidRPr="000F4640" w:rsidRDefault="00311512" w:rsidP="00311512">
      <w:pPr>
        <w:pStyle w:val="Titolo21"/>
        <w:spacing w:before="37" w:line="360" w:lineRule="auto"/>
        <w:ind w:left="0"/>
        <w:jc w:val="center"/>
        <w:rPr>
          <w:rFonts w:ascii="Times New Roman" w:hAnsi="Times New Roman" w:cs="Times New Roman"/>
          <w:sz w:val="28"/>
          <w:u w:val="single"/>
          <w:lang w:val="it-IT"/>
        </w:rPr>
      </w:pPr>
      <w:r w:rsidRPr="000F4640">
        <w:rPr>
          <w:rFonts w:ascii="Times New Roman" w:hAnsi="Times New Roman" w:cs="Times New Roman"/>
          <w:color w:val="000009"/>
          <w:sz w:val="28"/>
          <w:u w:val="single"/>
          <w:lang w:val="it-IT"/>
        </w:rPr>
        <w:t>IL COMUNE DI CERRETO DI SPOLETO: IDENTITÀ</w:t>
      </w:r>
    </w:p>
    <w:p w:rsidR="00BE15F9" w:rsidRPr="000F4640" w:rsidRDefault="00BE15F9" w:rsidP="00AF0F9A">
      <w:pPr>
        <w:pStyle w:val="Corpodeltesto"/>
        <w:spacing w:line="360" w:lineRule="auto"/>
        <w:rPr>
          <w:rFonts w:ascii="Times New Roman" w:hAnsi="Times New Roman" w:cs="Times New Roman"/>
          <w:b/>
          <w:lang w:val="it-IT"/>
        </w:rPr>
      </w:pPr>
    </w:p>
    <w:p w:rsidR="00293C91" w:rsidRPr="000F4640" w:rsidRDefault="00E903E1" w:rsidP="00293C91">
      <w:pPr>
        <w:pStyle w:val="Corpodeltesto"/>
        <w:spacing w:before="1" w:line="360" w:lineRule="auto"/>
        <w:ind w:firstLine="709"/>
        <w:jc w:val="both"/>
        <w:rPr>
          <w:rFonts w:ascii="Times New Roman" w:hAnsi="Times New Roman" w:cs="Times New Roman"/>
          <w:color w:val="000009"/>
          <w:spacing w:val="-13"/>
          <w:lang w:val="it-IT"/>
        </w:rPr>
      </w:pPr>
      <w:r w:rsidRPr="000F4640">
        <w:rPr>
          <w:rFonts w:ascii="Times New Roman" w:hAnsi="Times New Roman" w:cs="Times New Roman"/>
          <w:color w:val="000009"/>
          <w:lang w:val="it-IT"/>
        </w:rPr>
        <w:t>IlComunediCerretodiSpoletoèunentepubblicoterritorialeicuipoteriefunzionitrovanoprincipio direttamentenellaCostituzionedellaRepubblicaItaliana(art.114).</w:t>
      </w:r>
    </w:p>
    <w:p w:rsidR="00293C91" w:rsidRPr="000F4640" w:rsidRDefault="00E903E1" w:rsidP="00293C91">
      <w:pPr>
        <w:pStyle w:val="Corpodeltesto"/>
        <w:spacing w:before="1" w:line="360" w:lineRule="auto"/>
        <w:ind w:firstLine="709"/>
        <w:jc w:val="both"/>
        <w:rPr>
          <w:rFonts w:ascii="Times New Roman" w:hAnsi="Times New Roman" w:cs="Times New Roman"/>
          <w:color w:val="000009"/>
          <w:lang w:val="it-IT"/>
        </w:rPr>
      </w:pPr>
      <w:r w:rsidRPr="000F4640">
        <w:rPr>
          <w:rFonts w:ascii="Times New Roman" w:hAnsi="Times New Roman" w:cs="Times New Roman"/>
          <w:color w:val="000009"/>
          <w:lang w:val="it-IT"/>
        </w:rPr>
        <w:t>IComuni,infatti,secondolaCarta Costituzionale, sono enti autonomi con potestà statutaria, titolari di funzioni amministrative proprie ediquelleconferite</w:t>
      </w:r>
      <w:r w:rsidRPr="000F4640">
        <w:rPr>
          <w:rFonts w:ascii="Times New Roman" w:hAnsi="Times New Roman" w:cs="Times New Roman"/>
          <w:color w:val="000009"/>
          <w:spacing w:val="-2"/>
          <w:lang w:val="it-IT"/>
        </w:rPr>
        <w:t xml:space="preserve"> con</w:t>
      </w:r>
      <w:r w:rsidRPr="000F4640">
        <w:rPr>
          <w:rFonts w:ascii="Times New Roman" w:hAnsi="Times New Roman" w:cs="Times New Roman"/>
          <w:color w:val="000009"/>
          <w:lang w:val="it-IT"/>
        </w:rPr>
        <w:t xml:space="preserve">leggestataleoregionale,secondolecompetenzerispettivamentediStatoe Regione. Hanno inoltre autonomia finanziaria di </w:t>
      </w:r>
      <w:r w:rsidRPr="000F4640">
        <w:rPr>
          <w:rFonts w:ascii="Times New Roman" w:hAnsi="Times New Roman" w:cs="Times New Roman"/>
          <w:color w:val="000009"/>
          <w:spacing w:val="-3"/>
          <w:lang w:val="it-IT"/>
        </w:rPr>
        <w:t xml:space="preserve">entrata </w:t>
      </w:r>
      <w:r w:rsidRPr="000F4640">
        <w:rPr>
          <w:rFonts w:ascii="Times New Roman" w:hAnsi="Times New Roman" w:cs="Times New Roman"/>
          <w:color w:val="000009"/>
          <w:lang w:val="it-IT"/>
        </w:rPr>
        <w:t xml:space="preserve">e di spesa, hanno risorse autonome, stabiliscono e applicano tributi ed </w:t>
      </w:r>
      <w:r w:rsidRPr="000F4640">
        <w:rPr>
          <w:rFonts w:ascii="Times New Roman" w:hAnsi="Times New Roman" w:cs="Times New Roman"/>
          <w:color w:val="000009"/>
          <w:spacing w:val="-3"/>
          <w:lang w:val="it-IT"/>
        </w:rPr>
        <w:t xml:space="preserve">entrate </w:t>
      </w:r>
      <w:r w:rsidRPr="000F4640">
        <w:rPr>
          <w:rFonts w:ascii="Times New Roman" w:hAnsi="Times New Roman" w:cs="Times New Roman"/>
          <w:color w:val="000009"/>
          <w:lang w:val="it-IT"/>
        </w:rPr>
        <w:t>proprie, secondo i principi di coordinamento della finanza pub</w:t>
      </w:r>
      <w:r w:rsidR="00293C91" w:rsidRPr="000F4640">
        <w:rPr>
          <w:rFonts w:ascii="Times New Roman" w:hAnsi="Times New Roman" w:cs="Times New Roman"/>
          <w:color w:val="000009"/>
          <w:lang w:val="it-IT"/>
        </w:rPr>
        <w:t>blica e del sistema tributario.</w:t>
      </w:r>
    </w:p>
    <w:p w:rsidR="00293C91" w:rsidRPr="000F4640" w:rsidRDefault="00E903E1" w:rsidP="00293C91">
      <w:pPr>
        <w:pStyle w:val="Corpodeltesto"/>
        <w:spacing w:before="1" w:line="360" w:lineRule="auto"/>
        <w:ind w:firstLine="709"/>
        <w:jc w:val="both"/>
        <w:rPr>
          <w:rFonts w:ascii="Times New Roman" w:hAnsi="Times New Roman" w:cs="Times New Roman"/>
          <w:color w:val="000009"/>
          <w:spacing w:val="-13"/>
          <w:lang w:val="it-IT"/>
        </w:rPr>
      </w:pPr>
      <w:r w:rsidRPr="000F4640">
        <w:rPr>
          <w:rFonts w:ascii="Times New Roman" w:hAnsi="Times New Roman" w:cs="Times New Roman"/>
          <w:color w:val="000009"/>
          <w:spacing w:val="-5"/>
          <w:lang w:val="it-IT"/>
        </w:rPr>
        <w:t xml:space="preserve">L’Ente </w:t>
      </w:r>
      <w:r w:rsidRPr="000F4640">
        <w:rPr>
          <w:rFonts w:ascii="Times New Roman" w:hAnsi="Times New Roman" w:cs="Times New Roman"/>
          <w:color w:val="000009"/>
          <w:lang w:val="it-IT"/>
        </w:rPr>
        <w:t xml:space="preserve">locale, in base a quanto stabilito dal </w:t>
      </w:r>
      <w:r w:rsidRPr="000F4640">
        <w:rPr>
          <w:rFonts w:ascii="Times New Roman" w:hAnsi="Times New Roman" w:cs="Times New Roman"/>
          <w:color w:val="000009"/>
          <w:spacing w:val="-6"/>
          <w:lang w:val="it-IT"/>
        </w:rPr>
        <w:t xml:space="preserve">Testo </w:t>
      </w:r>
      <w:r w:rsidRPr="000F4640">
        <w:rPr>
          <w:rFonts w:ascii="Times New Roman" w:hAnsi="Times New Roman" w:cs="Times New Roman"/>
          <w:color w:val="000009"/>
          <w:lang w:val="it-IT"/>
        </w:rPr>
        <w:t>Unico degli Enti Locali (Decreto Legislativo 267/2000), rappresenta la propria comunità, ne cura gli interessi e ne promuove lo sviluppo.</w:t>
      </w:r>
    </w:p>
    <w:p w:rsidR="00293C91" w:rsidRPr="000F4640" w:rsidRDefault="00E903E1" w:rsidP="00293C91">
      <w:pPr>
        <w:pStyle w:val="Corpodeltesto"/>
        <w:spacing w:before="1" w:line="360" w:lineRule="auto"/>
        <w:ind w:firstLine="709"/>
        <w:jc w:val="both"/>
        <w:rPr>
          <w:rFonts w:ascii="Times New Roman" w:hAnsi="Times New Roman" w:cs="Times New Roman"/>
          <w:color w:val="000009"/>
          <w:spacing w:val="-13"/>
          <w:lang w:val="it-IT"/>
        </w:rPr>
      </w:pPr>
      <w:r w:rsidRPr="000F4640">
        <w:rPr>
          <w:rFonts w:ascii="Times New Roman" w:hAnsi="Times New Roman" w:cs="Times New Roman"/>
          <w:color w:val="000009"/>
          <w:lang w:val="it-IT"/>
        </w:rPr>
        <w:t xml:space="preserve">Il Comune concorre alla determinazione degli obiettivi contenuti nei piani e programmi dello Stato e della Regione e provvede, per quanto di propria competenza, alla loro specificazione ed attuazione. </w:t>
      </w:r>
    </w:p>
    <w:p w:rsidR="00BE15F9" w:rsidRPr="000F4640" w:rsidRDefault="00E903E1" w:rsidP="00293C91">
      <w:pPr>
        <w:pStyle w:val="Corpodeltesto"/>
        <w:spacing w:before="1" w:line="360" w:lineRule="auto"/>
        <w:ind w:firstLine="709"/>
        <w:jc w:val="both"/>
        <w:rPr>
          <w:rFonts w:ascii="Times New Roman" w:hAnsi="Times New Roman" w:cs="Times New Roman"/>
          <w:color w:val="000009"/>
          <w:spacing w:val="-13"/>
          <w:lang w:val="it-IT"/>
        </w:rPr>
      </w:pPr>
      <w:r w:rsidRPr="000F4640">
        <w:rPr>
          <w:rFonts w:ascii="Times New Roman" w:hAnsi="Times New Roman" w:cs="Times New Roman"/>
          <w:color w:val="000009"/>
          <w:lang w:val="it-IT"/>
        </w:rPr>
        <w:t xml:space="preserve">Lo </w:t>
      </w:r>
      <w:r w:rsidRPr="000F4640">
        <w:rPr>
          <w:rFonts w:ascii="Times New Roman" w:hAnsi="Times New Roman" w:cs="Times New Roman"/>
          <w:color w:val="000009"/>
          <w:spacing w:val="-3"/>
          <w:lang w:val="it-IT"/>
        </w:rPr>
        <w:t xml:space="preserve">statuto </w:t>
      </w:r>
      <w:r w:rsidRPr="000F4640">
        <w:rPr>
          <w:rFonts w:ascii="Times New Roman" w:hAnsi="Times New Roman" w:cs="Times New Roman"/>
          <w:color w:val="000009"/>
          <w:lang w:val="it-IT"/>
        </w:rPr>
        <w:t xml:space="preserve">è la norma fondamentale per </w:t>
      </w:r>
      <w:r w:rsidRPr="000F4640">
        <w:rPr>
          <w:rFonts w:ascii="Times New Roman" w:hAnsi="Times New Roman" w:cs="Times New Roman"/>
          <w:color w:val="000009"/>
          <w:spacing w:val="-3"/>
          <w:lang w:val="it-IT"/>
        </w:rPr>
        <w:t xml:space="preserve">l’organizzazione dell’ente; </w:t>
      </w:r>
      <w:r w:rsidRPr="000F4640">
        <w:rPr>
          <w:rFonts w:ascii="Times New Roman" w:hAnsi="Times New Roman" w:cs="Times New Roman"/>
          <w:color w:val="000009"/>
          <w:lang w:val="it-IT"/>
        </w:rPr>
        <w:t>in particolare, specifica le attribuzioni degli organi, le forme di garanzia e di partecipazione delle minoranze, di collaborazione con gli altri enti, della partecipazione popolare, del decentramento e dell’accesso dei cittadini alle informazioni e ai procedimentiamministrativi.</w:t>
      </w:r>
    </w:p>
    <w:p w:rsidR="00BE15F9" w:rsidRPr="000F4640" w:rsidRDefault="00BE15F9" w:rsidP="00AF0F9A">
      <w:pPr>
        <w:pStyle w:val="Corpodeltesto"/>
        <w:spacing w:before="2" w:line="360" w:lineRule="auto"/>
        <w:rPr>
          <w:rFonts w:ascii="Times New Roman" w:hAnsi="Times New Roman" w:cs="Times New Roman"/>
          <w:lang w:val="it-IT"/>
        </w:rPr>
      </w:pPr>
    </w:p>
    <w:p w:rsidR="00BE15F9" w:rsidRPr="000F4640" w:rsidRDefault="00E903E1" w:rsidP="00CA5D05">
      <w:pPr>
        <w:pStyle w:val="Titolo21"/>
        <w:spacing w:line="360" w:lineRule="auto"/>
        <w:jc w:val="center"/>
        <w:rPr>
          <w:rFonts w:ascii="Times New Roman" w:hAnsi="Times New Roman" w:cs="Times New Roman"/>
          <w:sz w:val="28"/>
          <w:lang w:val="it-IT"/>
        </w:rPr>
      </w:pPr>
      <w:r w:rsidRPr="000F4640">
        <w:rPr>
          <w:rFonts w:ascii="Times New Roman" w:hAnsi="Times New Roman" w:cs="Times New Roman"/>
          <w:color w:val="000009"/>
          <w:sz w:val="28"/>
          <w:lang w:val="it-IT"/>
        </w:rPr>
        <w:t>Contesto territoriale</w:t>
      </w:r>
      <w:r w:rsidR="003F5C1A" w:rsidRPr="000F4640">
        <w:rPr>
          <w:rFonts w:ascii="Times New Roman" w:hAnsi="Times New Roman" w:cs="Times New Roman"/>
          <w:color w:val="000009"/>
          <w:sz w:val="28"/>
          <w:lang w:val="it-IT"/>
        </w:rPr>
        <w:t xml:space="preserve"> ed amministrativo </w:t>
      </w:r>
    </w:p>
    <w:p w:rsidR="00BE15F9" w:rsidRPr="000F4640" w:rsidRDefault="00BE15F9" w:rsidP="00AF0F9A">
      <w:pPr>
        <w:pStyle w:val="Corpodeltesto"/>
        <w:spacing w:line="360" w:lineRule="auto"/>
        <w:rPr>
          <w:rFonts w:ascii="Times New Roman" w:hAnsi="Times New Roman" w:cs="Times New Roman"/>
          <w:b/>
          <w:lang w:val="it-IT"/>
        </w:rPr>
      </w:pPr>
    </w:p>
    <w:p w:rsidR="00293C91" w:rsidRPr="000F4640" w:rsidRDefault="00E903E1" w:rsidP="00293C91">
      <w:pPr>
        <w:pStyle w:val="Corpodeltesto"/>
        <w:spacing w:line="360" w:lineRule="auto"/>
        <w:ind w:firstLine="709"/>
        <w:jc w:val="both"/>
        <w:rPr>
          <w:rFonts w:ascii="Times New Roman" w:hAnsi="Times New Roman" w:cs="Times New Roman"/>
          <w:lang w:val="it-IT"/>
        </w:rPr>
      </w:pPr>
      <w:r w:rsidRPr="000F4640">
        <w:rPr>
          <w:rFonts w:ascii="Times New Roman" w:hAnsi="Times New Roman" w:cs="Times New Roman"/>
          <w:color w:val="000009"/>
          <w:lang w:val="it-IT"/>
        </w:rPr>
        <w:t>I</w:t>
      </w:r>
      <w:r w:rsidR="00CA5D05" w:rsidRPr="000F4640">
        <w:rPr>
          <w:rFonts w:ascii="Times New Roman" w:hAnsi="Times New Roman" w:cs="Times New Roman"/>
          <w:color w:val="000009"/>
          <w:lang w:val="it-IT"/>
        </w:rPr>
        <w:t>l Comune di Cerreto di Spoleto è</w:t>
      </w:r>
      <w:r w:rsidRPr="000F4640">
        <w:rPr>
          <w:rFonts w:ascii="Times New Roman" w:hAnsi="Times New Roman" w:cs="Times New Roman"/>
          <w:color w:val="000009"/>
          <w:lang w:val="it-IT"/>
        </w:rPr>
        <w:t xml:space="preserve"> costituito dalla comunità delle popolazioni e dai territori del capoluogoedellefrazionidiBorgoCerreto,Buggiano,Collesoglio,Fergino,Macchia,Nortosce,</w:t>
      </w:r>
      <w:r w:rsidRPr="000F4640">
        <w:rPr>
          <w:rFonts w:ascii="Times New Roman" w:hAnsi="Times New Roman" w:cs="Times New Roman"/>
          <w:color w:val="000009"/>
          <w:spacing w:val="-2"/>
          <w:lang w:val="it-IT"/>
        </w:rPr>
        <w:t xml:space="preserve">Ponte, </w:t>
      </w:r>
      <w:r w:rsidRPr="000F4640">
        <w:rPr>
          <w:rFonts w:ascii="Times New Roman" w:hAnsi="Times New Roman" w:cs="Times New Roman"/>
          <w:color w:val="000009"/>
          <w:lang w:val="it-IT"/>
        </w:rPr>
        <w:t>Rocchetta e</w:t>
      </w:r>
      <w:r w:rsidRPr="000F4640">
        <w:rPr>
          <w:rFonts w:ascii="Times New Roman" w:hAnsi="Times New Roman" w:cs="Times New Roman"/>
          <w:color w:val="000009"/>
          <w:spacing w:val="-3"/>
          <w:lang w:val="it-IT"/>
        </w:rPr>
        <w:t>Triponzo.</w:t>
      </w:r>
    </w:p>
    <w:p w:rsidR="00293C91" w:rsidRPr="000F4640" w:rsidRDefault="00E903E1" w:rsidP="00293C91">
      <w:pPr>
        <w:pStyle w:val="Corpodeltesto"/>
        <w:spacing w:line="360" w:lineRule="auto"/>
        <w:ind w:firstLine="709"/>
        <w:jc w:val="both"/>
        <w:rPr>
          <w:rFonts w:ascii="Times New Roman" w:hAnsi="Times New Roman" w:cs="Times New Roman"/>
          <w:lang w:val="it-IT"/>
        </w:rPr>
      </w:pPr>
      <w:r w:rsidRPr="000F4640">
        <w:rPr>
          <w:rFonts w:ascii="Times New Roman" w:hAnsi="Times New Roman" w:cs="Times New Roman"/>
          <w:color w:val="000009"/>
          <w:lang w:val="it-IT"/>
        </w:rPr>
        <w:lastRenderedPageBreak/>
        <w:t>Posto sul Colle di S. Sebastiano a 558 metri sul livello del mare, nella parte in cui la Valnerina si ristringe in una gola fra alti monti, adagiato su di uno sperone domina due vallate, quella dei fiumi Vigi e Nera, tra dirupi rocciosi e macchie sempre verdi.</w:t>
      </w:r>
    </w:p>
    <w:p w:rsidR="00293C91" w:rsidRPr="000F4640" w:rsidRDefault="00E903E1" w:rsidP="00293C91">
      <w:pPr>
        <w:pStyle w:val="Corpodeltesto"/>
        <w:spacing w:line="360" w:lineRule="auto"/>
        <w:ind w:firstLine="709"/>
        <w:jc w:val="both"/>
        <w:rPr>
          <w:rFonts w:ascii="Times New Roman" w:hAnsi="Times New Roman" w:cs="Times New Roman"/>
          <w:lang w:val="it-IT"/>
        </w:rPr>
      </w:pPr>
      <w:r w:rsidRPr="000F4640">
        <w:rPr>
          <w:rFonts w:ascii="Times New Roman" w:hAnsi="Times New Roman" w:cs="Times New Roman"/>
          <w:color w:val="000009"/>
          <w:lang w:val="it-IT"/>
        </w:rPr>
        <w:t xml:space="preserve">Il territorio di Cerreto di Spoleto è percorso dal fiume Nera, che provenendo dalle Marche, </w:t>
      </w:r>
      <w:r w:rsidRPr="000F4640">
        <w:rPr>
          <w:rFonts w:ascii="Times New Roman" w:hAnsi="Times New Roman" w:cs="Times New Roman"/>
          <w:color w:val="000009"/>
          <w:spacing w:val="-3"/>
          <w:lang w:val="it-IT"/>
        </w:rPr>
        <w:t xml:space="preserve">va </w:t>
      </w:r>
      <w:r w:rsidRPr="000F4640">
        <w:rPr>
          <w:rFonts w:ascii="Times New Roman" w:hAnsi="Times New Roman" w:cs="Times New Roman"/>
          <w:color w:val="000009"/>
          <w:lang w:val="it-IT"/>
        </w:rPr>
        <w:t xml:space="preserve">a congiungersi col </w:t>
      </w:r>
      <w:r w:rsidRPr="000F4640">
        <w:rPr>
          <w:rFonts w:ascii="Times New Roman" w:hAnsi="Times New Roman" w:cs="Times New Roman"/>
          <w:color w:val="000009"/>
          <w:spacing w:val="-5"/>
          <w:lang w:val="it-IT"/>
        </w:rPr>
        <w:t xml:space="preserve">Tevere </w:t>
      </w:r>
      <w:r w:rsidRPr="000F4640">
        <w:rPr>
          <w:rFonts w:ascii="Times New Roman" w:hAnsi="Times New Roman" w:cs="Times New Roman"/>
          <w:color w:val="000009"/>
          <w:lang w:val="it-IT"/>
        </w:rPr>
        <w:t xml:space="preserve">nei pressi di Orte. Il </w:t>
      </w:r>
      <w:r w:rsidRPr="000F4640">
        <w:rPr>
          <w:rFonts w:ascii="Times New Roman" w:hAnsi="Times New Roman" w:cs="Times New Roman"/>
          <w:color w:val="000009"/>
          <w:spacing w:val="-3"/>
          <w:lang w:val="it-IT"/>
        </w:rPr>
        <w:t xml:space="preserve">tratto </w:t>
      </w:r>
      <w:r w:rsidRPr="000F4640">
        <w:rPr>
          <w:rFonts w:ascii="Times New Roman" w:hAnsi="Times New Roman" w:cs="Times New Roman"/>
          <w:color w:val="000009"/>
          <w:lang w:val="it-IT"/>
        </w:rPr>
        <w:t xml:space="preserve">di </w:t>
      </w:r>
      <w:r w:rsidRPr="000F4640">
        <w:rPr>
          <w:rFonts w:ascii="Times New Roman" w:hAnsi="Times New Roman" w:cs="Times New Roman"/>
          <w:color w:val="000009"/>
          <w:spacing w:val="-4"/>
          <w:lang w:val="it-IT"/>
        </w:rPr>
        <w:t xml:space="preserve">Valle </w:t>
      </w:r>
      <w:r w:rsidRPr="000F4640">
        <w:rPr>
          <w:rFonts w:ascii="Times New Roman" w:hAnsi="Times New Roman" w:cs="Times New Roman"/>
          <w:color w:val="000009"/>
          <w:lang w:val="it-IT"/>
        </w:rPr>
        <w:t>che si trova lungo il fiume è alquanto diversificato,</w:t>
      </w:r>
      <w:r w:rsidRPr="000F4640">
        <w:rPr>
          <w:rFonts w:ascii="Times New Roman" w:hAnsi="Times New Roman" w:cs="Times New Roman"/>
          <w:color w:val="000009"/>
          <w:spacing w:val="-3"/>
          <w:lang w:val="it-IT"/>
        </w:rPr>
        <w:t>infatti</w:t>
      </w:r>
      <w:r w:rsidRPr="000F4640">
        <w:rPr>
          <w:rFonts w:ascii="Times New Roman" w:hAnsi="Times New Roman" w:cs="Times New Roman"/>
          <w:color w:val="000009"/>
          <w:lang w:val="it-IT"/>
        </w:rPr>
        <w:t>sialternanoalcunipunti</w:t>
      </w:r>
      <w:r w:rsidRPr="000F4640">
        <w:rPr>
          <w:rFonts w:ascii="Times New Roman" w:hAnsi="Times New Roman" w:cs="Times New Roman"/>
          <w:color w:val="000009"/>
          <w:spacing w:val="-3"/>
          <w:lang w:val="it-IT"/>
        </w:rPr>
        <w:t>stretti</w:t>
      </w:r>
      <w:r w:rsidRPr="000F4640">
        <w:rPr>
          <w:rFonts w:ascii="Times New Roman" w:hAnsi="Times New Roman" w:cs="Times New Roman"/>
          <w:color w:val="000009"/>
          <w:lang w:val="it-IT"/>
        </w:rPr>
        <w:t>aformadigolaadaltridovesitrovanoampispazi coltivati.Neipressidi</w:t>
      </w:r>
      <w:r w:rsidRPr="000F4640">
        <w:rPr>
          <w:rFonts w:ascii="Times New Roman" w:hAnsi="Times New Roman" w:cs="Times New Roman"/>
          <w:color w:val="000009"/>
          <w:spacing w:val="-4"/>
          <w:lang w:val="it-IT"/>
        </w:rPr>
        <w:t>Triponzo</w:t>
      </w:r>
      <w:r w:rsidRPr="000F4640">
        <w:rPr>
          <w:rFonts w:ascii="Times New Roman" w:hAnsi="Times New Roman" w:cs="Times New Roman"/>
          <w:color w:val="000009"/>
          <w:lang w:val="it-IT"/>
        </w:rPr>
        <w:t>sgorgano</w:t>
      </w:r>
      <w:r w:rsidR="001C125A" w:rsidRPr="000F4640">
        <w:rPr>
          <w:rFonts w:ascii="Times New Roman" w:hAnsi="Times New Roman" w:cs="Times New Roman"/>
          <w:color w:val="000009"/>
          <w:lang w:val="it-IT"/>
        </w:rPr>
        <w:t>delle</w:t>
      </w:r>
      <w:r w:rsidRPr="000F4640">
        <w:rPr>
          <w:rFonts w:ascii="Times New Roman" w:hAnsi="Times New Roman" w:cs="Times New Roman"/>
          <w:color w:val="000009"/>
          <w:lang w:val="it-IT"/>
        </w:rPr>
        <w:t>acquesolfureeconosciuteedutilizzatesin</w:t>
      </w:r>
      <w:r w:rsidRPr="000F4640">
        <w:rPr>
          <w:rFonts w:ascii="Times New Roman" w:hAnsi="Times New Roman" w:cs="Times New Roman"/>
          <w:color w:val="000009"/>
          <w:spacing w:val="-3"/>
          <w:lang w:val="it-IT"/>
        </w:rPr>
        <w:t xml:space="preserve">dall’antichità. </w:t>
      </w:r>
      <w:r w:rsidRPr="000F4640">
        <w:rPr>
          <w:rFonts w:ascii="Times New Roman" w:hAnsi="Times New Roman" w:cs="Times New Roman"/>
          <w:color w:val="000009"/>
          <w:lang w:val="it-IT"/>
        </w:rPr>
        <w:t xml:space="preserve">Le acque del fiume, lungo questo </w:t>
      </w:r>
      <w:r w:rsidRPr="000F4640">
        <w:rPr>
          <w:rFonts w:ascii="Times New Roman" w:hAnsi="Times New Roman" w:cs="Times New Roman"/>
          <w:color w:val="000009"/>
          <w:spacing w:val="-3"/>
          <w:lang w:val="it-IT"/>
        </w:rPr>
        <w:t xml:space="preserve">tratto </w:t>
      </w:r>
      <w:r w:rsidRPr="000F4640">
        <w:rPr>
          <w:rFonts w:ascii="Times New Roman" w:hAnsi="Times New Roman" w:cs="Times New Roman"/>
          <w:color w:val="000009"/>
          <w:lang w:val="it-IT"/>
        </w:rPr>
        <w:t xml:space="preserve">di </w:t>
      </w:r>
      <w:r w:rsidRPr="000F4640">
        <w:rPr>
          <w:rFonts w:ascii="Times New Roman" w:hAnsi="Times New Roman" w:cs="Times New Roman"/>
          <w:color w:val="000009"/>
          <w:spacing w:val="-3"/>
          <w:lang w:val="it-IT"/>
        </w:rPr>
        <w:t xml:space="preserve">corso, </w:t>
      </w:r>
      <w:r w:rsidRPr="000F4640">
        <w:rPr>
          <w:rFonts w:ascii="Times New Roman" w:hAnsi="Times New Roman" w:cs="Times New Roman"/>
          <w:color w:val="000009"/>
          <w:lang w:val="it-IT"/>
        </w:rPr>
        <w:t>sono poi interessate da alcune captazioni a scopo idroelettrico.</w:t>
      </w:r>
    </w:p>
    <w:p w:rsidR="00293C91" w:rsidRPr="000F4640" w:rsidRDefault="00E903E1" w:rsidP="00293C91">
      <w:pPr>
        <w:pStyle w:val="Corpodeltesto"/>
        <w:spacing w:line="360" w:lineRule="auto"/>
        <w:ind w:firstLine="709"/>
        <w:jc w:val="both"/>
        <w:rPr>
          <w:rFonts w:ascii="Times New Roman" w:hAnsi="Times New Roman" w:cs="Times New Roman"/>
          <w:lang w:val="it-IT"/>
        </w:rPr>
      </w:pPr>
      <w:r w:rsidRPr="000F4640">
        <w:rPr>
          <w:rFonts w:ascii="Times New Roman" w:hAnsi="Times New Roman" w:cs="Times New Roman"/>
          <w:color w:val="000009"/>
          <w:lang w:val="it-IT"/>
        </w:rPr>
        <w:t xml:space="preserve">Il Comune di Cerreto di Spoleto è </w:t>
      </w:r>
      <w:r w:rsidRPr="000F4640">
        <w:rPr>
          <w:rFonts w:ascii="Times New Roman" w:hAnsi="Times New Roman" w:cs="Times New Roman"/>
          <w:color w:val="000009"/>
          <w:spacing w:val="-3"/>
          <w:lang w:val="it-IT"/>
        </w:rPr>
        <w:t xml:space="preserve">stato gravemente </w:t>
      </w:r>
      <w:r w:rsidRPr="000F4640">
        <w:rPr>
          <w:rFonts w:ascii="Times New Roman" w:hAnsi="Times New Roman" w:cs="Times New Roman"/>
          <w:color w:val="000009"/>
          <w:lang w:val="it-IT"/>
        </w:rPr>
        <w:t>colpito dagli ev</w:t>
      </w:r>
      <w:r w:rsidR="001C125A" w:rsidRPr="000F4640">
        <w:rPr>
          <w:rFonts w:ascii="Times New Roman" w:hAnsi="Times New Roman" w:cs="Times New Roman"/>
          <w:color w:val="000009"/>
          <w:lang w:val="it-IT"/>
        </w:rPr>
        <w:t>enti sismici del 24 agosto 2016</w:t>
      </w:r>
      <w:r w:rsidRPr="000F4640">
        <w:rPr>
          <w:rFonts w:ascii="Times New Roman" w:hAnsi="Times New Roman" w:cs="Times New Roman"/>
          <w:color w:val="000009"/>
          <w:lang w:val="it-IT"/>
        </w:rPr>
        <w:t>, chehannointeressatoilCentroItalia.Sono</w:t>
      </w:r>
      <w:r w:rsidRPr="000F4640">
        <w:rPr>
          <w:rFonts w:ascii="Times New Roman" w:hAnsi="Times New Roman" w:cs="Times New Roman"/>
          <w:color w:val="000009"/>
          <w:spacing w:val="-3"/>
          <w:lang w:val="it-IT"/>
        </w:rPr>
        <w:t>stati</w:t>
      </w:r>
      <w:r w:rsidRPr="000F4640">
        <w:rPr>
          <w:rFonts w:ascii="Times New Roman" w:hAnsi="Times New Roman" w:cs="Times New Roman"/>
          <w:color w:val="000009"/>
          <w:lang w:val="it-IT"/>
        </w:rPr>
        <w:t xml:space="preserve">numerosigliedificipubblicieprivatichehannosubito danneggiamenti. </w:t>
      </w:r>
    </w:p>
    <w:p w:rsidR="00293C91" w:rsidRPr="000F4640" w:rsidRDefault="00E903E1" w:rsidP="00293C91">
      <w:pPr>
        <w:pStyle w:val="Corpodeltesto"/>
        <w:spacing w:line="360" w:lineRule="auto"/>
        <w:ind w:firstLine="709"/>
        <w:jc w:val="both"/>
        <w:rPr>
          <w:rFonts w:ascii="Times New Roman" w:hAnsi="Times New Roman" w:cs="Times New Roman"/>
          <w:lang w:val="it-IT"/>
        </w:rPr>
      </w:pPr>
      <w:r w:rsidRPr="000F4640">
        <w:rPr>
          <w:rFonts w:ascii="Times New Roman" w:hAnsi="Times New Roman" w:cs="Times New Roman"/>
          <w:color w:val="000009"/>
          <w:lang w:val="it-IT"/>
        </w:rPr>
        <w:t xml:space="preserve">Immediatamente si è provveduto tramite ordinanza sindacale ad attivare il Centro Operativo Comunale che ha provveduto alla gestione in emergenza in </w:t>
      </w:r>
      <w:r w:rsidRPr="000F4640">
        <w:rPr>
          <w:rFonts w:ascii="Times New Roman" w:hAnsi="Times New Roman" w:cs="Times New Roman"/>
          <w:color w:val="000009"/>
          <w:spacing w:val="-3"/>
          <w:lang w:val="it-IT"/>
        </w:rPr>
        <w:t xml:space="preserve">stretta </w:t>
      </w:r>
      <w:r w:rsidRPr="000F4640">
        <w:rPr>
          <w:rFonts w:ascii="Times New Roman" w:hAnsi="Times New Roman" w:cs="Times New Roman"/>
          <w:color w:val="000009"/>
          <w:lang w:val="it-IT"/>
        </w:rPr>
        <w:t>collaborazione con le strutture della protezione civile e dei vigili del Fuoco.</w:t>
      </w:r>
    </w:p>
    <w:p w:rsidR="00293C91" w:rsidRPr="000F4640" w:rsidRDefault="00E903E1" w:rsidP="00293C91">
      <w:pPr>
        <w:pStyle w:val="Corpodeltesto"/>
        <w:spacing w:line="360" w:lineRule="auto"/>
        <w:ind w:firstLine="709"/>
        <w:jc w:val="both"/>
        <w:rPr>
          <w:rFonts w:ascii="Times New Roman" w:hAnsi="Times New Roman" w:cs="Times New Roman"/>
          <w:lang w:val="it-IT"/>
        </w:rPr>
      </w:pPr>
      <w:r w:rsidRPr="000F4640">
        <w:rPr>
          <w:rFonts w:ascii="Times New Roman" w:hAnsi="Times New Roman" w:cs="Times New Roman"/>
          <w:color w:val="000009"/>
          <w:lang w:val="it-IT"/>
        </w:rPr>
        <w:t xml:space="preserve"> In questa fase si è provveduto a </w:t>
      </w:r>
      <w:r w:rsidR="001C125A" w:rsidRPr="000F4640">
        <w:rPr>
          <w:rFonts w:ascii="Times New Roman" w:hAnsi="Times New Roman" w:cs="Times New Roman"/>
          <w:color w:val="000009"/>
          <w:spacing w:val="-3"/>
          <w:lang w:val="it-IT"/>
        </w:rPr>
        <w:t xml:space="preserve">garantire </w:t>
      </w:r>
      <w:r w:rsidRPr="000F4640">
        <w:rPr>
          <w:rFonts w:ascii="Times New Roman" w:hAnsi="Times New Roman" w:cs="Times New Roman"/>
          <w:color w:val="000009"/>
          <w:lang w:val="it-IT"/>
        </w:rPr>
        <w:t xml:space="preserve">assistenza alla popolazione prevedendo in particolare </w:t>
      </w:r>
      <w:r w:rsidRPr="000F4640">
        <w:rPr>
          <w:rFonts w:ascii="Times New Roman" w:hAnsi="Times New Roman" w:cs="Times New Roman"/>
          <w:color w:val="000009"/>
          <w:spacing w:val="-3"/>
          <w:lang w:val="it-IT"/>
        </w:rPr>
        <w:t xml:space="preserve">l’attivazione </w:t>
      </w:r>
      <w:r w:rsidRPr="000F4640">
        <w:rPr>
          <w:rFonts w:ascii="Times New Roman" w:hAnsi="Times New Roman" w:cs="Times New Roman"/>
          <w:color w:val="000009"/>
          <w:lang w:val="it-IT"/>
        </w:rPr>
        <w:t xml:space="preserve">di alloggi temporanei (tende della protezione civile). In tale fase sono </w:t>
      </w:r>
      <w:r w:rsidRPr="000F4640">
        <w:rPr>
          <w:rFonts w:ascii="Times New Roman" w:hAnsi="Times New Roman" w:cs="Times New Roman"/>
          <w:color w:val="000009"/>
          <w:spacing w:val="-3"/>
          <w:lang w:val="it-IT"/>
        </w:rPr>
        <w:t xml:space="preserve">stati </w:t>
      </w:r>
      <w:r w:rsidRPr="000F4640">
        <w:rPr>
          <w:rFonts w:ascii="Times New Roman" w:hAnsi="Times New Roman" w:cs="Times New Roman"/>
          <w:color w:val="000009"/>
          <w:lang w:val="it-IT"/>
        </w:rPr>
        <w:t xml:space="preserve">realizzati, previa adozione di apposite ordinanze sindacali, una serie di interventi di messa in sicurezza del territorio al fine di </w:t>
      </w:r>
      <w:r w:rsidRPr="000F4640">
        <w:rPr>
          <w:rFonts w:ascii="Times New Roman" w:hAnsi="Times New Roman" w:cs="Times New Roman"/>
          <w:color w:val="000009"/>
          <w:spacing w:val="-3"/>
          <w:lang w:val="it-IT"/>
        </w:rPr>
        <w:t xml:space="preserve">garantire </w:t>
      </w:r>
      <w:r w:rsidRPr="000F4640">
        <w:rPr>
          <w:rFonts w:ascii="Times New Roman" w:hAnsi="Times New Roman" w:cs="Times New Roman"/>
          <w:color w:val="000009"/>
          <w:lang w:val="it-IT"/>
        </w:rPr>
        <w:t xml:space="preserve">la pubblica incolumità. Successivamente gli uffici sono </w:t>
      </w:r>
      <w:r w:rsidRPr="000F4640">
        <w:rPr>
          <w:rFonts w:ascii="Times New Roman" w:hAnsi="Times New Roman" w:cs="Times New Roman"/>
          <w:color w:val="000009"/>
          <w:spacing w:val="-3"/>
          <w:lang w:val="it-IT"/>
        </w:rPr>
        <w:t xml:space="preserve">stati </w:t>
      </w:r>
      <w:r w:rsidRPr="000F4640">
        <w:rPr>
          <w:rFonts w:ascii="Times New Roman" w:hAnsi="Times New Roman" w:cs="Times New Roman"/>
          <w:color w:val="000009"/>
          <w:lang w:val="it-IT"/>
        </w:rPr>
        <w:t xml:space="preserve">impegnati nelle attività di gestione relative allo svolgimentodeisopralluoghi delle squadre dei tecnici rilevatori per la verifica della situazione di agibilità di immobili pubblici e privati. </w:t>
      </w:r>
    </w:p>
    <w:p w:rsidR="00293C91" w:rsidRPr="000F4640" w:rsidRDefault="00E903E1" w:rsidP="00293C91">
      <w:pPr>
        <w:pStyle w:val="Corpodeltesto"/>
        <w:spacing w:line="360" w:lineRule="auto"/>
        <w:ind w:firstLine="709"/>
        <w:jc w:val="both"/>
        <w:rPr>
          <w:rFonts w:ascii="Times New Roman" w:hAnsi="Times New Roman" w:cs="Times New Roman"/>
          <w:lang w:val="it-IT"/>
        </w:rPr>
      </w:pPr>
      <w:r w:rsidRPr="000F4640">
        <w:rPr>
          <w:rFonts w:ascii="Times New Roman" w:hAnsi="Times New Roman" w:cs="Times New Roman"/>
          <w:color w:val="000009"/>
          <w:lang w:val="it-IT"/>
        </w:rPr>
        <w:t xml:space="preserve">A seguito di tali sopralluoghi è </w:t>
      </w:r>
      <w:r w:rsidRPr="000F4640">
        <w:rPr>
          <w:rFonts w:ascii="Times New Roman" w:hAnsi="Times New Roman" w:cs="Times New Roman"/>
          <w:color w:val="000009"/>
          <w:spacing w:val="-3"/>
          <w:lang w:val="it-IT"/>
        </w:rPr>
        <w:t xml:space="preserve">stato </w:t>
      </w:r>
      <w:r w:rsidRPr="000F4640">
        <w:rPr>
          <w:rFonts w:ascii="Times New Roman" w:hAnsi="Times New Roman" w:cs="Times New Roman"/>
          <w:color w:val="000009"/>
          <w:lang w:val="it-IT"/>
        </w:rPr>
        <w:t xml:space="preserve">necessario </w:t>
      </w:r>
      <w:r w:rsidRPr="000F4640">
        <w:rPr>
          <w:rFonts w:ascii="Times New Roman" w:hAnsi="Times New Roman" w:cs="Times New Roman"/>
          <w:color w:val="000009"/>
          <w:spacing w:val="-3"/>
          <w:lang w:val="it-IT"/>
        </w:rPr>
        <w:t xml:space="preserve">attivarsi </w:t>
      </w:r>
      <w:r w:rsidRPr="000F4640">
        <w:rPr>
          <w:rFonts w:ascii="Times New Roman" w:hAnsi="Times New Roman" w:cs="Times New Roman"/>
          <w:color w:val="000009"/>
          <w:lang w:val="it-IT"/>
        </w:rPr>
        <w:t xml:space="preserve">per l’adozione dei provvedimenti </w:t>
      </w:r>
      <w:r w:rsidRPr="000F4640">
        <w:rPr>
          <w:rFonts w:ascii="Times New Roman" w:hAnsi="Times New Roman" w:cs="Times New Roman"/>
          <w:color w:val="000009"/>
          <w:spacing w:val="-3"/>
          <w:lang w:val="it-IT"/>
        </w:rPr>
        <w:t xml:space="preserve">d’urgenza </w:t>
      </w:r>
      <w:r w:rsidRPr="000F4640">
        <w:rPr>
          <w:rFonts w:ascii="Times New Roman" w:hAnsi="Times New Roman" w:cs="Times New Roman"/>
          <w:color w:val="000009"/>
          <w:lang w:val="it-IT"/>
        </w:rPr>
        <w:t>per procedere allo sgombero degli edifici dichiarati inagibili o per ordinare interventidarealizzareincasodiinagibilitàparziale.Lasituazionesièdrammaticamente</w:t>
      </w:r>
      <w:r w:rsidRPr="000F4640">
        <w:rPr>
          <w:rFonts w:ascii="Times New Roman" w:hAnsi="Times New Roman" w:cs="Times New Roman"/>
          <w:color w:val="000009"/>
          <w:spacing w:val="-3"/>
          <w:lang w:val="it-IT"/>
        </w:rPr>
        <w:t>aggravata</w:t>
      </w:r>
      <w:r w:rsidRPr="000F4640">
        <w:rPr>
          <w:rFonts w:ascii="Times New Roman" w:hAnsi="Times New Roman" w:cs="Times New Roman"/>
          <w:color w:val="000009"/>
          <w:lang w:val="it-IT"/>
        </w:rPr>
        <w:t>a seguito delle scosse del 26 e 30 ottobre 2016, che hanno determinato una nuova situazione di emergenza.Aseguitoditaliultimieventiè</w:t>
      </w:r>
      <w:r w:rsidR="001C125A" w:rsidRPr="000F4640">
        <w:rPr>
          <w:rFonts w:ascii="Times New Roman" w:hAnsi="Times New Roman" w:cs="Times New Roman"/>
          <w:color w:val="000009"/>
          <w:lang w:val="it-IT"/>
        </w:rPr>
        <w:t xml:space="preserve"> stato</w:t>
      </w:r>
      <w:r w:rsidRPr="000F4640">
        <w:rPr>
          <w:rFonts w:ascii="Times New Roman" w:hAnsi="Times New Roman" w:cs="Times New Roman"/>
          <w:color w:val="000009"/>
          <w:lang w:val="it-IT"/>
        </w:rPr>
        <w:t xml:space="preserve">necessarioriadottaretutteiprovvedimentidiurgenzaalla luce della nuova situazione che si è venuta a creare, e gestire tutte le attività connesse alla gestione dell’emergenza. </w:t>
      </w:r>
    </w:p>
    <w:p w:rsidR="00293C91" w:rsidRPr="000F4640" w:rsidRDefault="00E903E1" w:rsidP="00293C91">
      <w:pPr>
        <w:pStyle w:val="Corpodeltesto"/>
        <w:spacing w:line="360" w:lineRule="auto"/>
        <w:ind w:firstLine="709"/>
        <w:jc w:val="both"/>
        <w:rPr>
          <w:rFonts w:ascii="Times New Roman" w:hAnsi="Times New Roman" w:cs="Times New Roman"/>
          <w:lang w:val="it-IT"/>
        </w:rPr>
      </w:pPr>
      <w:r w:rsidRPr="000F4640">
        <w:rPr>
          <w:rFonts w:ascii="Times New Roman" w:hAnsi="Times New Roman" w:cs="Times New Roman"/>
          <w:color w:val="000009"/>
          <w:lang w:val="it-IT"/>
        </w:rPr>
        <w:t xml:space="preserve">Concluse le attività di gestione </w:t>
      </w:r>
      <w:r w:rsidRPr="000F4640">
        <w:rPr>
          <w:rFonts w:ascii="Times New Roman" w:hAnsi="Times New Roman" w:cs="Times New Roman"/>
          <w:color w:val="000009"/>
          <w:spacing w:val="-3"/>
          <w:lang w:val="it-IT"/>
        </w:rPr>
        <w:t xml:space="preserve">dell’emergenza </w:t>
      </w:r>
      <w:r w:rsidRPr="000F4640">
        <w:rPr>
          <w:rFonts w:ascii="Times New Roman" w:hAnsi="Times New Roman" w:cs="Times New Roman"/>
          <w:color w:val="000009"/>
          <w:lang w:val="it-IT"/>
        </w:rPr>
        <w:t xml:space="preserve">e di svolgimento dei sopralluoghi, è </w:t>
      </w:r>
      <w:r w:rsidRPr="000F4640">
        <w:rPr>
          <w:rFonts w:ascii="Times New Roman" w:hAnsi="Times New Roman" w:cs="Times New Roman"/>
          <w:color w:val="000009"/>
          <w:spacing w:val="-3"/>
          <w:lang w:val="it-IT"/>
        </w:rPr>
        <w:t xml:space="preserve">stata </w:t>
      </w:r>
      <w:r w:rsidRPr="000F4640">
        <w:rPr>
          <w:rFonts w:ascii="Times New Roman" w:hAnsi="Times New Roman" w:cs="Times New Roman"/>
          <w:color w:val="000009"/>
          <w:lang w:val="it-IT"/>
        </w:rPr>
        <w:t xml:space="preserve">avviata la complessa attività di gestione della ricostruzione. Le attività connesse alla ricostruzione </w:t>
      </w:r>
      <w:r w:rsidRPr="000F4640">
        <w:rPr>
          <w:rFonts w:ascii="Times New Roman" w:hAnsi="Times New Roman" w:cs="Times New Roman"/>
          <w:color w:val="000009"/>
          <w:lang w:val="it-IT"/>
        </w:rPr>
        <w:lastRenderedPageBreak/>
        <w:t xml:space="preserve">sono di estrema complessità e interessano a diversi livelli tutta la </w:t>
      </w:r>
      <w:r w:rsidRPr="000F4640">
        <w:rPr>
          <w:rFonts w:ascii="Times New Roman" w:hAnsi="Times New Roman" w:cs="Times New Roman"/>
          <w:color w:val="000009"/>
          <w:spacing w:val="-3"/>
          <w:lang w:val="it-IT"/>
        </w:rPr>
        <w:t xml:space="preserve">struttura </w:t>
      </w:r>
      <w:r w:rsidRPr="000F4640">
        <w:rPr>
          <w:rFonts w:ascii="Times New Roman" w:hAnsi="Times New Roman" w:cs="Times New Roman"/>
          <w:color w:val="000009"/>
          <w:lang w:val="it-IT"/>
        </w:rPr>
        <w:t xml:space="preserve">del Comune (lo </w:t>
      </w:r>
      <w:r w:rsidRPr="000F4640">
        <w:rPr>
          <w:rFonts w:ascii="Times New Roman" w:hAnsi="Times New Roman" w:cs="Times New Roman"/>
          <w:color w:val="000009"/>
          <w:spacing w:val="-3"/>
          <w:lang w:val="it-IT"/>
        </w:rPr>
        <w:t xml:space="preserve">stato </w:t>
      </w:r>
      <w:r w:rsidRPr="000F4640">
        <w:rPr>
          <w:rFonts w:ascii="Times New Roman" w:hAnsi="Times New Roman" w:cs="Times New Roman"/>
          <w:color w:val="000009"/>
          <w:lang w:val="it-IT"/>
        </w:rPr>
        <w:t xml:space="preserve">di emergenza è </w:t>
      </w:r>
      <w:r w:rsidRPr="000F4640">
        <w:rPr>
          <w:rFonts w:ascii="Times New Roman" w:hAnsi="Times New Roman" w:cs="Times New Roman"/>
          <w:color w:val="000009"/>
          <w:spacing w:val="-3"/>
          <w:lang w:val="it-IT"/>
        </w:rPr>
        <w:t xml:space="preserve">stato prorogato </w:t>
      </w:r>
      <w:r w:rsidR="001C125A" w:rsidRPr="000F4640">
        <w:rPr>
          <w:rFonts w:ascii="Times New Roman" w:hAnsi="Times New Roman" w:cs="Times New Roman"/>
          <w:color w:val="000009"/>
          <w:lang w:val="it-IT"/>
        </w:rPr>
        <w:t>al 31.12.2020</w:t>
      </w:r>
      <w:r w:rsidRPr="000F4640">
        <w:rPr>
          <w:rFonts w:ascii="Times New Roman" w:hAnsi="Times New Roman" w:cs="Times New Roman"/>
          <w:color w:val="000009"/>
          <w:lang w:val="it-IT"/>
        </w:rPr>
        <w:t xml:space="preserve">). </w:t>
      </w:r>
    </w:p>
    <w:p w:rsidR="00293C91" w:rsidRPr="000F4640" w:rsidRDefault="00E903E1" w:rsidP="00293C91">
      <w:pPr>
        <w:pStyle w:val="Corpodeltesto"/>
        <w:spacing w:line="360" w:lineRule="auto"/>
        <w:ind w:firstLine="709"/>
        <w:jc w:val="both"/>
        <w:rPr>
          <w:rFonts w:ascii="Times New Roman" w:hAnsi="Times New Roman" w:cs="Times New Roman"/>
          <w:lang w:val="it-IT"/>
        </w:rPr>
      </w:pPr>
      <w:r w:rsidRPr="000F4640">
        <w:rPr>
          <w:rFonts w:ascii="Times New Roman" w:hAnsi="Times New Roman" w:cs="Times New Roman"/>
          <w:color w:val="000009"/>
          <w:lang w:val="it-IT"/>
        </w:rPr>
        <w:t xml:space="preserve">Pertanto nella definizione misure di prevenzione non si può non tener conto delle nuove priorità e nuovi compiti che interessano il Comune di Cerreto di Spoleto alla luce </w:t>
      </w:r>
      <w:r w:rsidRPr="000F4640">
        <w:rPr>
          <w:rFonts w:ascii="Times New Roman" w:hAnsi="Times New Roman" w:cs="Times New Roman"/>
          <w:color w:val="000009"/>
          <w:spacing w:val="-3"/>
          <w:lang w:val="it-IT"/>
        </w:rPr>
        <w:t xml:space="preserve">dell’evento </w:t>
      </w:r>
      <w:r w:rsidRPr="000F4640">
        <w:rPr>
          <w:rFonts w:ascii="Times New Roman" w:hAnsi="Times New Roman" w:cs="Times New Roman"/>
          <w:color w:val="000009"/>
          <w:lang w:val="it-IT"/>
        </w:rPr>
        <w:t>sismico del 24 agosto 2016. Attività e compiti che verrannoprecisati</w:t>
      </w:r>
      <w:r w:rsidR="001C125A" w:rsidRPr="000F4640">
        <w:rPr>
          <w:rFonts w:ascii="Times New Roman" w:hAnsi="Times New Roman" w:cs="Times New Roman"/>
          <w:color w:val="000009"/>
          <w:spacing w:val="-14"/>
          <w:lang w:val="it-IT"/>
        </w:rPr>
        <w:t xml:space="preserve">a </w:t>
      </w:r>
      <w:r w:rsidRPr="000F4640">
        <w:rPr>
          <w:rFonts w:ascii="Times New Roman" w:hAnsi="Times New Roman" w:cs="Times New Roman"/>
          <w:color w:val="000009"/>
          <w:lang w:val="it-IT"/>
        </w:rPr>
        <w:t>seguito</w:t>
      </w:r>
      <w:r w:rsidRPr="000F4640">
        <w:rPr>
          <w:rFonts w:ascii="Times New Roman" w:hAnsi="Times New Roman" w:cs="Times New Roman"/>
          <w:color w:val="000009"/>
          <w:spacing w:val="-3"/>
          <w:lang w:val="it-IT"/>
        </w:rPr>
        <w:t>dell’adozione</w:t>
      </w:r>
      <w:r w:rsidRPr="000F4640">
        <w:rPr>
          <w:rFonts w:ascii="Times New Roman" w:hAnsi="Times New Roman" w:cs="Times New Roman"/>
          <w:color w:val="000009"/>
          <w:lang w:val="it-IT"/>
        </w:rPr>
        <w:t>dellespecifichenormative</w:t>
      </w:r>
      <w:r w:rsidRPr="000F4640">
        <w:rPr>
          <w:rFonts w:ascii="Times New Roman" w:hAnsi="Times New Roman" w:cs="Times New Roman"/>
          <w:color w:val="000009"/>
          <w:spacing w:val="-3"/>
          <w:lang w:val="it-IT"/>
        </w:rPr>
        <w:t>statali</w:t>
      </w:r>
      <w:r w:rsidRPr="000F4640">
        <w:rPr>
          <w:rFonts w:ascii="Times New Roman" w:hAnsi="Times New Roman" w:cs="Times New Roman"/>
          <w:color w:val="000009"/>
          <w:lang w:val="it-IT"/>
        </w:rPr>
        <w:t>eregionaliedelleordinanze di competenza del Commissario Straordinario allaricostruzione.</w:t>
      </w:r>
    </w:p>
    <w:p w:rsidR="00293C91" w:rsidRPr="000F4640" w:rsidRDefault="005A6C88" w:rsidP="00293C91">
      <w:pPr>
        <w:pStyle w:val="Corpodeltesto"/>
        <w:spacing w:line="360" w:lineRule="auto"/>
        <w:ind w:firstLine="709"/>
        <w:jc w:val="both"/>
        <w:rPr>
          <w:rFonts w:ascii="Times New Roman" w:hAnsi="Times New Roman" w:cs="Times New Roman"/>
          <w:lang w:val="it-IT"/>
        </w:rPr>
      </w:pPr>
      <w:r w:rsidRPr="000F4640">
        <w:rPr>
          <w:rFonts w:ascii="Times New Roman" w:hAnsi="Times New Roman" w:cs="Times New Roman"/>
          <w:color w:val="000009"/>
          <w:lang w:val="it-IT"/>
        </w:rPr>
        <w:t xml:space="preserve">Da ultimo, </w:t>
      </w:r>
      <w:r w:rsidR="00B271EA" w:rsidRPr="000F4640">
        <w:rPr>
          <w:rFonts w:ascii="Times New Roman" w:hAnsi="Times New Roman" w:cs="Times New Roman"/>
          <w:color w:val="000009"/>
          <w:lang w:val="it-IT"/>
        </w:rPr>
        <w:t xml:space="preserve">l’Amministrazione ed il personale dell’Ente è stato impegnato nel dare corso alla gestione dell’emergenza sanitaria </w:t>
      </w:r>
      <w:r w:rsidR="00293C91" w:rsidRPr="000F4640">
        <w:rPr>
          <w:rFonts w:ascii="Times New Roman" w:hAnsi="Times New Roman" w:cs="Times New Roman"/>
          <w:color w:val="000009"/>
          <w:lang w:val="it-IT"/>
        </w:rPr>
        <w:t xml:space="preserve">da Covid-19 </w:t>
      </w:r>
      <w:r w:rsidR="00B271EA" w:rsidRPr="000F4640">
        <w:rPr>
          <w:rFonts w:ascii="Times New Roman" w:hAnsi="Times New Roman" w:cs="Times New Roman"/>
          <w:color w:val="000009"/>
          <w:lang w:val="it-IT"/>
        </w:rPr>
        <w:t>e al mantenimento del livello qualitativo e quantitativo dei servizipubblici.</w:t>
      </w:r>
    </w:p>
    <w:p w:rsidR="00293C91" w:rsidRPr="000F4640" w:rsidRDefault="00293C91" w:rsidP="00293C91">
      <w:pPr>
        <w:pStyle w:val="Corpodeltesto"/>
        <w:spacing w:line="360" w:lineRule="auto"/>
        <w:ind w:firstLine="709"/>
        <w:jc w:val="both"/>
        <w:rPr>
          <w:rFonts w:ascii="Times New Roman" w:hAnsi="Times New Roman" w:cs="Times New Roman"/>
          <w:color w:val="000009"/>
          <w:lang w:val="it-IT"/>
        </w:rPr>
      </w:pPr>
      <w:r w:rsidRPr="000F4640">
        <w:rPr>
          <w:rFonts w:ascii="Times New Roman" w:hAnsi="Times New Roman" w:cs="Times New Roman"/>
          <w:color w:val="000009"/>
          <w:lang w:val="it-IT"/>
        </w:rPr>
        <w:t xml:space="preserve">Sulla base della realtà che lo stato di crisi legato all’emergenza Covid-19 ha determinato, si è ritenuto necessario rivedere la realtà amministrativa e, di conseguenza, il piano </w:t>
      </w:r>
      <w:r w:rsidR="00C167F5" w:rsidRPr="000F4640">
        <w:rPr>
          <w:rFonts w:ascii="Times New Roman" w:hAnsi="Times New Roman" w:cs="Times New Roman"/>
          <w:color w:val="000009"/>
          <w:lang w:val="it-IT"/>
        </w:rPr>
        <w:t>della “performance”.</w:t>
      </w:r>
    </w:p>
    <w:p w:rsidR="00293C91" w:rsidRPr="000F4640" w:rsidRDefault="00293C91" w:rsidP="00293C91">
      <w:pPr>
        <w:pStyle w:val="Corpodeltesto"/>
        <w:spacing w:line="360" w:lineRule="auto"/>
        <w:ind w:firstLine="709"/>
        <w:jc w:val="both"/>
        <w:rPr>
          <w:rFonts w:ascii="Times New Roman" w:hAnsi="Times New Roman" w:cs="Times New Roman"/>
          <w:color w:val="000009"/>
          <w:lang w:val="it-IT"/>
        </w:rPr>
      </w:pPr>
      <w:r w:rsidRPr="000F4640">
        <w:rPr>
          <w:rFonts w:ascii="Times New Roman" w:hAnsi="Times New Roman" w:cs="Times New Roman"/>
          <w:color w:val="000009"/>
          <w:lang w:val="it-IT"/>
        </w:rPr>
        <w:t>Mai come adesso si è registrato ciò che era palese a chi conosceva la PA, ma nascosto agli occhi di molti valutatori: le pubbliche amministrazioni vivono e lavorano permanentemente in condizioni di emergenza, per la quale, la più grande sfida è quella di riuscire ad assicurare ciò che spesso viene</w:t>
      </w:r>
      <w:r w:rsidR="00C167F5" w:rsidRPr="000F4640">
        <w:rPr>
          <w:rFonts w:ascii="Times New Roman" w:hAnsi="Times New Roman" w:cs="Times New Roman"/>
          <w:color w:val="000009"/>
          <w:lang w:val="it-IT"/>
        </w:rPr>
        <w:t xml:space="preserve"> definito</w:t>
      </w:r>
      <w:r w:rsidRPr="000F4640">
        <w:rPr>
          <w:rFonts w:ascii="Times New Roman" w:hAnsi="Times New Roman" w:cs="Times New Roman"/>
          <w:color w:val="000009"/>
          <w:lang w:val="it-IT"/>
        </w:rPr>
        <w:t xml:space="preserve"> “ordinario”.</w:t>
      </w:r>
    </w:p>
    <w:p w:rsidR="00293C91" w:rsidRPr="000F4640" w:rsidRDefault="00293C91" w:rsidP="00293C91">
      <w:pPr>
        <w:pStyle w:val="Corpodeltesto"/>
        <w:spacing w:line="360" w:lineRule="auto"/>
        <w:ind w:firstLine="709"/>
        <w:jc w:val="both"/>
        <w:rPr>
          <w:rFonts w:ascii="Times New Roman" w:hAnsi="Times New Roman" w:cs="Times New Roman"/>
          <w:color w:val="000009"/>
          <w:lang w:val="it-IT"/>
        </w:rPr>
      </w:pPr>
      <w:r w:rsidRPr="000F4640">
        <w:rPr>
          <w:rFonts w:ascii="Times New Roman" w:hAnsi="Times New Roman" w:cs="Times New Roman"/>
          <w:color w:val="000009"/>
          <w:lang w:val="it-IT"/>
        </w:rPr>
        <w:t xml:space="preserve">Il passaggio repentino verso il “lavoro agile” </w:t>
      </w:r>
      <w:r w:rsidR="00C167F5" w:rsidRPr="000F4640">
        <w:rPr>
          <w:rFonts w:ascii="Times New Roman" w:hAnsi="Times New Roman" w:cs="Times New Roman"/>
          <w:color w:val="000009"/>
          <w:lang w:val="it-IT"/>
        </w:rPr>
        <w:t xml:space="preserve">(o “Smart Working”) </w:t>
      </w:r>
      <w:r w:rsidRPr="000F4640">
        <w:rPr>
          <w:rFonts w:ascii="Times New Roman" w:hAnsi="Times New Roman" w:cs="Times New Roman"/>
          <w:color w:val="000009"/>
          <w:lang w:val="it-IT"/>
        </w:rPr>
        <w:t>ha costretto tutte le pubbliche amministrazioni ad adottare forme di monitoraggio più stringenti, fondate sui “compiti”, piuttosto che sugli “obiettivi” e orientate a rendicontare la “presenza da remoto”, piuttosto che quella in ufficio. E non sono pochi i direttori, dirigenti e segretari comunali che in questa occasione hanno scoperto il reale funzionamento della propria organizzazione, il contributo individuale effettivo di ciascuno e le “zone d’ombra” della propria amministrazione.</w:t>
      </w:r>
    </w:p>
    <w:p w:rsidR="004163F4" w:rsidRPr="000F4640" w:rsidRDefault="004163F4" w:rsidP="00293C91">
      <w:pPr>
        <w:pStyle w:val="Corpodeltesto"/>
        <w:spacing w:line="360" w:lineRule="auto"/>
        <w:ind w:firstLine="709"/>
        <w:jc w:val="both"/>
        <w:rPr>
          <w:rFonts w:ascii="Times New Roman" w:hAnsi="Times New Roman" w:cs="Times New Roman"/>
          <w:color w:val="000009"/>
          <w:lang w:val="it-IT"/>
        </w:rPr>
      </w:pPr>
      <w:r w:rsidRPr="000F4640">
        <w:rPr>
          <w:rFonts w:ascii="Times New Roman" w:hAnsi="Times New Roman" w:cs="Times New Roman"/>
          <w:color w:val="000009"/>
          <w:lang w:val="it-IT"/>
        </w:rPr>
        <w:t>Il Comune di Cerreto di Spoleto, in seguito all’adozione dei primi provvedimenti ministeriali volti a contrastare la diffusione dell’epidemia, di seguito divenuta “pandemia”</w:t>
      </w:r>
      <w:r w:rsidR="00886F9A" w:rsidRPr="000F4640">
        <w:rPr>
          <w:rFonts w:ascii="Times New Roman" w:hAnsi="Times New Roman" w:cs="Times New Roman"/>
          <w:color w:val="000009"/>
          <w:lang w:val="it-IT"/>
        </w:rPr>
        <w:t xml:space="preserve">, si è subito attivato con la predisposizione del Centro Operativo Comunale (C.O.C.), in collaborazione con i volontari del Gruppo territoriale Valnerina dell’Associazione Nazionale dei Carabinieri (A.N.C.), supportando fin da subito la popolazione attraverso </w:t>
      </w:r>
      <w:r w:rsidR="00C167F5" w:rsidRPr="000F4640">
        <w:rPr>
          <w:rFonts w:ascii="Times New Roman" w:hAnsi="Times New Roman" w:cs="Times New Roman"/>
          <w:color w:val="000009"/>
          <w:lang w:val="it-IT"/>
        </w:rPr>
        <w:t>l’</w:t>
      </w:r>
      <w:r w:rsidR="00886F9A" w:rsidRPr="000F4640">
        <w:rPr>
          <w:rFonts w:ascii="Times New Roman" w:hAnsi="Times New Roman" w:cs="Times New Roman"/>
          <w:color w:val="000009"/>
          <w:lang w:val="it-IT"/>
        </w:rPr>
        <w:t>attività di consegna domiciliare di alimenti, beni essenziali e medicinali e mettendo a disposizione della popolazione mascherine e tutto quanto necessario, nonché fornendo le adeguate informazioni alla comunità.</w:t>
      </w:r>
    </w:p>
    <w:p w:rsidR="00886F9A" w:rsidRPr="000F4640" w:rsidRDefault="00886F9A" w:rsidP="00293C91">
      <w:pPr>
        <w:pStyle w:val="Corpodeltesto"/>
        <w:spacing w:line="360" w:lineRule="auto"/>
        <w:ind w:firstLine="709"/>
        <w:jc w:val="both"/>
        <w:rPr>
          <w:rFonts w:ascii="Times New Roman" w:hAnsi="Times New Roman" w:cs="Times New Roman"/>
          <w:color w:val="000009"/>
          <w:lang w:val="it-IT"/>
        </w:rPr>
      </w:pPr>
      <w:r w:rsidRPr="000F4640">
        <w:rPr>
          <w:rFonts w:ascii="Times New Roman" w:hAnsi="Times New Roman" w:cs="Times New Roman"/>
          <w:color w:val="000009"/>
          <w:lang w:val="it-IT"/>
        </w:rPr>
        <w:lastRenderedPageBreak/>
        <w:t>Il territorio comunale, ad oggi, non è stato fortunatamente interessato da casi di positività, ma nonostante ciò, il personale dell’ente, con l’ausilio dei volontari e delle forze armate, ha posto in essere tutte le attività di vigilanza per garantire la sicurezza ed il rispetto dei divieti introdotti dai decreti e dai D.p.c.m. che sono stati emanati nel corso del periodo emergenziale.</w:t>
      </w:r>
    </w:p>
    <w:p w:rsidR="00886F9A" w:rsidRPr="000F4640" w:rsidRDefault="00886F9A" w:rsidP="00853BDC">
      <w:pPr>
        <w:pStyle w:val="Corpodeltesto"/>
        <w:spacing w:line="360" w:lineRule="auto"/>
        <w:ind w:firstLine="709"/>
        <w:jc w:val="both"/>
        <w:rPr>
          <w:rFonts w:ascii="Times New Roman" w:hAnsi="Times New Roman" w:cs="Times New Roman"/>
          <w:color w:val="000009"/>
          <w:lang w:val="it-IT"/>
        </w:rPr>
      </w:pPr>
      <w:r w:rsidRPr="000F4640">
        <w:rPr>
          <w:rFonts w:ascii="Times New Roman" w:hAnsi="Times New Roman" w:cs="Times New Roman"/>
          <w:color w:val="000009"/>
          <w:lang w:val="it-IT"/>
        </w:rPr>
        <w:t>Inoltre, con la collaborazione dell’ambito territoriale della Zona Sociale 6, gli uffici</w:t>
      </w:r>
      <w:r w:rsidR="00C167F5" w:rsidRPr="000F4640">
        <w:rPr>
          <w:rFonts w:ascii="Times New Roman" w:hAnsi="Times New Roman" w:cs="Times New Roman"/>
          <w:color w:val="000009"/>
          <w:lang w:val="it-IT"/>
        </w:rPr>
        <w:t xml:space="preserve"> hanno posto in essere attività</w:t>
      </w:r>
      <w:r w:rsidR="00853BDC" w:rsidRPr="000F4640">
        <w:rPr>
          <w:rFonts w:ascii="Times New Roman" w:hAnsi="Times New Roman" w:cs="Times New Roman"/>
          <w:color w:val="000009"/>
          <w:lang w:val="it-IT"/>
        </w:rPr>
        <w:t xml:space="preserve"> sostegno della collettività e</w:t>
      </w:r>
      <w:r w:rsidRPr="000F4640">
        <w:rPr>
          <w:rFonts w:ascii="Times New Roman" w:hAnsi="Times New Roman" w:cs="Times New Roman"/>
          <w:color w:val="000009"/>
          <w:lang w:val="it-IT"/>
        </w:rPr>
        <w:t>, in particolare, delle persone economicamente e socialmente disagiate, attraverso una tempestiva assegnazione dei buoni spesa previsti dall’OCDPC n. 658 del 29 marzo 2020.</w:t>
      </w:r>
    </w:p>
    <w:p w:rsidR="00853BDC" w:rsidRPr="000F4640" w:rsidRDefault="00853BDC" w:rsidP="00853BDC">
      <w:pPr>
        <w:pStyle w:val="Corpodeltesto"/>
        <w:spacing w:line="360" w:lineRule="auto"/>
        <w:ind w:firstLine="709"/>
        <w:jc w:val="both"/>
        <w:rPr>
          <w:rFonts w:ascii="Times New Roman" w:hAnsi="Times New Roman" w:cs="Times New Roman"/>
          <w:color w:val="000009"/>
          <w:lang w:val="it-IT"/>
        </w:rPr>
      </w:pPr>
      <w:r w:rsidRPr="000F4640">
        <w:rPr>
          <w:rFonts w:ascii="Times New Roman" w:hAnsi="Times New Roman" w:cs="Times New Roman"/>
          <w:color w:val="000009"/>
          <w:lang w:val="it-IT"/>
        </w:rPr>
        <w:t>Al fine, inoltre, di garantire la sicurezza dei propri dipendenti e di tutto il personale, nonché dei cittadini, l’Amministrazione ha autorizzato il “lavoro agile” a sette dipendenti che ne hanno fatto richiesta su un totale di quattordici, al fine di ridurre l’affollamento degli uffici comunali, garantendo fin da subito l’erogazione dei servizi essenziali, anche in presenza, solo su appuntamento e limitando, quindi, l’accesso al pubblico.</w:t>
      </w:r>
    </w:p>
    <w:p w:rsidR="00853BDC" w:rsidRPr="000F4640" w:rsidRDefault="00853BDC" w:rsidP="00853BDC">
      <w:pPr>
        <w:pStyle w:val="Corpodeltesto"/>
        <w:spacing w:line="360" w:lineRule="auto"/>
        <w:ind w:firstLine="709"/>
        <w:jc w:val="both"/>
        <w:rPr>
          <w:rFonts w:ascii="Times New Roman" w:hAnsi="Times New Roman" w:cs="Times New Roman"/>
          <w:color w:val="000009"/>
          <w:lang w:val="it-IT"/>
        </w:rPr>
      </w:pPr>
      <w:r w:rsidRPr="000F4640">
        <w:rPr>
          <w:rFonts w:ascii="Times New Roman" w:hAnsi="Times New Roman" w:cs="Times New Roman"/>
          <w:color w:val="000009"/>
          <w:lang w:val="it-IT"/>
        </w:rPr>
        <w:t>Sulla base dell’emergenza tutt’ora in atto, si è ritenuto necessario rivedere gli obbiettivi delle diverse aree che compongono l’amministrazione comunale, al fine di adeguarli alle esigenze del momento.</w:t>
      </w:r>
    </w:p>
    <w:p w:rsidR="00293C91" w:rsidRPr="000F4640" w:rsidRDefault="00293C91" w:rsidP="00293C91">
      <w:pPr>
        <w:shd w:val="clear" w:color="auto" w:fill="FFFFFF"/>
        <w:spacing w:after="210"/>
        <w:rPr>
          <w:rFonts w:ascii="Arial" w:eastAsia="Times New Roman" w:hAnsi="Arial" w:cs="Arial"/>
          <w:color w:val="1C2024"/>
          <w:sz w:val="24"/>
          <w:szCs w:val="24"/>
          <w:lang w:val="it-IT"/>
        </w:rPr>
      </w:pPr>
      <w:r w:rsidRPr="000F4640">
        <w:rPr>
          <w:rFonts w:ascii="Arial" w:eastAsia="Times New Roman" w:hAnsi="Arial" w:cs="Arial"/>
          <w:color w:val="1C2024"/>
          <w:sz w:val="24"/>
          <w:szCs w:val="24"/>
          <w:lang w:val="it-IT"/>
        </w:rPr>
        <w:t> </w:t>
      </w:r>
    </w:p>
    <w:p w:rsidR="00BE15F9" w:rsidRPr="000F4640" w:rsidRDefault="00AD31A4" w:rsidP="003F5C1A">
      <w:pPr>
        <w:pStyle w:val="Corpodeltesto"/>
        <w:spacing w:line="360" w:lineRule="auto"/>
        <w:ind w:firstLine="709"/>
        <w:rPr>
          <w:rFonts w:ascii="Times New Roman" w:hAnsi="Times New Roman" w:cs="Times New Roman"/>
          <w:lang w:val="it-IT"/>
        </w:rPr>
      </w:pPr>
      <w:r w:rsidRPr="000F4640">
        <w:rPr>
          <w:rFonts w:ascii="Times New Roman" w:hAnsi="Times New Roman" w:cs="Times New Roman"/>
          <w:lang w:val="it-IT"/>
        </w:rPr>
        <w:t>Il territorio e la popolazione del territorio del Comune di Cerreto di Spoleto presentano i seguenti dati:</w:t>
      </w:r>
    </w:p>
    <w:p w:rsidR="00BE15F9" w:rsidRPr="000F4640" w:rsidRDefault="00BE15F9" w:rsidP="00AF0F9A">
      <w:pPr>
        <w:pStyle w:val="Corpodeltesto"/>
        <w:spacing w:before="2" w:line="360" w:lineRule="auto"/>
        <w:rPr>
          <w:rFonts w:ascii="Times New Roman" w:hAnsi="Times New Roman" w:cs="Times New Roman"/>
          <w:lang w:val="it-IT"/>
        </w:rPr>
      </w:pPr>
    </w:p>
    <w:tbl>
      <w:tblPr>
        <w:tblStyle w:val="TableNormal"/>
        <w:tblW w:w="0" w:type="auto"/>
        <w:jc w:val="center"/>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3277"/>
        <w:gridCol w:w="2024"/>
      </w:tblGrid>
      <w:tr w:rsidR="00BE15F9" w:rsidRPr="00A51A7E" w:rsidTr="00A51A7E">
        <w:trPr>
          <w:trHeight w:val="537"/>
          <w:jc w:val="center"/>
        </w:trPr>
        <w:tc>
          <w:tcPr>
            <w:tcW w:w="3277" w:type="dxa"/>
            <w:vAlign w:val="center"/>
          </w:tcPr>
          <w:p w:rsidR="00BE15F9" w:rsidRPr="00A51A7E" w:rsidRDefault="00E903E1" w:rsidP="00A51A7E">
            <w:pPr>
              <w:pStyle w:val="TableParagraph"/>
              <w:ind w:left="110"/>
              <w:jc w:val="center"/>
              <w:rPr>
                <w:rFonts w:ascii="Times New Roman" w:hAnsi="Times New Roman" w:cs="Times New Roman"/>
                <w:szCs w:val="24"/>
              </w:rPr>
            </w:pPr>
            <w:r w:rsidRPr="00A51A7E">
              <w:rPr>
                <w:rFonts w:ascii="Times New Roman" w:hAnsi="Times New Roman" w:cs="Times New Roman"/>
                <w:color w:val="000009"/>
                <w:szCs w:val="24"/>
              </w:rPr>
              <w:t>Superficie territorio:</w:t>
            </w:r>
          </w:p>
        </w:tc>
        <w:tc>
          <w:tcPr>
            <w:tcW w:w="2024" w:type="dxa"/>
            <w:vAlign w:val="center"/>
          </w:tcPr>
          <w:p w:rsidR="00BE15F9" w:rsidRPr="00A51A7E" w:rsidRDefault="00E903E1" w:rsidP="00A51A7E">
            <w:pPr>
              <w:pStyle w:val="TableParagraph"/>
              <w:ind w:left="110"/>
              <w:jc w:val="center"/>
              <w:rPr>
                <w:rFonts w:ascii="Times New Roman" w:hAnsi="Times New Roman" w:cs="Times New Roman"/>
                <w:szCs w:val="24"/>
              </w:rPr>
            </w:pPr>
            <w:r w:rsidRPr="00A51A7E">
              <w:rPr>
                <w:rFonts w:ascii="Times New Roman" w:hAnsi="Times New Roman" w:cs="Times New Roman"/>
                <w:color w:val="000009"/>
                <w:szCs w:val="24"/>
              </w:rPr>
              <w:t>74.78 Kmq</w:t>
            </w:r>
          </w:p>
        </w:tc>
      </w:tr>
      <w:tr w:rsidR="00BE15F9" w:rsidRPr="00A51A7E" w:rsidTr="00A51A7E">
        <w:trPr>
          <w:trHeight w:val="537"/>
          <w:jc w:val="center"/>
        </w:trPr>
        <w:tc>
          <w:tcPr>
            <w:tcW w:w="3277" w:type="dxa"/>
            <w:vAlign w:val="center"/>
          </w:tcPr>
          <w:p w:rsidR="00BE15F9" w:rsidRPr="00A51A7E" w:rsidRDefault="00A51A7E" w:rsidP="00A51A7E">
            <w:pPr>
              <w:pStyle w:val="TableParagraph"/>
              <w:ind w:left="110"/>
              <w:jc w:val="center"/>
              <w:rPr>
                <w:rFonts w:ascii="Times New Roman" w:hAnsi="Times New Roman" w:cs="Times New Roman"/>
                <w:szCs w:val="24"/>
              </w:rPr>
            </w:pPr>
            <w:r w:rsidRPr="00A51A7E">
              <w:rPr>
                <w:rFonts w:ascii="Times New Roman" w:hAnsi="Times New Roman" w:cs="Times New Roman"/>
                <w:color w:val="000009"/>
                <w:szCs w:val="24"/>
              </w:rPr>
              <w:t>Popolazione al 31.12.2019</w:t>
            </w:r>
            <w:r w:rsidR="00E903E1" w:rsidRPr="00A51A7E">
              <w:rPr>
                <w:rFonts w:ascii="Times New Roman" w:hAnsi="Times New Roman" w:cs="Times New Roman"/>
                <w:color w:val="000009"/>
                <w:szCs w:val="24"/>
              </w:rPr>
              <w:t>:</w:t>
            </w:r>
          </w:p>
        </w:tc>
        <w:tc>
          <w:tcPr>
            <w:tcW w:w="2024" w:type="dxa"/>
            <w:vAlign w:val="center"/>
          </w:tcPr>
          <w:p w:rsidR="00BE15F9" w:rsidRPr="00A51A7E" w:rsidRDefault="00A51A7E" w:rsidP="00A51A7E">
            <w:pPr>
              <w:pStyle w:val="TableParagraph"/>
              <w:ind w:left="110"/>
              <w:jc w:val="center"/>
              <w:rPr>
                <w:rFonts w:ascii="Times New Roman" w:hAnsi="Times New Roman" w:cs="Times New Roman"/>
                <w:szCs w:val="24"/>
              </w:rPr>
            </w:pPr>
            <w:r w:rsidRPr="00A51A7E">
              <w:rPr>
                <w:rFonts w:ascii="Times New Roman" w:hAnsi="Times New Roman" w:cs="Times New Roman"/>
                <w:color w:val="000009"/>
                <w:szCs w:val="24"/>
              </w:rPr>
              <w:t>1038</w:t>
            </w:r>
          </w:p>
        </w:tc>
      </w:tr>
      <w:tr w:rsidR="00BE15F9" w:rsidRPr="00A51A7E" w:rsidTr="00A51A7E">
        <w:trPr>
          <w:trHeight w:val="537"/>
          <w:jc w:val="center"/>
        </w:trPr>
        <w:tc>
          <w:tcPr>
            <w:tcW w:w="3277" w:type="dxa"/>
            <w:vAlign w:val="center"/>
          </w:tcPr>
          <w:p w:rsidR="00BE15F9" w:rsidRPr="00A51A7E" w:rsidRDefault="00E903E1" w:rsidP="00A51A7E">
            <w:pPr>
              <w:pStyle w:val="TableParagraph"/>
              <w:ind w:left="110"/>
              <w:jc w:val="center"/>
              <w:rPr>
                <w:rFonts w:ascii="Times New Roman" w:hAnsi="Times New Roman" w:cs="Times New Roman"/>
                <w:szCs w:val="24"/>
              </w:rPr>
            </w:pPr>
            <w:r w:rsidRPr="00A51A7E">
              <w:rPr>
                <w:rFonts w:ascii="Times New Roman" w:hAnsi="Times New Roman" w:cs="Times New Roman"/>
                <w:color w:val="000009"/>
                <w:szCs w:val="24"/>
              </w:rPr>
              <w:t>Densità ab/kmq:</w:t>
            </w:r>
          </w:p>
        </w:tc>
        <w:tc>
          <w:tcPr>
            <w:tcW w:w="2024" w:type="dxa"/>
            <w:vAlign w:val="center"/>
          </w:tcPr>
          <w:p w:rsidR="00BE15F9" w:rsidRPr="00A51A7E" w:rsidRDefault="00E903E1" w:rsidP="00A51A7E">
            <w:pPr>
              <w:pStyle w:val="TableParagraph"/>
              <w:ind w:left="110"/>
              <w:jc w:val="center"/>
              <w:rPr>
                <w:rFonts w:ascii="Times New Roman" w:hAnsi="Times New Roman" w:cs="Times New Roman"/>
                <w:szCs w:val="24"/>
              </w:rPr>
            </w:pPr>
            <w:r w:rsidRPr="00A51A7E">
              <w:rPr>
                <w:rFonts w:ascii="Times New Roman" w:hAnsi="Times New Roman" w:cs="Times New Roman"/>
                <w:color w:val="000009"/>
                <w:szCs w:val="24"/>
              </w:rPr>
              <w:t>14.62</w:t>
            </w:r>
          </w:p>
        </w:tc>
      </w:tr>
      <w:tr w:rsidR="00BE15F9" w:rsidRPr="00A51A7E" w:rsidTr="00A51A7E">
        <w:trPr>
          <w:trHeight w:val="537"/>
          <w:jc w:val="center"/>
        </w:trPr>
        <w:tc>
          <w:tcPr>
            <w:tcW w:w="3277" w:type="dxa"/>
            <w:vAlign w:val="center"/>
          </w:tcPr>
          <w:p w:rsidR="00BE15F9" w:rsidRPr="00A51A7E" w:rsidRDefault="00A51A7E" w:rsidP="00A51A7E">
            <w:pPr>
              <w:pStyle w:val="TableParagraph"/>
              <w:ind w:left="110"/>
              <w:jc w:val="center"/>
              <w:rPr>
                <w:rFonts w:ascii="Times New Roman" w:hAnsi="Times New Roman" w:cs="Times New Roman"/>
                <w:szCs w:val="24"/>
              </w:rPr>
            </w:pPr>
            <w:r>
              <w:rPr>
                <w:rFonts w:ascii="Times New Roman" w:hAnsi="Times New Roman" w:cs="Times New Roman"/>
                <w:color w:val="000009"/>
                <w:szCs w:val="24"/>
              </w:rPr>
              <w:t>N. Famiglie al 31.12.2019</w:t>
            </w:r>
          </w:p>
        </w:tc>
        <w:tc>
          <w:tcPr>
            <w:tcW w:w="2024" w:type="dxa"/>
            <w:vAlign w:val="center"/>
          </w:tcPr>
          <w:p w:rsidR="00BE15F9" w:rsidRPr="00A51A7E" w:rsidRDefault="00A51A7E" w:rsidP="00A51A7E">
            <w:pPr>
              <w:pStyle w:val="TableParagraph"/>
              <w:ind w:left="110"/>
              <w:jc w:val="center"/>
              <w:rPr>
                <w:rFonts w:ascii="Times New Roman" w:hAnsi="Times New Roman" w:cs="Times New Roman"/>
                <w:szCs w:val="24"/>
              </w:rPr>
            </w:pPr>
            <w:r>
              <w:rPr>
                <w:rFonts w:ascii="Times New Roman" w:hAnsi="Times New Roman" w:cs="Times New Roman"/>
                <w:color w:val="000009"/>
                <w:szCs w:val="24"/>
              </w:rPr>
              <w:t>478</w:t>
            </w:r>
          </w:p>
        </w:tc>
      </w:tr>
      <w:tr w:rsidR="00A51A7E" w:rsidRPr="00A51A7E" w:rsidTr="00A51A7E">
        <w:trPr>
          <w:trHeight w:val="537"/>
          <w:jc w:val="center"/>
        </w:trPr>
        <w:tc>
          <w:tcPr>
            <w:tcW w:w="3277" w:type="dxa"/>
            <w:vAlign w:val="center"/>
          </w:tcPr>
          <w:p w:rsidR="00A51A7E" w:rsidRDefault="00A51A7E" w:rsidP="00A51A7E">
            <w:pPr>
              <w:pStyle w:val="TableParagraph"/>
              <w:ind w:left="110"/>
              <w:jc w:val="center"/>
              <w:rPr>
                <w:rFonts w:ascii="Times New Roman" w:hAnsi="Times New Roman" w:cs="Times New Roman"/>
                <w:color w:val="000009"/>
                <w:szCs w:val="24"/>
              </w:rPr>
            </w:pPr>
            <w:r>
              <w:rPr>
                <w:rFonts w:ascii="Times New Roman" w:hAnsi="Times New Roman" w:cs="Times New Roman"/>
                <w:color w:val="000009"/>
                <w:szCs w:val="24"/>
              </w:rPr>
              <w:t>Media componenti famiglia</w:t>
            </w:r>
          </w:p>
        </w:tc>
        <w:tc>
          <w:tcPr>
            <w:tcW w:w="2024" w:type="dxa"/>
            <w:vAlign w:val="center"/>
          </w:tcPr>
          <w:p w:rsidR="00A51A7E" w:rsidRDefault="00A51A7E" w:rsidP="00A51A7E">
            <w:pPr>
              <w:pStyle w:val="TableParagraph"/>
              <w:ind w:left="110"/>
              <w:jc w:val="center"/>
              <w:rPr>
                <w:rFonts w:ascii="Times New Roman" w:hAnsi="Times New Roman" w:cs="Times New Roman"/>
                <w:color w:val="000009"/>
                <w:szCs w:val="24"/>
              </w:rPr>
            </w:pPr>
            <w:r>
              <w:rPr>
                <w:rFonts w:ascii="Times New Roman" w:hAnsi="Times New Roman" w:cs="Times New Roman"/>
                <w:color w:val="000009"/>
                <w:szCs w:val="24"/>
              </w:rPr>
              <w:t>2,12</w:t>
            </w:r>
          </w:p>
        </w:tc>
      </w:tr>
      <w:tr w:rsidR="00BE15F9" w:rsidRPr="00A51A7E" w:rsidTr="00A51A7E">
        <w:trPr>
          <w:trHeight w:val="537"/>
          <w:jc w:val="center"/>
        </w:trPr>
        <w:tc>
          <w:tcPr>
            <w:tcW w:w="3277" w:type="dxa"/>
            <w:vAlign w:val="center"/>
          </w:tcPr>
          <w:p w:rsidR="00BE15F9" w:rsidRPr="00A51A7E" w:rsidRDefault="00E903E1" w:rsidP="00A51A7E">
            <w:pPr>
              <w:pStyle w:val="TableParagraph"/>
              <w:ind w:left="110"/>
              <w:jc w:val="center"/>
              <w:rPr>
                <w:rFonts w:ascii="Times New Roman" w:hAnsi="Times New Roman" w:cs="Times New Roman"/>
                <w:szCs w:val="24"/>
              </w:rPr>
            </w:pPr>
            <w:r w:rsidRPr="00A51A7E">
              <w:rPr>
                <w:rFonts w:ascii="Times New Roman" w:hAnsi="Times New Roman" w:cs="Times New Roman"/>
                <w:color w:val="000009"/>
                <w:szCs w:val="24"/>
              </w:rPr>
              <w:t>Popolazione straniera:</w:t>
            </w:r>
          </w:p>
        </w:tc>
        <w:tc>
          <w:tcPr>
            <w:tcW w:w="2024" w:type="dxa"/>
            <w:vAlign w:val="center"/>
          </w:tcPr>
          <w:p w:rsidR="00BE15F9" w:rsidRPr="00A51A7E" w:rsidRDefault="00A51A7E" w:rsidP="00A51A7E">
            <w:pPr>
              <w:pStyle w:val="TableParagraph"/>
              <w:ind w:left="110"/>
              <w:jc w:val="center"/>
              <w:rPr>
                <w:rFonts w:ascii="Times New Roman" w:hAnsi="Times New Roman" w:cs="Times New Roman"/>
                <w:szCs w:val="24"/>
              </w:rPr>
            </w:pPr>
            <w:r>
              <w:rPr>
                <w:rFonts w:ascii="Times New Roman" w:hAnsi="Times New Roman" w:cs="Times New Roman"/>
                <w:color w:val="000009"/>
                <w:szCs w:val="24"/>
              </w:rPr>
              <w:t>72</w:t>
            </w:r>
          </w:p>
        </w:tc>
      </w:tr>
    </w:tbl>
    <w:p w:rsidR="00BE15F9" w:rsidRPr="006B4C80" w:rsidRDefault="00BE15F9" w:rsidP="00AF0F9A">
      <w:pPr>
        <w:pStyle w:val="Corpodeltesto"/>
        <w:spacing w:line="360" w:lineRule="auto"/>
        <w:rPr>
          <w:rFonts w:ascii="Times New Roman" w:hAnsi="Times New Roman" w:cs="Times New Roman"/>
        </w:rPr>
      </w:pPr>
    </w:p>
    <w:p w:rsidR="00BE15F9" w:rsidRPr="000F4640" w:rsidRDefault="00A51A7E" w:rsidP="003F5C1A">
      <w:pPr>
        <w:pStyle w:val="Corpodeltesto"/>
        <w:spacing w:before="8" w:line="360" w:lineRule="auto"/>
        <w:rPr>
          <w:rFonts w:ascii="Times New Roman" w:hAnsi="Times New Roman" w:cs="Times New Roman"/>
          <w:lang w:val="it-IT"/>
        </w:rPr>
      </w:pPr>
      <w:r w:rsidRPr="000F4640">
        <w:rPr>
          <w:rFonts w:ascii="Times New Roman" w:hAnsi="Times New Roman" w:cs="Times New Roman"/>
          <w:lang w:val="it-IT"/>
        </w:rPr>
        <w:t>I servici pubblici affidati a terzi sono i seguenti:</w:t>
      </w:r>
    </w:p>
    <w:p w:rsidR="00A51A7E" w:rsidRDefault="00A51A7E" w:rsidP="00B978EC">
      <w:pPr>
        <w:pStyle w:val="Corpodeltesto"/>
        <w:numPr>
          <w:ilvl w:val="0"/>
          <w:numId w:val="8"/>
        </w:numPr>
        <w:spacing w:before="8" w:line="360" w:lineRule="auto"/>
        <w:rPr>
          <w:rFonts w:ascii="Times New Roman" w:hAnsi="Times New Roman" w:cs="Times New Roman"/>
        </w:rPr>
      </w:pPr>
      <w:r>
        <w:rPr>
          <w:rFonts w:ascii="Times New Roman" w:hAnsi="Times New Roman" w:cs="Times New Roman"/>
        </w:rPr>
        <w:lastRenderedPageBreak/>
        <w:t xml:space="preserve">Servizio idrico </w:t>
      </w:r>
    </w:p>
    <w:p w:rsidR="00A51A7E" w:rsidRDefault="00A51A7E" w:rsidP="00B978EC">
      <w:pPr>
        <w:pStyle w:val="Corpodeltesto"/>
        <w:numPr>
          <w:ilvl w:val="0"/>
          <w:numId w:val="8"/>
        </w:numPr>
        <w:spacing w:before="8" w:line="360" w:lineRule="auto"/>
        <w:rPr>
          <w:rFonts w:ascii="Times New Roman" w:hAnsi="Times New Roman" w:cs="Times New Roman"/>
        </w:rPr>
      </w:pPr>
      <w:r>
        <w:rPr>
          <w:rFonts w:ascii="Times New Roman" w:hAnsi="Times New Roman" w:cs="Times New Roman"/>
        </w:rPr>
        <w:t xml:space="preserve">Servizio igiene urbana </w:t>
      </w:r>
    </w:p>
    <w:p w:rsidR="00A51A7E" w:rsidRDefault="003F5C1A" w:rsidP="00B978EC">
      <w:pPr>
        <w:pStyle w:val="Corpodeltesto"/>
        <w:numPr>
          <w:ilvl w:val="0"/>
          <w:numId w:val="8"/>
        </w:numPr>
        <w:spacing w:before="8" w:line="360" w:lineRule="auto"/>
        <w:rPr>
          <w:rFonts w:ascii="Times New Roman" w:hAnsi="Times New Roman" w:cs="Times New Roman"/>
        </w:rPr>
      </w:pPr>
      <w:r>
        <w:rPr>
          <w:rFonts w:ascii="Times New Roman" w:hAnsi="Times New Roman" w:cs="Times New Roman"/>
        </w:rPr>
        <w:t>Servizio distribuzione gas metano</w:t>
      </w:r>
    </w:p>
    <w:p w:rsidR="003F5C1A" w:rsidRPr="006B4C80" w:rsidRDefault="003F5C1A" w:rsidP="00B978EC">
      <w:pPr>
        <w:pStyle w:val="Corpodeltesto"/>
        <w:numPr>
          <w:ilvl w:val="0"/>
          <w:numId w:val="8"/>
        </w:numPr>
        <w:spacing w:before="8" w:line="360" w:lineRule="auto"/>
        <w:rPr>
          <w:rFonts w:ascii="Times New Roman" w:hAnsi="Times New Roman" w:cs="Times New Roman"/>
        </w:rPr>
      </w:pPr>
      <w:r>
        <w:rPr>
          <w:rFonts w:ascii="Times New Roman" w:hAnsi="Times New Roman" w:cs="Times New Roman"/>
        </w:rPr>
        <w:t>Servizi Socio-Assistenziali</w:t>
      </w:r>
    </w:p>
    <w:p w:rsidR="00BE15F9" w:rsidRPr="006B4C80" w:rsidRDefault="00BE15F9" w:rsidP="00AF0F9A">
      <w:pPr>
        <w:pStyle w:val="Corpodeltesto"/>
        <w:spacing w:line="360" w:lineRule="auto"/>
        <w:rPr>
          <w:rFonts w:ascii="Times New Roman" w:hAnsi="Times New Roman" w:cs="Times New Roman"/>
        </w:rPr>
      </w:pPr>
    </w:p>
    <w:p w:rsidR="00BE15F9" w:rsidRPr="000F4640" w:rsidRDefault="00E903E1" w:rsidP="003F5C1A">
      <w:pPr>
        <w:pStyle w:val="Corpodeltesto"/>
        <w:spacing w:before="51" w:line="360" w:lineRule="auto"/>
        <w:ind w:firstLine="709"/>
        <w:jc w:val="both"/>
        <w:rPr>
          <w:rFonts w:ascii="Times New Roman" w:hAnsi="Times New Roman" w:cs="Times New Roman"/>
          <w:lang w:val="it-IT"/>
        </w:rPr>
      </w:pPr>
      <w:r w:rsidRPr="000F4640">
        <w:rPr>
          <w:rFonts w:ascii="Times New Roman" w:hAnsi="Times New Roman" w:cs="Times New Roman"/>
          <w:color w:val="000009"/>
          <w:lang w:val="it-IT"/>
        </w:rPr>
        <w:t>A seguito delle elezioni amministrative del 26.05.2019 gli organi di governo risultano così composti:</w:t>
      </w:r>
    </w:p>
    <w:p w:rsidR="003F5C1A" w:rsidRPr="003F5C1A" w:rsidRDefault="00E903E1" w:rsidP="00B978EC">
      <w:pPr>
        <w:pStyle w:val="Corpodeltesto"/>
        <w:numPr>
          <w:ilvl w:val="0"/>
          <w:numId w:val="9"/>
        </w:numPr>
        <w:spacing w:before="1" w:line="360" w:lineRule="auto"/>
        <w:jc w:val="both"/>
        <w:rPr>
          <w:rFonts w:ascii="Times New Roman" w:hAnsi="Times New Roman" w:cs="Times New Roman"/>
        </w:rPr>
      </w:pPr>
      <w:r w:rsidRPr="003F5C1A">
        <w:rPr>
          <w:rFonts w:ascii="Times New Roman" w:hAnsi="Times New Roman" w:cs="Times New Roman"/>
          <w:color w:val="000009"/>
        </w:rPr>
        <w:t>SINDACO - dott. GiandomenicoMontesi</w:t>
      </w:r>
    </w:p>
    <w:p w:rsidR="003F5C1A" w:rsidRPr="000F4640" w:rsidRDefault="00E903E1" w:rsidP="00B978EC">
      <w:pPr>
        <w:pStyle w:val="Corpodeltesto"/>
        <w:numPr>
          <w:ilvl w:val="0"/>
          <w:numId w:val="9"/>
        </w:numPr>
        <w:tabs>
          <w:tab w:val="left" w:pos="1161"/>
          <w:tab w:val="left" w:pos="1162"/>
        </w:tabs>
        <w:spacing w:before="37" w:line="360" w:lineRule="auto"/>
        <w:jc w:val="center"/>
        <w:rPr>
          <w:rFonts w:ascii="Times New Roman" w:hAnsi="Times New Roman" w:cs="Times New Roman"/>
          <w:lang w:val="it-IT"/>
        </w:rPr>
      </w:pPr>
      <w:r w:rsidRPr="000F4640">
        <w:rPr>
          <w:rFonts w:ascii="Times New Roman" w:hAnsi="Times New Roman" w:cs="Times New Roman"/>
          <w:color w:val="000009"/>
          <w:lang w:val="it-IT"/>
        </w:rPr>
        <w:t>VICESINDACO–sig.CeccomanciniRocco</w:t>
      </w:r>
      <w:r w:rsidR="003F5C1A" w:rsidRPr="000F4640">
        <w:rPr>
          <w:rFonts w:ascii="Times New Roman" w:hAnsi="Times New Roman" w:cs="Times New Roman"/>
          <w:color w:val="000009"/>
          <w:spacing w:val="-12"/>
          <w:lang w:val="it-IT"/>
        </w:rPr>
        <w:t xml:space="preserve">con delega alla </w:t>
      </w:r>
      <w:r w:rsidR="003F5C1A" w:rsidRPr="000F4640">
        <w:rPr>
          <w:rFonts w:ascii="Times New Roman" w:hAnsi="Times New Roman" w:cs="Times New Roman"/>
          <w:color w:val="000009"/>
          <w:lang w:val="it-IT"/>
        </w:rPr>
        <w:t xml:space="preserve">ricostruzione,urbanistica,edilizia,ambiente, </w:t>
      </w:r>
      <w:r w:rsidR="003F5C1A" w:rsidRPr="000F4640">
        <w:rPr>
          <w:rFonts w:ascii="Times New Roman" w:hAnsi="Times New Roman" w:cs="Times New Roman"/>
          <w:color w:val="000009"/>
          <w:spacing w:val="-3"/>
          <w:lang w:val="it-IT"/>
        </w:rPr>
        <w:t xml:space="preserve">lavori </w:t>
      </w:r>
      <w:r w:rsidR="003F5C1A" w:rsidRPr="000F4640">
        <w:rPr>
          <w:rFonts w:ascii="Times New Roman" w:hAnsi="Times New Roman" w:cs="Times New Roman"/>
          <w:color w:val="000009"/>
          <w:lang w:val="it-IT"/>
        </w:rPr>
        <w:t xml:space="preserve">pubblici, ambiente, trasporto pubblico, </w:t>
      </w:r>
      <w:r w:rsidR="003F5C1A" w:rsidRPr="000F4640">
        <w:rPr>
          <w:rFonts w:ascii="Times New Roman" w:hAnsi="Times New Roman" w:cs="Times New Roman"/>
          <w:color w:val="000009"/>
          <w:spacing w:val="-5"/>
          <w:lang w:val="it-IT"/>
        </w:rPr>
        <w:t xml:space="preserve">viabilità, </w:t>
      </w:r>
      <w:r w:rsidR="003F5C1A" w:rsidRPr="000F4640">
        <w:rPr>
          <w:rFonts w:ascii="Times New Roman" w:hAnsi="Times New Roman" w:cs="Times New Roman"/>
          <w:color w:val="000009"/>
          <w:lang w:val="it-IT"/>
        </w:rPr>
        <w:t xml:space="preserve">rapporti con le frazioni e </w:t>
      </w:r>
      <w:r w:rsidR="003F5C1A" w:rsidRPr="000F4640">
        <w:rPr>
          <w:rFonts w:ascii="Times New Roman" w:hAnsi="Times New Roman" w:cs="Times New Roman"/>
          <w:color w:val="000009"/>
          <w:spacing w:val="-4"/>
          <w:lang w:val="it-IT"/>
        </w:rPr>
        <w:t>patrimonio;</w:t>
      </w:r>
    </w:p>
    <w:p w:rsidR="00BE15F9" w:rsidRPr="000F4640" w:rsidRDefault="00E903E1" w:rsidP="00B978EC">
      <w:pPr>
        <w:pStyle w:val="Corpodeltesto"/>
        <w:numPr>
          <w:ilvl w:val="0"/>
          <w:numId w:val="9"/>
        </w:numPr>
        <w:tabs>
          <w:tab w:val="left" w:pos="1161"/>
          <w:tab w:val="left" w:pos="1162"/>
        </w:tabs>
        <w:spacing w:before="37" w:line="360" w:lineRule="auto"/>
        <w:jc w:val="both"/>
        <w:rPr>
          <w:rFonts w:ascii="Times New Roman" w:hAnsi="Times New Roman" w:cs="Times New Roman"/>
          <w:lang w:val="it-IT"/>
        </w:rPr>
      </w:pPr>
      <w:r w:rsidRPr="000F4640">
        <w:rPr>
          <w:rFonts w:ascii="Times New Roman" w:hAnsi="Times New Roman" w:cs="Times New Roman"/>
          <w:color w:val="000009"/>
          <w:lang w:val="it-IT"/>
        </w:rPr>
        <w:t xml:space="preserve">ASSESSORE - dott.ssa Di Girolamo </w:t>
      </w:r>
      <w:r w:rsidRPr="000F4640">
        <w:rPr>
          <w:rFonts w:ascii="Times New Roman" w:hAnsi="Times New Roman" w:cs="Times New Roman"/>
          <w:color w:val="000009"/>
          <w:spacing w:val="-3"/>
          <w:lang w:val="it-IT"/>
        </w:rPr>
        <w:t xml:space="preserve">Valeria </w:t>
      </w:r>
      <w:r w:rsidR="003F5C1A" w:rsidRPr="000F4640">
        <w:rPr>
          <w:rFonts w:ascii="Times New Roman" w:hAnsi="Times New Roman" w:cs="Times New Roman"/>
          <w:color w:val="000009"/>
          <w:lang w:val="it-IT"/>
        </w:rPr>
        <w:t xml:space="preserve">con delega allaprogrammazione economica e finanziaria, </w:t>
      </w:r>
      <w:r w:rsidR="003F5C1A" w:rsidRPr="000F4640">
        <w:rPr>
          <w:rFonts w:ascii="Times New Roman" w:hAnsi="Times New Roman" w:cs="Times New Roman"/>
          <w:color w:val="000009"/>
          <w:spacing w:val="-6"/>
          <w:lang w:val="it-IT"/>
        </w:rPr>
        <w:t xml:space="preserve">partecipate, </w:t>
      </w:r>
      <w:r w:rsidR="003F5C1A" w:rsidRPr="000F4640">
        <w:rPr>
          <w:rFonts w:ascii="Times New Roman" w:hAnsi="Times New Roman" w:cs="Times New Roman"/>
          <w:color w:val="000009"/>
          <w:lang w:val="it-IT"/>
        </w:rPr>
        <w:t xml:space="preserve">tributi, personale, </w:t>
      </w:r>
      <w:r w:rsidR="003F5C1A" w:rsidRPr="000F4640">
        <w:rPr>
          <w:rFonts w:ascii="Times New Roman" w:hAnsi="Times New Roman" w:cs="Times New Roman"/>
          <w:color w:val="000009"/>
          <w:spacing w:val="-6"/>
          <w:lang w:val="it-IT"/>
        </w:rPr>
        <w:t>attività</w:t>
      </w:r>
      <w:r w:rsidR="003F5C1A" w:rsidRPr="000F4640">
        <w:rPr>
          <w:rFonts w:ascii="Times New Roman" w:hAnsi="Times New Roman" w:cs="Times New Roman"/>
          <w:color w:val="000009"/>
          <w:lang w:val="it-IT"/>
        </w:rPr>
        <w:t xml:space="preserve">produttive commercio e turismo, </w:t>
      </w:r>
      <w:r w:rsidR="003F5C1A" w:rsidRPr="000F4640">
        <w:rPr>
          <w:rFonts w:ascii="Times New Roman" w:hAnsi="Times New Roman" w:cs="Times New Roman"/>
          <w:color w:val="000009"/>
          <w:spacing w:val="-3"/>
          <w:lang w:val="it-IT"/>
        </w:rPr>
        <w:t xml:space="preserve">cultura, </w:t>
      </w:r>
      <w:r w:rsidR="003F5C1A" w:rsidRPr="000F4640">
        <w:rPr>
          <w:rFonts w:ascii="Times New Roman" w:hAnsi="Times New Roman" w:cs="Times New Roman"/>
          <w:color w:val="000009"/>
          <w:spacing w:val="-5"/>
          <w:lang w:val="it-IT"/>
        </w:rPr>
        <w:t xml:space="preserve">sport, </w:t>
      </w:r>
      <w:r w:rsidR="003F5C1A" w:rsidRPr="000F4640">
        <w:rPr>
          <w:rFonts w:ascii="Times New Roman" w:hAnsi="Times New Roman" w:cs="Times New Roman"/>
          <w:color w:val="000009"/>
          <w:lang w:val="it-IT"/>
        </w:rPr>
        <w:t xml:space="preserve">politiche giovanili, servizio socio-assistenziali e </w:t>
      </w:r>
      <w:r w:rsidR="003F5C1A" w:rsidRPr="000F4640">
        <w:rPr>
          <w:rFonts w:ascii="Times New Roman" w:hAnsi="Times New Roman" w:cs="Times New Roman"/>
          <w:color w:val="000009"/>
          <w:spacing w:val="-3"/>
          <w:lang w:val="it-IT"/>
        </w:rPr>
        <w:t xml:space="preserve">sanitari e </w:t>
      </w:r>
      <w:r w:rsidR="003F5C1A" w:rsidRPr="000F4640">
        <w:rPr>
          <w:rFonts w:ascii="Times New Roman" w:hAnsi="Times New Roman" w:cs="Times New Roman"/>
          <w:color w:val="000009"/>
          <w:lang w:val="it-IT"/>
        </w:rPr>
        <w:t>pubblicaistruzione.</w:t>
      </w:r>
    </w:p>
    <w:p w:rsidR="003F5C1A" w:rsidRPr="000F4640" w:rsidRDefault="003F5C1A" w:rsidP="007C2579">
      <w:pPr>
        <w:pStyle w:val="Titolo11"/>
        <w:spacing w:line="360" w:lineRule="auto"/>
        <w:ind w:left="0"/>
        <w:rPr>
          <w:rFonts w:ascii="Times New Roman" w:hAnsi="Times New Roman" w:cs="Times New Roman"/>
          <w:color w:val="000009"/>
          <w:sz w:val="24"/>
          <w:szCs w:val="24"/>
          <w:lang w:val="it-IT"/>
        </w:rPr>
      </w:pPr>
    </w:p>
    <w:p w:rsidR="00BE15F9" w:rsidRPr="000C2CB7" w:rsidRDefault="00E903E1" w:rsidP="003F5C1A">
      <w:pPr>
        <w:pStyle w:val="Titolo11"/>
        <w:spacing w:line="360" w:lineRule="auto"/>
        <w:ind w:left="0"/>
        <w:jc w:val="center"/>
        <w:rPr>
          <w:rFonts w:ascii="Times New Roman" w:hAnsi="Times New Roman" w:cs="Times New Roman"/>
          <w:szCs w:val="24"/>
        </w:rPr>
      </w:pPr>
      <w:r w:rsidRPr="000C2CB7">
        <w:rPr>
          <w:rFonts w:ascii="Times New Roman" w:hAnsi="Times New Roman" w:cs="Times New Roman"/>
          <w:color w:val="000009"/>
          <w:szCs w:val="24"/>
        </w:rPr>
        <w:t>Organico personale a tempo indeterminato</w:t>
      </w:r>
    </w:p>
    <w:p w:rsidR="00BE15F9" w:rsidRPr="006B4C80" w:rsidRDefault="00BE15F9" w:rsidP="00AF0F9A">
      <w:pPr>
        <w:pStyle w:val="Corpodeltesto"/>
        <w:spacing w:before="11" w:line="360" w:lineRule="auto"/>
        <w:rPr>
          <w:rFonts w:ascii="Times New Roman" w:hAnsi="Times New Roman" w:cs="Times New Roman"/>
          <w:b/>
        </w:rPr>
      </w:pPr>
    </w:p>
    <w:tbl>
      <w:tblPr>
        <w:tblStyle w:val="Tabellaelenco2-colore51"/>
        <w:tblW w:w="0" w:type="auto"/>
        <w:jc w:val="center"/>
        <w:tblLayout w:type="fixed"/>
        <w:tblLook w:val="01E0"/>
      </w:tblPr>
      <w:tblGrid>
        <w:gridCol w:w="2376"/>
        <w:gridCol w:w="3985"/>
        <w:gridCol w:w="2551"/>
      </w:tblGrid>
      <w:tr w:rsidR="00BE15F9" w:rsidRPr="004C5A0D" w:rsidTr="004C5A0D">
        <w:trPr>
          <w:cnfStyle w:val="100000000000"/>
          <w:trHeight w:val="537"/>
          <w:jc w:val="center"/>
        </w:trPr>
        <w:tc>
          <w:tcPr>
            <w:cnfStyle w:val="001000000000"/>
            <w:tcW w:w="2376" w:type="dxa"/>
            <w:vAlign w:val="center"/>
          </w:tcPr>
          <w:p w:rsidR="00BE15F9" w:rsidRPr="004C5A0D" w:rsidRDefault="00D051B7" w:rsidP="004C5A0D">
            <w:pPr>
              <w:pStyle w:val="TableParagraph"/>
              <w:spacing w:line="360" w:lineRule="auto"/>
              <w:ind w:left="110"/>
              <w:jc w:val="center"/>
              <w:rPr>
                <w:rFonts w:ascii="Times New Roman" w:hAnsi="Times New Roman" w:cs="Times New Roman"/>
                <w:color w:val="000000" w:themeColor="text1"/>
                <w:sz w:val="20"/>
                <w:szCs w:val="20"/>
              </w:rPr>
            </w:pPr>
            <w:r w:rsidRPr="004C5A0D">
              <w:rPr>
                <w:rFonts w:ascii="Times New Roman" w:hAnsi="Times New Roman" w:cs="Times New Roman"/>
                <w:color w:val="000000" w:themeColor="text1"/>
                <w:sz w:val="20"/>
                <w:szCs w:val="20"/>
              </w:rPr>
              <w:t>CATEGORIA DI INQUADRAMENTO</w:t>
            </w:r>
          </w:p>
        </w:tc>
        <w:tc>
          <w:tcPr>
            <w:cnfStyle w:val="000010000000"/>
            <w:tcW w:w="3985" w:type="dxa"/>
            <w:vAlign w:val="center"/>
          </w:tcPr>
          <w:p w:rsidR="00BE15F9" w:rsidRPr="004C5A0D" w:rsidRDefault="00E903E1" w:rsidP="004C5A0D">
            <w:pPr>
              <w:pStyle w:val="TableParagraph"/>
              <w:spacing w:line="360" w:lineRule="auto"/>
              <w:ind w:left="108"/>
              <w:jc w:val="center"/>
              <w:rPr>
                <w:rFonts w:ascii="Times New Roman" w:hAnsi="Times New Roman" w:cs="Times New Roman"/>
                <w:color w:val="000000" w:themeColor="text1"/>
                <w:sz w:val="20"/>
                <w:szCs w:val="20"/>
              </w:rPr>
            </w:pPr>
            <w:r w:rsidRPr="004C5A0D">
              <w:rPr>
                <w:rFonts w:ascii="Times New Roman" w:hAnsi="Times New Roman" w:cs="Times New Roman"/>
                <w:color w:val="000000" w:themeColor="text1"/>
                <w:sz w:val="20"/>
                <w:szCs w:val="20"/>
              </w:rPr>
              <w:t>PROFILO</w:t>
            </w:r>
          </w:p>
        </w:tc>
        <w:tc>
          <w:tcPr>
            <w:cnfStyle w:val="000100000000"/>
            <w:tcW w:w="2551" w:type="dxa"/>
            <w:vAlign w:val="center"/>
          </w:tcPr>
          <w:p w:rsidR="00BE15F9" w:rsidRPr="004C5A0D" w:rsidRDefault="00E903E1" w:rsidP="004C5A0D">
            <w:pPr>
              <w:pStyle w:val="TableParagraph"/>
              <w:spacing w:line="360" w:lineRule="auto"/>
              <w:jc w:val="center"/>
              <w:rPr>
                <w:rFonts w:ascii="Times New Roman" w:hAnsi="Times New Roman" w:cs="Times New Roman"/>
                <w:color w:val="000000" w:themeColor="text1"/>
                <w:sz w:val="20"/>
                <w:szCs w:val="20"/>
              </w:rPr>
            </w:pPr>
            <w:r w:rsidRPr="004C5A0D">
              <w:rPr>
                <w:rFonts w:ascii="Times New Roman" w:hAnsi="Times New Roman" w:cs="Times New Roman"/>
                <w:color w:val="000000" w:themeColor="text1"/>
                <w:sz w:val="20"/>
                <w:szCs w:val="20"/>
              </w:rPr>
              <w:t>POSTI OCCUPATI AL 01.01.2019</w:t>
            </w:r>
          </w:p>
        </w:tc>
      </w:tr>
      <w:tr w:rsidR="00BE15F9" w:rsidRPr="004C5A0D" w:rsidTr="004C5A0D">
        <w:trPr>
          <w:cnfStyle w:val="000000100000"/>
          <w:trHeight w:val="806"/>
          <w:jc w:val="center"/>
        </w:trPr>
        <w:tc>
          <w:tcPr>
            <w:cnfStyle w:val="001000000000"/>
            <w:tcW w:w="2376" w:type="dxa"/>
            <w:vMerge w:val="restart"/>
          </w:tcPr>
          <w:p w:rsidR="00BE15F9" w:rsidRPr="004C5A0D" w:rsidRDefault="00BE15F9" w:rsidP="00AF0F9A">
            <w:pPr>
              <w:pStyle w:val="TableParagraph"/>
              <w:spacing w:line="360" w:lineRule="auto"/>
              <w:rPr>
                <w:rFonts w:ascii="Times New Roman" w:hAnsi="Times New Roman" w:cs="Times New Roman"/>
                <w:b w:val="0"/>
                <w:sz w:val="20"/>
                <w:szCs w:val="20"/>
              </w:rPr>
            </w:pPr>
          </w:p>
          <w:p w:rsidR="00BE15F9" w:rsidRPr="004C5A0D" w:rsidRDefault="00BE15F9" w:rsidP="00AF0F9A">
            <w:pPr>
              <w:pStyle w:val="TableParagraph"/>
              <w:spacing w:line="360" w:lineRule="auto"/>
              <w:rPr>
                <w:rFonts w:ascii="Times New Roman" w:hAnsi="Times New Roman" w:cs="Times New Roman"/>
                <w:b w:val="0"/>
                <w:sz w:val="20"/>
                <w:szCs w:val="20"/>
              </w:rPr>
            </w:pPr>
          </w:p>
          <w:p w:rsidR="00BE15F9" w:rsidRPr="004C5A0D" w:rsidRDefault="00BE15F9" w:rsidP="00AF0F9A">
            <w:pPr>
              <w:pStyle w:val="TableParagraph"/>
              <w:spacing w:line="360" w:lineRule="auto"/>
              <w:rPr>
                <w:rFonts w:ascii="Times New Roman" w:hAnsi="Times New Roman" w:cs="Times New Roman"/>
                <w:b w:val="0"/>
                <w:sz w:val="20"/>
                <w:szCs w:val="20"/>
              </w:rPr>
            </w:pPr>
          </w:p>
          <w:p w:rsidR="00BE15F9" w:rsidRPr="004C5A0D" w:rsidRDefault="00BE15F9" w:rsidP="00AF0F9A">
            <w:pPr>
              <w:pStyle w:val="TableParagraph"/>
              <w:spacing w:before="10" w:line="360" w:lineRule="auto"/>
              <w:rPr>
                <w:rFonts w:ascii="Times New Roman" w:hAnsi="Times New Roman" w:cs="Times New Roman"/>
                <w:b w:val="0"/>
                <w:sz w:val="20"/>
                <w:szCs w:val="20"/>
              </w:rPr>
            </w:pPr>
          </w:p>
          <w:p w:rsidR="00BE15F9" w:rsidRPr="004C5A0D" w:rsidRDefault="00E903E1" w:rsidP="00AF0F9A">
            <w:pPr>
              <w:pStyle w:val="TableParagraph"/>
              <w:spacing w:line="360" w:lineRule="auto"/>
              <w:ind w:left="110"/>
              <w:rPr>
                <w:rFonts w:ascii="Times New Roman" w:hAnsi="Times New Roman" w:cs="Times New Roman"/>
                <w:sz w:val="20"/>
                <w:szCs w:val="20"/>
              </w:rPr>
            </w:pPr>
            <w:r w:rsidRPr="004C5A0D">
              <w:rPr>
                <w:rFonts w:ascii="Times New Roman" w:hAnsi="Times New Roman" w:cs="Times New Roman"/>
                <w:color w:val="000009"/>
                <w:sz w:val="20"/>
                <w:szCs w:val="20"/>
              </w:rPr>
              <w:t>D1</w:t>
            </w:r>
          </w:p>
        </w:tc>
        <w:tc>
          <w:tcPr>
            <w:cnfStyle w:val="000010000000"/>
            <w:tcW w:w="3985" w:type="dxa"/>
          </w:tcPr>
          <w:p w:rsidR="00BE15F9" w:rsidRPr="000F4640" w:rsidRDefault="00E903E1" w:rsidP="002D294B">
            <w:pPr>
              <w:pStyle w:val="TableParagraph"/>
              <w:spacing w:before="1" w:line="360" w:lineRule="auto"/>
              <w:ind w:left="108"/>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Istruttore direttivo tecnico (Area Tecnica)</w:t>
            </w:r>
          </w:p>
        </w:tc>
        <w:tc>
          <w:tcPr>
            <w:cnfStyle w:val="000100000000"/>
            <w:tcW w:w="2551" w:type="dxa"/>
          </w:tcPr>
          <w:p w:rsidR="00BE15F9" w:rsidRPr="004C5A0D" w:rsidRDefault="00E903E1" w:rsidP="002D294B">
            <w:pPr>
              <w:pStyle w:val="TableParagraph"/>
              <w:spacing w:line="360" w:lineRule="auto"/>
              <w:ind w:left="17"/>
              <w:jc w:val="center"/>
              <w:rPr>
                <w:rFonts w:ascii="Times New Roman" w:hAnsi="Times New Roman" w:cs="Times New Roman"/>
                <w:b w:val="0"/>
                <w:sz w:val="20"/>
                <w:szCs w:val="20"/>
              </w:rPr>
            </w:pPr>
            <w:r w:rsidRPr="004C5A0D">
              <w:rPr>
                <w:rFonts w:ascii="Times New Roman" w:hAnsi="Times New Roman" w:cs="Times New Roman"/>
                <w:b w:val="0"/>
                <w:color w:val="000009"/>
                <w:sz w:val="20"/>
                <w:szCs w:val="20"/>
              </w:rPr>
              <w:t>1</w:t>
            </w:r>
          </w:p>
        </w:tc>
      </w:tr>
      <w:tr w:rsidR="00BE15F9" w:rsidRPr="000F4640" w:rsidTr="004C5A0D">
        <w:trPr>
          <w:trHeight w:val="805"/>
          <w:jc w:val="center"/>
        </w:trPr>
        <w:tc>
          <w:tcPr>
            <w:cnfStyle w:val="001000000000"/>
            <w:tcW w:w="2376" w:type="dxa"/>
            <w:vMerge/>
          </w:tcPr>
          <w:p w:rsidR="00BE15F9" w:rsidRPr="004C5A0D" w:rsidRDefault="00BE15F9" w:rsidP="00AF0F9A">
            <w:pPr>
              <w:spacing w:line="360" w:lineRule="auto"/>
              <w:rPr>
                <w:rFonts w:ascii="Times New Roman" w:hAnsi="Times New Roman" w:cs="Times New Roman"/>
                <w:sz w:val="20"/>
                <w:szCs w:val="20"/>
              </w:rPr>
            </w:pPr>
          </w:p>
        </w:tc>
        <w:tc>
          <w:tcPr>
            <w:cnfStyle w:val="000010000000"/>
            <w:tcW w:w="3985" w:type="dxa"/>
          </w:tcPr>
          <w:p w:rsidR="00BE15F9" w:rsidRPr="004C5A0D" w:rsidRDefault="00E903E1" w:rsidP="002D294B">
            <w:pPr>
              <w:pStyle w:val="TableParagraph"/>
              <w:spacing w:line="360" w:lineRule="auto"/>
              <w:ind w:left="108"/>
              <w:rPr>
                <w:rFonts w:ascii="Times New Roman" w:hAnsi="Times New Roman" w:cs="Times New Roman"/>
                <w:sz w:val="20"/>
                <w:szCs w:val="20"/>
              </w:rPr>
            </w:pPr>
            <w:r w:rsidRPr="004C5A0D">
              <w:rPr>
                <w:rFonts w:ascii="Times New Roman" w:hAnsi="Times New Roman" w:cs="Times New Roman"/>
                <w:color w:val="000009"/>
                <w:sz w:val="20"/>
                <w:szCs w:val="20"/>
              </w:rPr>
              <w:t>Istruttore direttivo amministrativo- vigilanza</w:t>
            </w:r>
          </w:p>
        </w:tc>
        <w:tc>
          <w:tcPr>
            <w:cnfStyle w:val="000100000000"/>
            <w:tcW w:w="2551" w:type="dxa"/>
          </w:tcPr>
          <w:p w:rsidR="00BE15F9" w:rsidRPr="000F4640" w:rsidRDefault="002D294B" w:rsidP="002D294B">
            <w:pPr>
              <w:pStyle w:val="TableParagraph"/>
              <w:spacing w:line="360" w:lineRule="auto"/>
              <w:jc w:val="center"/>
              <w:rPr>
                <w:rFonts w:ascii="Times New Roman" w:hAnsi="Times New Roman" w:cs="Times New Roman"/>
                <w:b w:val="0"/>
                <w:sz w:val="20"/>
                <w:szCs w:val="20"/>
                <w:lang w:val="it-IT"/>
              </w:rPr>
            </w:pPr>
            <w:r w:rsidRPr="000F4640">
              <w:rPr>
                <w:rFonts w:ascii="Times New Roman" w:hAnsi="Times New Roman" w:cs="Times New Roman"/>
                <w:b w:val="0"/>
                <w:color w:val="000009"/>
                <w:sz w:val="20"/>
                <w:szCs w:val="20"/>
                <w:lang w:val="it-IT"/>
              </w:rPr>
              <w:t>Area ricoperta dal Segretario Comunale</w:t>
            </w:r>
          </w:p>
        </w:tc>
      </w:tr>
      <w:tr w:rsidR="00BE15F9" w:rsidRPr="004C5A0D" w:rsidTr="004C5A0D">
        <w:trPr>
          <w:cnfStyle w:val="000000100000"/>
          <w:trHeight w:val="537"/>
          <w:jc w:val="center"/>
        </w:trPr>
        <w:tc>
          <w:tcPr>
            <w:cnfStyle w:val="001000000000"/>
            <w:tcW w:w="2376" w:type="dxa"/>
            <w:vMerge/>
          </w:tcPr>
          <w:p w:rsidR="00BE15F9" w:rsidRPr="000F4640" w:rsidRDefault="00BE15F9" w:rsidP="00AF0F9A">
            <w:pPr>
              <w:spacing w:line="360" w:lineRule="auto"/>
              <w:rPr>
                <w:rFonts w:ascii="Times New Roman" w:hAnsi="Times New Roman" w:cs="Times New Roman"/>
                <w:sz w:val="20"/>
                <w:szCs w:val="20"/>
                <w:lang w:val="it-IT"/>
              </w:rPr>
            </w:pPr>
          </w:p>
        </w:tc>
        <w:tc>
          <w:tcPr>
            <w:cnfStyle w:val="000010000000"/>
            <w:tcW w:w="3985" w:type="dxa"/>
          </w:tcPr>
          <w:p w:rsidR="00BE15F9" w:rsidRPr="000F4640" w:rsidRDefault="00E903E1" w:rsidP="000B0C8B">
            <w:pPr>
              <w:pStyle w:val="TableParagraph"/>
              <w:spacing w:line="360" w:lineRule="auto"/>
              <w:ind w:left="108"/>
              <w:jc w:val="both"/>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Istruttore direttivo amministrativo</w:t>
            </w:r>
          </w:p>
          <w:p w:rsidR="00BE15F9" w:rsidRPr="000F4640" w:rsidRDefault="00E903E1" w:rsidP="000B0C8B">
            <w:pPr>
              <w:pStyle w:val="TableParagraph"/>
              <w:spacing w:line="360" w:lineRule="auto"/>
              <w:ind w:left="108"/>
              <w:jc w:val="both"/>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(servizi demografici)</w:t>
            </w:r>
            <w:r w:rsidR="002D294B" w:rsidRPr="000F4640">
              <w:rPr>
                <w:rFonts w:ascii="Times New Roman" w:hAnsi="Times New Roman" w:cs="Times New Roman"/>
                <w:color w:val="000009"/>
                <w:sz w:val="20"/>
                <w:szCs w:val="20"/>
                <w:lang w:val="it-IT"/>
              </w:rPr>
              <w:t xml:space="preserve"> in convenzione art. 30 d.lgs 267/00 con il Comune di Sant’Anatolia di Narco per 12 ore settimanali</w:t>
            </w:r>
          </w:p>
        </w:tc>
        <w:tc>
          <w:tcPr>
            <w:cnfStyle w:val="000100000000"/>
            <w:tcW w:w="2551" w:type="dxa"/>
          </w:tcPr>
          <w:p w:rsidR="00BE15F9" w:rsidRPr="004C5A0D" w:rsidRDefault="002D294B" w:rsidP="002D294B">
            <w:pPr>
              <w:pStyle w:val="TableParagraph"/>
              <w:spacing w:line="360" w:lineRule="auto"/>
              <w:jc w:val="center"/>
              <w:rPr>
                <w:rFonts w:ascii="Times New Roman" w:hAnsi="Times New Roman" w:cs="Times New Roman"/>
                <w:b w:val="0"/>
                <w:color w:val="000009"/>
                <w:sz w:val="20"/>
                <w:szCs w:val="20"/>
              </w:rPr>
            </w:pPr>
            <w:r w:rsidRPr="004C5A0D">
              <w:rPr>
                <w:rFonts w:ascii="Times New Roman" w:hAnsi="Times New Roman" w:cs="Times New Roman"/>
                <w:b w:val="0"/>
                <w:color w:val="000009"/>
                <w:sz w:val="20"/>
                <w:szCs w:val="20"/>
              </w:rPr>
              <w:t xml:space="preserve">1 </w:t>
            </w:r>
          </w:p>
        </w:tc>
      </w:tr>
      <w:tr w:rsidR="00BE15F9" w:rsidRPr="004C5A0D" w:rsidTr="004C5A0D">
        <w:trPr>
          <w:trHeight w:val="805"/>
          <w:jc w:val="center"/>
        </w:trPr>
        <w:tc>
          <w:tcPr>
            <w:cnfStyle w:val="001000000000"/>
            <w:tcW w:w="2376" w:type="dxa"/>
            <w:vMerge/>
          </w:tcPr>
          <w:p w:rsidR="00BE15F9" w:rsidRPr="004C5A0D" w:rsidRDefault="00BE15F9" w:rsidP="00AF0F9A">
            <w:pPr>
              <w:spacing w:line="360" w:lineRule="auto"/>
              <w:rPr>
                <w:rFonts w:ascii="Times New Roman" w:hAnsi="Times New Roman" w:cs="Times New Roman"/>
                <w:sz w:val="20"/>
                <w:szCs w:val="20"/>
              </w:rPr>
            </w:pPr>
          </w:p>
        </w:tc>
        <w:tc>
          <w:tcPr>
            <w:cnfStyle w:val="000010000000"/>
            <w:tcW w:w="3985" w:type="dxa"/>
          </w:tcPr>
          <w:p w:rsidR="00BE15F9" w:rsidRPr="000F4640" w:rsidRDefault="00E903E1" w:rsidP="000B0C8B">
            <w:pPr>
              <w:pStyle w:val="TableParagraph"/>
              <w:spacing w:line="360" w:lineRule="auto"/>
              <w:ind w:left="108"/>
              <w:jc w:val="both"/>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Istruttore direttivo contabile per 18 ore</w:t>
            </w:r>
            <w:r w:rsidR="0045683C" w:rsidRPr="000F4640">
              <w:rPr>
                <w:rFonts w:ascii="Times New Roman" w:hAnsi="Times New Roman" w:cs="Times New Roman"/>
                <w:color w:val="000009"/>
                <w:sz w:val="20"/>
                <w:szCs w:val="20"/>
                <w:lang w:val="it-IT"/>
              </w:rPr>
              <w:t>settimanali</w:t>
            </w:r>
            <w:r w:rsidR="002D294B" w:rsidRPr="000F4640">
              <w:rPr>
                <w:rFonts w:ascii="Times New Roman" w:hAnsi="Times New Roman" w:cs="Times New Roman"/>
                <w:color w:val="000009"/>
                <w:sz w:val="20"/>
                <w:szCs w:val="20"/>
                <w:lang w:val="it-IT"/>
              </w:rPr>
              <w:t xml:space="preserve"> con il Comune di Campello sul Clitunno</w:t>
            </w:r>
            <w:r w:rsidRPr="000F4640">
              <w:rPr>
                <w:rFonts w:ascii="Times New Roman" w:hAnsi="Times New Roman" w:cs="Times New Roman"/>
                <w:color w:val="000009"/>
                <w:sz w:val="20"/>
                <w:szCs w:val="20"/>
                <w:lang w:val="it-IT"/>
              </w:rPr>
              <w:t xml:space="preserve"> in convenzione art. 30 d.lgs</w:t>
            </w:r>
          </w:p>
          <w:p w:rsidR="00BE15F9" w:rsidRPr="004C5A0D" w:rsidRDefault="00E903E1" w:rsidP="000B0C8B">
            <w:pPr>
              <w:pStyle w:val="TableParagraph"/>
              <w:spacing w:line="360" w:lineRule="auto"/>
              <w:ind w:left="108"/>
              <w:jc w:val="both"/>
              <w:rPr>
                <w:rFonts w:ascii="Times New Roman" w:hAnsi="Times New Roman" w:cs="Times New Roman"/>
                <w:sz w:val="20"/>
                <w:szCs w:val="20"/>
              </w:rPr>
            </w:pPr>
            <w:r w:rsidRPr="004C5A0D">
              <w:rPr>
                <w:rFonts w:ascii="Times New Roman" w:hAnsi="Times New Roman" w:cs="Times New Roman"/>
                <w:color w:val="000009"/>
                <w:sz w:val="20"/>
                <w:szCs w:val="20"/>
              </w:rPr>
              <w:t>267/00</w:t>
            </w:r>
          </w:p>
        </w:tc>
        <w:tc>
          <w:tcPr>
            <w:cnfStyle w:val="000100000000"/>
            <w:tcW w:w="2551" w:type="dxa"/>
          </w:tcPr>
          <w:p w:rsidR="00BE15F9" w:rsidRPr="004C5A0D" w:rsidRDefault="00E903E1" w:rsidP="002D294B">
            <w:pPr>
              <w:pStyle w:val="TableParagraph"/>
              <w:spacing w:line="360" w:lineRule="auto"/>
              <w:jc w:val="center"/>
              <w:rPr>
                <w:rFonts w:ascii="Times New Roman" w:hAnsi="Times New Roman" w:cs="Times New Roman"/>
                <w:b w:val="0"/>
                <w:sz w:val="20"/>
                <w:szCs w:val="20"/>
              </w:rPr>
            </w:pPr>
            <w:r w:rsidRPr="004C5A0D">
              <w:rPr>
                <w:rFonts w:ascii="Times New Roman" w:hAnsi="Times New Roman" w:cs="Times New Roman"/>
                <w:b w:val="0"/>
                <w:color w:val="000009"/>
                <w:sz w:val="20"/>
                <w:szCs w:val="20"/>
              </w:rPr>
              <w:t>1</w:t>
            </w:r>
          </w:p>
        </w:tc>
      </w:tr>
      <w:tr w:rsidR="006636C3" w:rsidRPr="004C5A0D" w:rsidTr="004C5A0D">
        <w:trPr>
          <w:cnfStyle w:val="000000100000"/>
          <w:trHeight w:val="537"/>
          <w:jc w:val="center"/>
        </w:trPr>
        <w:tc>
          <w:tcPr>
            <w:cnfStyle w:val="001000000000"/>
            <w:tcW w:w="2376" w:type="dxa"/>
            <w:vMerge w:val="restart"/>
          </w:tcPr>
          <w:p w:rsidR="006636C3" w:rsidRPr="004C5A0D" w:rsidRDefault="006636C3" w:rsidP="00AF0F9A">
            <w:pPr>
              <w:pStyle w:val="TableParagraph"/>
              <w:spacing w:line="360" w:lineRule="auto"/>
              <w:ind w:left="110"/>
              <w:rPr>
                <w:rFonts w:ascii="Times New Roman" w:hAnsi="Times New Roman" w:cs="Times New Roman"/>
                <w:b w:val="0"/>
                <w:bCs w:val="0"/>
                <w:sz w:val="20"/>
                <w:szCs w:val="20"/>
              </w:rPr>
            </w:pPr>
            <w:r w:rsidRPr="004C5A0D">
              <w:rPr>
                <w:rFonts w:ascii="Times New Roman" w:hAnsi="Times New Roman" w:cs="Times New Roman"/>
                <w:color w:val="000009"/>
                <w:sz w:val="20"/>
                <w:szCs w:val="20"/>
              </w:rPr>
              <w:t>C1</w:t>
            </w:r>
          </w:p>
          <w:p w:rsidR="006636C3" w:rsidRPr="004C5A0D" w:rsidRDefault="006636C3" w:rsidP="00AF0F9A">
            <w:pPr>
              <w:pStyle w:val="TableParagraph"/>
              <w:spacing w:line="360" w:lineRule="auto"/>
              <w:rPr>
                <w:rFonts w:ascii="Times New Roman" w:hAnsi="Times New Roman" w:cs="Times New Roman"/>
                <w:sz w:val="20"/>
                <w:szCs w:val="20"/>
              </w:rPr>
            </w:pPr>
          </w:p>
        </w:tc>
        <w:tc>
          <w:tcPr>
            <w:cnfStyle w:val="000010000000"/>
            <w:tcW w:w="3985" w:type="dxa"/>
          </w:tcPr>
          <w:p w:rsidR="006636C3" w:rsidRPr="004C5A0D" w:rsidRDefault="006636C3" w:rsidP="002D294B">
            <w:pPr>
              <w:pStyle w:val="TableParagraph"/>
              <w:spacing w:line="360" w:lineRule="auto"/>
              <w:ind w:left="108"/>
              <w:rPr>
                <w:rFonts w:ascii="Times New Roman" w:hAnsi="Times New Roman" w:cs="Times New Roman"/>
                <w:sz w:val="20"/>
                <w:szCs w:val="20"/>
              </w:rPr>
            </w:pPr>
            <w:r w:rsidRPr="004C5A0D">
              <w:rPr>
                <w:rFonts w:ascii="Times New Roman" w:hAnsi="Times New Roman" w:cs="Times New Roman"/>
                <w:color w:val="000009"/>
                <w:sz w:val="20"/>
                <w:szCs w:val="20"/>
              </w:rPr>
              <w:t>Agente polizia municipale</w:t>
            </w:r>
          </w:p>
        </w:tc>
        <w:tc>
          <w:tcPr>
            <w:cnfStyle w:val="000100000000"/>
            <w:tcW w:w="2551" w:type="dxa"/>
          </w:tcPr>
          <w:p w:rsidR="006636C3" w:rsidRPr="004C5A0D" w:rsidRDefault="006636C3" w:rsidP="002D294B">
            <w:pPr>
              <w:pStyle w:val="TableParagraph"/>
              <w:spacing w:line="360" w:lineRule="auto"/>
              <w:ind w:left="17"/>
              <w:jc w:val="center"/>
              <w:rPr>
                <w:rFonts w:ascii="Times New Roman" w:hAnsi="Times New Roman" w:cs="Times New Roman"/>
                <w:b w:val="0"/>
                <w:sz w:val="20"/>
                <w:szCs w:val="20"/>
              </w:rPr>
            </w:pPr>
            <w:r w:rsidRPr="004C5A0D">
              <w:rPr>
                <w:rFonts w:ascii="Times New Roman" w:hAnsi="Times New Roman" w:cs="Times New Roman"/>
                <w:b w:val="0"/>
                <w:color w:val="000009"/>
                <w:sz w:val="20"/>
                <w:szCs w:val="20"/>
              </w:rPr>
              <w:t>1</w:t>
            </w:r>
          </w:p>
        </w:tc>
      </w:tr>
      <w:tr w:rsidR="006636C3" w:rsidRPr="004C5A0D" w:rsidTr="004C5A0D">
        <w:trPr>
          <w:trHeight w:val="268"/>
          <w:jc w:val="center"/>
        </w:trPr>
        <w:tc>
          <w:tcPr>
            <w:cnfStyle w:val="001000000000"/>
            <w:tcW w:w="2376" w:type="dxa"/>
            <w:vMerge/>
          </w:tcPr>
          <w:p w:rsidR="006636C3" w:rsidRPr="004C5A0D" w:rsidRDefault="006636C3" w:rsidP="00AF0F9A">
            <w:pPr>
              <w:pStyle w:val="TableParagraph"/>
              <w:spacing w:line="360" w:lineRule="auto"/>
              <w:rPr>
                <w:rFonts w:ascii="Times New Roman" w:hAnsi="Times New Roman" w:cs="Times New Roman"/>
                <w:sz w:val="20"/>
                <w:szCs w:val="20"/>
              </w:rPr>
            </w:pPr>
          </w:p>
        </w:tc>
        <w:tc>
          <w:tcPr>
            <w:cnfStyle w:val="000010000000"/>
            <w:tcW w:w="3985" w:type="dxa"/>
          </w:tcPr>
          <w:p w:rsidR="006636C3" w:rsidRPr="004C5A0D" w:rsidRDefault="006636C3" w:rsidP="002D294B">
            <w:pPr>
              <w:pStyle w:val="TableParagraph"/>
              <w:spacing w:line="360" w:lineRule="auto"/>
              <w:ind w:left="108"/>
              <w:rPr>
                <w:rFonts w:ascii="Times New Roman" w:hAnsi="Times New Roman" w:cs="Times New Roman"/>
                <w:sz w:val="20"/>
                <w:szCs w:val="20"/>
              </w:rPr>
            </w:pPr>
            <w:r w:rsidRPr="004C5A0D">
              <w:rPr>
                <w:rFonts w:ascii="Times New Roman" w:hAnsi="Times New Roman" w:cs="Times New Roman"/>
                <w:color w:val="000009"/>
                <w:sz w:val="20"/>
                <w:szCs w:val="20"/>
              </w:rPr>
              <w:t>Istruttore contabile</w:t>
            </w:r>
          </w:p>
        </w:tc>
        <w:tc>
          <w:tcPr>
            <w:cnfStyle w:val="000100000000"/>
            <w:tcW w:w="2551" w:type="dxa"/>
          </w:tcPr>
          <w:p w:rsidR="006636C3" w:rsidRPr="004C5A0D" w:rsidRDefault="006636C3" w:rsidP="002D294B">
            <w:pPr>
              <w:pStyle w:val="TableParagraph"/>
              <w:spacing w:line="360" w:lineRule="auto"/>
              <w:ind w:left="17"/>
              <w:jc w:val="center"/>
              <w:rPr>
                <w:rFonts w:ascii="Times New Roman" w:hAnsi="Times New Roman" w:cs="Times New Roman"/>
                <w:b w:val="0"/>
                <w:sz w:val="20"/>
                <w:szCs w:val="20"/>
              </w:rPr>
            </w:pPr>
            <w:r w:rsidRPr="004C5A0D">
              <w:rPr>
                <w:rFonts w:ascii="Times New Roman" w:hAnsi="Times New Roman" w:cs="Times New Roman"/>
                <w:b w:val="0"/>
                <w:color w:val="000009"/>
                <w:sz w:val="20"/>
                <w:szCs w:val="20"/>
              </w:rPr>
              <w:t>2</w:t>
            </w:r>
          </w:p>
        </w:tc>
      </w:tr>
      <w:tr w:rsidR="006636C3" w:rsidRPr="004C5A0D" w:rsidTr="004C5A0D">
        <w:trPr>
          <w:cnfStyle w:val="000000100000"/>
          <w:trHeight w:val="268"/>
          <w:jc w:val="center"/>
        </w:trPr>
        <w:tc>
          <w:tcPr>
            <w:cnfStyle w:val="001000000000"/>
            <w:tcW w:w="2376" w:type="dxa"/>
            <w:vMerge/>
          </w:tcPr>
          <w:p w:rsidR="006636C3" w:rsidRPr="004C5A0D" w:rsidRDefault="006636C3" w:rsidP="00AF0F9A">
            <w:pPr>
              <w:pStyle w:val="TableParagraph"/>
              <w:spacing w:line="360" w:lineRule="auto"/>
              <w:rPr>
                <w:rFonts w:ascii="Times New Roman" w:hAnsi="Times New Roman" w:cs="Times New Roman"/>
                <w:sz w:val="20"/>
                <w:szCs w:val="20"/>
              </w:rPr>
            </w:pPr>
          </w:p>
        </w:tc>
        <w:tc>
          <w:tcPr>
            <w:cnfStyle w:val="000010000000"/>
            <w:tcW w:w="3985" w:type="dxa"/>
          </w:tcPr>
          <w:p w:rsidR="006636C3" w:rsidRPr="004C5A0D" w:rsidRDefault="006636C3" w:rsidP="002D294B">
            <w:pPr>
              <w:pStyle w:val="TableParagraph"/>
              <w:spacing w:line="360" w:lineRule="auto"/>
              <w:ind w:left="108"/>
              <w:rPr>
                <w:rFonts w:ascii="Times New Roman" w:hAnsi="Times New Roman" w:cs="Times New Roman"/>
                <w:sz w:val="20"/>
                <w:szCs w:val="20"/>
              </w:rPr>
            </w:pPr>
            <w:r w:rsidRPr="004C5A0D">
              <w:rPr>
                <w:rFonts w:ascii="Times New Roman" w:hAnsi="Times New Roman" w:cs="Times New Roman"/>
                <w:color w:val="000009"/>
                <w:sz w:val="20"/>
                <w:szCs w:val="20"/>
              </w:rPr>
              <w:t>Istruttore tecnico</w:t>
            </w:r>
          </w:p>
        </w:tc>
        <w:tc>
          <w:tcPr>
            <w:cnfStyle w:val="000100000000"/>
            <w:tcW w:w="2551" w:type="dxa"/>
          </w:tcPr>
          <w:p w:rsidR="006636C3" w:rsidRPr="004C5A0D" w:rsidRDefault="006636C3" w:rsidP="002D294B">
            <w:pPr>
              <w:pStyle w:val="TableParagraph"/>
              <w:spacing w:line="360" w:lineRule="auto"/>
              <w:ind w:left="17"/>
              <w:jc w:val="center"/>
              <w:rPr>
                <w:rFonts w:ascii="Times New Roman" w:hAnsi="Times New Roman" w:cs="Times New Roman"/>
                <w:b w:val="0"/>
                <w:sz w:val="20"/>
                <w:szCs w:val="20"/>
              </w:rPr>
            </w:pPr>
            <w:r w:rsidRPr="004C5A0D">
              <w:rPr>
                <w:rFonts w:ascii="Times New Roman" w:hAnsi="Times New Roman" w:cs="Times New Roman"/>
                <w:b w:val="0"/>
                <w:color w:val="000009"/>
                <w:sz w:val="20"/>
                <w:szCs w:val="20"/>
              </w:rPr>
              <w:t>1</w:t>
            </w:r>
          </w:p>
        </w:tc>
      </w:tr>
      <w:tr w:rsidR="006636C3" w:rsidRPr="004C5A0D" w:rsidTr="004C5A0D">
        <w:trPr>
          <w:trHeight w:val="268"/>
          <w:jc w:val="center"/>
        </w:trPr>
        <w:tc>
          <w:tcPr>
            <w:cnfStyle w:val="001000000000"/>
            <w:tcW w:w="2376" w:type="dxa"/>
            <w:vMerge/>
          </w:tcPr>
          <w:p w:rsidR="006636C3" w:rsidRPr="004C5A0D" w:rsidRDefault="006636C3" w:rsidP="00AF0F9A">
            <w:pPr>
              <w:pStyle w:val="TableParagraph"/>
              <w:spacing w:line="360" w:lineRule="auto"/>
              <w:rPr>
                <w:rFonts w:ascii="Times New Roman" w:hAnsi="Times New Roman" w:cs="Times New Roman"/>
                <w:sz w:val="20"/>
                <w:szCs w:val="20"/>
              </w:rPr>
            </w:pPr>
          </w:p>
        </w:tc>
        <w:tc>
          <w:tcPr>
            <w:cnfStyle w:val="000010000000"/>
            <w:tcW w:w="3985" w:type="dxa"/>
          </w:tcPr>
          <w:p w:rsidR="006636C3" w:rsidRPr="004C5A0D" w:rsidRDefault="006636C3" w:rsidP="002D294B">
            <w:pPr>
              <w:pStyle w:val="TableParagraph"/>
              <w:spacing w:line="360" w:lineRule="auto"/>
              <w:ind w:left="108"/>
              <w:rPr>
                <w:rFonts w:ascii="Times New Roman" w:hAnsi="Times New Roman" w:cs="Times New Roman"/>
                <w:color w:val="000009"/>
                <w:sz w:val="20"/>
                <w:szCs w:val="20"/>
              </w:rPr>
            </w:pPr>
            <w:r>
              <w:rPr>
                <w:rFonts w:ascii="Times New Roman" w:hAnsi="Times New Roman" w:cs="Times New Roman"/>
                <w:color w:val="000009"/>
                <w:sz w:val="20"/>
                <w:szCs w:val="20"/>
              </w:rPr>
              <w:t>Istruttore direttivo</w:t>
            </w:r>
          </w:p>
        </w:tc>
        <w:tc>
          <w:tcPr>
            <w:cnfStyle w:val="000100000000"/>
            <w:tcW w:w="2551" w:type="dxa"/>
          </w:tcPr>
          <w:p w:rsidR="006636C3" w:rsidRPr="004C5A0D" w:rsidRDefault="006636C3" w:rsidP="002D294B">
            <w:pPr>
              <w:pStyle w:val="TableParagraph"/>
              <w:spacing w:line="360" w:lineRule="auto"/>
              <w:ind w:left="17"/>
              <w:jc w:val="center"/>
              <w:rPr>
                <w:rFonts w:ascii="Times New Roman" w:hAnsi="Times New Roman" w:cs="Times New Roman"/>
                <w:b w:val="0"/>
                <w:color w:val="000009"/>
                <w:sz w:val="20"/>
                <w:szCs w:val="20"/>
              </w:rPr>
            </w:pPr>
          </w:p>
        </w:tc>
      </w:tr>
      <w:tr w:rsidR="004C5A0D" w:rsidRPr="004C5A0D" w:rsidTr="004C5A0D">
        <w:trPr>
          <w:cnfStyle w:val="000000100000"/>
          <w:trHeight w:val="1074"/>
          <w:jc w:val="center"/>
        </w:trPr>
        <w:tc>
          <w:tcPr>
            <w:cnfStyle w:val="001000000000"/>
            <w:tcW w:w="2376" w:type="dxa"/>
          </w:tcPr>
          <w:p w:rsidR="004C5A0D" w:rsidRPr="004C5A0D" w:rsidRDefault="004C5A0D" w:rsidP="00AF0F9A">
            <w:pPr>
              <w:pStyle w:val="TableParagraph"/>
              <w:spacing w:line="360" w:lineRule="auto"/>
              <w:ind w:left="110"/>
              <w:rPr>
                <w:rFonts w:ascii="Times New Roman" w:hAnsi="Times New Roman" w:cs="Times New Roman"/>
                <w:sz w:val="20"/>
                <w:szCs w:val="20"/>
              </w:rPr>
            </w:pPr>
            <w:r w:rsidRPr="004C5A0D">
              <w:rPr>
                <w:rFonts w:ascii="Times New Roman" w:hAnsi="Times New Roman" w:cs="Times New Roman"/>
                <w:color w:val="000009"/>
                <w:sz w:val="20"/>
                <w:szCs w:val="20"/>
              </w:rPr>
              <w:t>B3</w:t>
            </w:r>
          </w:p>
        </w:tc>
        <w:tc>
          <w:tcPr>
            <w:cnfStyle w:val="000010000000"/>
            <w:tcW w:w="3985" w:type="dxa"/>
          </w:tcPr>
          <w:p w:rsidR="004C5A0D" w:rsidRPr="000F4640" w:rsidRDefault="004C5A0D" w:rsidP="004C5A0D">
            <w:pPr>
              <w:pStyle w:val="TableParagraph"/>
              <w:spacing w:line="360" w:lineRule="auto"/>
              <w:ind w:left="108"/>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Autista scuolabus operaio operatore macchine complesse (assunto nel corso anno 2018mediante mobilità)</w:t>
            </w:r>
          </w:p>
        </w:tc>
        <w:tc>
          <w:tcPr>
            <w:cnfStyle w:val="000100000000"/>
            <w:tcW w:w="2551" w:type="dxa"/>
          </w:tcPr>
          <w:p w:rsidR="004C5A0D" w:rsidRPr="004C5A0D" w:rsidRDefault="004C5A0D" w:rsidP="002D294B">
            <w:pPr>
              <w:pStyle w:val="TableParagraph"/>
              <w:spacing w:line="360" w:lineRule="auto"/>
              <w:ind w:left="17"/>
              <w:jc w:val="center"/>
              <w:rPr>
                <w:rFonts w:ascii="Times New Roman" w:hAnsi="Times New Roman" w:cs="Times New Roman"/>
                <w:b w:val="0"/>
                <w:sz w:val="20"/>
                <w:szCs w:val="20"/>
              </w:rPr>
            </w:pPr>
            <w:r w:rsidRPr="004C5A0D">
              <w:rPr>
                <w:rFonts w:ascii="Times New Roman" w:hAnsi="Times New Roman" w:cs="Times New Roman"/>
                <w:b w:val="0"/>
                <w:color w:val="000009"/>
                <w:sz w:val="20"/>
                <w:szCs w:val="20"/>
              </w:rPr>
              <w:t>1</w:t>
            </w:r>
          </w:p>
        </w:tc>
      </w:tr>
      <w:tr w:rsidR="00BE15F9" w:rsidRPr="004C5A0D" w:rsidTr="004C5A0D">
        <w:trPr>
          <w:trHeight w:val="268"/>
          <w:jc w:val="center"/>
        </w:trPr>
        <w:tc>
          <w:tcPr>
            <w:cnfStyle w:val="001000000000"/>
            <w:tcW w:w="2376" w:type="dxa"/>
            <w:vMerge w:val="restart"/>
          </w:tcPr>
          <w:p w:rsidR="00BE15F9" w:rsidRPr="004C5A0D" w:rsidRDefault="00E903E1" w:rsidP="00AF0F9A">
            <w:pPr>
              <w:pStyle w:val="TableParagraph"/>
              <w:spacing w:line="360" w:lineRule="auto"/>
              <w:ind w:left="110"/>
              <w:rPr>
                <w:rFonts w:ascii="Times New Roman" w:hAnsi="Times New Roman" w:cs="Times New Roman"/>
                <w:sz w:val="20"/>
                <w:szCs w:val="20"/>
              </w:rPr>
            </w:pPr>
            <w:r w:rsidRPr="004C5A0D">
              <w:rPr>
                <w:rFonts w:ascii="Times New Roman" w:hAnsi="Times New Roman" w:cs="Times New Roman"/>
                <w:color w:val="000009"/>
                <w:sz w:val="20"/>
                <w:szCs w:val="20"/>
              </w:rPr>
              <w:t>B1</w:t>
            </w:r>
          </w:p>
        </w:tc>
        <w:tc>
          <w:tcPr>
            <w:cnfStyle w:val="000010000000"/>
            <w:tcW w:w="3985" w:type="dxa"/>
          </w:tcPr>
          <w:p w:rsidR="00BE15F9" w:rsidRPr="004C5A0D" w:rsidRDefault="00E903E1" w:rsidP="002D294B">
            <w:pPr>
              <w:pStyle w:val="TableParagraph"/>
              <w:spacing w:line="360" w:lineRule="auto"/>
              <w:ind w:left="108"/>
              <w:rPr>
                <w:rFonts w:ascii="Times New Roman" w:hAnsi="Times New Roman" w:cs="Times New Roman"/>
                <w:sz w:val="20"/>
                <w:szCs w:val="20"/>
              </w:rPr>
            </w:pPr>
            <w:r w:rsidRPr="004C5A0D">
              <w:rPr>
                <w:rFonts w:ascii="Times New Roman" w:hAnsi="Times New Roman" w:cs="Times New Roman"/>
                <w:color w:val="000009"/>
                <w:sz w:val="20"/>
                <w:szCs w:val="20"/>
              </w:rPr>
              <w:t>Collaboratore tecnico</w:t>
            </w:r>
          </w:p>
        </w:tc>
        <w:tc>
          <w:tcPr>
            <w:cnfStyle w:val="000100000000"/>
            <w:tcW w:w="2551" w:type="dxa"/>
          </w:tcPr>
          <w:p w:rsidR="00BE15F9" w:rsidRPr="004C5A0D" w:rsidRDefault="00E903E1" w:rsidP="002D294B">
            <w:pPr>
              <w:pStyle w:val="TableParagraph"/>
              <w:spacing w:line="360" w:lineRule="auto"/>
              <w:ind w:left="17"/>
              <w:jc w:val="center"/>
              <w:rPr>
                <w:rFonts w:ascii="Times New Roman" w:hAnsi="Times New Roman" w:cs="Times New Roman"/>
                <w:b w:val="0"/>
                <w:sz w:val="20"/>
                <w:szCs w:val="20"/>
              </w:rPr>
            </w:pPr>
            <w:r w:rsidRPr="004C5A0D">
              <w:rPr>
                <w:rFonts w:ascii="Times New Roman" w:hAnsi="Times New Roman" w:cs="Times New Roman"/>
                <w:b w:val="0"/>
                <w:color w:val="000009"/>
                <w:sz w:val="20"/>
                <w:szCs w:val="20"/>
              </w:rPr>
              <w:t>1</w:t>
            </w:r>
          </w:p>
        </w:tc>
      </w:tr>
      <w:tr w:rsidR="00BE15F9" w:rsidRPr="004C5A0D" w:rsidTr="004C5A0D">
        <w:trPr>
          <w:cnfStyle w:val="000000100000"/>
          <w:trHeight w:val="268"/>
          <w:jc w:val="center"/>
        </w:trPr>
        <w:tc>
          <w:tcPr>
            <w:cnfStyle w:val="001000000000"/>
            <w:tcW w:w="2376" w:type="dxa"/>
            <w:vMerge/>
          </w:tcPr>
          <w:p w:rsidR="00BE15F9" w:rsidRPr="004C5A0D" w:rsidRDefault="00BE15F9" w:rsidP="00AF0F9A">
            <w:pPr>
              <w:spacing w:line="360" w:lineRule="auto"/>
              <w:rPr>
                <w:rFonts w:ascii="Times New Roman" w:hAnsi="Times New Roman" w:cs="Times New Roman"/>
                <w:sz w:val="20"/>
                <w:szCs w:val="20"/>
              </w:rPr>
            </w:pPr>
          </w:p>
        </w:tc>
        <w:tc>
          <w:tcPr>
            <w:cnfStyle w:val="000010000000"/>
            <w:tcW w:w="3985" w:type="dxa"/>
          </w:tcPr>
          <w:p w:rsidR="00BE15F9" w:rsidRPr="004C5A0D" w:rsidRDefault="00E903E1" w:rsidP="002D294B">
            <w:pPr>
              <w:pStyle w:val="TableParagraph"/>
              <w:spacing w:line="360" w:lineRule="auto"/>
              <w:ind w:left="108"/>
              <w:rPr>
                <w:rFonts w:ascii="Times New Roman" w:hAnsi="Times New Roman" w:cs="Times New Roman"/>
                <w:sz w:val="20"/>
                <w:szCs w:val="20"/>
              </w:rPr>
            </w:pPr>
            <w:r w:rsidRPr="004C5A0D">
              <w:rPr>
                <w:rFonts w:ascii="Times New Roman" w:hAnsi="Times New Roman" w:cs="Times New Roman"/>
                <w:color w:val="000009"/>
                <w:sz w:val="20"/>
                <w:szCs w:val="20"/>
              </w:rPr>
              <w:t>Autista -operaio</w:t>
            </w:r>
          </w:p>
        </w:tc>
        <w:tc>
          <w:tcPr>
            <w:cnfStyle w:val="000100000000"/>
            <w:tcW w:w="2551" w:type="dxa"/>
          </w:tcPr>
          <w:p w:rsidR="00BE15F9" w:rsidRPr="004C5A0D" w:rsidRDefault="00E903E1" w:rsidP="002D294B">
            <w:pPr>
              <w:pStyle w:val="TableParagraph"/>
              <w:spacing w:line="360" w:lineRule="auto"/>
              <w:ind w:left="17"/>
              <w:jc w:val="center"/>
              <w:rPr>
                <w:rFonts w:ascii="Times New Roman" w:hAnsi="Times New Roman" w:cs="Times New Roman"/>
                <w:b w:val="0"/>
                <w:sz w:val="20"/>
                <w:szCs w:val="20"/>
              </w:rPr>
            </w:pPr>
            <w:r w:rsidRPr="004C5A0D">
              <w:rPr>
                <w:rFonts w:ascii="Times New Roman" w:hAnsi="Times New Roman" w:cs="Times New Roman"/>
                <w:b w:val="0"/>
                <w:color w:val="000009"/>
                <w:sz w:val="20"/>
                <w:szCs w:val="20"/>
              </w:rPr>
              <w:t>1</w:t>
            </w:r>
          </w:p>
        </w:tc>
      </w:tr>
      <w:tr w:rsidR="004C5A0D" w:rsidRPr="004C5A0D" w:rsidTr="004C5A0D">
        <w:trPr>
          <w:cnfStyle w:val="010000000000"/>
          <w:trHeight w:val="268"/>
          <w:jc w:val="center"/>
        </w:trPr>
        <w:tc>
          <w:tcPr>
            <w:cnfStyle w:val="001000000000"/>
            <w:tcW w:w="2376" w:type="dxa"/>
            <w:vMerge/>
          </w:tcPr>
          <w:p w:rsidR="004C5A0D" w:rsidRPr="004C5A0D" w:rsidRDefault="004C5A0D" w:rsidP="00AF0F9A">
            <w:pPr>
              <w:spacing w:line="360" w:lineRule="auto"/>
              <w:rPr>
                <w:rFonts w:ascii="Times New Roman" w:hAnsi="Times New Roman" w:cs="Times New Roman"/>
                <w:sz w:val="20"/>
                <w:szCs w:val="20"/>
              </w:rPr>
            </w:pPr>
          </w:p>
        </w:tc>
        <w:tc>
          <w:tcPr>
            <w:cnfStyle w:val="000010000000"/>
            <w:tcW w:w="3985" w:type="dxa"/>
          </w:tcPr>
          <w:p w:rsidR="004C5A0D" w:rsidRPr="004C5A0D" w:rsidRDefault="004C5A0D" w:rsidP="002D294B">
            <w:pPr>
              <w:pStyle w:val="TableParagraph"/>
              <w:spacing w:line="360" w:lineRule="auto"/>
              <w:ind w:left="108"/>
              <w:rPr>
                <w:rFonts w:ascii="Times New Roman" w:hAnsi="Times New Roman" w:cs="Times New Roman"/>
                <w:b w:val="0"/>
                <w:color w:val="000009"/>
                <w:sz w:val="20"/>
                <w:szCs w:val="20"/>
              </w:rPr>
            </w:pPr>
            <w:r w:rsidRPr="004C5A0D">
              <w:rPr>
                <w:rFonts w:ascii="Times New Roman" w:hAnsi="Times New Roman" w:cs="Times New Roman"/>
                <w:b w:val="0"/>
                <w:color w:val="000009"/>
                <w:sz w:val="20"/>
                <w:szCs w:val="20"/>
              </w:rPr>
              <w:t>Collaboratore amministrativo</w:t>
            </w:r>
          </w:p>
        </w:tc>
        <w:tc>
          <w:tcPr>
            <w:cnfStyle w:val="000100000000"/>
            <w:tcW w:w="2551" w:type="dxa"/>
          </w:tcPr>
          <w:p w:rsidR="004C5A0D" w:rsidRPr="004C5A0D" w:rsidRDefault="004C5A0D" w:rsidP="002D294B">
            <w:pPr>
              <w:pStyle w:val="TableParagraph"/>
              <w:spacing w:line="360" w:lineRule="auto"/>
              <w:ind w:left="17"/>
              <w:jc w:val="center"/>
              <w:rPr>
                <w:rFonts w:ascii="Times New Roman" w:hAnsi="Times New Roman" w:cs="Times New Roman"/>
                <w:b w:val="0"/>
                <w:color w:val="000009"/>
                <w:sz w:val="20"/>
                <w:szCs w:val="20"/>
              </w:rPr>
            </w:pPr>
            <w:r>
              <w:rPr>
                <w:rFonts w:ascii="Times New Roman" w:hAnsi="Times New Roman" w:cs="Times New Roman"/>
                <w:b w:val="0"/>
                <w:color w:val="000009"/>
                <w:sz w:val="20"/>
                <w:szCs w:val="20"/>
              </w:rPr>
              <w:t>1</w:t>
            </w:r>
          </w:p>
        </w:tc>
      </w:tr>
    </w:tbl>
    <w:p w:rsidR="00BE15F9" w:rsidRPr="006B4C80" w:rsidRDefault="00BE15F9" w:rsidP="00AF0F9A">
      <w:pPr>
        <w:pStyle w:val="Corpodeltesto"/>
        <w:spacing w:before="8" w:line="360" w:lineRule="auto"/>
        <w:rPr>
          <w:rFonts w:ascii="Times New Roman" w:hAnsi="Times New Roman" w:cs="Times New Roman"/>
          <w:b/>
        </w:rPr>
      </w:pPr>
    </w:p>
    <w:p w:rsidR="00BE15F9" w:rsidRPr="000C2CB7" w:rsidRDefault="00E903E1" w:rsidP="004C5A0D">
      <w:pPr>
        <w:pStyle w:val="Titolo11"/>
        <w:spacing w:line="360" w:lineRule="auto"/>
        <w:ind w:left="0"/>
        <w:jc w:val="center"/>
        <w:rPr>
          <w:rFonts w:ascii="Times New Roman" w:hAnsi="Times New Roman" w:cs="Times New Roman"/>
          <w:color w:val="000009"/>
          <w:szCs w:val="24"/>
        </w:rPr>
      </w:pPr>
      <w:r w:rsidRPr="000C2CB7">
        <w:rPr>
          <w:rFonts w:ascii="Times New Roman" w:hAnsi="Times New Roman" w:cs="Times New Roman"/>
          <w:color w:val="000009"/>
          <w:szCs w:val="24"/>
        </w:rPr>
        <w:t>Personale a tempo determinato</w:t>
      </w:r>
    </w:p>
    <w:p w:rsidR="004C5A0D" w:rsidRPr="004C5A0D" w:rsidRDefault="004C5A0D" w:rsidP="004C5A0D">
      <w:pPr>
        <w:pStyle w:val="Titolo11"/>
        <w:spacing w:line="360" w:lineRule="auto"/>
        <w:ind w:left="0"/>
        <w:jc w:val="center"/>
        <w:rPr>
          <w:rFonts w:ascii="Times New Roman" w:hAnsi="Times New Roman" w:cs="Times New Roman"/>
          <w:color w:val="000009"/>
          <w:sz w:val="24"/>
          <w:szCs w:val="24"/>
        </w:rPr>
      </w:pPr>
    </w:p>
    <w:tbl>
      <w:tblPr>
        <w:tblStyle w:val="Tabellaelenco2-colore51"/>
        <w:tblW w:w="0" w:type="auto"/>
        <w:jc w:val="center"/>
        <w:tblLayout w:type="fixed"/>
        <w:tblLook w:val="01E0"/>
      </w:tblPr>
      <w:tblGrid>
        <w:gridCol w:w="3054"/>
        <w:gridCol w:w="3051"/>
        <w:gridCol w:w="3058"/>
      </w:tblGrid>
      <w:tr w:rsidR="00BE15F9" w:rsidRPr="004C5A0D" w:rsidTr="004C5A0D">
        <w:trPr>
          <w:cnfStyle w:val="100000000000"/>
          <w:trHeight w:val="268"/>
          <w:jc w:val="center"/>
        </w:trPr>
        <w:tc>
          <w:tcPr>
            <w:cnfStyle w:val="001000000000"/>
            <w:tcW w:w="3054" w:type="dxa"/>
          </w:tcPr>
          <w:p w:rsidR="00BE15F9" w:rsidRPr="004C5A0D" w:rsidRDefault="00E903E1" w:rsidP="00AF0F9A">
            <w:pPr>
              <w:pStyle w:val="TableParagraph"/>
              <w:spacing w:line="360" w:lineRule="auto"/>
              <w:ind w:left="110"/>
              <w:rPr>
                <w:rFonts w:ascii="Times New Roman" w:hAnsi="Times New Roman" w:cs="Times New Roman"/>
                <w:sz w:val="20"/>
                <w:szCs w:val="24"/>
              </w:rPr>
            </w:pPr>
            <w:r w:rsidRPr="004C5A0D">
              <w:rPr>
                <w:rFonts w:ascii="Times New Roman" w:hAnsi="Times New Roman" w:cs="Times New Roman"/>
                <w:color w:val="000009"/>
                <w:sz w:val="20"/>
                <w:szCs w:val="24"/>
              </w:rPr>
              <w:t>Categoria inquadramento</w:t>
            </w:r>
          </w:p>
        </w:tc>
        <w:tc>
          <w:tcPr>
            <w:cnfStyle w:val="000010000000"/>
            <w:tcW w:w="3051" w:type="dxa"/>
          </w:tcPr>
          <w:p w:rsidR="00BE15F9" w:rsidRPr="004C5A0D" w:rsidRDefault="00E903E1" w:rsidP="00AF0F9A">
            <w:pPr>
              <w:pStyle w:val="TableParagraph"/>
              <w:spacing w:line="360" w:lineRule="auto"/>
              <w:ind w:left="110"/>
              <w:rPr>
                <w:rFonts w:ascii="Times New Roman" w:hAnsi="Times New Roman" w:cs="Times New Roman"/>
                <w:sz w:val="20"/>
                <w:szCs w:val="24"/>
              </w:rPr>
            </w:pPr>
            <w:r w:rsidRPr="004C5A0D">
              <w:rPr>
                <w:rFonts w:ascii="Times New Roman" w:hAnsi="Times New Roman" w:cs="Times New Roman"/>
                <w:color w:val="000009"/>
                <w:sz w:val="20"/>
                <w:szCs w:val="24"/>
              </w:rPr>
              <w:t>Profilo</w:t>
            </w:r>
          </w:p>
        </w:tc>
        <w:tc>
          <w:tcPr>
            <w:cnfStyle w:val="000100000000"/>
            <w:tcW w:w="3058" w:type="dxa"/>
          </w:tcPr>
          <w:p w:rsidR="00BE15F9" w:rsidRPr="004C5A0D" w:rsidRDefault="00E903E1" w:rsidP="00AF0F9A">
            <w:pPr>
              <w:pStyle w:val="TableParagraph"/>
              <w:spacing w:line="360" w:lineRule="auto"/>
              <w:ind w:left="109"/>
              <w:rPr>
                <w:rFonts w:ascii="Times New Roman" w:hAnsi="Times New Roman" w:cs="Times New Roman"/>
                <w:sz w:val="20"/>
                <w:szCs w:val="24"/>
              </w:rPr>
            </w:pPr>
            <w:r w:rsidRPr="004C5A0D">
              <w:rPr>
                <w:rFonts w:ascii="Times New Roman" w:hAnsi="Times New Roman" w:cs="Times New Roman"/>
                <w:color w:val="000009"/>
                <w:sz w:val="20"/>
                <w:szCs w:val="24"/>
              </w:rPr>
              <w:t>Posti occupati al 01.01.2020</w:t>
            </w:r>
          </w:p>
        </w:tc>
      </w:tr>
      <w:tr w:rsidR="00BE15F9" w:rsidRPr="004C5A0D" w:rsidTr="004C5A0D">
        <w:trPr>
          <w:cnfStyle w:val="000000100000"/>
          <w:trHeight w:val="268"/>
          <w:jc w:val="center"/>
        </w:trPr>
        <w:tc>
          <w:tcPr>
            <w:cnfStyle w:val="001000000000"/>
            <w:tcW w:w="3054" w:type="dxa"/>
          </w:tcPr>
          <w:p w:rsidR="00BE15F9" w:rsidRPr="004C5A0D" w:rsidRDefault="00E903E1" w:rsidP="00AF0F9A">
            <w:pPr>
              <w:pStyle w:val="TableParagraph"/>
              <w:spacing w:line="360" w:lineRule="auto"/>
              <w:ind w:left="110"/>
              <w:rPr>
                <w:rFonts w:ascii="Times New Roman" w:hAnsi="Times New Roman" w:cs="Times New Roman"/>
                <w:sz w:val="20"/>
                <w:szCs w:val="24"/>
              </w:rPr>
            </w:pPr>
            <w:r w:rsidRPr="004C5A0D">
              <w:rPr>
                <w:rFonts w:ascii="Times New Roman" w:hAnsi="Times New Roman" w:cs="Times New Roman"/>
                <w:color w:val="000009"/>
                <w:sz w:val="20"/>
                <w:szCs w:val="24"/>
              </w:rPr>
              <w:t>D1</w:t>
            </w:r>
          </w:p>
        </w:tc>
        <w:tc>
          <w:tcPr>
            <w:cnfStyle w:val="000010000000"/>
            <w:tcW w:w="3051" w:type="dxa"/>
          </w:tcPr>
          <w:p w:rsidR="00BE15F9" w:rsidRPr="004C5A0D" w:rsidRDefault="00E903E1" w:rsidP="00AF0F9A">
            <w:pPr>
              <w:pStyle w:val="TableParagraph"/>
              <w:spacing w:line="360" w:lineRule="auto"/>
              <w:ind w:left="110"/>
              <w:rPr>
                <w:rFonts w:ascii="Times New Roman" w:hAnsi="Times New Roman" w:cs="Times New Roman"/>
                <w:sz w:val="20"/>
                <w:szCs w:val="24"/>
              </w:rPr>
            </w:pPr>
            <w:r w:rsidRPr="004C5A0D">
              <w:rPr>
                <w:rFonts w:ascii="Times New Roman" w:hAnsi="Times New Roman" w:cs="Times New Roman"/>
                <w:color w:val="000009"/>
                <w:sz w:val="20"/>
                <w:szCs w:val="24"/>
              </w:rPr>
              <w:t>Istruttore direttivo tecnico</w:t>
            </w:r>
          </w:p>
        </w:tc>
        <w:tc>
          <w:tcPr>
            <w:cnfStyle w:val="000100000000"/>
            <w:tcW w:w="3058" w:type="dxa"/>
          </w:tcPr>
          <w:p w:rsidR="00BE15F9" w:rsidRPr="004C5A0D" w:rsidRDefault="00E903E1" w:rsidP="00AF0F9A">
            <w:pPr>
              <w:pStyle w:val="TableParagraph"/>
              <w:spacing w:line="360" w:lineRule="auto"/>
              <w:ind w:left="11"/>
              <w:jc w:val="center"/>
              <w:rPr>
                <w:rFonts w:ascii="Times New Roman" w:hAnsi="Times New Roman" w:cs="Times New Roman"/>
                <w:b w:val="0"/>
                <w:sz w:val="20"/>
                <w:szCs w:val="24"/>
              </w:rPr>
            </w:pPr>
            <w:r w:rsidRPr="004C5A0D">
              <w:rPr>
                <w:rFonts w:ascii="Times New Roman" w:hAnsi="Times New Roman" w:cs="Times New Roman"/>
                <w:b w:val="0"/>
                <w:color w:val="000009"/>
                <w:sz w:val="20"/>
                <w:szCs w:val="24"/>
              </w:rPr>
              <w:t>1</w:t>
            </w:r>
          </w:p>
        </w:tc>
      </w:tr>
      <w:tr w:rsidR="00BE15F9" w:rsidRPr="004C5A0D" w:rsidTr="004C5A0D">
        <w:trPr>
          <w:trHeight w:val="268"/>
          <w:jc w:val="center"/>
        </w:trPr>
        <w:tc>
          <w:tcPr>
            <w:cnfStyle w:val="001000000000"/>
            <w:tcW w:w="3054" w:type="dxa"/>
            <w:vMerge w:val="restart"/>
          </w:tcPr>
          <w:p w:rsidR="00BE15F9" w:rsidRPr="004C5A0D" w:rsidRDefault="00E903E1" w:rsidP="00AF0F9A">
            <w:pPr>
              <w:pStyle w:val="TableParagraph"/>
              <w:spacing w:line="360" w:lineRule="auto"/>
              <w:ind w:left="110"/>
              <w:rPr>
                <w:rFonts w:ascii="Times New Roman" w:hAnsi="Times New Roman" w:cs="Times New Roman"/>
                <w:sz w:val="20"/>
                <w:szCs w:val="24"/>
              </w:rPr>
            </w:pPr>
            <w:r w:rsidRPr="004C5A0D">
              <w:rPr>
                <w:rFonts w:ascii="Times New Roman" w:hAnsi="Times New Roman" w:cs="Times New Roman"/>
                <w:color w:val="000009"/>
                <w:sz w:val="20"/>
                <w:szCs w:val="24"/>
              </w:rPr>
              <w:t>C1</w:t>
            </w:r>
          </w:p>
        </w:tc>
        <w:tc>
          <w:tcPr>
            <w:cnfStyle w:val="000010000000"/>
            <w:tcW w:w="3051" w:type="dxa"/>
          </w:tcPr>
          <w:p w:rsidR="00BE15F9" w:rsidRPr="004C5A0D" w:rsidRDefault="00E903E1" w:rsidP="00AF0F9A">
            <w:pPr>
              <w:pStyle w:val="TableParagraph"/>
              <w:spacing w:line="360" w:lineRule="auto"/>
              <w:ind w:left="110"/>
              <w:rPr>
                <w:rFonts w:ascii="Times New Roman" w:hAnsi="Times New Roman" w:cs="Times New Roman"/>
                <w:sz w:val="20"/>
                <w:szCs w:val="24"/>
              </w:rPr>
            </w:pPr>
            <w:r w:rsidRPr="004C5A0D">
              <w:rPr>
                <w:rFonts w:ascii="Times New Roman" w:hAnsi="Times New Roman" w:cs="Times New Roman"/>
                <w:color w:val="000009"/>
                <w:sz w:val="20"/>
                <w:szCs w:val="24"/>
              </w:rPr>
              <w:t>Istruttore amministrativo</w:t>
            </w:r>
          </w:p>
        </w:tc>
        <w:tc>
          <w:tcPr>
            <w:cnfStyle w:val="000100000000"/>
            <w:tcW w:w="3058" w:type="dxa"/>
          </w:tcPr>
          <w:p w:rsidR="00BE15F9" w:rsidRPr="004C5A0D" w:rsidRDefault="00E903E1" w:rsidP="00AF0F9A">
            <w:pPr>
              <w:pStyle w:val="TableParagraph"/>
              <w:spacing w:line="360" w:lineRule="auto"/>
              <w:ind w:left="11"/>
              <w:jc w:val="center"/>
              <w:rPr>
                <w:rFonts w:ascii="Times New Roman" w:hAnsi="Times New Roman" w:cs="Times New Roman"/>
                <w:b w:val="0"/>
                <w:sz w:val="20"/>
                <w:szCs w:val="24"/>
              </w:rPr>
            </w:pPr>
            <w:r w:rsidRPr="004C5A0D">
              <w:rPr>
                <w:rFonts w:ascii="Times New Roman" w:hAnsi="Times New Roman" w:cs="Times New Roman"/>
                <w:b w:val="0"/>
                <w:color w:val="000009"/>
                <w:sz w:val="20"/>
                <w:szCs w:val="24"/>
              </w:rPr>
              <w:t>1</w:t>
            </w:r>
          </w:p>
        </w:tc>
      </w:tr>
      <w:tr w:rsidR="00BE15F9" w:rsidRPr="004C5A0D" w:rsidTr="004C5A0D">
        <w:trPr>
          <w:cnfStyle w:val="010000000000"/>
          <w:trHeight w:val="268"/>
          <w:jc w:val="center"/>
        </w:trPr>
        <w:tc>
          <w:tcPr>
            <w:cnfStyle w:val="001000000000"/>
            <w:tcW w:w="3054" w:type="dxa"/>
            <w:vMerge/>
          </w:tcPr>
          <w:p w:rsidR="00BE15F9" w:rsidRPr="004C5A0D" w:rsidRDefault="00BE15F9" w:rsidP="00AF0F9A">
            <w:pPr>
              <w:spacing w:line="360" w:lineRule="auto"/>
              <w:rPr>
                <w:rFonts w:ascii="Times New Roman" w:hAnsi="Times New Roman" w:cs="Times New Roman"/>
                <w:sz w:val="20"/>
                <w:szCs w:val="24"/>
              </w:rPr>
            </w:pPr>
          </w:p>
        </w:tc>
        <w:tc>
          <w:tcPr>
            <w:cnfStyle w:val="000010000000"/>
            <w:tcW w:w="3051" w:type="dxa"/>
          </w:tcPr>
          <w:p w:rsidR="00BE15F9" w:rsidRPr="004C5A0D" w:rsidRDefault="00E903E1" w:rsidP="00AF0F9A">
            <w:pPr>
              <w:pStyle w:val="TableParagraph"/>
              <w:spacing w:line="360" w:lineRule="auto"/>
              <w:ind w:left="110"/>
              <w:rPr>
                <w:rFonts w:ascii="Times New Roman" w:hAnsi="Times New Roman" w:cs="Times New Roman"/>
                <w:b w:val="0"/>
                <w:sz w:val="20"/>
                <w:szCs w:val="24"/>
              </w:rPr>
            </w:pPr>
            <w:r w:rsidRPr="004C5A0D">
              <w:rPr>
                <w:rFonts w:ascii="Times New Roman" w:hAnsi="Times New Roman" w:cs="Times New Roman"/>
                <w:b w:val="0"/>
                <w:color w:val="000009"/>
                <w:sz w:val="20"/>
                <w:szCs w:val="24"/>
              </w:rPr>
              <w:t>Istruttore tecnico</w:t>
            </w:r>
          </w:p>
        </w:tc>
        <w:tc>
          <w:tcPr>
            <w:cnfStyle w:val="000100000000"/>
            <w:tcW w:w="3058" w:type="dxa"/>
          </w:tcPr>
          <w:p w:rsidR="00BE15F9" w:rsidRPr="004C5A0D" w:rsidRDefault="00E903E1" w:rsidP="00AF0F9A">
            <w:pPr>
              <w:pStyle w:val="TableParagraph"/>
              <w:spacing w:line="360" w:lineRule="auto"/>
              <w:ind w:left="11"/>
              <w:jc w:val="center"/>
              <w:rPr>
                <w:rFonts w:ascii="Times New Roman" w:hAnsi="Times New Roman" w:cs="Times New Roman"/>
                <w:b w:val="0"/>
                <w:sz w:val="20"/>
                <w:szCs w:val="24"/>
              </w:rPr>
            </w:pPr>
            <w:r w:rsidRPr="004C5A0D">
              <w:rPr>
                <w:rFonts w:ascii="Times New Roman" w:hAnsi="Times New Roman" w:cs="Times New Roman"/>
                <w:b w:val="0"/>
                <w:color w:val="000009"/>
                <w:sz w:val="20"/>
                <w:szCs w:val="24"/>
              </w:rPr>
              <w:t>1</w:t>
            </w:r>
          </w:p>
        </w:tc>
      </w:tr>
    </w:tbl>
    <w:p w:rsidR="00BE15F9" w:rsidRPr="006B4C80" w:rsidRDefault="00BE15F9" w:rsidP="000A71E2">
      <w:pPr>
        <w:spacing w:line="360" w:lineRule="auto"/>
        <w:rPr>
          <w:rFonts w:ascii="Times New Roman" w:hAnsi="Times New Roman" w:cs="Times New Roman"/>
          <w:sz w:val="24"/>
          <w:szCs w:val="24"/>
        </w:rPr>
        <w:sectPr w:rsidR="00BE15F9" w:rsidRPr="006B4C80" w:rsidSect="00747550">
          <w:pgSz w:w="11910" w:h="16840"/>
          <w:pgMar w:top="1417" w:right="1134" w:bottom="1134" w:left="1134" w:header="720" w:footer="720" w:gutter="0"/>
          <w:cols w:space="720"/>
          <w:docGrid w:linePitch="299"/>
        </w:sectPr>
      </w:pPr>
    </w:p>
    <w:p w:rsidR="006613BF" w:rsidRPr="000C2CB7" w:rsidRDefault="006613BF" w:rsidP="007C2579">
      <w:pPr>
        <w:pStyle w:val="Titolo21"/>
        <w:tabs>
          <w:tab w:val="left" w:pos="1410"/>
        </w:tabs>
        <w:spacing w:before="73" w:line="360" w:lineRule="auto"/>
        <w:ind w:left="0"/>
        <w:rPr>
          <w:rFonts w:ascii="Times New Roman" w:hAnsi="Times New Roman" w:cs="Times New Roman"/>
          <w:color w:val="000040"/>
          <w:sz w:val="28"/>
        </w:rPr>
      </w:pPr>
    </w:p>
    <w:p w:rsidR="00BE15F9" w:rsidRPr="000F4640" w:rsidRDefault="000C2CB7" w:rsidP="006613BF">
      <w:pPr>
        <w:pStyle w:val="Titolo21"/>
        <w:spacing w:before="37" w:line="360" w:lineRule="auto"/>
        <w:ind w:left="0"/>
        <w:jc w:val="center"/>
        <w:rPr>
          <w:rFonts w:ascii="Times New Roman" w:hAnsi="Times New Roman" w:cs="Times New Roman"/>
          <w:sz w:val="28"/>
          <w:lang w:val="it-IT"/>
        </w:rPr>
      </w:pPr>
      <w:r w:rsidRPr="000F4640">
        <w:rPr>
          <w:rFonts w:ascii="Times New Roman" w:hAnsi="Times New Roman" w:cs="Times New Roman"/>
          <w:color w:val="000009"/>
          <w:sz w:val="28"/>
          <w:lang w:val="it-IT"/>
        </w:rPr>
        <w:t>Sintesi dei dati finanziari a consuntivo del bilancio dell’ente</w:t>
      </w:r>
    </w:p>
    <w:p w:rsidR="00BE15F9" w:rsidRPr="000F4640" w:rsidRDefault="00BE15F9" w:rsidP="00AF0F9A">
      <w:pPr>
        <w:pStyle w:val="Corpodeltesto"/>
        <w:spacing w:before="5" w:line="360" w:lineRule="auto"/>
        <w:rPr>
          <w:rFonts w:ascii="Times New Roman" w:hAnsi="Times New Roman" w:cs="Times New Roman"/>
          <w:b/>
          <w:lang w:val="it-IT"/>
        </w:rPr>
      </w:pPr>
    </w:p>
    <w:tbl>
      <w:tblPr>
        <w:tblStyle w:val="Tabellaelenco3-colore51"/>
        <w:tblW w:w="9356" w:type="dxa"/>
        <w:tblInd w:w="250" w:type="dxa"/>
        <w:tblLayout w:type="fixed"/>
        <w:tblLook w:val="01E0"/>
      </w:tblPr>
      <w:tblGrid>
        <w:gridCol w:w="1418"/>
        <w:gridCol w:w="1275"/>
        <w:gridCol w:w="1276"/>
        <w:gridCol w:w="1276"/>
        <w:gridCol w:w="1276"/>
        <w:gridCol w:w="1275"/>
        <w:gridCol w:w="1560"/>
      </w:tblGrid>
      <w:tr w:rsidR="00084B1A" w:rsidRPr="000F4640" w:rsidTr="00084B1A">
        <w:trPr>
          <w:cnfStyle w:val="100000000000"/>
          <w:trHeight w:val="1033"/>
        </w:trPr>
        <w:tc>
          <w:tcPr>
            <w:cnfStyle w:val="001000000100"/>
            <w:tcW w:w="1418" w:type="dxa"/>
          </w:tcPr>
          <w:p w:rsidR="00BE15F9" w:rsidRPr="000F4640" w:rsidRDefault="00BE15F9" w:rsidP="00084B1A">
            <w:pPr>
              <w:pStyle w:val="TableParagraph"/>
              <w:spacing w:line="360" w:lineRule="auto"/>
              <w:jc w:val="center"/>
              <w:rPr>
                <w:rFonts w:ascii="Times New Roman" w:hAnsi="Times New Roman" w:cs="Times New Roman"/>
                <w:sz w:val="20"/>
                <w:szCs w:val="24"/>
                <w:lang w:val="it-IT"/>
              </w:rPr>
            </w:pPr>
          </w:p>
          <w:p w:rsidR="00BE15F9" w:rsidRPr="00084B1A" w:rsidRDefault="00084B1A" w:rsidP="00084B1A">
            <w:pPr>
              <w:pStyle w:val="TableParagraph"/>
              <w:spacing w:before="179" w:line="360" w:lineRule="auto"/>
              <w:ind w:left="31"/>
              <w:jc w:val="center"/>
              <w:rPr>
                <w:rFonts w:ascii="Times New Roman" w:hAnsi="Times New Roman" w:cs="Times New Roman"/>
                <w:sz w:val="20"/>
                <w:szCs w:val="24"/>
              </w:rPr>
            </w:pPr>
            <w:r w:rsidRPr="00084B1A">
              <w:rPr>
                <w:rFonts w:ascii="Times New Roman" w:hAnsi="Times New Roman" w:cs="Times New Roman"/>
                <w:sz w:val="20"/>
                <w:szCs w:val="24"/>
              </w:rPr>
              <w:t>ENTRATE</w:t>
            </w:r>
          </w:p>
        </w:tc>
        <w:tc>
          <w:tcPr>
            <w:cnfStyle w:val="000010000000"/>
            <w:tcW w:w="1275" w:type="dxa"/>
          </w:tcPr>
          <w:p w:rsidR="00BE15F9" w:rsidRPr="00084B1A" w:rsidRDefault="00BE15F9" w:rsidP="00084B1A">
            <w:pPr>
              <w:pStyle w:val="TableParagraph"/>
              <w:spacing w:line="360" w:lineRule="auto"/>
              <w:jc w:val="center"/>
              <w:rPr>
                <w:rFonts w:ascii="Times New Roman" w:hAnsi="Times New Roman" w:cs="Times New Roman"/>
                <w:sz w:val="20"/>
                <w:szCs w:val="24"/>
              </w:rPr>
            </w:pPr>
          </w:p>
          <w:p w:rsidR="00BE15F9" w:rsidRPr="00084B1A" w:rsidRDefault="00E903E1" w:rsidP="00084B1A">
            <w:pPr>
              <w:pStyle w:val="TableParagraph"/>
              <w:spacing w:before="179" w:line="360" w:lineRule="auto"/>
              <w:ind w:left="474"/>
              <w:jc w:val="center"/>
              <w:rPr>
                <w:rFonts w:ascii="Times New Roman" w:hAnsi="Times New Roman" w:cs="Times New Roman"/>
                <w:sz w:val="20"/>
                <w:szCs w:val="24"/>
              </w:rPr>
            </w:pPr>
            <w:r w:rsidRPr="00084B1A">
              <w:rPr>
                <w:rFonts w:ascii="Times New Roman" w:hAnsi="Times New Roman" w:cs="Times New Roman"/>
                <w:sz w:val="20"/>
                <w:szCs w:val="24"/>
              </w:rPr>
              <w:t>2014</w:t>
            </w:r>
          </w:p>
        </w:tc>
        <w:tc>
          <w:tcPr>
            <w:tcW w:w="1276" w:type="dxa"/>
          </w:tcPr>
          <w:p w:rsidR="00BE15F9" w:rsidRPr="00084B1A" w:rsidRDefault="00BE15F9" w:rsidP="00084B1A">
            <w:pPr>
              <w:pStyle w:val="TableParagraph"/>
              <w:spacing w:line="360" w:lineRule="auto"/>
              <w:jc w:val="center"/>
              <w:cnfStyle w:val="100000000000"/>
              <w:rPr>
                <w:rFonts w:ascii="Times New Roman" w:hAnsi="Times New Roman" w:cs="Times New Roman"/>
                <w:sz w:val="20"/>
                <w:szCs w:val="24"/>
              </w:rPr>
            </w:pPr>
          </w:p>
          <w:p w:rsidR="00BE15F9" w:rsidRPr="00084B1A" w:rsidRDefault="00E903E1" w:rsidP="00084B1A">
            <w:pPr>
              <w:pStyle w:val="TableParagraph"/>
              <w:spacing w:before="179" w:line="360" w:lineRule="auto"/>
              <w:ind w:left="462"/>
              <w:jc w:val="center"/>
              <w:cnfStyle w:val="100000000000"/>
              <w:rPr>
                <w:rFonts w:ascii="Times New Roman" w:hAnsi="Times New Roman" w:cs="Times New Roman"/>
                <w:sz w:val="20"/>
                <w:szCs w:val="24"/>
              </w:rPr>
            </w:pPr>
            <w:r w:rsidRPr="00084B1A">
              <w:rPr>
                <w:rFonts w:ascii="Times New Roman" w:hAnsi="Times New Roman" w:cs="Times New Roman"/>
                <w:sz w:val="20"/>
                <w:szCs w:val="24"/>
              </w:rPr>
              <w:t>2015</w:t>
            </w:r>
          </w:p>
        </w:tc>
        <w:tc>
          <w:tcPr>
            <w:cnfStyle w:val="000010000000"/>
            <w:tcW w:w="1276" w:type="dxa"/>
          </w:tcPr>
          <w:p w:rsidR="00BE15F9" w:rsidRPr="00084B1A" w:rsidRDefault="00BE15F9" w:rsidP="00084B1A">
            <w:pPr>
              <w:pStyle w:val="TableParagraph"/>
              <w:spacing w:line="360" w:lineRule="auto"/>
              <w:jc w:val="center"/>
              <w:rPr>
                <w:rFonts w:ascii="Times New Roman" w:hAnsi="Times New Roman" w:cs="Times New Roman"/>
                <w:sz w:val="20"/>
                <w:szCs w:val="24"/>
              </w:rPr>
            </w:pPr>
          </w:p>
          <w:p w:rsidR="00BE15F9" w:rsidRPr="00084B1A" w:rsidRDefault="00E903E1" w:rsidP="00084B1A">
            <w:pPr>
              <w:pStyle w:val="TableParagraph"/>
              <w:spacing w:before="179" w:line="360" w:lineRule="auto"/>
              <w:ind w:left="446"/>
              <w:jc w:val="center"/>
              <w:rPr>
                <w:rFonts w:ascii="Times New Roman" w:hAnsi="Times New Roman" w:cs="Times New Roman"/>
                <w:sz w:val="20"/>
                <w:szCs w:val="24"/>
              </w:rPr>
            </w:pPr>
            <w:r w:rsidRPr="00084B1A">
              <w:rPr>
                <w:rFonts w:ascii="Times New Roman" w:hAnsi="Times New Roman" w:cs="Times New Roman"/>
                <w:sz w:val="20"/>
                <w:szCs w:val="24"/>
              </w:rPr>
              <w:t>2016</w:t>
            </w:r>
          </w:p>
        </w:tc>
        <w:tc>
          <w:tcPr>
            <w:tcW w:w="1276" w:type="dxa"/>
          </w:tcPr>
          <w:p w:rsidR="00BE15F9" w:rsidRPr="00084B1A" w:rsidRDefault="00BE15F9" w:rsidP="00084B1A">
            <w:pPr>
              <w:pStyle w:val="TableParagraph"/>
              <w:spacing w:line="360" w:lineRule="auto"/>
              <w:jc w:val="center"/>
              <w:cnfStyle w:val="100000000000"/>
              <w:rPr>
                <w:rFonts w:ascii="Times New Roman" w:hAnsi="Times New Roman" w:cs="Times New Roman"/>
                <w:sz w:val="20"/>
                <w:szCs w:val="24"/>
              </w:rPr>
            </w:pPr>
          </w:p>
          <w:p w:rsidR="00BE15F9" w:rsidRPr="00084B1A" w:rsidRDefault="00E903E1" w:rsidP="00084B1A">
            <w:pPr>
              <w:pStyle w:val="TableParagraph"/>
              <w:spacing w:before="179" w:line="360" w:lineRule="auto"/>
              <w:ind w:left="475"/>
              <w:jc w:val="center"/>
              <w:cnfStyle w:val="100000000000"/>
              <w:rPr>
                <w:rFonts w:ascii="Times New Roman" w:hAnsi="Times New Roman" w:cs="Times New Roman"/>
                <w:sz w:val="20"/>
                <w:szCs w:val="24"/>
              </w:rPr>
            </w:pPr>
            <w:r w:rsidRPr="00084B1A">
              <w:rPr>
                <w:rFonts w:ascii="Times New Roman" w:hAnsi="Times New Roman" w:cs="Times New Roman"/>
                <w:sz w:val="20"/>
                <w:szCs w:val="24"/>
              </w:rPr>
              <w:t>2017</w:t>
            </w:r>
          </w:p>
        </w:tc>
        <w:tc>
          <w:tcPr>
            <w:cnfStyle w:val="000010000000"/>
            <w:tcW w:w="1275" w:type="dxa"/>
          </w:tcPr>
          <w:p w:rsidR="00BE15F9" w:rsidRPr="00084B1A" w:rsidRDefault="00BE15F9" w:rsidP="00084B1A">
            <w:pPr>
              <w:pStyle w:val="TableParagraph"/>
              <w:spacing w:line="360" w:lineRule="auto"/>
              <w:jc w:val="center"/>
              <w:rPr>
                <w:rFonts w:ascii="Times New Roman" w:hAnsi="Times New Roman" w:cs="Times New Roman"/>
                <w:sz w:val="20"/>
                <w:szCs w:val="24"/>
              </w:rPr>
            </w:pPr>
          </w:p>
          <w:p w:rsidR="00BE15F9" w:rsidRPr="00084B1A" w:rsidRDefault="00E903E1" w:rsidP="00084B1A">
            <w:pPr>
              <w:pStyle w:val="TableParagraph"/>
              <w:spacing w:before="179" w:line="360" w:lineRule="auto"/>
              <w:ind w:left="453"/>
              <w:jc w:val="center"/>
              <w:rPr>
                <w:rFonts w:ascii="Times New Roman" w:hAnsi="Times New Roman" w:cs="Times New Roman"/>
                <w:sz w:val="20"/>
                <w:szCs w:val="24"/>
              </w:rPr>
            </w:pPr>
            <w:r w:rsidRPr="00084B1A">
              <w:rPr>
                <w:rFonts w:ascii="Times New Roman" w:hAnsi="Times New Roman" w:cs="Times New Roman"/>
                <w:sz w:val="20"/>
                <w:szCs w:val="24"/>
              </w:rPr>
              <w:t>2018</w:t>
            </w:r>
          </w:p>
        </w:tc>
        <w:tc>
          <w:tcPr>
            <w:cnfStyle w:val="000100001000"/>
            <w:tcW w:w="1560" w:type="dxa"/>
          </w:tcPr>
          <w:p w:rsidR="00BE15F9" w:rsidRPr="000F4640" w:rsidRDefault="00084B1A" w:rsidP="00084B1A">
            <w:pPr>
              <w:pStyle w:val="TableParagraph"/>
              <w:spacing w:before="51" w:line="360" w:lineRule="auto"/>
              <w:ind w:left="90"/>
              <w:jc w:val="center"/>
              <w:rPr>
                <w:rFonts w:ascii="Times New Roman" w:hAnsi="Times New Roman" w:cs="Times New Roman"/>
                <w:sz w:val="20"/>
                <w:szCs w:val="24"/>
                <w:lang w:val="it-IT"/>
              </w:rPr>
            </w:pPr>
            <w:r w:rsidRPr="000F4640">
              <w:rPr>
                <w:rFonts w:ascii="Times New Roman" w:hAnsi="Times New Roman" w:cs="Times New Roman"/>
                <w:sz w:val="20"/>
                <w:szCs w:val="24"/>
                <w:lang w:val="it-IT"/>
              </w:rPr>
              <w:t xml:space="preserve">% </w:t>
            </w:r>
            <w:r w:rsidR="00E903E1" w:rsidRPr="000F4640">
              <w:rPr>
                <w:rFonts w:ascii="Times New Roman" w:hAnsi="Times New Roman" w:cs="Times New Roman"/>
                <w:sz w:val="20"/>
                <w:szCs w:val="24"/>
                <w:lang w:val="it-IT"/>
              </w:rPr>
              <w:t>incremento decremento rispetto primo anno</w:t>
            </w:r>
          </w:p>
        </w:tc>
      </w:tr>
      <w:tr w:rsidR="00BE15F9" w:rsidRPr="00084B1A" w:rsidTr="00084B1A">
        <w:trPr>
          <w:cnfStyle w:val="000000100000"/>
          <w:trHeight w:val="328"/>
        </w:trPr>
        <w:tc>
          <w:tcPr>
            <w:cnfStyle w:val="001000000000"/>
            <w:tcW w:w="1418" w:type="dxa"/>
          </w:tcPr>
          <w:p w:rsidR="00BE15F9" w:rsidRPr="00084B1A" w:rsidRDefault="00084B1A" w:rsidP="00084B1A">
            <w:pPr>
              <w:pStyle w:val="TableParagraph"/>
              <w:spacing w:before="56" w:line="360" w:lineRule="auto"/>
              <w:ind w:left="26"/>
              <w:jc w:val="center"/>
              <w:rPr>
                <w:rFonts w:ascii="Times New Roman" w:hAnsi="Times New Roman" w:cs="Times New Roman"/>
                <w:sz w:val="20"/>
                <w:szCs w:val="24"/>
              </w:rPr>
            </w:pPr>
            <w:r w:rsidRPr="00084B1A">
              <w:rPr>
                <w:rFonts w:ascii="Times New Roman" w:hAnsi="Times New Roman" w:cs="Times New Roman"/>
                <w:color w:val="000040"/>
                <w:sz w:val="20"/>
                <w:szCs w:val="24"/>
              </w:rPr>
              <w:t>Entrate Correnti</w:t>
            </w:r>
          </w:p>
        </w:tc>
        <w:tc>
          <w:tcPr>
            <w:cnfStyle w:val="000010000000"/>
            <w:tcW w:w="1275" w:type="dxa"/>
          </w:tcPr>
          <w:p w:rsidR="00BE15F9" w:rsidRPr="00084B1A" w:rsidRDefault="00E903E1" w:rsidP="00AF0F9A">
            <w:pPr>
              <w:pStyle w:val="TableParagraph"/>
              <w:spacing w:before="53" w:line="360" w:lineRule="auto"/>
              <w:jc w:val="right"/>
              <w:rPr>
                <w:rFonts w:ascii="Times New Roman" w:hAnsi="Times New Roman" w:cs="Times New Roman"/>
                <w:sz w:val="20"/>
                <w:szCs w:val="24"/>
              </w:rPr>
            </w:pPr>
            <w:r w:rsidRPr="00084B1A">
              <w:rPr>
                <w:rFonts w:ascii="Times New Roman" w:hAnsi="Times New Roman" w:cs="Times New Roman"/>
                <w:color w:val="000040"/>
                <w:sz w:val="20"/>
                <w:szCs w:val="24"/>
              </w:rPr>
              <w:t>1.360.858,66</w:t>
            </w:r>
          </w:p>
        </w:tc>
        <w:tc>
          <w:tcPr>
            <w:tcW w:w="1276" w:type="dxa"/>
          </w:tcPr>
          <w:p w:rsidR="00BE15F9" w:rsidRPr="00084B1A" w:rsidRDefault="00E903E1" w:rsidP="00AF0F9A">
            <w:pPr>
              <w:pStyle w:val="TableParagraph"/>
              <w:spacing w:before="53" w:line="360" w:lineRule="auto"/>
              <w:jc w:val="right"/>
              <w:cnfStyle w:val="000000100000"/>
              <w:rPr>
                <w:rFonts w:ascii="Times New Roman" w:hAnsi="Times New Roman" w:cs="Times New Roman"/>
                <w:sz w:val="20"/>
                <w:szCs w:val="24"/>
              </w:rPr>
            </w:pPr>
            <w:r w:rsidRPr="00084B1A">
              <w:rPr>
                <w:rFonts w:ascii="Times New Roman" w:hAnsi="Times New Roman" w:cs="Times New Roman"/>
                <w:color w:val="000040"/>
                <w:sz w:val="20"/>
                <w:szCs w:val="24"/>
              </w:rPr>
              <w:t>1.265.722,56</w:t>
            </w:r>
          </w:p>
        </w:tc>
        <w:tc>
          <w:tcPr>
            <w:cnfStyle w:val="000010000000"/>
            <w:tcW w:w="1276" w:type="dxa"/>
          </w:tcPr>
          <w:p w:rsidR="00BE15F9" w:rsidRPr="00084B1A" w:rsidRDefault="00E903E1" w:rsidP="00AF0F9A">
            <w:pPr>
              <w:pStyle w:val="TableParagraph"/>
              <w:spacing w:before="53" w:line="360" w:lineRule="auto"/>
              <w:jc w:val="right"/>
              <w:rPr>
                <w:rFonts w:ascii="Times New Roman" w:hAnsi="Times New Roman" w:cs="Times New Roman"/>
                <w:sz w:val="20"/>
                <w:szCs w:val="24"/>
              </w:rPr>
            </w:pPr>
            <w:r w:rsidRPr="00084B1A">
              <w:rPr>
                <w:rFonts w:ascii="Times New Roman" w:hAnsi="Times New Roman" w:cs="Times New Roman"/>
                <w:color w:val="000040"/>
                <w:sz w:val="20"/>
                <w:szCs w:val="24"/>
              </w:rPr>
              <w:t>1.297.213,49</w:t>
            </w:r>
          </w:p>
        </w:tc>
        <w:tc>
          <w:tcPr>
            <w:tcW w:w="1276" w:type="dxa"/>
          </w:tcPr>
          <w:p w:rsidR="00BE15F9" w:rsidRPr="00084B1A" w:rsidRDefault="00E903E1" w:rsidP="00AF0F9A">
            <w:pPr>
              <w:pStyle w:val="TableParagraph"/>
              <w:spacing w:before="53" w:line="360" w:lineRule="auto"/>
              <w:jc w:val="right"/>
              <w:cnfStyle w:val="000000100000"/>
              <w:rPr>
                <w:rFonts w:ascii="Times New Roman" w:hAnsi="Times New Roman" w:cs="Times New Roman"/>
                <w:sz w:val="20"/>
                <w:szCs w:val="24"/>
              </w:rPr>
            </w:pPr>
            <w:r w:rsidRPr="00084B1A">
              <w:rPr>
                <w:rFonts w:ascii="Times New Roman" w:hAnsi="Times New Roman" w:cs="Times New Roman"/>
                <w:color w:val="000040"/>
                <w:sz w:val="20"/>
                <w:szCs w:val="24"/>
              </w:rPr>
              <w:t>2.081.085,51</w:t>
            </w:r>
          </w:p>
        </w:tc>
        <w:tc>
          <w:tcPr>
            <w:cnfStyle w:val="000010000000"/>
            <w:tcW w:w="1275" w:type="dxa"/>
          </w:tcPr>
          <w:p w:rsidR="00BE15F9" w:rsidRPr="00084B1A" w:rsidRDefault="00E903E1" w:rsidP="00AF0F9A">
            <w:pPr>
              <w:pStyle w:val="TableParagraph"/>
              <w:spacing w:before="53" w:line="360" w:lineRule="auto"/>
              <w:jc w:val="right"/>
              <w:rPr>
                <w:rFonts w:ascii="Times New Roman" w:hAnsi="Times New Roman" w:cs="Times New Roman"/>
                <w:sz w:val="20"/>
                <w:szCs w:val="24"/>
              </w:rPr>
            </w:pPr>
            <w:r w:rsidRPr="00084B1A">
              <w:rPr>
                <w:rFonts w:ascii="Times New Roman" w:hAnsi="Times New Roman" w:cs="Times New Roman"/>
                <w:color w:val="000040"/>
                <w:sz w:val="20"/>
                <w:szCs w:val="24"/>
              </w:rPr>
              <w:t>1.602.547,54</w:t>
            </w:r>
          </w:p>
        </w:tc>
        <w:tc>
          <w:tcPr>
            <w:cnfStyle w:val="000100000000"/>
            <w:tcW w:w="1560" w:type="dxa"/>
          </w:tcPr>
          <w:p w:rsidR="00BE15F9" w:rsidRPr="00084B1A" w:rsidRDefault="00E903E1" w:rsidP="00AF0F9A">
            <w:pPr>
              <w:pStyle w:val="TableParagraph"/>
              <w:spacing w:before="53" w:line="360" w:lineRule="auto"/>
              <w:ind w:left="87"/>
              <w:jc w:val="center"/>
              <w:rPr>
                <w:rFonts w:ascii="Times New Roman" w:hAnsi="Times New Roman" w:cs="Times New Roman"/>
                <w:sz w:val="20"/>
                <w:szCs w:val="24"/>
              </w:rPr>
            </w:pPr>
            <w:r w:rsidRPr="00084B1A">
              <w:rPr>
                <w:rFonts w:ascii="Times New Roman" w:hAnsi="Times New Roman" w:cs="Times New Roman"/>
                <w:color w:val="000040"/>
                <w:sz w:val="20"/>
                <w:szCs w:val="24"/>
              </w:rPr>
              <w:t>17,76%</w:t>
            </w:r>
          </w:p>
        </w:tc>
      </w:tr>
      <w:tr w:rsidR="00BE15F9" w:rsidRPr="00084B1A" w:rsidTr="00084B1A">
        <w:trPr>
          <w:trHeight w:val="1153"/>
        </w:trPr>
        <w:tc>
          <w:tcPr>
            <w:cnfStyle w:val="001000000000"/>
            <w:tcW w:w="1418" w:type="dxa"/>
          </w:tcPr>
          <w:p w:rsidR="00BE15F9" w:rsidRPr="000F4640" w:rsidRDefault="00084B1A" w:rsidP="00084B1A">
            <w:pPr>
              <w:pStyle w:val="TableParagraph"/>
              <w:spacing w:before="56" w:line="360" w:lineRule="auto"/>
              <w:ind w:left="26"/>
              <w:jc w:val="center"/>
              <w:rPr>
                <w:rFonts w:ascii="Times New Roman" w:hAnsi="Times New Roman" w:cs="Times New Roman"/>
                <w:sz w:val="20"/>
                <w:szCs w:val="24"/>
                <w:lang w:val="it-IT"/>
              </w:rPr>
            </w:pPr>
            <w:r w:rsidRPr="000F4640">
              <w:rPr>
                <w:rFonts w:ascii="Times New Roman" w:hAnsi="Times New Roman" w:cs="Times New Roman"/>
                <w:color w:val="000040"/>
                <w:sz w:val="20"/>
                <w:szCs w:val="24"/>
                <w:lang w:val="it-IT"/>
              </w:rPr>
              <w:t>Entrate Da Alienazioni, Trasferimenti Di Capitale E Riscossione Crediti</w:t>
            </w:r>
          </w:p>
        </w:tc>
        <w:tc>
          <w:tcPr>
            <w:cnfStyle w:val="000010000000"/>
            <w:tcW w:w="1275" w:type="dxa"/>
          </w:tcPr>
          <w:p w:rsidR="00BE15F9" w:rsidRPr="00084B1A" w:rsidRDefault="00E903E1" w:rsidP="00AF0F9A">
            <w:pPr>
              <w:pStyle w:val="TableParagraph"/>
              <w:spacing w:before="53" w:line="360" w:lineRule="auto"/>
              <w:jc w:val="right"/>
              <w:rPr>
                <w:rFonts w:ascii="Times New Roman" w:hAnsi="Times New Roman" w:cs="Times New Roman"/>
                <w:sz w:val="20"/>
                <w:szCs w:val="24"/>
              </w:rPr>
            </w:pPr>
            <w:r w:rsidRPr="00084B1A">
              <w:rPr>
                <w:rFonts w:ascii="Times New Roman" w:hAnsi="Times New Roman" w:cs="Times New Roman"/>
                <w:color w:val="000040"/>
                <w:sz w:val="20"/>
                <w:szCs w:val="24"/>
              </w:rPr>
              <w:t>641.653,18</w:t>
            </w:r>
          </w:p>
        </w:tc>
        <w:tc>
          <w:tcPr>
            <w:tcW w:w="1276" w:type="dxa"/>
          </w:tcPr>
          <w:p w:rsidR="00BE15F9" w:rsidRPr="00084B1A" w:rsidRDefault="00E903E1" w:rsidP="00AF0F9A">
            <w:pPr>
              <w:pStyle w:val="TableParagraph"/>
              <w:spacing w:before="53" w:line="360" w:lineRule="auto"/>
              <w:jc w:val="right"/>
              <w:cnfStyle w:val="000000000000"/>
              <w:rPr>
                <w:rFonts w:ascii="Times New Roman" w:hAnsi="Times New Roman" w:cs="Times New Roman"/>
                <w:sz w:val="20"/>
                <w:szCs w:val="24"/>
              </w:rPr>
            </w:pPr>
            <w:r w:rsidRPr="00084B1A">
              <w:rPr>
                <w:rFonts w:ascii="Times New Roman" w:hAnsi="Times New Roman" w:cs="Times New Roman"/>
                <w:color w:val="000040"/>
                <w:sz w:val="20"/>
                <w:szCs w:val="24"/>
              </w:rPr>
              <w:t>543.543,82</w:t>
            </w:r>
          </w:p>
        </w:tc>
        <w:tc>
          <w:tcPr>
            <w:cnfStyle w:val="000010000000"/>
            <w:tcW w:w="1276" w:type="dxa"/>
          </w:tcPr>
          <w:p w:rsidR="00BE15F9" w:rsidRPr="00084B1A" w:rsidRDefault="00E903E1" w:rsidP="00AF0F9A">
            <w:pPr>
              <w:pStyle w:val="TableParagraph"/>
              <w:spacing w:before="53" w:line="360" w:lineRule="auto"/>
              <w:jc w:val="right"/>
              <w:rPr>
                <w:rFonts w:ascii="Times New Roman" w:hAnsi="Times New Roman" w:cs="Times New Roman"/>
                <w:sz w:val="20"/>
                <w:szCs w:val="24"/>
              </w:rPr>
            </w:pPr>
            <w:r w:rsidRPr="00084B1A">
              <w:rPr>
                <w:rFonts w:ascii="Times New Roman" w:hAnsi="Times New Roman" w:cs="Times New Roman"/>
                <w:color w:val="000040"/>
                <w:sz w:val="20"/>
                <w:szCs w:val="24"/>
              </w:rPr>
              <w:t>799.202,34</w:t>
            </w:r>
          </w:p>
        </w:tc>
        <w:tc>
          <w:tcPr>
            <w:tcW w:w="1276" w:type="dxa"/>
          </w:tcPr>
          <w:p w:rsidR="00BE15F9" w:rsidRPr="00084B1A" w:rsidRDefault="00E903E1" w:rsidP="00AF0F9A">
            <w:pPr>
              <w:pStyle w:val="TableParagraph"/>
              <w:spacing w:before="53" w:line="360" w:lineRule="auto"/>
              <w:jc w:val="right"/>
              <w:cnfStyle w:val="000000000000"/>
              <w:rPr>
                <w:rFonts w:ascii="Times New Roman" w:hAnsi="Times New Roman" w:cs="Times New Roman"/>
                <w:sz w:val="20"/>
                <w:szCs w:val="24"/>
              </w:rPr>
            </w:pPr>
            <w:r w:rsidRPr="00084B1A">
              <w:rPr>
                <w:rFonts w:ascii="Times New Roman" w:hAnsi="Times New Roman" w:cs="Times New Roman"/>
                <w:color w:val="000040"/>
                <w:sz w:val="20"/>
                <w:szCs w:val="24"/>
              </w:rPr>
              <w:t>1.233.054,84</w:t>
            </w:r>
          </w:p>
        </w:tc>
        <w:tc>
          <w:tcPr>
            <w:cnfStyle w:val="000010000000"/>
            <w:tcW w:w="1275" w:type="dxa"/>
          </w:tcPr>
          <w:p w:rsidR="00BE15F9" w:rsidRPr="00084B1A" w:rsidRDefault="00E903E1" w:rsidP="00AF0F9A">
            <w:pPr>
              <w:pStyle w:val="TableParagraph"/>
              <w:spacing w:before="53" w:line="360" w:lineRule="auto"/>
              <w:jc w:val="right"/>
              <w:rPr>
                <w:rFonts w:ascii="Times New Roman" w:hAnsi="Times New Roman" w:cs="Times New Roman"/>
                <w:sz w:val="20"/>
                <w:szCs w:val="24"/>
              </w:rPr>
            </w:pPr>
            <w:r w:rsidRPr="00084B1A">
              <w:rPr>
                <w:rFonts w:ascii="Times New Roman" w:hAnsi="Times New Roman" w:cs="Times New Roman"/>
                <w:color w:val="000040"/>
                <w:sz w:val="20"/>
                <w:szCs w:val="24"/>
              </w:rPr>
              <w:t>3.697.925,41</w:t>
            </w:r>
          </w:p>
        </w:tc>
        <w:tc>
          <w:tcPr>
            <w:cnfStyle w:val="000100000000"/>
            <w:tcW w:w="1560" w:type="dxa"/>
          </w:tcPr>
          <w:p w:rsidR="00BE15F9" w:rsidRPr="00084B1A" w:rsidRDefault="00E903E1" w:rsidP="00AF0F9A">
            <w:pPr>
              <w:pStyle w:val="TableParagraph"/>
              <w:spacing w:before="53" w:line="360" w:lineRule="auto"/>
              <w:ind w:left="85"/>
              <w:jc w:val="center"/>
              <w:rPr>
                <w:rFonts w:ascii="Times New Roman" w:hAnsi="Times New Roman" w:cs="Times New Roman"/>
                <w:sz w:val="20"/>
                <w:szCs w:val="24"/>
              </w:rPr>
            </w:pPr>
            <w:r w:rsidRPr="00084B1A">
              <w:rPr>
                <w:rFonts w:ascii="Times New Roman" w:hAnsi="Times New Roman" w:cs="Times New Roman"/>
                <w:color w:val="000040"/>
                <w:sz w:val="20"/>
                <w:szCs w:val="24"/>
              </w:rPr>
              <w:t>476,31%</w:t>
            </w:r>
          </w:p>
        </w:tc>
      </w:tr>
      <w:tr w:rsidR="00BE15F9" w:rsidRPr="00084B1A" w:rsidTr="00084B1A">
        <w:trPr>
          <w:cnfStyle w:val="000000100000"/>
          <w:trHeight w:val="739"/>
        </w:trPr>
        <w:tc>
          <w:tcPr>
            <w:cnfStyle w:val="001000000000"/>
            <w:tcW w:w="1418" w:type="dxa"/>
          </w:tcPr>
          <w:p w:rsidR="00BE15F9" w:rsidRPr="000F4640" w:rsidRDefault="00084B1A" w:rsidP="00084B1A">
            <w:pPr>
              <w:pStyle w:val="TableParagraph"/>
              <w:spacing w:before="57" w:line="360" w:lineRule="auto"/>
              <w:ind w:left="26"/>
              <w:jc w:val="center"/>
              <w:rPr>
                <w:rFonts w:ascii="Times New Roman" w:hAnsi="Times New Roman" w:cs="Times New Roman"/>
                <w:sz w:val="20"/>
                <w:szCs w:val="24"/>
                <w:lang w:val="it-IT"/>
              </w:rPr>
            </w:pPr>
            <w:r w:rsidRPr="000F4640">
              <w:rPr>
                <w:rFonts w:ascii="Times New Roman" w:hAnsi="Times New Roman" w:cs="Times New Roman"/>
                <w:color w:val="000040"/>
                <w:sz w:val="20"/>
                <w:szCs w:val="24"/>
                <w:lang w:val="it-IT"/>
              </w:rPr>
              <w:t>Entrate Derivanti Da Accensioni Di Prestiti</w:t>
            </w:r>
          </w:p>
        </w:tc>
        <w:tc>
          <w:tcPr>
            <w:cnfStyle w:val="000010000000"/>
            <w:tcW w:w="1275" w:type="dxa"/>
          </w:tcPr>
          <w:p w:rsidR="00BE15F9" w:rsidRPr="00084B1A" w:rsidRDefault="00E903E1" w:rsidP="00AF0F9A">
            <w:pPr>
              <w:pStyle w:val="TableParagraph"/>
              <w:spacing w:before="54" w:line="360" w:lineRule="auto"/>
              <w:jc w:val="right"/>
              <w:rPr>
                <w:rFonts w:ascii="Times New Roman" w:hAnsi="Times New Roman" w:cs="Times New Roman"/>
                <w:sz w:val="20"/>
                <w:szCs w:val="24"/>
              </w:rPr>
            </w:pPr>
            <w:r w:rsidRPr="00084B1A">
              <w:rPr>
                <w:rFonts w:ascii="Times New Roman" w:hAnsi="Times New Roman" w:cs="Times New Roman"/>
                <w:color w:val="000040"/>
                <w:sz w:val="20"/>
                <w:szCs w:val="24"/>
              </w:rPr>
              <w:t>0,00</w:t>
            </w:r>
          </w:p>
        </w:tc>
        <w:tc>
          <w:tcPr>
            <w:tcW w:w="1276" w:type="dxa"/>
          </w:tcPr>
          <w:p w:rsidR="00BE15F9" w:rsidRPr="00084B1A" w:rsidRDefault="00E903E1" w:rsidP="00AF0F9A">
            <w:pPr>
              <w:pStyle w:val="TableParagraph"/>
              <w:spacing w:before="54" w:line="360" w:lineRule="auto"/>
              <w:jc w:val="right"/>
              <w:cnfStyle w:val="000000100000"/>
              <w:rPr>
                <w:rFonts w:ascii="Times New Roman" w:hAnsi="Times New Roman" w:cs="Times New Roman"/>
                <w:sz w:val="20"/>
                <w:szCs w:val="24"/>
              </w:rPr>
            </w:pPr>
            <w:r w:rsidRPr="00084B1A">
              <w:rPr>
                <w:rFonts w:ascii="Times New Roman" w:hAnsi="Times New Roman" w:cs="Times New Roman"/>
                <w:color w:val="000040"/>
                <w:sz w:val="20"/>
                <w:szCs w:val="24"/>
              </w:rPr>
              <w:t>0,00</w:t>
            </w:r>
          </w:p>
        </w:tc>
        <w:tc>
          <w:tcPr>
            <w:cnfStyle w:val="000010000000"/>
            <w:tcW w:w="1276" w:type="dxa"/>
          </w:tcPr>
          <w:p w:rsidR="00BE15F9" w:rsidRPr="00084B1A" w:rsidRDefault="00E903E1" w:rsidP="00AF0F9A">
            <w:pPr>
              <w:pStyle w:val="TableParagraph"/>
              <w:spacing w:before="54" w:line="360" w:lineRule="auto"/>
              <w:jc w:val="right"/>
              <w:rPr>
                <w:rFonts w:ascii="Times New Roman" w:hAnsi="Times New Roman" w:cs="Times New Roman"/>
                <w:sz w:val="20"/>
                <w:szCs w:val="24"/>
              </w:rPr>
            </w:pPr>
            <w:r w:rsidRPr="00084B1A">
              <w:rPr>
                <w:rFonts w:ascii="Times New Roman" w:hAnsi="Times New Roman" w:cs="Times New Roman"/>
                <w:color w:val="000040"/>
                <w:sz w:val="20"/>
                <w:szCs w:val="24"/>
              </w:rPr>
              <w:t>150.000,00</w:t>
            </w:r>
          </w:p>
        </w:tc>
        <w:tc>
          <w:tcPr>
            <w:tcW w:w="1276" w:type="dxa"/>
          </w:tcPr>
          <w:p w:rsidR="00BE15F9" w:rsidRPr="00084B1A" w:rsidRDefault="00E903E1" w:rsidP="00AF0F9A">
            <w:pPr>
              <w:pStyle w:val="TableParagraph"/>
              <w:spacing w:before="54" w:line="360" w:lineRule="auto"/>
              <w:jc w:val="right"/>
              <w:cnfStyle w:val="000000100000"/>
              <w:rPr>
                <w:rFonts w:ascii="Times New Roman" w:hAnsi="Times New Roman" w:cs="Times New Roman"/>
                <w:sz w:val="20"/>
                <w:szCs w:val="24"/>
              </w:rPr>
            </w:pPr>
            <w:r w:rsidRPr="00084B1A">
              <w:rPr>
                <w:rFonts w:ascii="Times New Roman" w:hAnsi="Times New Roman" w:cs="Times New Roman"/>
                <w:color w:val="000040"/>
                <w:sz w:val="20"/>
                <w:szCs w:val="24"/>
              </w:rPr>
              <w:t>0,00</w:t>
            </w:r>
          </w:p>
        </w:tc>
        <w:tc>
          <w:tcPr>
            <w:cnfStyle w:val="000010000000"/>
            <w:tcW w:w="1275" w:type="dxa"/>
          </w:tcPr>
          <w:p w:rsidR="00BE15F9" w:rsidRPr="00084B1A" w:rsidRDefault="00E903E1" w:rsidP="00AF0F9A">
            <w:pPr>
              <w:pStyle w:val="TableParagraph"/>
              <w:spacing w:before="54" w:line="360" w:lineRule="auto"/>
              <w:jc w:val="right"/>
              <w:rPr>
                <w:rFonts w:ascii="Times New Roman" w:hAnsi="Times New Roman" w:cs="Times New Roman"/>
                <w:sz w:val="20"/>
                <w:szCs w:val="24"/>
              </w:rPr>
            </w:pPr>
            <w:r w:rsidRPr="00084B1A">
              <w:rPr>
                <w:rFonts w:ascii="Times New Roman" w:hAnsi="Times New Roman" w:cs="Times New Roman"/>
                <w:color w:val="000040"/>
                <w:sz w:val="20"/>
                <w:szCs w:val="24"/>
              </w:rPr>
              <w:t>0,00</w:t>
            </w:r>
          </w:p>
        </w:tc>
        <w:tc>
          <w:tcPr>
            <w:cnfStyle w:val="000100000000"/>
            <w:tcW w:w="1560" w:type="dxa"/>
          </w:tcPr>
          <w:p w:rsidR="00BE15F9" w:rsidRPr="00084B1A" w:rsidRDefault="00E903E1" w:rsidP="00AF0F9A">
            <w:pPr>
              <w:pStyle w:val="TableParagraph"/>
              <w:spacing w:before="54" w:line="360" w:lineRule="auto"/>
              <w:ind w:left="86"/>
              <w:jc w:val="center"/>
              <w:rPr>
                <w:rFonts w:ascii="Times New Roman" w:hAnsi="Times New Roman" w:cs="Times New Roman"/>
                <w:sz w:val="20"/>
                <w:szCs w:val="24"/>
              </w:rPr>
            </w:pPr>
            <w:r w:rsidRPr="00084B1A">
              <w:rPr>
                <w:rFonts w:ascii="Times New Roman" w:hAnsi="Times New Roman" w:cs="Times New Roman"/>
                <w:color w:val="000040"/>
                <w:sz w:val="20"/>
                <w:szCs w:val="24"/>
              </w:rPr>
              <w:t>0%</w:t>
            </w:r>
          </w:p>
        </w:tc>
      </w:tr>
      <w:tr w:rsidR="00BE15F9" w:rsidRPr="00084B1A" w:rsidTr="00084B1A">
        <w:trPr>
          <w:cnfStyle w:val="010000000000"/>
          <w:trHeight w:val="328"/>
        </w:trPr>
        <w:tc>
          <w:tcPr>
            <w:cnfStyle w:val="001000000001"/>
            <w:tcW w:w="1418" w:type="dxa"/>
          </w:tcPr>
          <w:p w:rsidR="00BE15F9" w:rsidRPr="00084B1A" w:rsidRDefault="00E903E1" w:rsidP="00AF0F9A">
            <w:pPr>
              <w:pStyle w:val="TableParagraph"/>
              <w:spacing w:before="51" w:line="360" w:lineRule="auto"/>
              <w:ind w:left="26"/>
              <w:rPr>
                <w:rFonts w:ascii="Times New Roman" w:hAnsi="Times New Roman" w:cs="Times New Roman"/>
                <w:b w:val="0"/>
                <w:sz w:val="20"/>
                <w:szCs w:val="24"/>
              </w:rPr>
            </w:pPr>
            <w:r w:rsidRPr="00084B1A">
              <w:rPr>
                <w:rFonts w:ascii="Times New Roman" w:hAnsi="Times New Roman" w:cs="Times New Roman"/>
                <w:b w:val="0"/>
                <w:color w:val="000040"/>
                <w:sz w:val="20"/>
                <w:szCs w:val="24"/>
              </w:rPr>
              <w:t>TOTALE</w:t>
            </w:r>
          </w:p>
        </w:tc>
        <w:tc>
          <w:tcPr>
            <w:cnfStyle w:val="000010000000"/>
            <w:tcW w:w="1275" w:type="dxa"/>
          </w:tcPr>
          <w:p w:rsidR="00BE15F9" w:rsidRPr="00084B1A" w:rsidRDefault="00E903E1" w:rsidP="00AF0F9A">
            <w:pPr>
              <w:pStyle w:val="TableParagraph"/>
              <w:spacing w:before="53" w:line="360" w:lineRule="auto"/>
              <w:jc w:val="right"/>
              <w:rPr>
                <w:rFonts w:ascii="Times New Roman" w:hAnsi="Times New Roman" w:cs="Times New Roman"/>
                <w:sz w:val="20"/>
                <w:szCs w:val="24"/>
              </w:rPr>
            </w:pPr>
            <w:r w:rsidRPr="00084B1A">
              <w:rPr>
                <w:rFonts w:ascii="Times New Roman" w:hAnsi="Times New Roman" w:cs="Times New Roman"/>
                <w:color w:val="000040"/>
                <w:sz w:val="20"/>
                <w:szCs w:val="24"/>
              </w:rPr>
              <w:t>2.002.511,84</w:t>
            </w:r>
          </w:p>
        </w:tc>
        <w:tc>
          <w:tcPr>
            <w:tcW w:w="1276" w:type="dxa"/>
          </w:tcPr>
          <w:p w:rsidR="00BE15F9" w:rsidRPr="00084B1A" w:rsidRDefault="00E903E1" w:rsidP="00AF0F9A">
            <w:pPr>
              <w:pStyle w:val="TableParagraph"/>
              <w:spacing w:before="53" w:line="360" w:lineRule="auto"/>
              <w:jc w:val="right"/>
              <w:cnfStyle w:val="010000000000"/>
              <w:rPr>
                <w:rFonts w:ascii="Times New Roman" w:hAnsi="Times New Roman" w:cs="Times New Roman"/>
                <w:sz w:val="20"/>
                <w:szCs w:val="24"/>
              </w:rPr>
            </w:pPr>
            <w:r w:rsidRPr="00084B1A">
              <w:rPr>
                <w:rFonts w:ascii="Times New Roman" w:hAnsi="Times New Roman" w:cs="Times New Roman"/>
                <w:color w:val="000040"/>
                <w:sz w:val="20"/>
                <w:szCs w:val="24"/>
              </w:rPr>
              <w:t>1.809.266,38</w:t>
            </w:r>
          </w:p>
        </w:tc>
        <w:tc>
          <w:tcPr>
            <w:cnfStyle w:val="000010000000"/>
            <w:tcW w:w="1276" w:type="dxa"/>
          </w:tcPr>
          <w:p w:rsidR="00BE15F9" w:rsidRPr="00084B1A" w:rsidRDefault="00E903E1" w:rsidP="00AF0F9A">
            <w:pPr>
              <w:pStyle w:val="TableParagraph"/>
              <w:spacing w:before="53" w:line="360" w:lineRule="auto"/>
              <w:jc w:val="right"/>
              <w:rPr>
                <w:rFonts w:ascii="Times New Roman" w:hAnsi="Times New Roman" w:cs="Times New Roman"/>
                <w:sz w:val="20"/>
                <w:szCs w:val="24"/>
              </w:rPr>
            </w:pPr>
            <w:r w:rsidRPr="00084B1A">
              <w:rPr>
                <w:rFonts w:ascii="Times New Roman" w:hAnsi="Times New Roman" w:cs="Times New Roman"/>
                <w:color w:val="000040"/>
                <w:sz w:val="20"/>
                <w:szCs w:val="24"/>
              </w:rPr>
              <w:t>2.246.415,83</w:t>
            </w:r>
          </w:p>
        </w:tc>
        <w:tc>
          <w:tcPr>
            <w:tcW w:w="1276" w:type="dxa"/>
          </w:tcPr>
          <w:p w:rsidR="00BE15F9" w:rsidRPr="00084B1A" w:rsidRDefault="00E903E1" w:rsidP="00AF0F9A">
            <w:pPr>
              <w:pStyle w:val="TableParagraph"/>
              <w:spacing w:before="53" w:line="360" w:lineRule="auto"/>
              <w:jc w:val="right"/>
              <w:cnfStyle w:val="010000000000"/>
              <w:rPr>
                <w:rFonts w:ascii="Times New Roman" w:hAnsi="Times New Roman" w:cs="Times New Roman"/>
                <w:sz w:val="20"/>
                <w:szCs w:val="24"/>
              </w:rPr>
            </w:pPr>
            <w:r w:rsidRPr="00084B1A">
              <w:rPr>
                <w:rFonts w:ascii="Times New Roman" w:hAnsi="Times New Roman" w:cs="Times New Roman"/>
                <w:color w:val="000040"/>
                <w:sz w:val="20"/>
                <w:szCs w:val="24"/>
              </w:rPr>
              <w:t>3.314.140,35</w:t>
            </w:r>
          </w:p>
        </w:tc>
        <w:tc>
          <w:tcPr>
            <w:cnfStyle w:val="000010000000"/>
            <w:tcW w:w="1275" w:type="dxa"/>
          </w:tcPr>
          <w:p w:rsidR="00BE15F9" w:rsidRPr="00084B1A" w:rsidRDefault="00E903E1" w:rsidP="00AF0F9A">
            <w:pPr>
              <w:pStyle w:val="TableParagraph"/>
              <w:spacing w:before="53" w:line="360" w:lineRule="auto"/>
              <w:jc w:val="right"/>
              <w:rPr>
                <w:rFonts w:ascii="Times New Roman" w:hAnsi="Times New Roman" w:cs="Times New Roman"/>
                <w:sz w:val="20"/>
                <w:szCs w:val="24"/>
              </w:rPr>
            </w:pPr>
            <w:r w:rsidRPr="00084B1A">
              <w:rPr>
                <w:rFonts w:ascii="Times New Roman" w:hAnsi="Times New Roman" w:cs="Times New Roman"/>
                <w:color w:val="000040"/>
                <w:sz w:val="20"/>
                <w:szCs w:val="24"/>
              </w:rPr>
              <w:t>5.300.472,95</w:t>
            </w:r>
          </w:p>
        </w:tc>
        <w:tc>
          <w:tcPr>
            <w:cnfStyle w:val="000100000010"/>
            <w:tcW w:w="1560" w:type="dxa"/>
          </w:tcPr>
          <w:p w:rsidR="00BE15F9" w:rsidRPr="00084B1A" w:rsidRDefault="00E903E1" w:rsidP="00AF0F9A">
            <w:pPr>
              <w:pStyle w:val="TableParagraph"/>
              <w:spacing w:before="53" w:line="360" w:lineRule="auto"/>
              <w:ind w:left="85"/>
              <w:jc w:val="center"/>
              <w:rPr>
                <w:rFonts w:ascii="Times New Roman" w:hAnsi="Times New Roman" w:cs="Times New Roman"/>
                <w:sz w:val="20"/>
                <w:szCs w:val="24"/>
              </w:rPr>
            </w:pPr>
            <w:r w:rsidRPr="00084B1A">
              <w:rPr>
                <w:rFonts w:ascii="Times New Roman" w:hAnsi="Times New Roman" w:cs="Times New Roman"/>
                <w:color w:val="000040"/>
                <w:sz w:val="20"/>
                <w:szCs w:val="24"/>
              </w:rPr>
              <w:t>164,69%</w:t>
            </w:r>
          </w:p>
        </w:tc>
      </w:tr>
    </w:tbl>
    <w:p w:rsidR="00BE15F9" w:rsidRPr="006B4C80" w:rsidRDefault="00BE15F9" w:rsidP="00AF0F9A">
      <w:pPr>
        <w:pStyle w:val="Corpodeltesto"/>
        <w:spacing w:line="360" w:lineRule="auto"/>
        <w:rPr>
          <w:rFonts w:ascii="Times New Roman" w:hAnsi="Times New Roman" w:cs="Times New Roman"/>
          <w:b/>
        </w:rPr>
      </w:pPr>
    </w:p>
    <w:tbl>
      <w:tblPr>
        <w:tblStyle w:val="Tabellaelenco3-colore51"/>
        <w:tblW w:w="9356" w:type="dxa"/>
        <w:tblInd w:w="250" w:type="dxa"/>
        <w:tblLayout w:type="fixed"/>
        <w:tblLook w:val="01E0"/>
      </w:tblPr>
      <w:tblGrid>
        <w:gridCol w:w="1168"/>
        <w:gridCol w:w="1275"/>
        <w:gridCol w:w="1276"/>
        <w:gridCol w:w="1276"/>
        <w:gridCol w:w="1276"/>
        <w:gridCol w:w="1275"/>
        <w:gridCol w:w="1810"/>
      </w:tblGrid>
      <w:tr w:rsidR="00BE15F9" w:rsidRPr="000F4640" w:rsidTr="0011257B">
        <w:trPr>
          <w:cnfStyle w:val="100000000000"/>
          <w:trHeight w:val="1041"/>
        </w:trPr>
        <w:tc>
          <w:tcPr>
            <w:cnfStyle w:val="001000000100"/>
            <w:tcW w:w="1168" w:type="dxa"/>
          </w:tcPr>
          <w:p w:rsidR="00BE15F9" w:rsidRPr="00CC0638" w:rsidRDefault="00BE15F9" w:rsidP="00CC0638">
            <w:pPr>
              <w:pStyle w:val="TableParagraph"/>
              <w:spacing w:line="360" w:lineRule="auto"/>
              <w:jc w:val="center"/>
              <w:rPr>
                <w:rFonts w:ascii="Times New Roman" w:hAnsi="Times New Roman" w:cs="Times New Roman"/>
                <w:sz w:val="20"/>
                <w:szCs w:val="24"/>
              </w:rPr>
            </w:pPr>
          </w:p>
          <w:p w:rsidR="00BE15F9" w:rsidRPr="00CC0638" w:rsidRDefault="00BE15F9" w:rsidP="00CC0638">
            <w:pPr>
              <w:pStyle w:val="TableParagraph"/>
              <w:spacing w:before="9" w:line="360" w:lineRule="auto"/>
              <w:jc w:val="center"/>
              <w:rPr>
                <w:rFonts w:ascii="Times New Roman" w:hAnsi="Times New Roman" w:cs="Times New Roman"/>
                <w:sz w:val="20"/>
                <w:szCs w:val="24"/>
              </w:rPr>
            </w:pPr>
          </w:p>
          <w:p w:rsidR="00BE15F9" w:rsidRPr="00CC0638" w:rsidRDefault="00E903E1" w:rsidP="00CC0638">
            <w:pPr>
              <w:pStyle w:val="TableParagraph"/>
              <w:spacing w:line="360" w:lineRule="auto"/>
              <w:ind w:left="31"/>
              <w:jc w:val="center"/>
              <w:rPr>
                <w:rFonts w:ascii="Times New Roman" w:hAnsi="Times New Roman" w:cs="Times New Roman"/>
                <w:sz w:val="20"/>
                <w:szCs w:val="24"/>
              </w:rPr>
            </w:pPr>
            <w:r w:rsidRPr="00CC0638">
              <w:rPr>
                <w:rFonts w:ascii="Times New Roman" w:hAnsi="Times New Roman" w:cs="Times New Roman"/>
                <w:sz w:val="20"/>
                <w:szCs w:val="24"/>
              </w:rPr>
              <w:t>Spese</w:t>
            </w:r>
          </w:p>
        </w:tc>
        <w:tc>
          <w:tcPr>
            <w:cnfStyle w:val="000010000000"/>
            <w:tcW w:w="1275" w:type="dxa"/>
          </w:tcPr>
          <w:p w:rsidR="00BE15F9" w:rsidRPr="00CC0638" w:rsidRDefault="00BE15F9" w:rsidP="00CC0638">
            <w:pPr>
              <w:pStyle w:val="TableParagraph"/>
              <w:spacing w:line="360" w:lineRule="auto"/>
              <w:jc w:val="center"/>
              <w:rPr>
                <w:rFonts w:ascii="Times New Roman" w:hAnsi="Times New Roman" w:cs="Times New Roman"/>
                <w:sz w:val="20"/>
                <w:szCs w:val="24"/>
              </w:rPr>
            </w:pPr>
          </w:p>
          <w:p w:rsidR="00BE15F9" w:rsidRPr="00CC0638" w:rsidRDefault="00BE15F9" w:rsidP="00CC0638">
            <w:pPr>
              <w:pStyle w:val="TableParagraph"/>
              <w:spacing w:before="9" w:line="360" w:lineRule="auto"/>
              <w:jc w:val="center"/>
              <w:rPr>
                <w:rFonts w:ascii="Times New Roman" w:hAnsi="Times New Roman" w:cs="Times New Roman"/>
                <w:sz w:val="20"/>
                <w:szCs w:val="24"/>
              </w:rPr>
            </w:pPr>
          </w:p>
          <w:p w:rsidR="00BE15F9" w:rsidRPr="00CC0638" w:rsidRDefault="00E903E1" w:rsidP="00CC0638">
            <w:pPr>
              <w:pStyle w:val="TableParagraph"/>
              <w:spacing w:line="360" w:lineRule="auto"/>
              <w:ind w:left="472"/>
              <w:jc w:val="center"/>
              <w:rPr>
                <w:rFonts w:ascii="Times New Roman" w:hAnsi="Times New Roman" w:cs="Times New Roman"/>
                <w:sz w:val="20"/>
                <w:szCs w:val="24"/>
              </w:rPr>
            </w:pPr>
            <w:r w:rsidRPr="00CC0638">
              <w:rPr>
                <w:rFonts w:ascii="Times New Roman" w:hAnsi="Times New Roman" w:cs="Times New Roman"/>
                <w:sz w:val="20"/>
                <w:szCs w:val="24"/>
              </w:rPr>
              <w:t>2014</w:t>
            </w:r>
          </w:p>
        </w:tc>
        <w:tc>
          <w:tcPr>
            <w:tcW w:w="1276" w:type="dxa"/>
          </w:tcPr>
          <w:p w:rsidR="00BE15F9" w:rsidRPr="00CC0638" w:rsidRDefault="00BE15F9" w:rsidP="00CC0638">
            <w:pPr>
              <w:pStyle w:val="TableParagraph"/>
              <w:spacing w:line="360" w:lineRule="auto"/>
              <w:jc w:val="center"/>
              <w:cnfStyle w:val="100000000000"/>
              <w:rPr>
                <w:rFonts w:ascii="Times New Roman" w:hAnsi="Times New Roman" w:cs="Times New Roman"/>
                <w:sz w:val="20"/>
                <w:szCs w:val="24"/>
              </w:rPr>
            </w:pPr>
          </w:p>
          <w:p w:rsidR="00BE15F9" w:rsidRPr="00CC0638" w:rsidRDefault="00BE15F9" w:rsidP="00CC0638">
            <w:pPr>
              <w:pStyle w:val="TableParagraph"/>
              <w:spacing w:before="9" w:line="360" w:lineRule="auto"/>
              <w:jc w:val="center"/>
              <w:cnfStyle w:val="100000000000"/>
              <w:rPr>
                <w:rFonts w:ascii="Times New Roman" w:hAnsi="Times New Roman" w:cs="Times New Roman"/>
                <w:sz w:val="20"/>
                <w:szCs w:val="24"/>
              </w:rPr>
            </w:pPr>
          </w:p>
          <w:p w:rsidR="00BE15F9" w:rsidRPr="00CC0638" w:rsidRDefault="00E903E1" w:rsidP="00CC0638">
            <w:pPr>
              <w:pStyle w:val="TableParagraph"/>
              <w:spacing w:line="360" w:lineRule="auto"/>
              <w:ind w:left="458"/>
              <w:jc w:val="center"/>
              <w:cnfStyle w:val="100000000000"/>
              <w:rPr>
                <w:rFonts w:ascii="Times New Roman" w:hAnsi="Times New Roman" w:cs="Times New Roman"/>
                <w:sz w:val="20"/>
                <w:szCs w:val="24"/>
              </w:rPr>
            </w:pPr>
            <w:r w:rsidRPr="00CC0638">
              <w:rPr>
                <w:rFonts w:ascii="Times New Roman" w:hAnsi="Times New Roman" w:cs="Times New Roman"/>
                <w:sz w:val="20"/>
                <w:szCs w:val="24"/>
              </w:rPr>
              <w:t>2015</w:t>
            </w:r>
          </w:p>
        </w:tc>
        <w:tc>
          <w:tcPr>
            <w:cnfStyle w:val="000010000000"/>
            <w:tcW w:w="1276" w:type="dxa"/>
          </w:tcPr>
          <w:p w:rsidR="00BE15F9" w:rsidRPr="00CC0638" w:rsidRDefault="00BE15F9" w:rsidP="00CC0638">
            <w:pPr>
              <w:pStyle w:val="TableParagraph"/>
              <w:spacing w:line="360" w:lineRule="auto"/>
              <w:jc w:val="center"/>
              <w:rPr>
                <w:rFonts w:ascii="Times New Roman" w:hAnsi="Times New Roman" w:cs="Times New Roman"/>
                <w:sz w:val="20"/>
                <w:szCs w:val="24"/>
              </w:rPr>
            </w:pPr>
          </w:p>
          <w:p w:rsidR="00BE15F9" w:rsidRPr="00CC0638" w:rsidRDefault="00BE15F9" w:rsidP="00CC0638">
            <w:pPr>
              <w:pStyle w:val="TableParagraph"/>
              <w:spacing w:before="9" w:line="360" w:lineRule="auto"/>
              <w:jc w:val="center"/>
              <w:rPr>
                <w:rFonts w:ascii="Times New Roman" w:hAnsi="Times New Roman" w:cs="Times New Roman"/>
                <w:sz w:val="20"/>
                <w:szCs w:val="24"/>
              </w:rPr>
            </w:pPr>
          </w:p>
          <w:p w:rsidR="00BE15F9" w:rsidRPr="00CC0638" w:rsidRDefault="00E903E1" w:rsidP="00CC0638">
            <w:pPr>
              <w:pStyle w:val="TableParagraph"/>
              <w:spacing w:line="360" w:lineRule="auto"/>
              <w:ind w:left="443"/>
              <w:jc w:val="center"/>
              <w:rPr>
                <w:rFonts w:ascii="Times New Roman" w:hAnsi="Times New Roman" w:cs="Times New Roman"/>
                <w:sz w:val="20"/>
                <w:szCs w:val="24"/>
              </w:rPr>
            </w:pPr>
            <w:r w:rsidRPr="00CC0638">
              <w:rPr>
                <w:rFonts w:ascii="Times New Roman" w:hAnsi="Times New Roman" w:cs="Times New Roman"/>
                <w:sz w:val="20"/>
                <w:szCs w:val="24"/>
              </w:rPr>
              <w:t>2016</w:t>
            </w:r>
          </w:p>
        </w:tc>
        <w:tc>
          <w:tcPr>
            <w:tcW w:w="1276" w:type="dxa"/>
          </w:tcPr>
          <w:p w:rsidR="00BE15F9" w:rsidRPr="00CC0638" w:rsidRDefault="00BE15F9" w:rsidP="00CC0638">
            <w:pPr>
              <w:pStyle w:val="TableParagraph"/>
              <w:spacing w:line="360" w:lineRule="auto"/>
              <w:jc w:val="center"/>
              <w:cnfStyle w:val="100000000000"/>
              <w:rPr>
                <w:rFonts w:ascii="Times New Roman" w:hAnsi="Times New Roman" w:cs="Times New Roman"/>
                <w:sz w:val="20"/>
                <w:szCs w:val="24"/>
              </w:rPr>
            </w:pPr>
          </w:p>
          <w:p w:rsidR="00BE15F9" w:rsidRPr="00CC0638" w:rsidRDefault="00BE15F9" w:rsidP="00CC0638">
            <w:pPr>
              <w:pStyle w:val="TableParagraph"/>
              <w:spacing w:before="9" w:line="360" w:lineRule="auto"/>
              <w:jc w:val="center"/>
              <w:cnfStyle w:val="100000000000"/>
              <w:rPr>
                <w:rFonts w:ascii="Times New Roman" w:hAnsi="Times New Roman" w:cs="Times New Roman"/>
                <w:sz w:val="20"/>
                <w:szCs w:val="24"/>
              </w:rPr>
            </w:pPr>
          </w:p>
          <w:p w:rsidR="00BE15F9" w:rsidRPr="00CC0638" w:rsidRDefault="00E903E1" w:rsidP="00CC0638">
            <w:pPr>
              <w:pStyle w:val="TableParagraph"/>
              <w:spacing w:line="360" w:lineRule="auto"/>
              <w:ind w:left="471"/>
              <w:jc w:val="center"/>
              <w:cnfStyle w:val="100000000000"/>
              <w:rPr>
                <w:rFonts w:ascii="Times New Roman" w:hAnsi="Times New Roman" w:cs="Times New Roman"/>
                <w:sz w:val="20"/>
                <w:szCs w:val="24"/>
              </w:rPr>
            </w:pPr>
            <w:r w:rsidRPr="00CC0638">
              <w:rPr>
                <w:rFonts w:ascii="Times New Roman" w:hAnsi="Times New Roman" w:cs="Times New Roman"/>
                <w:sz w:val="20"/>
                <w:szCs w:val="24"/>
              </w:rPr>
              <w:t>2017</w:t>
            </w:r>
          </w:p>
        </w:tc>
        <w:tc>
          <w:tcPr>
            <w:cnfStyle w:val="000010000000"/>
            <w:tcW w:w="1275" w:type="dxa"/>
          </w:tcPr>
          <w:p w:rsidR="00BE15F9" w:rsidRPr="00CC0638" w:rsidRDefault="00BE15F9" w:rsidP="00CC0638">
            <w:pPr>
              <w:pStyle w:val="TableParagraph"/>
              <w:spacing w:line="360" w:lineRule="auto"/>
              <w:jc w:val="center"/>
              <w:rPr>
                <w:rFonts w:ascii="Times New Roman" w:hAnsi="Times New Roman" w:cs="Times New Roman"/>
                <w:sz w:val="20"/>
                <w:szCs w:val="24"/>
              </w:rPr>
            </w:pPr>
          </w:p>
          <w:p w:rsidR="00BE15F9" w:rsidRPr="00CC0638" w:rsidRDefault="00BE15F9" w:rsidP="00CC0638">
            <w:pPr>
              <w:pStyle w:val="TableParagraph"/>
              <w:spacing w:before="9" w:line="360" w:lineRule="auto"/>
              <w:jc w:val="center"/>
              <w:rPr>
                <w:rFonts w:ascii="Times New Roman" w:hAnsi="Times New Roman" w:cs="Times New Roman"/>
                <w:sz w:val="20"/>
                <w:szCs w:val="24"/>
              </w:rPr>
            </w:pPr>
          </w:p>
          <w:p w:rsidR="00BE15F9" w:rsidRPr="00CC0638" w:rsidRDefault="00E903E1" w:rsidP="00CC0638">
            <w:pPr>
              <w:pStyle w:val="TableParagraph"/>
              <w:spacing w:line="360" w:lineRule="auto"/>
              <w:ind w:left="450"/>
              <w:jc w:val="center"/>
              <w:rPr>
                <w:rFonts w:ascii="Times New Roman" w:hAnsi="Times New Roman" w:cs="Times New Roman"/>
                <w:sz w:val="20"/>
                <w:szCs w:val="24"/>
              </w:rPr>
            </w:pPr>
            <w:r w:rsidRPr="00CC0638">
              <w:rPr>
                <w:rFonts w:ascii="Times New Roman" w:hAnsi="Times New Roman" w:cs="Times New Roman"/>
                <w:sz w:val="20"/>
                <w:szCs w:val="24"/>
              </w:rPr>
              <w:t>2018</w:t>
            </w:r>
          </w:p>
        </w:tc>
        <w:tc>
          <w:tcPr>
            <w:cnfStyle w:val="000100001000"/>
            <w:tcW w:w="1810" w:type="dxa"/>
          </w:tcPr>
          <w:p w:rsidR="00BE15F9" w:rsidRPr="000F4640" w:rsidRDefault="00CC0638" w:rsidP="00CC0638">
            <w:pPr>
              <w:pStyle w:val="TableParagraph"/>
              <w:spacing w:before="53" w:line="360" w:lineRule="auto"/>
              <w:ind w:left="87"/>
              <w:jc w:val="center"/>
              <w:rPr>
                <w:rFonts w:ascii="Times New Roman" w:hAnsi="Times New Roman" w:cs="Times New Roman"/>
                <w:sz w:val="20"/>
                <w:szCs w:val="24"/>
                <w:lang w:val="it-IT"/>
              </w:rPr>
            </w:pPr>
            <w:r w:rsidRPr="000F4640">
              <w:rPr>
                <w:rFonts w:ascii="Times New Roman" w:hAnsi="Times New Roman" w:cs="Times New Roman"/>
                <w:sz w:val="20"/>
                <w:szCs w:val="24"/>
                <w:lang w:val="it-IT"/>
              </w:rPr>
              <w:t xml:space="preserve">% </w:t>
            </w:r>
            <w:r w:rsidR="00E903E1" w:rsidRPr="000F4640">
              <w:rPr>
                <w:rFonts w:ascii="Times New Roman" w:hAnsi="Times New Roman" w:cs="Times New Roman"/>
                <w:sz w:val="20"/>
                <w:szCs w:val="24"/>
                <w:lang w:val="it-IT"/>
              </w:rPr>
              <w:t>incremento decremento rispetto primo anno</w:t>
            </w:r>
          </w:p>
        </w:tc>
      </w:tr>
      <w:tr w:rsidR="00BE15F9" w:rsidRPr="00CC0638" w:rsidTr="0011257B">
        <w:trPr>
          <w:cnfStyle w:val="000000100000"/>
          <w:trHeight w:val="325"/>
        </w:trPr>
        <w:tc>
          <w:tcPr>
            <w:cnfStyle w:val="001000000000"/>
            <w:tcW w:w="1168" w:type="dxa"/>
          </w:tcPr>
          <w:p w:rsidR="00BE15F9" w:rsidRPr="00CC0638" w:rsidRDefault="00CC0638" w:rsidP="00AF0F9A">
            <w:pPr>
              <w:pStyle w:val="TableParagraph"/>
              <w:spacing w:before="56" w:line="360" w:lineRule="auto"/>
              <w:ind w:left="26"/>
              <w:rPr>
                <w:rFonts w:ascii="Times New Roman" w:hAnsi="Times New Roman" w:cs="Times New Roman"/>
                <w:sz w:val="20"/>
                <w:szCs w:val="20"/>
              </w:rPr>
            </w:pPr>
            <w:r w:rsidRPr="00CC0638">
              <w:rPr>
                <w:rFonts w:ascii="Times New Roman" w:hAnsi="Times New Roman" w:cs="Times New Roman"/>
                <w:color w:val="000040"/>
                <w:sz w:val="20"/>
                <w:szCs w:val="20"/>
              </w:rPr>
              <w:t>Spese Correnti</w:t>
            </w:r>
          </w:p>
        </w:tc>
        <w:tc>
          <w:tcPr>
            <w:cnfStyle w:val="000010000000"/>
            <w:tcW w:w="1275" w:type="dxa"/>
          </w:tcPr>
          <w:p w:rsidR="00BE15F9" w:rsidRPr="00CC0638" w:rsidRDefault="00E903E1" w:rsidP="00AF0F9A">
            <w:pPr>
              <w:pStyle w:val="TableParagraph"/>
              <w:spacing w:before="53" w:line="360" w:lineRule="auto"/>
              <w:jc w:val="right"/>
              <w:rPr>
                <w:rFonts w:ascii="Times New Roman" w:hAnsi="Times New Roman" w:cs="Times New Roman"/>
                <w:sz w:val="20"/>
                <w:szCs w:val="20"/>
              </w:rPr>
            </w:pPr>
            <w:r w:rsidRPr="00CC0638">
              <w:rPr>
                <w:rFonts w:ascii="Times New Roman" w:hAnsi="Times New Roman" w:cs="Times New Roman"/>
                <w:color w:val="000040"/>
                <w:sz w:val="20"/>
                <w:szCs w:val="20"/>
              </w:rPr>
              <w:t>1.289.993,88</w:t>
            </w:r>
          </w:p>
        </w:tc>
        <w:tc>
          <w:tcPr>
            <w:tcW w:w="1276" w:type="dxa"/>
          </w:tcPr>
          <w:p w:rsidR="00BE15F9" w:rsidRPr="00CC0638" w:rsidRDefault="00E903E1" w:rsidP="00AF0F9A">
            <w:pPr>
              <w:pStyle w:val="TableParagraph"/>
              <w:spacing w:before="53" w:line="360" w:lineRule="auto"/>
              <w:jc w:val="right"/>
              <w:cnfStyle w:val="000000100000"/>
              <w:rPr>
                <w:rFonts w:ascii="Times New Roman" w:hAnsi="Times New Roman" w:cs="Times New Roman"/>
                <w:sz w:val="20"/>
                <w:szCs w:val="20"/>
              </w:rPr>
            </w:pPr>
            <w:r w:rsidRPr="00CC0638">
              <w:rPr>
                <w:rFonts w:ascii="Times New Roman" w:hAnsi="Times New Roman" w:cs="Times New Roman"/>
                <w:color w:val="000040"/>
                <w:sz w:val="20"/>
                <w:szCs w:val="20"/>
              </w:rPr>
              <w:t>1.231.201,99</w:t>
            </w:r>
          </w:p>
        </w:tc>
        <w:tc>
          <w:tcPr>
            <w:cnfStyle w:val="000010000000"/>
            <w:tcW w:w="1276" w:type="dxa"/>
          </w:tcPr>
          <w:p w:rsidR="00BE15F9" w:rsidRPr="00CC0638" w:rsidRDefault="00E903E1" w:rsidP="00AF0F9A">
            <w:pPr>
              <w:pStyle w:val="TableParagraph"/>
              <w:spacing w:before="53" w:line="360" w:lineRule="auto"/>
              <w:jc w:val="right"/>
              <w:rPr>
                <w:rFonts w:ascii="Times New Roman" w:hAnsi="Times New Roman" w:cs="Times New Roman"/>
                <w:sz w:val="20"/>
                <w:szCs w:val="20"/>
              </w:rPr>
            </w:pPr>
            <w:r w:rsidRPr="00CC0638">
              <w:rPr>
                <w:rFonts w:ascii="Times New Roman" w:hAnsi="Times New Roman" w:cs="Times New Roman"/>
                <w:color w:val="000040"/>
                <w:sz w:val="20"/>
                <w:szCs w:val="20"/>
              </w:rPr>
              <w:t>1.145.053,54</w:t>
            </w:r>
          </w:p>
        </w:tc>
        <w:tc>
          <w:tcPr>
            <w:tcW w:w="1276" w:type="dxa"/>
          </w:tcPr>
          <w:p w:rsidR="00BE15F9" w:rsidRPr="00CC0638" w:rsidRDefault="00E903E1" w:rsidP="00AF0F9A">
            <w:pPr>
              <w:pStyle w:val="TableParagraph"/>
              <w:spacing w:before="53" w:line="360" w:lineRule="auto"/>
              <w:jc w:val="right"/>
              <w:cnfStyle w:val="000000100000"/>
              <w:rPr>
                <w:rFonts w:ascii="Times New Roman" w:hAnsi="Times New Roman" w:cs="Times New Roman"/>
                <w:sz w:val="20"/>
                <w:szCs w:val="20"/>
              </w:rPr>
            </w:pPr>
            <w:r w:rsidRPr="00CC0638">
              <w:rPr>
                <w:rFonts w:ascii="Times New Roman" w:hAnsi="Times New Roman" w:cs="Times New Roman"/>
                <w:color w:val="000040"/>
                <w:sz w:val="20"/>
                <w:szCs w:val="20"/>
              </w:rPr>
              <w:t>1.688.786,20</w:t>
            </w:r>
          </w:p>
        </w:tc>
        <w:tc>
          <w:tcPr>
            <w:cnfStyle w:val="000010000000"/>
            <w:tcW w:w="1275" w:type="dxa"/>
          </w:tcPr>
          <w:p w:rsidR="00BE15F9" w:rsidRPr="00CC0638" w:rsidRDefault="00E903E1" w:rsidP="00AF0F9A">
            <w:pPr>
              <w:pStyle w:val="TableParagraph"/>
              <w:spacing w:before="53" w:line="360" w:lineRule="auto"/>
              <w:jc w:val="right"/>
              <w:rPr>
                <w:rFonts w:ascii="Times New Roman" w:hAnsi="Times New Roman" w:cs="Times New Roman"/>
                <w:sz w:val="20"/>
                <w:szCs w:val="20"/>
              </w:rPr>
            </w:pPr>
            <w:r w:rsidRPr="00CC0638">
              <w:rPr>
                <w:rFonts w:ascii="Times New Roman" w:hAnsi="Times New Roman" w:cs="Times New Roman"/>
                <w:color w:val="000040"/>
                <w:sz w:val="20"/>
                <w:szCs w:val="20"/>
              </w:rPr>
              <w:t>1.511.713,97</w:t>
            </w:r>
          </w:p>
        </w:tc>
        <w:tc>
          <w:tcPr>
            <w:cnfStyle w:val="000100000000"/>
            <w:tcW w:w="1810" w:type="dxa"/>
          </w:tcPr>
          <w:p w:rsidR="00BE15F9" w:rsidRPr="00CC0638" w:rsidRDefault="00E903E1" w:rsidP="00AF0F9A">
            <w:pPr>
              <w:pStyle w:val="TableParagraph"/>
              <w:spacing w:before="53" w:line="360" w:lineRule="auto"/>
              <w:ind w:left="269"/>
              <w:rPr>
                <w:rFonts w:ascii="Times New Roman" w:hAnsi="Times New Roman" w:cs="Times New Roman"/>
                <w:sz w:val="20"/>
                <w:szCs w:val="20"/>
              </w:rPr>
            </w:pPr>
            <w:r w:rsidRPr="00CC0638">
              <w:rPr>
                <w:rFonts w:ascii="Times New Roman" w:hAnsi="Times New Roman" w:cs="Times New Roman"/>
                <w:color w:val="000040"/>
                <w:sz w:val="20"/>
                <w:szCs w:val="20"/>
              </w:rPr>
              <w:t>17,19%</w:t>
            </w:r>
          </w:p>
        </w:tc>
      </w:tr>
      <w:tr w:rsidR="00BE15F9" w:rsidRPr="00CC0638" w:rsidTr="0011257B">
        <w:trPr>
          <w:trHeight w:val="943"/>
        </w:trPr>
        <w:tc>
          <w:tcPr>
            <w:cnfStyle w:val="001000000000"/>
            <w:tcW w:w="1168" w:type="dxa"/>
          </w:tcPr>
          <w:p w:rsidR="00BE15F9" w:rsidRPr="000F4640" w:rsidRDefault="00CC0638" w:rsidP="00AF0F9A">
            <w:pPr>
              <w:pStyle w:val="TableParagraph"/>
              <w:spacing w:before="56" w:line="360" w:lineRule="auto"/>
              <w:ind w:left="26"/>
              <w:rPr>
                <w:rFonts w:ascii="Times New Roman" w:hAnsi="Times New Roman" w:cs="Times New Roman"/>
                <w:sz w:val="20"/>
                <w:szCs w:val="20"/>
                <w:lang w:val="it-IT"/>
              </w:rPr>
            </w:pPr>
            <w:r w:rsidRPr="000F4640">
              <w:rPr>
                <w:rFonts w:ascii="Times New Roman" w:hAnsi="Times New Roman" w:cs="Times New Roman"/>
                <w:color w:val="000040"/>
                <w:sz w:val="20"/>
                <w:szCs w:val="20"/>
                <w:lang w:val="it-IT"/>
              </w:rPr>
              <w:t>Spese In Conto Capitale E Da Increment</w:t>
            </w:r>
            <w:r w:rsidRPr="000F4640">
              <w:rPr>
                <w:rFonts w:ascii="Times New Roman" w:hAnsi="Times New Roman" w:cs="Times New Roman"/>
                <w:color w:val="000040"/>
                <w:sz w:val="20"/>
                <w:szCs w:val="20"/>
                <w:lang w:val="it-IT"/>
              </w:rPr>
              <w:lastRenderedPageBreak/>
              <w:t>o Di Attivita' Finanziarie</w:t>
            </w:r>
          </w:p>
        </w:tc>
        <w:tc>
          <w:tcPr>
            <w:cnfStyle w:val="000010000000"/>
            <w:tcW w:w="1275" w:type="dxa"/>
          </w:tcPr>
          <w:p w:rsidR="00BE15F9" w:rsidRPr="00CC0638" w:rsidRDefault="00E903E1" w:rsidP="00AF0F9A">
            <w:pPr>
              <w:pStyle w:val="TableParagraph"/>
              <w:spacing w:before="53" w:line="360" w:lineRule="auto"/>
              <w:jc w:val="right"/>
              <w:rPr>
                <w:rFonts w:ascii="Times New Roman" w:hAnsi="Times New Roman" w:cs="Times New Roman"/>
                <w:sz w:val="20"/>
                <w:szCs w:val="20"/>
              </w:rPr>
            </w:pPr>
            <w:r w:rsidRPr="00CC0638">
              <w:rPr>
                <w:rFonts w:ascii="Times New Roman" w:hAnsi="Times New Roman" w:cs="Times New Roman"/>
                <w:color w:val="000040"/>
                <w:sz w:val="20"/>
                <w:szCs w:val="20"/>
              </w:rPr>
              <w:lastRenderedPageBreak/>
              <w:t>639.458,95</w:t>
            </w:r>
          </w:p>
        </w:tc>
        <w:tc>
          <w:tcPr>
            <w:tcW w:w="1276" w:type="dxa"/>
          </w:tcPr>
          <w:p w:rsidR="00BE15F9" w:rsidRPr="00CC0638" w:rsidRDefault="00E903E1" w:rsidP="00AF0F9A">
            <w:pPr>
              <w:pStyle w:val="TableParagraph"/>
              <w:spacing w:before="53" w:line="360" w:lineRule="auto"/>
              <w:jc w:val="right"/>
              <w:cnfStyle w:val="000000000000"/>
              <w:rPr>
                <w:rFonts w:ascii="Times New Roman" w:hAnsi="Times New Roman" w:cs="Times New Roman"/>
                <w:sz w:val="20"/>
                <w:szCs w:val="20"/>
              </w:rPr>
            </w:pPr>
            <w:r w:rsidRPr="00CC0638">
              <w:rPr>
                <w:rFonts w:ascii="Times New Roman" w:hAnsi="Times New Roman" w:cs="Times New Roman"/>
                <w:color w:val="000040"/>
                <w:sz w:val="20"/>
                <w:szCs w:val="20"/>
              </w:rPr>
              <w:t>1.491.007,65</w:t>
            </w:r>
          </w:p>
        </w:tc>
        <w:tc>
          <w:tcPr>
            <w:cnfStyle w:val="000010000000"/>
            <w:tcW w:w="1276" w:type="dxa"/>
          </w:tcPr>
          <w:p w:rsidR="00BE15F9" w:rsidRPr="00CC0638" w:rsidRDefault="00E903E1" w:rsidP="00AF0F9A">
            <w:pPr>
              <w:pStyle w:val="TableParagraph"/>
              <w:spacing w:before="53" w:line="360" w:lineRule="auto"/>
              <w:jc w:val="right"/>
              <w:rPr>
                <w:rFonts w:ascii="Times New Roman" w:hAnsi="Times New Roman" w:cs="Times New Roman"/>
                <w:sz w:val="20"/>
                <w:szCs w:val="20"/>
              </w:rPr>
            </w:pPr>
            <w:r w:rsidRPr="00CC0638">
              <w:rPr>
                <w:rFonts w:ascii="Times New Roman" w:hAnsi="Times New Roman" w:cs="Times New Roman"/>
                <w:color w:val="000040"/>
                <w:sz w:val="20"/>
                <w:szCs w:val="20"/>
              </w:rPr>
              <w:t>800.608,51</w:t>
            </w:r>
          </w:p>
        </w:tc>
        <w:tc>
          <w:tcPr>
            <w:tcW w:w="1276" w:type="dxa"/>
          </w:tcPr>
          <w:p w:rsidR="00BE15F9" w:rsidRPr="00CC0638" w:rsidRDefault="00E903E1" w:rsidP="00AF0F9A">
            <w:pPr>
              <w:pStyle w:val="TableParagraph"/>
              <w:spacing w:before="53" w:line="360" w:lineRule="auto"/>
              <w:jc w:val="right"/>
              <w:cnfStyle w:val="000000000000"/>
              <w:rPr>
                <w:rFonts w:ascii="Times New Roman" w:hAnsi="Times New Roman" w:cs="Times New Roman"/>
                <w:sz w:val="20"/>
                <w:szCs w:val="20"/>
              </w:rPr>
            </w:pPr>
            <w:r w:rsidRPr="00CC0638">
              <w:rPr>
                <w:rFonts w:ascii="Times New Roman" w:hAnsi="Times New Roman" w:cs="Times New Roman"/>
                <w:color w:val="000040"/>
                <w:sz w:val="20"/>
                <w:szCs w:val="20"/>
              </w:rPr>
              <w:t>1.427.812,14</w:t>
            </w:r>
          </w:p>
        </w:tc>
        <w:tc>
          <w:tcPr>
            <w:cnfStyle w:val="000010000000"/>
            <w:tcW w:w="1275" w:type="dxa"/>
          </w:tcPr>
          <w:p w:rsidR="00BE15F9" w:rsidRPr="00CC0638" w:rsidRDefault="00E903E1" w:rsidP="00AF0F9A">
            <w:pPr>
              <w:pStyle w:val="TableParagraph"/>
              <w:spacing w:before="53" w:line="360" w:lineRule="auto"/>
              <w:jc w:val="right"/>
              <w:rPr>
                <w:rFonts w:ascii="Times New Roman" w:hAnsi="Times New Roman" w:cs="Times New Roman"/>
                <w:sz w:val="20"/>
                <w:szCs w:val="20"/>
              </w:rPr>
            </w:pPr>
            <w:r w:rsidRPr="00CC0638">
              <w:rPr>
                <w:rFonts w:ascii="Times New Roman" w:hAnsi="Times New Roman" w:cs="Times New Roman"/>
                <w:color w:val="000040"/>
                <w:sz w:val="20"/>
                <w:szCs w:val="20"/>
              </w:rPr>
              <w:t>3.722.246,18</w:t>
            </w:r>
          </w:p>
        </w:tc>
        <w:tc>
          <w:tcPr>
            <w:cnfStyle w:val="000100000000"/>
            <w:tcW w:w="1810" w:type="dxa"/>
          </w:tcPr>
          <w:p w:rsidR="00BE15F9" w:rsidRPr="00CC0638" w:rsidRDefault="00E903E1" w:rsidP="00AF0F9A">
            <w:pPr>
              <w:pStyle w:val="TableParagraph"/>
              <w:spacing w:before="53" w:line="360" w:lineRule="auto"/>
              <w:ind w:left="224"/>
              <w:rPr>
                <w:rFonts w:ascii="Times New Roman" w:hAnsi="Times New Roman" w:cs="Times New Roman"/>
                <w:sz w:val="20"/>
                <w:szCs w:val="20"/>
              </w:rPr>
            </w:pPr>
            <w:r w:rsidRPr="00CC0638">
              <w:rPr>
                <w:rFonts w:ascii="Times New Roman" w:hAnsi="Times New Roman" w:cs="Times New Roman"/>
                <w:color w:val="000040"/>
                <w:sz w:val="20"/>
                <w:szCs w:val="20"/>
              </w:rPr>
              <w:t>482,09%</w:t>
            </w:r>
          </w:p>
        </w:tc>
      </w:tr>
      <w:tr w:rsidR="00BE15F9" w:rsidRPr="00CC0638" w:rsidTr="0011257B">
        <w:trPr>
          <w:cnfStyle w:val="000000100000"/>
          <w:trHeight w:val="328"/>
        </w:trPr>
        <w:tc>
          <w:tcPr>
            <w:cnfStyle w:val="001000000000"/>
            <w:tcW w:w="1168" w:type="dxa"/>
          </w:tcPr>
          <w:p w:rsidR="00BE15F9" w:rsidRPr="00CC0638" w:rsidRDefault="00CC0638" w:rsidP="00AF0F9A">
            <w:pPr>
              <w:pStyle w:val="TableParagraph"/>
              <w:spacing w:before="56" w:line="360" w:lineRule="auto"/>
              <w:ind w:left="26"/>
              <w:rPr>
                <w:rFonts w:ascii="Times New Roman" w:hAnsi="Times New Roman" w:cs="Times New Roman"/>
                <w:sz w:val="20"/>
                <w:szCs w:val="20"/>
              </w:rPr>
            </w:pPr>
            <w:r w:rsidRPr="00CC0638">
              <w:rPr>
                <w:rFonts w:ascii="Times New Roman" w:hAnsi="Times New Roman" w:cs="Times New Roman"/>
                <w:color w:val="000040"/>
                <w:sz w:val="20"/>
                <w:szCs w:val="20"/>
              </w:rPr>
              <w:lastRenderedPageBreak/>
              <w:t>Rimborso Prestiti</w:t>
            </w:r>
          </w:p>
        </w:tc>
        <w:tc>
          <w:tcPr>
            <w:cnfStyle w:val="000010000000"/>
            <w:tcW w:w="1275" w:type="dxa"/>
          </w:tcPr>
          <w:p w:rsidR="00BE15F9" w:rsidRPr="00CC0638" w:rsidRDefault="00E903E1" w:rsidP="00AF0F9A">
            <w:pPr>
              <w:pStyle w:val="TableParagraph"/>
              <w:spacing w:before="53" w:line="360" w:lineRule="auto"/>
              <w:jc w:val="right"/>
              <w:rPr>
                <w:rFonts w:ascii="Times New Roman" w:hAnsi="Times New Roman" w:cs="Times New Roman"/>
                <w:sz w:val="20"/>
                <w:szCs w:val="20"/>
              </w:rPr>
            </w:pPr>
            <w:r w:rsidRPr="00CC0638">
              <w:rPr>
                <w:rFonts w:ascii="Times New Roman" w:hAnsi="Times New Roman" w:cs="Times New Roman"/>
                <w:color w:val="000040"/>
                <w:sz w:val="20"/>
                <w:szCs w:val="20"/>
              </w:rPr>
              <w:t>57.318,45</w:t>
            </w:r>
          </w:p>
        </w:tc>
        <w:tc>
          <w:tcPr>
            <w:tcW w:w="1276" w:type="dxa"/>
          </w:tcPr>
          <w:p w:rsidR="00BE15F9" w:rsidRPr="00CC0638" w:rsidRDefault="00E903E1" w:rsidP="00AF0F9A">
            <w:pPr>
              <w:pStyle w:val="TableParagraph"/>
              <w:spacing w:before="53" w:line="360" w:lineRule="auto"/>
              <w:jc w:val="right"/>
              <w:cnfStyle w:val="000000100000"/>
              <w:rPr>
                <w:rFonts w:ascii="Times New Roman" w:hAnsi="Times New Roman" w:cs="Times New Roman"/>
                <w:sz w:val="20"/>
                <w:szCs w:val="20"/>
              </w:rPr>
            </w:pPr>
            <w:r w:rsidRPr="00CC0638">
              <w:rPr>
                <w:rFonts w:ascii="Times New Roman" w:hAnsi="Times New Roman" w:cs="Times New Roman"/>
                <w:color w:val="000040"/>
                <w:sz w:val="20"/>
                <w:szCs w:val="20"/>
              </w:rPr>
              <w:t>59.595,50</w:t>
            </w:r>
          </w:p>
        </w:tc>
        <w:tc>
          <w:tcPr>
            <w:cnfStyle w:val="000010000000"/>
            <w:tcW w:w="1276" w:type="dxa"/>
          </w:tcPr>
          <w:p w:rsidR="00BE15F9" w:rsidRPr="00CC0638" w:rsidRDefault="00E903E1" w:rsidP="00AF0F9A">
            <w:pPr>
              <w:pStyle w:val="TableParagraph"/>
              <w:spacing w:before="53" w:line="360" w:lineRule="auto"/>
              <w:jc w:val="right"/>
              <w:rPr>
                <w:rFonts w:ascii="Times New Roman" w:hAnsi="Times New Roman" w:cs="Times New Roman"/>
                <w:sz w:val="20"/>
                <w:szCs w:val="20"/>
              </w:rPr>
            </w:pPr>
            <w:r w:rsidRPr="00CC0638">
              <w:rPr>
                <w:rFonts w:ascii="Times New Roman" w:hAnsi="Times New Roman" w:cs="Times New Roman"/>
                <w:color w:val="000040"/>
                <w:sz w:val="20"/>
                <w:szCs w:val="20"/>
              </w:rPr>
              <w:t>0,00</w:t>
            </w:r>
          </w:p>
        </w:tc>
        <w:tc>
          <w:tcPr>
            <w:tcW w:w="1276" w:type="dxa"/>
          </w:tcPr>
          <w:p w:rsidR="00BE15F9" w:rsidRPr="00CC0638" w:rsidRDefault="00E903E1" w:rsidP="00AF0F9A">
            <w:pPr>
              <w:pStyle w:val="TableParagraph"/>
              <w:spacing w:before="53" w:line="360" w:lineRule="auto"/>
              <w:jc w:val="right"/>
              <w:cnfStyle w:val="000000100000"/>
              <w:rPr>
                <w:rFonts w:ascii="Times New Roman" w:hAnsi="Times New Roman" w:cs="Times New Roman"/>
                <w:sz w:val="20"/>
                <w:szCs w:val="20"/>
              </w:rPr>
            </w:pPr>
            <w:r w:rsidRPr="00CC0638">
              <w:rPr>
                <w:rFonts w:ascii="Times New Roman" w:hAnsi="Times New Roman" w:cs="Times New Roman"/>
                <w:color w:val="000040"/>
                <w:sz w:val="20"/>
                <w:szCs w:val="20"/>
              </w:rPr>
              <w:t>0,00</w:t>
            </w:r>
          </w:p>
        </w:tc>
        <w:tc>
          <w:tcPr>
            <w:cnfStyle w:val="000010000000"/>
            <w:tcW w:w="1275" w:type="dxa"/>
          </w:tcPr>
          <w:p w:rsidR="00BE15F9" w:rsidRPr="00CC0638" w:rsidRDefault="00E903E1" w:rsidP="00AF0F9A">
            <w:pPr>
              <w:pStyle w:val="TableParagraph"/>
              <w:spacing w:before="53" w:line="360" w:lineRule="auto"/>
              <w:jc w:val="right"/>
              <w:rPr>
                <w:rFonts w:ascii="Times New Roman" w:hAnsi="Times New Roman" w:cs="Times New Roman"/>
                <w:sz w:val="20"/>
                <w:szCs w:val="20"/>
              </w:rPr>
            </w:pPr>
            <w:r w:rsidRPr="00CC0638">
              <w:rPr>
                <w:rFonts w:ascii="Times New Roman" w:hAnsi="Times New Roman" w:cs="Times New Roman"/>
                <w:color w:val="000040"/>
                <w:sz w:val="20"/>
                <w:szCs w:val="20"/>
              </w:rPr>
              <w:t>16.000,00</w:t>
            </w:r>
          </w:p>
        </w:tc>
        <w:tc>
          <w:tcPr>
            <w:cnfStyle w:val="000100000000"/>
            <w:tcW w:w="1810" w:type="dxa"/>
          </w:tcPr>
          <w:p w:rsidR="00BE15F9" w:rsidRPr="00CC0638" w:rsidRDefault="00E903E1" w:rsidP="00AF0F9A">
            <w:pPr>
              <w:pStyle w:val="TableParagraph"/>
              <w:spacing w:before="53" w:line="360" w:lineRule="auto"/>
              <w:ind w:left="243"/>
              <w:rPr>
                <w:rFonts w:ascii="Times New Roman" w:hAnsi="Times New Roman" w:cs="Times New Roman"/>
                <w:sz w:val="20"/>
                <w:szCs w:val="20"/>
              </w:rPr>
            </w:pPr>
            <w:r w:rsidRPr="00CC0638">
              <w:rPr>
                <w:rFonts w:ascii="Times New Roman" w:hAnsi="Times New Roman" w:cs="Times New Roman"/>
                <w:color w:val="000040"/>
                <w:sz w:val="20"/>
                <w:szCs w:val="20"/>
              </w:rPr>
              <w:t>-72,09%</w:t>
            </w:r>
          </w:p>
        </w:tc>
      </w:tr>
      <w:tr w:rsidR="00BE15F9" w:rsidRPr="00CC0638" w:rsidTr="0011257B">
        <w:trPr>
          <w:cnfStyle w:val="010000000000"/>
          <w:trHeight w:val="325"/>
        </w:trPr>
        <w:tc>
          <w:tcPr>
            <w:cnfStyle w:val="001000000001"/>
            <w:tcW w:w="1168" w:type="dxa"/>
          </w:tcPr>
          <w:p w:rsidR="00BE15F9" w:rsidRPr="00CC0638" w:rsidRDefault="00E903E1" w:rsidP="00AF0F9A">
            <w:pPr>
              <w:pStyle w:val="TableParagraph"/>
              <w:spacing w:before="51" w:line="360" w:lineRule="auto"/>
              <w:ind w:left="26"/>
              <w:rPr>
                <w:rFonts w:ascii="Times New Roman" w:hAnsi="Times New Roman" w:cs="Times New Roman"/>
                <w:b w:val="0"/>
                <w:sz w:val="20"/>
                <w:szCs w:val="20"/>
              </w:rPr>
            </w:pPr>
            <w:r w:rsidRPr="00CC0638">
              <w:rPr>
                <w:rFonts w:ascii="Times New Roman" w:hAnsi="Times New Roman" w:cs="Times New Roman"/>
                <w:b w:val="0"/>
                <w:color w:val="000040"/>
                <w:sz w:val="20"/>
                <w:szCs w:val="20"/>
              </w:rPr>
              <w:t>TOTALE</w:t>
            </w:r>
          </w:p>
        </w:tc>
        <w:tc>
          <w:tcPr>
            <w:cnfStyle w:val="000010000000"/>
            <w:tcW w:w="1275" w:type="dxa"/>
          </w:tcPr>
          <w:p w:rsidR="00BE15F9" w:rsidRPr="00CC0638" w:rsidRDefault="00E903E1" w:rsidP="00AF0F9A">
            <w:pPr>
              <w:pStyle w:val="TableParagraph"/>
              <w:spacing w:before="53" w:line="360" w:lineRule="auto"/>
              <w:jc w:val="right"/>
              <w:rPr>
                <w:rFonts w:ascii="Times New Roman" w:hAnsi="Times New Roman" w:cs="Times New Roman"/>
                <w:sz w:val="20"/>
                <w:szCs w:val="20"/>
              </w:rPr>
            </w:pPr>
            <w:r w:rsidRPr="00CC0638">
              <w:rPr>
                <w:rFonts w:ascii="Times New Roman" w:hAnsi="Times New Roman" w:cs="Times New Roman"/>
                <w:color w:val="000040"/>
                <w:sz w:val="20"/>
                <w:szCs w:val="20"/>
              </w:rPr>
              <w:t>1.986.771,28</w:t>
            </w:r>
          </w:p>
        </w:tc>
        <w:tc>
          <w:tcPr>
            <w:tcW w:w="1276" w:type="dxa"/>
          </w:tcPr>
          <w:p w:rsidR="00BE15F9" w:rsidRPr="00CC0638" w:rsidRDefault="00E903E1" w:rsidP="00AF0F9A">
            <w:pPr>
              <w:pStyle w:val="TableParagraph"/>
              <w:spacing w:before="53" w:line="360" w:lineRule="auto"/>
              <w:jc w:val="right"/>
              <w:cnfStyle w:val="010000000000"/>
              <w:rPr>
                <w:rFonts w:ascii="Times New Roman" w:hAnsi="Times New Roman" w:cs="Times New Roman"/>
                <w:sz w:val="20"/>
                <w:szCs w:val="20"/>
              </w:rPr>
            </w:pPr>
            <w:r w:rsidRPr="00CC0638">
              <w:rPr>
                <w:rFonts w:ascii="Times New Roman" w:hAnsi="Times New Roman" w:cs="Times New Roman"/>
                <w:color w:val="000040"/>
                <w:sz w:val="20"/>
                <w:szCs w:val="20"/>
              </w:rPr>
              <w:t>2.781.805,14</w:t>
            </w:r>
          </w:p>
        </w:tc>
        <w:tc>
          <w:tcPr>
            <w:cnfStyle w:val="000010000000"/>
            <w:tcW w:w="1276" w:type="dxa"/>
          </w:tcPr>
          <w:p w:rsidR="00BE15F9" w:rsidRPr="00CC0638" w:rsidRDefault="00E903E1" w:rsidP="00AF0F9A">
            <w:pPr>
              <w:pStyle w:val="TableParagraph"/>
              <w:spacing w:before="53" w:line="360" w:lineRule="auto"/>
              <w:jc w:val="right"/>
              <w:rPr>
                <w:rFonts w:ascii="Times New Roman" w:hAnsi="Times New Roman" w:cs="Times New Roman"/>
                <w:sz w:val="20"/>
                <w:szCs w:val="20"/>
              </w:rPr>
            </w:pPr>
            <w:r w:rsidRPr="00CC0638">
              <w:rPr>
                <w:rFonts w:ascii="Times New Roman" w:hAnsi="Times New Roman" w:cs="Times New Roman"/>
                <w:color w:val="000040"/>
                <w:sz w:val="20"/>
                <w:szCs w:val="20"/>
              </w:rPr>
              <w:t>1.945.662,05</w:t>
            </w:r>
          </w:p>
        </w:tc>
        <w:tc>
          <w:tcPr>
            <w:tcW w:w="1276" w:type="dxa"/>
          </w:tcPr>
          <w:p w:rsidR="00BE15F9" w:rsidRPr="00CC0638" w:rsidRDefault="00E903E1" w:rsidP="00AF0F9A">
            <w:pPr>
              <w:pStyle w:val="TableParagraph"/>
              <w:spacing w:before="53" w:line="360" w:lineRule="auto"/>
              <w:jc w:val="right"/>
              <w:cnfStyle w:val="010000000000"/>
              <w:rPr>
                <w:rFonts w:ascii="Times New Roman" w:hAnsi="Times New Roman" w:cs="Times New Roman"/>
                <w:sz w:val="20"/>
                <w:szCs w:val="20"/>
              </w:rPr>
            </w:pPr>
            <w:r w:rsidRPr="00CC0638">
              <w:rPr>
                <w:rFonts w:ascii="Times New Roman" w:hAnsi="Times New Roman" w:cs="Times New Roman"/>
                <w:color w:val="000040"/>
                <w:sz w:val="20"/>
                <w:szCs w:val="20"/>
              </w:rPr>
              <w:t>3.116.598,34</w:t>
            </w:r>
          </w:p>
        </w:tc>
        <w:tc>
          <w:tcPr>
            <w:cnfStyle w:val="000010000000"/>
            <w:tcW w:w="1275" w:type="dxa"/>
          </w:tcPr>
          <w:p w:rsidR="00BE15F9" w:rsidRPr="00CC0638" w:rsidRDefault="00E903E1" w:rsidP="00AF0F9A">
            <w:pPr>
              <w:pStyle w:val="TableParagraph"/>
              <w:spacing w:before="53" w:line="360" w:lineRule="auto"/>
              <w:jc w:val="right"/>
              <w:rPr>
                <w:rFonts w:ascii="Times New Roman" w:hAnsi="Times New Roman" w:cs="Times New Roman"/>
                <w:sz w:val="20"/>
                <w:szCs w:val="20"/>
              </w:rPr>
            </w:pPr>
            <w:r w:rsidRPr="00CC0638">
              <w:rPr>
                <w:rFonts w:ascii="Times New Roman" w:hAnsi="Times New Roman" w:cs="Times New Roman"/>
                <w:color w:val="000040"/>
                <w:sz w:val="20"/>
                <w:szCs w:val="20"/>
              </w:rPr>
              <w:t>5.249.960,15</w:t>
            </w:r>
          </w:p>
        </w:tc>
        <w:tc>
          <w:tcPr>
            <w:cnfStyle w:val="000100000010"/>
            <w:tcW w:w="1810" w:type="dxa"/>
          </w:tcPr>
          <w:p w:rsidR="00BE15F9" w:rsidRPr="00CC0638" w:rsidRDefault="00E903E1" w:rsidP="00AF0F9A">
            <w:pPr>
              <w:pStyle w:val="TableParagraph"/>
              <w:spacing w:before="53" w:line="360" w:lineRule="auto"/>
              <w:ind w:left="224"/>
              <w:rPr>
                <w:rFonts w:ascii="Times New Roman" w:hAnsi="Times New Roman" w:cs="Times New Roman"/>
                <w:sz w:val="20"/>
                <w:szCs w:val="20"/>
              </w:rPr>
            </w:pPr>
            <w:r w:rsidRPr="00CC0638">
              <w:rPr>
                <w:rFonts w:ascii="Times New Roman" w:hAnsi="Times New Roman" w:cs="Times New Roman"/>
                <w:color w:val="000040"/>
                <w:sz w:val="20"/>
                <w:szCs w:val="20"/>
              </w:rPr>
              <w:t>164,25%</w:t>
            </w:r>
          </w:p>
        </w:tc>
      </w:tr>
    </w:tbl>
    <w:p w:rsidR="00BE15F9" w:rsidRPr="006B4C80" w:rsidRDefault="00BE15F9" w:rsidP="00AF0F9A">
      <w:pPr>
        <w:pStyle w:val="Corpodeltesto"/>
        <w:spacing w:line="360" w:lineRule="auto"/>
        <w:rPr>
          <w:rFonts w:ascii="Times New Roman" w:hAnsi="Times New Roman" w:cs="Times New Roman"/>
          <w:b/>
        </w:rPr>
      </w:pPr>
    </w:p>
    <w:tbl>
      <w:tblPr>
        <w:tblStyle w:val="Tabellaelenco3-colore51"/>
        <w:tblW w:w="9356" w:type="dxa"/>
        <w:tblInd w:w="250" w:type="dxa"/>
        <w:tblLayout w:type="fixed"/>
        <w:tblLook w:val="01E0"/>
      </w:tblPr>
      <w:tblGrid>
        <w:gridCol w:w="1418"/>
        <w:gridCol w:w="1134"/>
        <w:gridCol w:w="1275"/>
        <w:gridCol w:w="1276"/>
        <w:gridCol w:w="1276"/>
        <w:gridCol w:w="1275"/>
        <w:gridCol w:w="1702"/>
      </w:tblGrid>
      <w:tr w:rsidR="0011257B" w:rsidRPr="000F4640" w:rsidTr="0011257B">
        <w:trPr>
          <w:cnfStyle w:val="100000000000"/>
          <w:trHeight w:val="1036"/>
        </w:trPr>
        <w:tc>
          <w:tcPr>
            <w:cnfStyle w:val="001000000100"/>
            <w:tcW w:w="1418" w:type="dxa"/>
          </w:tcPr>
          <w:p w:rsidR="00BE15F9" w:rsidRPr="00CE681B" w:rsidRDefault="00BE15F9" w:rsidP="00CE681B">
            <w:pPr>
              <w:pStyle w:val="TableParagraph"/>
              <w:spacing w:line="360" w:lineRule="auto"/>
              <w:jc w:val="center"/>
              <w:rPr>
                <w:rFonts w:ascii="Times New Roman" w:hAnsi="Times New Roman" w:cs="Times New Roman"/>
                <w:sz w:val="20"/>
                <w:szCs w:val="24"/>
              </w:rPr>
            </w:pPr>
          </w:p>
          <w:p w:rsidR="00BE15F9" w:rsidRPr="00CE681B" w:rsidRDefault="00E903E1" w:rsidP="00CE681B">
            <w:pPr>
              <w:pStyle w:val="TableParagraph"/>
              <w:spacing w:before="179" w:line="360" w:lineRule="auto"/>
              <w:ind w:left="31"/>
              <w:jc w:val="center"/>
              <w:rPr>
                <w:rFonts w:ascii="Times New Roman" w:hAnsi="Times New Roman" w:cs="Times New Roman"/>
                <w:sz w:val="20"/>
                <w:szCs w:val="24"/>
              </w:rPr>
            </w:pPr>
            <w:r w:rsidRPr="00CE681B">
              <w:rPr>
                <w:rFonts w:ascii="Times New Roman" w:hAnsi="Times New Roman" w:cs="Times New Roman"/>
                <w:sz w:val="20"/>
                <w:szCs w:val="24"/>
              </w:rPr>
              <w:t>Partite di giro</w:t>
            </w:r>
          </w:p>
        </w:tc>
        <w:tc>
          <w:tcPr>
            <w:cnfStyle w:val="000010000000"/>
            <w:tcW w:w="1134" w:type="dxa"/>
          </w:tcPr>
          <w:p w:rsidR="00BE15F9" w:rsidRPr="00CE681B" w:rsidRDefault="00BE15F9" w:rsidP="00CE681B">
            <w:pPr>
              <w:pStyle w:val="TableParagraph"/>
              <w:spacing w:line="360" w:lineRule="auto"/>
              <w:jc w:val="center"/>
              <w:rPr>
                <w:rFonts w:ascii="Times New Roman" w:hAnsi="Times New Roman" w:cs="Times New Roman"/>
                <w:sz w:val="20"/>
                <w:szCs w:val="24"/>
              </w:rPr>
            </w:pPr>
          </w:p>
          <w:p w:rsidR="00BE15F9" w:rsidRPr="00CE681B" w:rsidRDefault="00E903E1" w:rsidP="00CE681B">
            <w:pPr>
              <w:pStyle w:val="TableParagraph"/>
              <w:spacing w:before="179" w:line="360" w:lineRule="auto"/>
              <w:ind w:left="480"/>
              <w:jc w:val="center"/>
              <w:rPr>
                <w:rFonts w:ascii="Times New Roman" w:hAnsi="Times New Roman" w:cs="Times New Roman"/>
                <w:sz w:val="20"/>
                <w:szCs w:val="24"/>
              </w:rPr>
            </w:pPr>
            <w:r w:rsidRPr="00CE681B">
              <w:rPr>
                <w:rFonts w:ascii="Times New Roman" w:hAnsi="Times New Roman" w:cs="Times New Roman"/>
                <w:sz w:val="20"/>
                <w:szCs w:val="24"/>
              </w:rPr>
              <w:t>2014</w:t>
            </w:r>
          </w:p>
        </w:tc>
        <w:tc>
          <w:tcPr>
            <w:tcW w:w="1275" w:type="dxa"/>
          </w:tcPr>
          <w:p w:rsidR="00BE15F9" w:rsidRPr="00CE681B" w:rsidRDefault="00BE15F9" w:rsidP="00CE681B">
            <w:pPr>
              <w:pStyle w:val="TableParagraph"/>
              <w:spacing w:line="360" w:lineRule="auto"/>
              <w:jc w:val="center"/>
              <w:cnfStyle w:val="100000000000"/>
              <w:rPr>
                <w:rFonts w:ascii="Times New Roman" w:hAnsi="Times New Roman" w:cs="Times New Roman"/>
                <w:sz w:val="20"/>
                <w:szCs w:val="24"/>
              </w:rPr>
            </w:pPr>
          </w:p>
          <w:p w:rsidR="00BE15F9" w:rsidRPr="00CE681B" w:rsidRDefault="00E903E1" w:rsidP="00CE681B">
            <w:pPr>
              <w:pStyle w:val="TableParagraph"/>
              <w:spacing w:before="179" w:line="360" w:lineRule="auto"/>
              <w:ind w:left="481"/>
              <w:jc w:val="center"/>
              <w:cnfStyle w:val="100000000000"/>
              <w:rPr>
                <w:rFonts w:ascii="Times New Roman" w:hAnsi="Times New Roman" w:cs="Times New Roman"/>
                <w:sz w:val="20"/>
                <w:szCs w:val="24"/>
              </w:rPr>
            </w:pPr>
            <w:r w:rsidRPr="00CE681B">
              <w:rPr>
                <w:rFonts w:ascii="Times New Roman" w:hAnsi="Times New Roman" w:cs="Times New Roman"/>
                <w:sz w:val="20"/>
                <w:szCs w:val="24"/>
              </w:rPr>
              <w:t>2015</w:t>
            </w:r>
          </w:p>
        </w:tc>
        <w:tc>
          <w:tcPr>
            <w:cnfStyle w:val="000010000000"/>
            <w:tcW w:w="1276" w:type="dxa"/>
          </w:tcPr>
          <w:p w:rsidR="00BE15F9" w:rsidRPr="00CE681B" w:rsidRDefault="00BE15F9" w:rsidP="00CE681B">
            <w:pPr>
              <w:pStyle w:val="TableParagraph"/>
              <w:spacing w:line="360" w:lineRule="auto"/>
              <w:jc w:val="center"/>
              <w:rPr>
                <w:rFonts w:ascii="Times New Roman" w:hAnsi="Times New Roman" w:cs="Times New Roman"/>
                <w:sz w:val="20"/>
                <w:szCs w:val="24"/>
              </w:rPr>
            </w:pPr>
          </w:p>
          <w:p w:rsidR="00BE15F9" w:rsidRPr="00CE681B" w:rsidRDefault="00E903E1" w:rsidP="00CE681B">
            <w:pPr>
              <w:pStyle w:val="TableParagraph"/>
              <w:spacing w:before="179" w:line="360" w:lineRule="auto"/>
              <w:ind w:left="466"/>
              <w:jc w:val="center"/>
              <w:rPr>
                <w:rFonts w:ascii="Times New Roman" w:hAnsi="Times New Roman" w:cs="Times New Roman"/>
                <w:sz w:val="20"/>
                <w:szCs w:val="24"/>
              </w:rPr>
            </w:pPr>
            <w:r w:rsidRPr="00CE681B">
              <w:rPr>
                <w:rFonts w:ascii="Times New Roman" w:hAnsi="Times New Roman" w:cs="Times New Roman"/>
                <w:sz w:val="20"/>
                <w:szCs w:val="24"/>
              </w:rPr>
              <w:t>2016</w:t>
            </w:r>
          </w:p>
        </w:tc>
        <w:tc>
          <w:tcPr>
            <w:tcW w:w="1276" w:type="dxa"/>
          </w:tcPr>
          <w:p w:rsidR="00BE15F9" w:rsidRPr="00CE681B" w:rsidRDefault="00BE15F9" w:rsidP="00CE681B">
            <w:pPr>
              <w:pStyle w:val="TableParagraph"/>
              <w:spacing w:line="360" w:lineRule="auto"/>
              <w:jc w:val="center"/>
              <w:cnfStyle w:val="100000000000"/>
              <w:rPr>
                <w:rFonts w:ascii="Times New Roman" w:hAnsi="Times New Roman" w:cs="Times New Roman"/>
                <w:sz w:val="20"/>
                <w:szCs w:val="24"/>
              </w:rPr>
            </w:pPr>
          </w:p>
          <w:p w:rsidR="00BE15F9" w:rsidRPr="00CE681B" w:rsidRDefault="00E903E1" w:rsidP="00CE681B">
            <w:pPr>
              <w:pStyle w:val="TableParagraph"/>
              <w:spacing w:before="179" w:line="360" w:lineRule="auto"/>
              <w:ind w:left="477"/>
              <w:jc w:val="center"/>
              <w:cnfStyle w:val="100000000000"/>
              <w:rPr>
                <w:rFonts w:ascii="Times New Roman" w:hAnsi="Times New Roman" w:cs="Times New Roman"/>
                <w:sz w:val="20"/>
                <w:szCs w:val="24"/>
              </w:rPr>
            </w:pPr>
            <w:r w:rsidRPr="00CE681B">
              <w:rPr>
                <w:rFonts w:ascii="Times New Roman" w:hAnsi="Times New Roman" w:cs="Times New Roman"/>
                <w:sz w:val="20"/>
                <w:szCs w:val="24"/>
              </w:rPr>
              <w:t>2017</w:t>
            </w:r>
          </w:p>
        </w:tc>
        <w:tc>
          <w:tcPr>
            <w:cnfStyle w:val="000010000000"/>
            <w:tcW w:w="1275" w:type="dxa"/>
          </w:tcPr>
          <w:p w:rsidR="00BE15F9" w:rsidRPr="00CE681B" w:rsidRDefault="00BE15F9" w:rsidP="00CE681B">
            <w:pPr>
              <w:pStyle w:val="TableParagraph"/>
              <w:spacing w:line="360" w:lineRule="auto"/>
              <w:jc w:val="center"/>
              <w:rPr>
                <w:rFonts w:ascii="Times New Roman" w:hAnsi="Times New Roman" w:cs="Times New Roman"/>
                <w:sz w:val="20"/>
                <w:szCs w:val="24"/>
              </w:rPr>
            </w:pPr>
          </w:p>
          <w:p w:rsidR="00BE15F9" w:rsidRPr="00CE681B" w:rsidRDefault="00E903E1" w:rsidP="00CE681B">
            <w:pPr>
              <w:pStyle w:val="TableParagraph"/>
              <w:spacing w:before="179" w:line="360" w:lineRule="auto"/>
              <w:ind w:left="453"/>
              <w:jc w:val="center"/>
              <w:rPr>
                <w:rFonts w:ascii="Times New Roman" w:hAnsi="Times New Roman" w:cs="Times New Roman"/>
                <w:sz w:val="20"/>
                <w:szCs w:val="24"/>
              </w:rPr>
            </w:pPr>
            <w:r w:rsidRPr="00CE681B">
              <w:rPr>
                <w:rFonts w:ascii="Times New Roman" w:hAnsi="Times New Roman" w:cs="Times New Roman"/>
                <w:sz w:val="20"/>
                <w:szCs w:val="24"/>
              </w:rPr>
              <w:t>2018</w:t>
            </w:r>
          </w:p>
        </w:tc>
        <w:tc>
          <w:tcPr>
            <w:cnfStyle w:val="000100001000"/>
            <w:tcW w:w="1702" w:type="dxa"/>
          </w:tcPr>
          <w:p w:rsidR="00BE15F9" w:rsidRPr="000F4640" w:rsidRDefault="00CE681B" w:rsidP="00CE681B">
            <w:pPr>
              <w:pStyle w:val="TableParagraph"/>
              <w:spacing w:before="53" w:line="360" w:lineRule="auto"/>
              <w:ind w:left="86"/>
              <w:jc w:val="center"/>
              <w:rPr>
                <w:rFonts w:ascii="Times New Roman" w:hAnsi="Times New Roman" w:cs="Times New Roman"/>
                <w:sz w:val="20"/>
                <w:szCs w:val="24"/>
                <w:lang w:val="it-IT"/>
              </w:rPr>
            </w:pPr>
            <w:r w:rsidRPr="000F4640">
              <w:rPr>
                <w:rFonts w:ascii="Times New Roman" w:hAnsi="Times New Roman" w:cs="Times New Roman"/>
                <w:sz w:val="20"/>
                <w:szCs w:val="24"/>
                <w:lang w:val="it-IT"/>
              </w:rPr>
              <w:t xml:space="preserve">% </w:t>
            </w:r>
            <w:r w:rsidR="00E903E1" w:rsidRPr="000F4640">
              <w:rPr>
                <w:rFonts w:ascii="Times New Roman" w:hAnsi="Times New Roman" w:cs="Times New Roman"/>
                <w:sz w:val="20"/>
                <w:szCs w:val="24"/>
                <w:lang w:val="it-IT"/>
              </w:rPr>
              <w:t>incremento decremento rispetto primo anno</w:t>
            </w:r>
          </w:p>
        </w:tc>
      </w:tr>
      <w:tr w:rsidR="00BE15F9" w:rsidRPr="00CE681B" w:rsidTr="0011257B">
        <w:trPr>
          <w:cnfStyle w:val="000000100000"/>
          <w:trHeight w:val="528"/>
        </w:trPr>
        <w:tc>
          <w:tcPr>
            <w:cnfStyle w:val="001000000000"/>
            <w:tcW w:w="1418" w:type="dxa"/>
          </w:tcPr>
          <w:p w:rsidR="00BE15F9" w:rsidRPr="000F4640" w:rsidRDefault="00CE681B" w:rsidP="00AF0F9A">
            <w:pPr>
              <w:pStyle w:val="TableParagraph"/>
              <w:spacing w:before="56" w:line="360" w:lineRule="auto"/>
              <w:ind w:left="26"/>
              <w:rPr>
                <w:rFonts w:ascii="Times New Roman" w:hAnsi="Times New Roman" w:cs="Times New Roman"/>
                <w:sz w:val="20"/>
                <w:szCs w:val="24"/>
                <w:lang w:val="it-IT"/>
              </w:rPr>
            </w:pPr>
            <w:r w:rsidRPr="000F4640">
              <w:rPr>
                <w:rFonts w:ascii="Times New Roman" w:hAnsi="Times New Roman" w:cs="Times New Roman"/>
                <w:color w:val="000040"/>
                <w:sz w:val="20"/>
                <w:szCs w:val="24"/>
                <w:lang w:val="it-IT"/>
              </w:rPr>
              <w:t>Entrate Da Servizi Per Conto Di Terzi</w:t>
            </w:r>
          </w:p>
        </w:tc>
        <w:tc>
          <w:tcPr>
            <w:cnfStyle w:val="000010000000"/>
            <w:tcW w:w="1134" w:type="dxa"/>
          </w:tcPr>
          <w:p w:rsidR="00BE15F9" w:rsidRPr="00CE681B" w:rsidRDefault="00E903E1" w:rsidP="00AF0F9A">
            <w:pPr>
              <w:pStyle w:val="TableParagraph"/>
              <w:spacing w:before="53" w:line="360" w:lineRule="auto"/>
              <w:jc w:val="right"/>
              <w:rPr>
                <w:rFonts w:ascii="Times New Roman" w:hAnsi="Times New Roman" w:cs="Times New Roman"/>
                <w:sz w:val="20"/>
                <w:szCs w:val="24"/>
              </w:rPr>
            </w:pPr>
            <w:r w:rsidRPr="00CE681B">
              <w:rPr>
                <w:rFonts w:ascii="Times New Roman" w:hAnsi="Times New Roman" w:cs="Times New Roman"/>
                <w:color w:val="000040"/>
                <w:sz w:val="20"/>
                <w:szCs w:val="24"/>
              </w:rPr>
              <w:t>161.651,40</w:t>
            </w:r>
          </w:p>
        </w:tc>
        <w:tc>
          <w:tcPr>
            <w:tcW w:w="1275" w:type="dxa"/>
          </w:tcPr>
          <w:p w:rsidR="00BE15F9" w:rsidRPr="00CE681B" w:rsidRDefault="00E903E1" w:rsidP="00CE681B">
            <w:pPr>
              <w:pStyle w:val="TableParagraph"/>
              <w:spacing w:before="53" w:line="360" w:lineRule="auto"/>
              <w:ind w:left="31"/>
              <w:cnfStyle w:val="000000100000"/>
              <w:rPr>
                <w:rFonts w:ascii="Times New Roman" w:hAnsi="Times New Roman" w:cs="Times New Roman"/>
                <w:sz w:val="20"/>
                <w:szCs w:val="24"/>
              </w:rPr>
            </w:pPr>
            <w:r w:rsidRPr="00CE681B">
              <w:rPr>
                <w:rFonts w:ascii="Times New Roman" w:hAnsi="Times New Roman" w:cs="Times New Roman"/>
                <w:color w:val="000040"/>
                <w:sz w:val="20"/>
                <w:szCs w:val="24"/>
              </w:rPr>
              <w:t>352.895,29</w:t>
            </w:r>
          </w:p>
        </w:tc>
        <w:tc>
          <w:tcPr>
            <w:cnfStyle w:val="000010000000"/>
            <w:tcW w:w="1276" w:type="dxa"/>
          </w:tcPr>
          <w:p w:rsidR="00BE15F9" w:rsidRPr="00CE681B" w:rsidRDefault="00E903E1" w:rsidP="00CE681B">
            <w:pPr>
              <w:pStyle w:val="TableParagraph"/>
              <w:spacing w:before="53" w:line="360" w:lineRule="auto"/>
              <w:ind w:left="31"/>
              <w:rPr>
                <w:rFonts w:ascii="Times New Roman" w:hAnsi="Times New Roman" w:cs="Times New Roman"/>
                <w:sz w:val="20"/>
                <w:szCs w:val="24"/>
              </w:rPr>
            </w:pPr>
            <w:r w:rsidRPr="00CE681B">
              <w:rPr>
                <w:rFonts w:ascii="Times New Roman" w:hAnsi="Times New Roman" w:cs="Times New Roman"/>
                <w:color w:val="000040"/>
                <w:sz w:val="20"/>
                <w:szCs w:val="24"/>
              </w:rPr>
              <w:t>264.202,56</w:t>
            </w:r>
          </w:p>
        </w:tc>
        <w:tc>
          <w:tcPr>
            <w:tcW w:w="1276" w:type="dxa"/>
          </w:tcPr>
          <w:p w:rsidR="00BE15F9" w:rsidRPr="00CE681B" w:rsidRDefault="00E903E1" w:rsidP="00CE681B">
            <w:pPr>
              <w:pStyle w:val="TableParagraph"/>
              <w:spacing w:before="53" w:line="360" w:lineRule="auto"/>
              <w:ind w:left="31"/>
              <w:jc w:val="right"/>
              <w:cnfStyle w:val="000000100000"/>
              <w:rPr>
                <w:rFonts w:ascii="Times New Roman" w:hAnsi="Times New Roman" w:cs="Times New Roman"/>
                <w:sz w:val="20"/>
                <w:szCs w:val="24"/>
              </w:rPr>
            </w:pPr>
            <w:r w:rsidRPr="00CE681B">
              <w:rPr>
                <w:rFonts w:ascii="Times New Roman" w:hAnsi="Times New Roman" w:cs="Times New Roman"/>
                <w:color w:val="000040"/>
                <w:sz w:val="20"/>
                <w:szCs w:val="24"/>
              </w:rPr>
              <w:t>201.862,92</w:t>
            </w:r>
          </w:p>
        </w:tc>
        <w:tc>
          <w:tcPr>
            <w:cnfStyle w:val="000010000000"/>
            <w:tcW w:w="1275" w:type="dxa"/>
          </w:tcPr>
          <w:p w:rsidR="00BE15F9" w:rsidRPr="00CE681B" w:rsidRDefault="00E903E1" w:rsidP="00CE681B">
            <w:pPr>
              <w:pStyle w:val="TableParagraph"/>
              <w:spacing w:before="53" w:line="360" w:lineRule="auto"/>
              <w:ind w:left="31"/>
              <w:jc w:val="right"/>
              <w:rPr>
                <w:rFonts w:ascii="Times New Roman" w:hAnsi="Times New Roman" w:cs="Times New Roman"/>
                <w:sz w:val="20"/>
                <w:szCs w:val="24"/>
              </w:rPr>
            </w:pPr>
            <w:r w:rsidRPr="00CE681B">
              <w:rPr>
                <w:rFonts w:ascii="Times New Roman" w:hAnsi="Times New Roman" w:cs="Times New Roman"/>
                <w:color w:val="000040"/>
                <w:sz w:val="20"/>
                <w:szCs w:val="24"/>
              </w:rPr>
              <w:t>336.992,44</w:t>
            </w:r>
          </w:p>
        </w:tc>
        <w:tc>
          <w:tcPr>
            <w:cnfStyle w:val="000100000000"/>
            <w:tcW w:w="1702" w:type="dxa"/>
          </w:tcPr>
          <w:p w:rsidR="00BE15F9" w:rsidRPr="00CE681B" w:rsidRDefault="00E903E1" w:rsidP="00CE681B">
            <w:pPr>
              <w:pStyle w:val="TableParagraph"/>
              <w:spacing w:before="53" w:line="360" w:lineRule="auto"/>
              <w:ind w:left="31"/>
              <w:jc w:val="center"/>
              <w:rPr>
                <w:rFonts w:ascii="Times New Roman" w:hAnsi="Times New Roman" w:cs="Times New Roman"/>
                <w:sz w:val="20"/>
                <w:szCs w:val="24"/>
              </w:rPr>
            </w:pPr>
            <w:r w:rsidRPr="00CE681B">
              <w:rPr>
                <w:rFonts w:ascii="Times New Roman" w:hAnsi="Times New Roman" w:cs="Times New Roman"/>
                <w:color w:val="000040"/>
                <w:sz w:val="20"/>
                <w:szCs w:val="24"/>
              </w:rPr>
              <w:t>108,47%</w:t>
            </w:r>
          </w:p>
        </w:tc>
      </w:tr>
      <w:tr w:rsidR="00BE15F9" w:rsidRPr="00CE681B" w:rsidTr="0011257B">
        <w:trPr>
          <w:cnfStyle w:val="010000000000"/>
          <w:trHeight w:val="536"/>
        </w:trPr>
        <w:tc>
          <w:tcPr>
            <w:cnfStyle w:val="001000000001"/>
            <w:tcW w:w="1418" w:type="dxa"/>
          </w:tcPr>
          <w:p w:rsidR="00BE15F9" w:rsidRPr="000F4640" w:rsidRDefault="00CE681B" w:rsidP="00AF0F9A">
            <w:pPr>
              <w:pStyle w:val="TableParagraph"/>
              <w:spacing w:before="56" w:line="360" w:lineRule="auto"/>
              <w:ind w:left="26"/>
              <w:rPr>
                <w:rFonts w:ascii="Times New Roman" w:hAnsi="Times New Roman" w:cs="Times New Roman"/>
                <w:sz w:val="20"/>
                <w:szCs w:val="24"/>
                <w:lang w:val="it-IT"/>
              </w:rPr>
            </w:pPr>
            <w:r w:rsidRPr="000F4640">
              <w:rPr>
                <w:rFonts w:ascii="Times New Roman" w:hAnsi="Times New Roman" w:cs="Times New Roman"/>
                <w:color w:val="000040"/>
                <w:sz w:val="20"/>
                <w:szCs w:val="24"/>
                <w:lang w:val="it-IT"/>
              </w:rPr>
              <w:t>Spese Per Servizi Per Conto Di Terzi</w:t>
            </w:r>
          </w:p>
        </w:tc>
        <w:tc>
          <w:tcPr>
            <w:cnfStyle w:val="000010000000"/>
            <w:tcW w:w="1134" w:type="dxa"/>
          </w:tcPr>
          <w:p w:rsidR="00BE15F9" w:rsidRPr="00CE681B" w:rsidRDefault="00E903E1" w:rsidP="00AF0F9A">
            <w:pPr>
              <w:pStyle w:val="TableParagraph"/>
              <w:spacing w:before="53" w:line="360" w:lineRule="auto"/>
              <w:jc w:val="right"/>
              <w:rPr>
                <w:rFonts w:ascii="Times New Roman" w:hAnsi="Times New Roman" w:cs="Times New Roman"/>
                <w:sz w:val="20"/>
                <w:szCs w:val="24"/>
              </w:rPr>
            </w:pPr>
            <w:r w:rsidRPr="00CE681B">
              <w:rPr>
                <w:rFonts w:ascii="Times New Roman" w:hAnsi="Times New Roman" w:cs="Times New Roman"/>
                <w:color w:val="000040"/>
                <w:sz w:val="20"/>
                <w:szCs w:val="24"/>
              </w:rPr>
              <w:t>156.205,44</w:t>
            </w:r>
          </w:p>
        </w:tc>
        <w:tc>
          <w:tcPr>
            <w:tcW w:w="1275" w:type="dxa"/>
          </w:tcPr>
          <w:p w:rsidR="00BE15F9" w:rsidRPr="00CE681B" w:rsidRDefault="00E903E1" w:rsidP="00CE681B">
            <w:pPr>
              <w:pStyle w:val="TableParagraph"/>
              <w:spacing w:before="53" w:line="360" w:lineRule="auto"/>
              <w:ind w:left="31"/>
              <w:cnfStyle w:val="010000000000"/>
              <w:rPr>
                <w:rFonts w:ascii="Times New Roman" w:hAnsi="Times New Roman" w:cs="Times New Roman"/>
                <w:sz w:val="20"/>
                <w:szCs w:val="24"/>
              </w:rPr>
            </w:pPr>
            <w:r w:rsidRPr="00CE681B">
              <w:rPr>
                <w:rFonts w:ascii="Times New Roman" w:hAnsi="Times New Roman" w:cs="Times New Roman"/>
                <w:color w:val="000040"/>
                <w:sz w:val="20"/>
                <w:szCs w:val="24"/>
              </w:rPr>
              <w:t>336.029,15</w:t>
            </w:r>
          </w:p>
        </w:tc>
        <w:tc>
          <w:tcPr>
            <w:cnfStyle w:val="000010000000"/>
            <w:tcW w:w="1276" w:type="dxa"/>
          </w:tcPr>
          <w:p w:rsidR="00BE15F9" w:rsidRPr="00CE681B" w:rsidRDefault="00E903E1" w:rsidP="00CE681B">
            <w:pPr>
              <w:pStyle w:val="TableParagraph"/>
              <w:spacing w:before="53" w:line="360" w:lineRule="auto"/>
              <w:ind w:left="31"/>
              <w:rPr>
                <w:rFonts w:ascii="Times New Roman" w:hAnsi="Times New Roman" w:cs="Times New Roman"/>
                <w:sz w:val="20"/>
                <w:szCs w:val="24"/>
              </w:rPr>
            </w:pPr>
            <w:r w:rsidRPr="00CE681B">
              <w:rPr>
                <w:rFonts w:ascii="Times New Roman" w:hAnsi="Times New Roman" w:cs="Times New Roman"/>
                <w:color w:val="000040"/>
                <w:sz w:val="20"/>
                <w:szCs w:val="24"/>
              </w:rPr>
              <w:t>264.202,56</w:t>
            </w:r>
          </w:p>
        </w:tc>
        <w:tc>
          <w:tcPr>
            <w:tcW w:w="1276" w:type="dxa"/>
          </w:tcPr>
          <w:p w:rsidR="00BE15F9" w:rsidRPr="00CE681B" w:rsidRDefault="00E903E1" w:rsidP="00CE681B">
            <w:pPr>
              <w:pStyle w:val="TableParagraph"/>
              <w:spacing w:before="53" w:line="360" w:lineRule="auto"/>
              <w:ind w:left="31"/>
              <w:jc w:val="right"/>
              <w:cnfStyle w:val="010000000000"/>
              <w:rPr>
                <w:rFonts w:ascii="Times New Roman" w:hAnsi="Times New Roman" w:cs="Times New Roman"/>
                <w:sz w:val="20"/>
                <w:szCs w:val="24"/>
              </w:rPr>
            </w:pPr>
            <w:r w:rsidRPr="00CE681B">
              <w:rPr>
                <w:rFonts w:ascii="Times New Roman" w:hAnsi="Times New Roman" w:cs="Times New Roman"/>
                <w:color w:val="000040"/>
                <w:sz w:val="20"/>
                <w:szCs w:val="24"/>
              </w:rPr>
              <w:t>213.165,87</w:t>
            </w:r>
          </w:p>
        </w:tc>
        <w:tc>
          <w:tcPr>
            <w:cnfStyle w:val="000010000000"/>
            <w:tcW w:w="1275" w:type="dxa"/>
          </w:tcPr>
          <w:p w:rsidR="00BE15F9" w:rsidRPr="00CE681B" w:rsidRDefault="00E903E1" w:rsidP="00CE681B">
            <w:pPr>
              <w:pStyle w:val="TableParagraph"/>
              <w:spacing w:before="53" w:line="360" w:lineRule="auto"/>
              <w:ind w:left="31"/>
              <w:jc w:val="right"/>
              <w:rPr>
                <w:rFonts w:ascii="Times New Roman" w:hAnsi="Times New Roman" w:cs="Times New Roman"/>
                <w:sz w:val="20"/>
                <w:szCs w:val="24"/>
              </w:rPr>
            </w:pPr>
            <w:r w:rsidRPr="00CE681B">
              <w:rPr>
                <w:rFonts w:ascii="Times New Roman" w:hAnsi="Times New Roman" w:cs="Times New Roman"/>
                <w:color w:val="000040"/>
                <w:sz w:val="20"/>
                <w:szCs w:val="24"/>
              </w:rPr>
              <w:t>336.992,44</w:t>
            </w:r>
          </w:p>
        </w:tc>
        <w:tc>
          <w:tcPr>
            <w:cnfStyle w:val="000100000010"/>
            <w:tcW w:w="1702" w:type="dxa"/>
          </w:tcPr>
          <w:p w:rsidR="00BE15F9" w:rsidRPr="00CE681B" w:rsidRDefault="00E903E1" w:rsidP="00CE681B">
            <w:pPr>
              <w:pStyle w:val="TableParagraph"/>
              <w:spacing w:before="53" w:line="360" w:lineRule="auto"/>
              <w:ind w:left="31"/>
              <w:jc w:val="center"/>
              <w:rPr>
                <w:rFonts w:ascii="Times New Roman" w:hAnsi="Times New Roman" w:cs="Times New Roman"/>
                <w:sz w:val="20"/>
                <w:szCs w:val="24"/>
              </w:rPr>
            </w:pPr>
            <w:r w:rsidRPr="00CE681B">
              <w:rPr>
                <w:rFonts w:ascii="Times New Roman" w:hAnsi="Times New Roman" w:cs="Times New Roman"/>
                <w:color w:val="000040"/>
                <w:sz w:val="20"/>
                <w:szCs w:val="24"/>
              </w:rPr>
              <w:t>115,74%</w:t>
            </w:r>
          </w:p>
        </w:tc>
      </w:tr>
    </w:tbl>
    <w:p w:rsidR="00CE681B" w:rsidRDefault="00CE681B" w:rsidP="00CE681B">
      <w:pPr>
        <w:spacing w:line="360" w:lineRule="auto"/>
        <w:rPr>
          <w:rFonts w:ascii="Times New Roman" w:hAnsi="Times New Roman" w:cs="Times New Roman"/>
          <w:sz w:val="24"/>
          <w:szCs w:val="24"/>
        </w:rPr>
      </w:pPr>
    </w:p>
    <w:p w:rsidR="00CE681B" w:rsidRPr="00CE681B" w:rsidRDefault="00CE681B" w:rsidP="00CE681B">
      <w:pPr>
        <w:rPr>
          <w:rFonts w:ascii="Times New Roman" w:hAnsi="Times New Roman" w:cs="Times New Roman"/>
          <w:sz w:val="24"/>
          <w:szCs w:val="24"/>
        </w:rPr>
      </w:pPr>
    </w:p>
    <w:p w:rsidR="00CE681B" w:rsidRDefault="00CE681B" w:rsidP="00CE681B">
      <w:pPr>
        <w:rPr>
          <w:rFonts w:ascii="Times New Roman" w:hAnsi="Times New Roman" w:cs="Times New Roman"/>
          <w:sz w:val="24"/>
          <w:szCs w:val="24"/>
        </w:rPr>
      </w:pPr>
    </w:p>
    <w:p w:rsidR="000C2CB7" w:rsidRDefault="000C2CB7" w:rsidP="00CE681B">
      <w:pPr>
        <w:rPr>
          <w:rFonts w:ascii="Times New Roman" w:hAnsi="Times New Roman" w:cs="Times New Roman"/>
          <w:sz w:val="24"/>
          <w:szCs w:val="24"/>
        </w:rPr>
      </w:pPr>
    </w:p>
    <w:p w:rsidR="000C2CB7" w:rsidRDefault="000C2CB7" w:rsidP="00CE681B">
      <w:pPr>
        <w:rPr>
          <w:rFonts w:ascii="Times New Roman" w:hAnsi="Times New Roman" w:cs="Times New Roman"/>
          <w:sz w:val="24"/>
          <w:szCs w:val="24"/>
        </w:rPr>
      </w:pPr>
    </w:p>
    <w:p w:rsidR="000C2CB7" w:rsidRDefault="000C2CB7" w:rsidP="00CE681B">
      <w:pPr>
        <w:rPr>
          <w:rFonts w:ascii="Times New Roman" w:hAnsi="Times New Roman" w:cs="Times New Roman"/>
          <w:sz w:val="24"/>
          <w:szCs w:val="24"/>
        </w:rPr>
      </w:pPr>
    </w:p>
    <w:p w:rsidR="000C2CB7" w:rsidRDefault="000C2CB7" w:rsidP="00CE681B">
      <w:pPr>
        <w:rPr>
          <w:rFonts w:ascii="Times New Roman" w:hAnsi="Times New Roman" w:cs="Times New Roman"/>
          <w:sz w:val="24"/>
          <w:szCs w:val="24"/>
        </w:rPr>
      </w:pPr>
    </w:p>
    <w:p w:rsidR="000C2CB7" w:rsidRDefault="000C2CB7" w:rsidP="00CE681B">
      <w:pPr>
        <w:rPr>
          <w:rFonts w:ascii="Times New Roman" w:hAnsi="Times New Roman" w:cs="Times New Roman"/>
          <w:sz w:val="24"/>
          <w:szCs w:val="24"/>
        </w:rPr>
      </w:pPr>
    </w:p>
    <w:p w:rsidR="000C2CB7" w:rsidRDefault="000C2CB7" w:rsidP="00CE681B">
      <w:pPr>
        <w:rPr>
          <w:rFonts w:ascii="Times New Roman" w:hAnsi="Times New Roman" w:cs="Times New Roman"/>
          <w:sz w:val="24"/>
          <w:szCs w:val="24"/>
        </w:rPr>
      </w:pPr>
    </w:p>
    <w:p w:rsidR="000C2CB7" w:rsidRPr="00CE681B" w:rsidRDefault="000C2CB7" w:rsidP="00CE681B">
      <w:pPr>
        <w:rPr>
          <w:rFonts w:ascii="Times New Roman" w:hAnsi="Times New Roman" w:cs="Times New Roman"/>
          <w:sz w:val="24"/>
          <w:szCs w:val="24"/>
        </w:rPr>
      </w:pPr>
    </w:p>
    <w:p w:rsidR="00BE15F9" w:rsidRPr="000C2CB7" w:rsidRDefault="000C2CB7" w:rsidP="000C2CB7">
      <w:pPr>
        <w:pStyle w:val="Titolo21"/>
        <w:tabs>
          <w:tab w:val="left" w:pos="1410"/>
        </w:tabs>
        <w:spacing w:before="73" w:line="360" w:lineRule="auto"/>
        <w:ind w:left="0"/>
        <w:jc w:val="center"/>
        <w:rPr>
          <w:rFonts w:ascii="Times New Roman" w:hAnsi="Times New Roman" w:cs="Times New Roman"/>
          <w:color w:val="000040"/>
          <w:sz w:val="28"/>
        </w:rPr>
      </w:pPr>
      <w:r>
        <w:rPr>
          <w:rFonts w:ascii="Times New Roman" w:hAnsi="Times New Roman" w:cs="Times New Roman"/>
          <w:color w:val="000040"/>
          <w:sz w:val="28"/>
        </w:rPr>
        <w:lastRenderedPageBreak/>
        <w:t>S</w:t>
      </w:r>
      <w:r w:rsidRPr="000C2CB7">
        <w:rPr>
          <w:rFonts w:ascii="Times New Roman" w:hAnsi="Times New Roman" w:cs="Times New Roman"/>
          <w:color w:val="000040"/>
          <w:sz w:val="28"/>
        </w:rPr>
        <w:t>truttura organizzativa</w:t>
      </w:r>
    </w:p>
    <w:p w:rsidR="00BE15F9" w:rsidRPr="006B4C80" w:rsidRDefault="00BE15F9" w:rsidP="00AF0F9A">
      <w:pPr>
        <w:pStyle w:val="Corpodeltesto"/>
        <w:spacing w:before="4" w:line="360" w:lineRule="auto"/>
        <w:rPr>
          <w:rFonts w:ascii="Times New Roman" w:hAnsi="Times New Roman" w:cs="Times New Roman"/>
          <w:b/>
        </w:rPr>
      </w:pPr>
    </w:p>
    <w:p w:rsidR="00BE15F9" w:rsidRPr="000F4640" w:rsidRDefault="0011257B" w:rsidP="0011257B">
      <w:pPr>
        <w:spacing w:line="360" w:lineRule="auto"/>
        <w:rPr>
          <w:rFonts w:ascii="Times New Roman" w:hAnsi="Times New Roman" w:cs="Times New Roman"/>
          <w:b/>
          <w:sz w:val="24"/>
          <w:szCs w:val="24"/>
          <w:u w:val="single"/>
          <w:lang w:val="it-IT"/>
        </w:rPr>
      </w:pPr>
      <w:r w:rsidRPr="000F4640">
        <w:rPr>
          <w:rFonts w:ascii="Times New Roman" w:hAnsi="Times New Roman" w:cs="Times New Roman"/>
          <w:b/>
          <w:color w:val="000009"/>
          <w:sz w:val="24"/>
          <w:szCs w:val="24"/>
          <w:u w:val="single"/>
          <w:lang w:val="it-IT"/>
        </w:rPr>
        <w:t>Area Amministrativa Servizi Demografici Servizi Sociali</w:t>
      </w:r>
    </w:p>
    <w:tbl>
      <w:tblPr>
        <w:tblStyle w:val="Tabellaelenco3-colore51"/>
        <w:tblW w:w="0" w:type="auto"/>
        <w:tblInd w:w="250" w:type="dxa"/>
        <w:tblLayout w:type="fixed"/>
        <w:tblLook w:val="01E0"/>
      </w:tblPr>
      <w:tblGrid>
        <w:gridCol w:w="2691"/>
        <w:gridCol w:w="1130"/>
        <w:gridCol w:w="1130"/>
        <w:gridCol w:w="1487"/>
        <w:gridCol w:w="2918"/>
      </w:tblGrid>
      <w:tr w:rsidR="00BE15F9" w:rsidRPr="0011257B" w:rsidTr="0011257B">
        <w:trPr>
          <w:cnfStyle w:val="100000000000"/>
          <w:trHeight w:val="537"/>
        </w:trPr>
        <w:tc>
          <w:tcPr>
            <w:cnfStyle w:val="001000000100"/>
            <w:tcW w:w="2691" w:type="dxa"/>
          </w:tcPr>
          <w:p w:rsidR="00BE15F9" w:rsidRPr="0011257B" w:rsidRDefault="00E903E1" w:rsidP="0011257B">
            <w:pPr>
              <w:pStyle w:val="TableParagraph"/>
              <w:spacing w:line="360" w:lineRule="auto"/>
              <w:ind w:left="11"/>
              <w:jc w:val="center"/>
              <w:rPr>
                <w:rFonts w:ascii="Times New Roman" w:hAnsi="Times New Roman" w:cs="Times New Roman"/>
                <w:sz w:val="20"/>
                <w:szCs w:val="24"/>
              </w:rPr>
            </w:pPr>
            <w:r w:rsidRPr="0011257B">
              <w:rPr>
                <w:rFonts w:ascii="Times New Roman" w:hAnsi="Times New Roman" w:cs="Times New Roman"/>
                <w:sz w:val="20"/>
                <w:szCs w:val="24"/>
              </w:rPr>
              <w:t>Qualifica</w:t>
            </w:r>
          </w:p>
        </w:tc>
        <w:tc>
          <w:tcPr>
            <w:cnfStyle w:val="000010000000"/>
            <w:tcW w:w="1130" w:type="dxa"/>
          </w:tcPr>
          <w:p w:rsidR="00BE15F9" w:rsidRPr="0011257B" w:rsidRDefault="00E903E1" w:rsidP="0011257B">
            <w:pPr>
              <w:pStyle w:val="TableParagraph"/>
              <w:spacing w:line="360" w:lineRule="auto"/>
              <w:ind w:left="11"/>
              <w:jc w:val="center"/>
              <w:rPr>
                <w:rFonts w:ascii="Times New Roman" w:hAnsi="Times New Roman" w:cs="Times New Roman"/>
                <w:sz w:val="20"/>
                <w:szCs w:val="24"/>
              </w:rPr>
            </w:pPr>
            <w:r w:rsidRPr="0011257B">
              <w:rPr>
                <w:rFonts w:ascii="Times New Roman" w:hAnsi="Times New Roman" w:cs="Times New Roman"/>
                <w:sz w:val="20"/>
                <w:szCs w:val="24"/>
              </w:rPr>
              <w:t>Cat</w:t>
            </w:r>
            <w:r w:rsidR="0011257B">
              <w:rPr>
                <w:rFonts w:ascii="Times New Roman" w:hAnsi="Times New Roman" w:cs="Times New Roman"/>
                <w:sz w:val="20"/>
                <w:szCs w:val="24"/>
              </w:rPr>
              <w:t>.</w:t>
            </w:r>
          </w:p>
          <w:p w:rsidR="00BE15F9" w:rsidRPr="0011257B" w:rsidRDefault="00E903E1" w:rsidP="0011257B">
            <w:pPr>
              <w:pStyle w:val="TableParagraph"/>
              <w:spacing w:line="360" w:lineRule="auto"/>
              <w:ind w:left="11"/>
              <w:jc w:val="center"/>
              <w:rPr>
                <w:rFonts w:ascii="Times New Roman" w:hAnsi="Times New Roman" w:cs="Times New Roman"/>
                <w:sz w:val="20"/>
                <w:szCs w:val="24"/>
              </w:rPr>
            </w:pPr>
            <w:r w:rsidRPr="0011257B">
              <w:rPr>
                <w:rFonts w:ascii="Times New Roman" w:hAnsi="Times New Roman" w:cs="Times New Roman"/>
                <w:sz w:val="20"/>
                <w:szCs w:val="24"/>
              </w:rPr>
              <w:t>giuridica</w:t>
            </w:r>
          </w:p>
        </w:tc>
        <w:tc>
          <w:tcPr>
            <w:tcW w:w="1130" w:type="dxa"/>
          </w:tcPr>
          <w:p w:rsidR="00BE15F9" w:rsidRPr="0011257B" w:rsidRDefault="00E903E1" w:rsidP="0011257B">
            <w:pPr>
              <w:pStyle w:val="TableParagraph"/>
              <w:spacing w:line="360" w:lineRule="auto"/>
              <w:ind w:left="12"/>
              <w:jc w:val="center"/>
              <w:cnfStyle w:val="100000000000"/>
              <w:rPr>
                <w:rFonts w:ascii="Times New Roman" w:hAnsi="Times New Roman" w:cs="Times New Roman"/>
                <w:sz w:val="20"/>
                <w:szCs w:val="24"/>
              </w:rPr>
            </w:pPr>
            <w:r w:rsidRPr="0011257B">
              <w:rPr>
                <w:rFonts w:ascii="Times New Roman" w:hAnsi="Times New Roman" w:cs="Times New Roman"/>
                <w:sz w:val="20"/>
                <w:szCs w:val="24"/>
              </w:rPr>
              <w:t>Risorse</w:t>
            </w:r>
          </w:p>
          <w:p w:rsidR="00BE15F9" w:rsidRPr="0011257B" w:rsidRDefault="00E903E1" w:rsidP="0011257B">
            <w:pPr>
              <w:pStyle w:val="TableParagraph"/>
              <w:spacing w:line="360" w:lineRule="auto"/>
              <w:ind w:left="12"/>
              <w:jc w:val="center"/>
              <w:cnfStyle w:val="100000000000"/>
              <w:rPr>
                <w:rFonts w:ascii="Times New Roman" w:hAnsi="Times New Roman" w:cs="Times New Roman"/>
                <w:sz w:val="20"/>
                <w:szCs w:val="24"/>
              </w:rPr>
            </w:pPr>
            <w:r w:rsidRPr="0011257B">
              <w:rPr>
                <w:rFonts w:ascii="Times New Roman" w:hAnsi="Times New Roman" w:cs="Times New Roman"/>
                <w:sz w:val="20"/>
                <w:szCs w:val="24"/>
              </w:rPr>
              <w:t>assegnate</w:t>
            </w:r>
          </w:p>
        </w:tc>
        <w:tc>
          <w:tcPr>
            <w:cnfStyle w:val="000010000000"/>
            <w:tcW w:w="1487" w:type="dxa"/>
          </w:tcPr>
          <w:p w:rsidR="00BE15F9" w:rsidRPr="0011257B" w:rsidRDefault="00E903E1" w:rsidP="0011257B">
            <w:pPr>
              <w:pStyle w:val="TableParagraph"/>
              <w:spacing w:line="360" w:lineRule="auto"/>
              <w:ind w:left="13"/>
              <w:jc w:val="center"/>
              <w:rPr>
                <w:rFonts w:ascii="Times New Roman" w:hAnsi="Times New Roman" w:cs="Times New Roman"/>
                <w:sz w:val="20"/>
                <w:szCs w:val="24"/>
              </w:rPr>
            </w:pPr>
            <w:r w:rsidRPr="0011257B">
              <w:rPr>
                <w:rFonts w:ascii="Times New Roman" w:hAnsi="Times New Roman" w:cs="Times New Roman"/>
                <w:sz w:val="20"/>
                <w:szCs w:val="24"/>
              </w:rPr>
              <w:t>Posti coperti</w:t>
            </w:r>
          </w:p>
        </w:tc>
        <w:tc>
          <w:tcPr>
            <w:cnfStyle w:val="000100001000"/>
            <w:tcW w:w="2918" w:type="dxa"/>
          </w:tcPr>
          <w:p w:rsidR="00BE15F9" w:rsidRPr="0011257B" w:rsidRDefault="00E903E1" w:rsidP="0011257B">
            <w:pPr>
              <w:pStyle w:val="TableParagraph"/>
              <w:spacing w:line="360" w:lineRule="auto"/>
              <w:ind w:left="13"/>
              <w:jc w:val="center"/>
              <w:rPr>
                <w:rFonts w:ascii="Times New Roman" w:hAnsi="Times New Roman" w:cs="Times New Roman"/>
                <w:sz w:val="20"/>
                <w:szCs w:val="24"/>
              </w:rPr>
            </w:pPr>
            <w:r w:rsidRPr="0011257B">
              <w:rPr>
                <w:rFonts w:ascii="Times New Roman" w:hAnsi="Times New Roman" w:cs="Times New Roman"/>
                <w:sz w:val="20"/>
                <w:szCs w:val="24"/>
              </w:rPr>
              <w:t>Assegnazione</w:t>
            </w:r>
          </w:p>
        </w:tc>
      </w:tr>
      <w:tr w:rsidR="00BE15F9" w:rsidRPr="0011257B" w:rsidTr="0011257B">
        <w:trPr>
          <w:cnfStyle w:val="000000100000"/>
          <w:trHeight w:val="1344"/>
        </w:trPr>
        <w:tc>
          <w:tcPr>
            <w:cnfStyle w:val="001000000000"/>
            <w:tcW w:w="2691" w:type="dxa"/>
          </w:tcPr>
          <w:p w:rsidR="00BE15F9" w:rsidRPr="0011257B" w:rsidRDefault="00E903E1" w:rsidP="00AF0F9A">
            <w:pPr>
              <w:pStyle w:val="TableParagraph"/>
              <w:spacing w:line="360" w:lineRule="auto"/>
              <w:ind w:left="11"/>
              <w:rPr>
                <w:rFonts w:ascii="Times New Roman" w:hAnsi="Times New Roman" w:cs="Times New Roman"/>
                <w:sz w:val="20"/>
                <w:szCs w:val="24"/>
              </w:rPr>
            </w:pPr>
            <w:r w:rsidRPr="0011257B">
              <w:rPr>
                <w:rFonts w:ascii="Times New Roman" w:hAnsi="Times New Roman" w:cs="Times New Roman"/>
                <w:color w:val="000009"/>
                <w:sz w:val="20"/>
                <w:szCs w:val="24"/>
              </w:rPr>
              <w:t>Istruttore direttivo amministrativo</w:t>
            </w:r>
          </w:p>
        </w:tc>
        <w:tc>
          <w:tcPr>
            <w:cnfStyle w:val="000010000000"/>
            <w:tcW w:w="1130" w:type="dxa"/>
          </w:tcPr>
          <w:p w:rsidR="00BE15F9" w:rsidRPr="0011257B" w:rsidRDefault="00E903E1" w:rsidP="00AF0F9A">
            <w:pPr>
              <w:pStyle w:val="TableParagraph"/>
              <w:spacing w:line="360" w:lineRule="auto"/>
              <w:ind w:left="11"/>
              <w:rPr>
                <w:rFonts w:ascii="Times New Roman" w:hAnsi="Times New Roman" w:cs="Times New Roman"/>
                <w:sz w:val="20"/>
                <w:szCs w:val="24"/>
              </w:rPr>
            </w:pPr>
            <w:r w:rsidRPr="0011257B">
              <w:rPr>
                <w:rFonts w:ascii="Times New Roman" w:hAnsi="Times New Roman" w:cs="Times New Roman"/>
                <w:color w:val="000009"/>
                <w:sz w:val="20"/>
                <w:szCs w:val="24"/>
              </w:rPr>
              <w:t>D1</w:t>
            </w:r>
          </w:p>
        </w:tc>
        <w:tc>
          <w:tcPr>
            <w:tcW w:w="1130" w:type="dxa"/>
          </w:tcPr>
          <w:p w:rsidR="00BE15F9" w:rsidRPr="0011257B" w:rsidRDefault="00E903E1" w:rsidP="00AF0F9A">
            <w:pPr>
              <w:pStyle w:val="TableParagraph"/>
              <w:spacing w:line="360" w:lineRule="auto"/>
              <w:ind w:left="12"/>
              <w:cnfStyle w:val="000000100000"/>
              <w:rPr>
                <w:rFonts w:ascii="Times New Roman" w:hAnsi="Times New Roman" w:cs="Times New Roman"/>
                <w:sz w:val="20"/>
                <w:szCs w:val="24"/>
              </w:rPr>
            </w:pPr>
            <w:r w:rsidRPr="0011257B">
              <w:rPr>
                <w:rFonts w:ascii="Times New Roman" w:hAnsi="Times New Roman" w:cs="Times New Roman"/>
                <w:color w:val="000009"/>
                <w:sz w:val="20"/>
                <w:szCs w:val="24"/>
              </w:rPr>
              <w:t>1</w:t>
            </w:r>
          </w:p>
        </w:tc>
        <w:tc>
          <w:tcPr>
            <w:cnfStyle w:val="000010000000"/>
            <w:tcW w:w="1487" w:type="dxa"/>
          </w:tcPr>
          <w:p w:rsidR="00BE15F9" w:rsidRPr="000F4640" w:rsidRDefault="0011257B" w:rsidP="00AF0F9A">
            <w:pPr>
              <w:pStyle w:val="TableParagraph"/>
              <w:spacing w:line="360" w:lineRule="auto"/>
              <w:ind w:left="13"/>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1</w:t>
            </w:r>
          </w:p>
          <w:p w:rsidR="00BE15F9" w:rsidRPr="000F4640" w:rsidRDefault="00E903E1" w:rsidP="00AF0F9A">
            <w:pPr>
              <w:pStyle w:val="TableParagraph"/>
              <w:spacing w:before="2" w:line="360" w:lineRule="auto"/>
              <w:ind w:left="13"/>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(in convenzione Comune</w:t>
            </w:r>
          </w:p>
          <w:p w:rsidR="00BE15F9" w:rsidRPr="000F4640" w:rsidRDefault="00E903E1" w:rsidP="00AF0F9A">
            <w:pPr>
              <w:pStyle w:val="TableParagraph"/>
              <w:spacing w:before="1" w:line="360" w:lineRule="auto"/>
              <w:ind w:left="13"/>
              <w:rPr>
                <w:rFonts w:ascii="Times New Roman" w:hAnsi="Times New Roman" w:cs="Times New Roman"/>
                <w:sz w:val="20"/>
                <w:szCs w:val="24"/>
                <w:lang w:val="it-IT"/>
              </w:rPr>
            </w:pPr>
            <w:r w:rsidRPr="000F4640">
              <w:rPr>
                <w:rFonts w:ascii="Times New Roman" w:hAnsi="Times New Roman" w:cs="Times New Roman"/>
                <w:color w:val="000009"/>
                <w:spacing w:val="-3"/>
                <w:sz w:val="20"/>
                <w:szCs w:val="24"/>
                <w:lang w:val="it-IT"/>
              </w:rPr>
              <w:t xml:space="preserve">Sant’Anatolia </w:t>
            </w:r>
            <w:r w:rsidRPr="000F4640">
              <w:rPr>
                <w:rFonts w:ascii="Times New Roman" w:hAnsi="Times New Roman" w:cs="Times New Roman"/>
                <w:color w:val="000009"/>
                <w:spacing w:val="-7"/>
                <w:sz w:val="20"/>
                <w:szCs w:val="24"/>
                <w:lang w:val="it-IT"/>
              </w:rPr>
              <w:t xml:space="preserve">12 </w:t>
            </w:r>
            <w:r w:rsidRPr="000F4640">
              <w:rPr>
                <w:rFonts w:ascii="Times New Roman" w:hAnsi="Times New Roman" w:cs="Times New Roman"/>
                <w:color w:val="000009"/>
                <w:sz w:val="20"/>
                <w:szCs w:val="24"/>
                <w:lang w:val="it-IT"/>
              </w:rPr>
              <w:t>H)</w:t>
            </w:r>
          </w:p>
        </w:tc>
        <w:tc>
          <w:tcPr>
            <w:cnfStyle w:val="000100000000"/>
            <w:tcW w:w="2918" w:type="dxa"/>
          </w:tcPr>
          <w:p w:rsidR="00BE15F9" w:rsidRPr="0011257B" w:rsidRDefault="00E903E1" w:rsidP="00AF0F9A">
            <w:pPr>
              <w:pStyle w:val="TableParagraph"/>
              <w:spacing w:line="360" w:lineRule="auto"/>
              <w:ind w:left="13"/>
              <w:rPr>
                <w:rFonts w:ascii="Times New Roman" w:hAnsi="Times New Roman" w:cs="Times New Roman"/>
                <w:sz w:val="20"/>
                <w:szCs w:val="24"/>
              </w:rPr>
            </w:pPr>
            <w:r w:rsidRPr="0011257B">
              <w:rPr>
                <w:rFonts w:ascii="Times New Roman" w:hAnsi="Times New Roman" w:cs="Times New Roman"/>
                <w:color w:val="000009"/>
                <w:sz w:val="20"/>
                <w:szCs w:val="24"/>
              </w:rPr>
              <w:t>Responsabile Area</w:t>
            </w:r>
          </w:p>
        </w:tc>
      </w:tr>
      <w:tr w:rsidR="00BE15F9" w:rsidRPr="000F4640" w:rsidTr="0011257B">
        <w:trPr>
          <w:trHeight w:val="537"/>
        </w:trPr>
        <w:tc>
          <w:tcPr>
            <w:cnfStyle w:val="001000000000"/>
            <w:tcW w:w="2691" w:type="dxa"/>
          </w:tcPr>
          <w:p w:rsidR="00BE15F9" w:rsidRPr="0011257B" w:rsidRDefault="00E903E1" w:rsidP="00AF0F9A">
            <w:pPr>
              <w:pStyle w:val="TableParagraph"/>
              <w:spacing w:line="360" w:lineRule="auto"/>
              <w:ind w:left="11"/>
              <w:rPr>
                <w:rFonts w:ascii="Times New Roman" w:hAnsi="Times New Roman" w:cs="Times New Roman"/>
                <w:sz w:val="20"/>
                <w:szCs w:val="24"/>
              </w:rPr>
            </w:pPr>
            <w:r w:rsidRPr="0011257B">
              <w:rPr>
                <w:rFonts w:ascii="Times New Roman" w:hAnsi="Times New Roman" w:cs="Times New Roman"/>
                <w:color w:val="000009"/>
                <w:sz w:val="20"/>
                <w:szCs w:val="24"/>
              </w:rPr>
              <w:t>Collaboratore amministrativo</w:t>
            </w:r>
          </w:p>
        </w:tc>
        <w:tc>
          <w:tcPr>
            <w:cnfStyle w:val="000010000000"/>
            <w:tcW w:w="1130" w:type="dxa"/>
          </w:tcPr>
          <w:p w:rsidR="00BE15F9" w:rsidRPr="0011257B" w:rsidRDefault="00E903E1" w:rsidP="00AF0F9A">
            <w:pPr>
              <w:pStyle w:val="TableParagraph"/>
              <w:spacing w:line="360" w:lineRule="auto"/>
              <w:ind w:left="11"/>
              <w:rPr>
                <w:rFonts w:ascii="Times New Roman" w:hAnsi="Times New Roman" w:cs="Times New Roman"/>
                <w:sz w:val="20"/>
                <w:szCs w:val="24"/>
              </w:rPr>
            </w:pPr>
            <w:r w:rsidRPr="0011257B">
              <w:rPr>
                <w:rFonts w:ascii="Times New Roman" w:hAnsi="Times New Roman" w:cs="Times New Roman"/>
                <w:color w:val="000009"/>
                <w:sz w:val="20"/>
                <w:szCs w:val="24"/>
              </w:rPr>
              <w:t>B</w:t>
            </w:r>
          </w:p>
        </w:tc>
        <w:tc>
          <w:tcPr>
            <w:tcW w:w="1130" w:type="dxa"/>
          </w:tcPr>
          <w:p w:rsidR="00BE15F9" w:rsidRPr="0011257B" w:rsidRDefault="00E903E1" w:rsidP="00AF0F9A">
            <w:pPr>
              <w:pStyle w:val="TableParagraph"/>
              <w:spacing w:line="360" w:lineRule="auto"/>
              <w:ind w:left="12"/>
              <w:cnfStyle w:val="000000000000"/>
              <w:rPr>
                <w:rFonts w:ascii="Times New Roman" w:hAnsi="Times New Roman" w:cs="Times New Roman"/>
                <w:sz w:val="20"/>
                <w:szCs w:val="24"/>
              </w:rPr>
            </w:pPr>
            <w:r w:rsidRPr="0011257B">
              <w:rPr>
                <w:rFonts w:ascii="Times New Roman" w:hAnsi="Times New Roman" w:cs="Times New Roman"/>
                <w:color w:val="000009"/>
                <w:sz w:val="20"/>
                <w:szCs w:val="24"/>
              </w:rPr>
              <w:t>1</w:t>
            </w:r>
          </w:p>
        </w:tc>
        <w:tc>
          <w:tcPr>
            <w:cnfStyle w:val="000010000000"/>
            <w:tcW w:w="1487" w:type="dxa"/>
          </w:tcPr>
          <w:p w:rsidR="00BE15F9" w:rsidRPr="0011257B" w:rsidRDefault="0011257B" w:rsidP="00AF0F9A">
            <w:pPr>
              <w:pStyle w:val="TableParagraph"/>
              <w:spacing w:line="360" w:lineRule="auto"/>
              <w:ind w:left="13"/>
              <w:rPr>
                <w:rFonts w:ascii="Times New Roman" w:hAnsi="Times New Roman" w:cs="Times New Roman"/>
                <w:sz w:val="20"/>
                <w:szCs w:val="24"/>
              </w:rPr>
            </w:pPr>
            <w:r>
              <w:rPr>
                <w:rFonts w:ascii="Times New Roman" w:hAnsi="Times New Roman" w:cs="Times New Roman"/>
                <w:color w:val="000009"/>
                <w:sz w:val="20"/>
                <w:szCs w:val="24"/>
              </w:rPr>
              <w:t>1</w:t>
            </w:r>
          </w:p>
        </w:tc>
        <w:tc>
          <w:tcPr>
            <w:cnfStyle w:val="000100000000"/>
            <w:tcW w:w="2918" w:type="dxa"/>
          </w:tcPr>
          <w:p w:rsidR="00BE15F9" w:rsidRPr="000F4640" w:rsidRDefault="00E903E1" w:rsidP="00AF0F9A">
            <w:pPr>
              <w:pStyle w:val="TableParagraph"/>
              <w:spacing w:line="360" w:lineRule="auto"/>
              <w:ind w:left="13"/>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Area amministrativa</w:t>
            </w:r>
            <w:r w:rsidRPr="000F4640">
              <w:rPr>
                <w:rFonts w:ascii="Times New Roman" w:hAnsi="Times New Roman" w:cs="Times New Roman"/>
                <w:color w:val="000009"/>
                <w:spacing w:val="-4"/>
                <w:sz w:val="20"/>
                <w:szCs w:val="24"/>
                <w:lang w:val="it-IT"/>
              </w:rPr>
              <w:t>–serv.</w:t>
            </w:r>
          </w:p>
          <w:p w:rsidR="00BE15F9" w:rsidRPr="000F4640" w:rsidRDefault="00E903E1" w:rsidP="00AF0F9A">
            <w:pPr>
              <w:pStyle w:val="TableParagraph"/>
              <w:spacing w:line="360" w:lineRule="auto"/>
              <w:ind w:left="13"/>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Demografici –servizisociali</w:t>
            </w:r>
          </w:p>
        </w:tc>
      </w:tr>
      <w:tr w:rsidR="00BE15F9" w:rsidRPr="0011257B" w:rsidTr="0011257B">
        <w:trPr>
          <w:cnfStyle w:val="010000000000"/>
          <w:trHeight w:val="1343"/>
        </w:trPr>
        <w:tc>
          <w:tcPr>
            <w:cnfStyle w:val="001000000001"/>
            <w:tcW w:w="2691" w:type="dxa"/>
          </w:tcPr>
          <w:p w:rsidR="00BE15F9" w:rsidRPr="000F4640" w:rsidRDefault="00E903E1" w:rsidP="00AF0F9A">
            <w:pPr>
              <w:pStyle w:val="TableParagraph"/>
              <w:spacing w:line="360" w:lineRule="auto"/>
              <w:ind w:left="11"/>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Istruttore amministrativo tempo determinato (sisma)</w:t>
            </w:r>
          </w:p>
        </w:tc>
        <w:tc>
          <w:tcPr>
            <w:cnfStyle w:val="000010000000"/>
            <w:tcW w:w="1130" w:type="dxa"/>
          </w:tcPr>
          <w:p w:rsidR="00BE15F9" w:rsidRPr="0011257B" w:rsidRDefault="00E903E1" w:rsidP="00AF0F9A">
            <w:pPr>
              <w:pStyle w:val="TableParagraph"/>
              <w:spacing w:line="360" w:lineRule="auto"/>
              <w:ind w:left="11"/>
              <w:rPr>
                <w:rFonts w:ascii="Times New Roman" w:hAnsi="Times New Roman" w:cs="Times New Roman"/>
                <w:b w:val="0"/>
                <w:sz w:val="20"/>
                <w:szCs w:val="24"/>
              </w:rPr>
            </w:pPr>
            <w:r w:rsidRPr="0011257B">
              <w:rPr>
                <w:rFonts w:ascii="Times New Roman" w:hAnsi="Times New Roman" w:cs="Times New Roman"/>
                <w:b w:val="0"/>
                <w:color w:val="000009"/>
                <w:sz w:val="20"/>
                <w:szCs w:val="24"/>
              </w:rPr>
              <w:t>C</w:t>
            </w:r>
          </w:p>
        </w:tc>
        <w:tc>
          <w:tcPr>
            <w:tcW w:w="1130" w:type="dxa"/>
          </w:tcPr>
          <w:p w:rsidR="00BE15F9" w:rsidRPr="0011257B" w:rsidRDefault="00E903E1" w:rsidP="00AF0F9A">
            <w:pPr>
              <w:pStyle w:val="TableParagraph"/>
              <w:spacing w:line="360" w:lineRule="auto"/>
              <w:ind w:left="12"/>
              <w:cnfStyle w:val="010000000000"/>
              <w:rPr>
                <w:rFonts w:ascii="Times New Roman" w:hAnsi="Times New Roman" w:cs="Times New Roman"/>
                <w:b w:val="0"/>
                <w:sz w:val="20"/>
                <w:szCs w:val="24"/>
              </w:rPr>
            </w:pPr>
            <w:r w:rsidRPr="0011257B">
              <w:rPr>
                <w:rFonts w:ascii="Times New Roman" w:hAnsi="Times New Roman" w:cs="Times New Roman"/>
                <w:b w:val="0"/>
                <w:color w:val="000009"/>
                <w:sz w:val="20"/>
                <w:szCs w:val="24"/>
              </w:rPr>
              <w:t>1</w:t>
            </w:r>
          </w:p>
        </w:tc>
        <w:tc>
          <w:tcPr>
            <w:cnfStyle w:val="000010000000"/>
            <w:tcW w:w="1487" w:type="dxa"/>
          </w:tcPr>
          <w:p w:rsidR="00BE15F9" w:rsidRPr="0011257B" w:rsidRDefault="0011257B" w:rsidP="00AF0F9A">
            <w:pPr>
              <w:pStyle w:val="TableParagraph"/>
              <w:spacing w:line="360" w:lineRule="auto"/>
              <w:ind w:left="13"/>
              <w:rPr>
                <w:rFonts w:ascii="Times New Roman" w:hAnsi="Times New Roman" w:cs="Times New Roman"/>
                <w:b w:val="0"/>
                <w:sz w:val="20"/>
                <w:szCs w:val="24"/>
              </w:rPr>
            </w:pPr>
            <w:r>
              <w:rPr>
                <w:rFonts w:ascii="Times New Roman" w:hAnsi="Times New Roman" w:cs="Times New Roman"/>
                <w:b w:val="0"/>
                <w:color w:val="000009"/>
                <w:sz w:val="20"/>
                <w:szCs w:val="24"/>
              </w:rPr>
              <w:t>1</w:t>
            </w:r>
          </w:p>
        </w:tc>
        <w:tc>
          <w:tcPr>
            <w:cnfStyle w:val="000100000010"/>
            <w:tcW w:w="2918" w:type="dxa"/>
          </w:tcPr>
          <w:p w:rsidR="00BE15F9" w:rsidRPr="000F4640" w:rsidRDefault="00E903E1" w:rsidP="00AF0F9A">
            <w:pPr>
              <w:pStyle w:val="TableParagraph"/>
              <w:spacing w:line="360" w:lineRule="auto"/>
              <w:ind w:left="13"/>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Area Amministrativa (rendicontazioni sisma – in collaborazione Area Finanziaria) (Gestione CAS in collaborazione</w:t>
            </w:r>
          </w:p>
          <w:p w:rsidR="00BE15F9" w:rsidRPr="0011257B" w:rsidRDefault="00E903E1" w:rsidP="00AF0F9A">
            <w:pPr>
              <w:pStyle w:val="TableParagraph"/>
              <w:spacing w:line="360" w:lineRule="auto"/>
              <w:ind w:left="13"/>
              <w:rPr>
                <w:rFonts w:ascii="Times New Roman" w:hAnsi="Times New Roman" w:cs="Times New Roman"/>
                <w:sz w:val="20"/>
                <w:szCs w:val="24"/>
              </w:rPr>
            </w:pPr>
            <w:r w:rsidRPr="0011257B">
              <w:rPr>
                <w:rFonts w:ascii="Times New Roman" w:hAnsi="Times New Roman" w:cs="Times New Roman"/>
                <w:color w:val="000009"/>
                <w:sz w:val="20"/>
                <w:szCs w:val="24"/>
              </w:rPr>
              <w:t>Ufficio Tecnico)</w:t>
            </w:r>
          </w:p>
        </w:tc>
      </w:tr>
    </w:tbl>
    <w:p w:rsidR="00BE15F9" w:rsidRPr="006B4C80" w:rsidRDefault="00BE15F9" w:rsidP="00AF0F9A">
      <w:pPr>
        <w:pStyle w:val="Corpodeltesto"/>
        <w:spacing w:before="9" w:line="360" w:lineRule="auto"/>
        <w:rPr>
          <w:rFonts w:ascii="Times New Roman" w:hAnsi="Times New Roman" w:cs="Times New Roman"/>
          <w:b/>
        </w:rPr>
      </w:pPr>
    </w:p>
    <w:p w:rsidR="00BE15F9" w:rsidRPr="0011257B" w:rsidRDefault="0011257B" w:rsidP="0011257B">
      <w:pPr>
        <w:spacing w:line="360" w:lineRule="auto"/>
        <w:rPr>
          <w:rFonts w:ascii="Times New Roman" w:hAnsi="Times New Roman" w:cs="Times New Roman"/>
          <w:b/>
          <w:color w:val="000009"/>
          <w:sz w:val="24"/>
          <w:szCs w:val="24"/>
          <w:u w:val="single"/>
        </w:rPr>
      </w:pPr>
      <w:r w:rsidRPr="0011257B">
        <w:rPr>
          <w:rFonts w:ascii="Times New Roman" w:hAnsi="Times New Roman" w:cs="Times New Roman"/>
          <w:b/>
          <w:color w:val="000009"/>
          <w:sz w:val="24"/>
          <w:szCs w:val="24"/>
          <w:u w:val="single"/>
        </w:rPr>
        <w:t>Area Finanziaria Tributi E Personale</w:t>
      </w:r>
    </w:p>
    <w:p w:rsidR="00BE15F9" w:rsidRPr="006B4C80" w:rsidRDefault="00BE15F9" w:rsidP="00AF0F9A">
      <w:pPr>
        <w:pStyle w:val="Corpodeltesto"/>
        <w:spacing w:before="9" w:line="360" w:lineRule="auto"/>
        <w:rPr>
          <w:rFonts w:ascii="Times New Roman" w:hAnsi="Times New Roman" w:cs="Times New Roman"/>
          <w:b/>
        </w:rPr>
      </w:pPr>
    </w:p>
    <w:tbl>
      <w:tblPr>
        <w:tblStyle w:val="Tabellaelenco3-colore51"/>
        <w:tblW w:w="0" w:type="auto"/>
        <w:tblLayout w:type="fixed"/>
        <w:tblLook w:val="01E0"/>
      </w:tblPr>
      <w:tblGrid>
        <w:gridCol w:w="2343"/>
        <w:gridCol w:w="1126"/>
        <w:gridCol w:w="1175"/>
        <w:gridCol w:w="1847"/>
        <w:gridCol w:w="984"/>
        <w:gridCol w:w="1899"/>
      </w:tblGrid>
      <w:tr w:rsidR="00BE15F9" w:rsidRPr="0011257B" w:rsidTr="0011257B">
        <w:trPr>
          <w:cnfStyle w:val="100000000000"/>
          <w:trHeight w:val="537"/>
        </w:trPr>
        <w:tc>
          <w:tcPr>
            <w:cnfStyle w:val="001000000100"/>
            <w:tcW w:w="2343" w:type="dxa"/>
          </w:tcPr>
          <w:p w:rsidR="00BE15F9" w:rsidRPr="0011257B" w:rsidRDefault="00E903E1" w:rsidP="0011257B">
            <w:pPr>
              <w:pStyle w:val="TableParagraph"/>
              <w:spacing w:line="360" w:lineRule="auto"/>
              <w:ind w:left="11"/>
              <w:jc w:val="center"/>
              <w:rPr>
                <w:rFonts w:ascii="Times New Roman" w:hAnsi="Times New Roman" w:cs="Times New Roman"/>
                <w:sz w:val="20"/>
                <w:szCs w:val="24"/>
              </w:rPr>
            </w:pPr>
            <w:r w:rsidRPr="0011257B">
              <w:rPr>
                <w:rFonts w:ascii="Times New Roman" w:hAnsi="Times New Roman" w:cs="Times New Roman"/>
                <w:sz w:val="20"/>
                <w:szCs w:val="24"/>
              </w:rPr>
              <w:t>Qualifica</w:t>
            </w:r>
          </w:p>
        </w:tc>
        <w:tc>
          <w:tcPr>
            <w:cnfStyle w:val="000010000000"/>
            <w:tcW w:w="1126" w:type="dxa"/>
          </w:tcPr>
          <w:p w:rsidR="00BE15F9" w:rsidRPr="0011257B" w:rsidRDefault="00E903E1" w:rsidP="0011257B">
            <w:pPr>
              <w:pStyle w:val="TableParagraph"/>
              <w:spacing w:line="360" w:lineRule="auto"/>
              <w:ind w:left="9"/>
              <w:jc w:val="center"/>
              <w:rPr>
                <w:rFonts w:ascii="Times New Roman" w:hAnsi="Times New Roman" w:cs="Times New Roman"/>
                <w:sz w:val="20"/>
                <w:szCs w:val="24"/>
              </w:rPr>
            </w:pPr>
            <w:r w:rsidRPr="0011257B">
              <w:rPr>
                <w:rFonts w:ascii="Times New Roman" w:hAnsi="Times New Roman" w:cs="Times New Roman"/>
                <w:sz w:val="20"/>
                <w:szCs w:val="24"/>
              </w:rPr>
              <w:t>Cat</w:t>
            </w:r>
          </w:p>
          <w:p w:rsidR="00BE15F9" w:rsidRPr="0011257B" w:rsidRDefault="00E903E1" w:rsidP="0011257B">
            <w:pPr>
              <w:pStyle w:val="TableParagraph"/>
              <w:spacing w:line="360" w:lineRule="auto"/>
              <w:ind w:left="9"/>
              <w:jc w:val="center"/>
              <w:rPr>
                <w:rFonts w:ascii="Times New Roman" w:hAnsi="Times New Roman" w:cs="Times New Roman"/>
                <w:sz w:val="20"/>
                <w:szCs w:val="24"/>
              </w:rPr>
            </w:pPr>
            <w:r w:rsidRPr="0011257B">
              <w:rPr>
                <w:rFonts w:ascii="Times New Roman" w:hAnsi="Times New Roman" w:cs="Times New Roman"/>
                <w:sz w:val="20"/>
                <w:szCs w:val="24"/>
              </w:rPr>
              <w:t>giuridica</w:t>
            </w:r>
          </w:p>
        </w:tc>
        <w:tc>
          <w:tcPr>
            <w:tcW w:w="1175" w:type="dxa"/>
          </w:tcPr>
          <w:p w:rsidR="00BE15F9" w:rsidRPr="0011257B" w:rsidRDefault="00E903E1" w:rsidP="0011257B">
            <w:pPr>
              <w:pStyle w:val="TableParagraph"/>
              <w:spacing w:line="360" w:lineRule="auto"/>
              <w:ind w:left="11"/>
              <w:jc w:val="center"/>
              <w:cnfStyle w:val="100000000000"/>
              <w:rPr>
                <w:rFonts w:ascii="Times New Roman" w:hAnsi="Times New Roman" w:cs="Times New Roman"/>
                <w:sz w:val="20"/>
                <w:szCs w:val="24"/>
              </w:rPr>
            </w:pPr>
            <w:r w:rsidRPr="0011257B">
              <w:rPr>
                <w:rFonts w:ascii="Times New Roman" w:hAnsi="Times New Roman" w:cs="Times New Roman"/>
                <w:sz w:val="20"/>
                <w:szCs w:val="24"/>
              </w:rPr>
              <w:t>Risorse</w:t>
            </w:r>
          </w:p>
          <w:p w:rsidR="00BE15F9" w:rsidRPr="0011257B" w:rsidRDefault="00E903E1" w:rsidP="0011257B">
            <w:pPr>
              <w:pStyle w:val="TableParagraph"/>
              <w:spacing w:line="360" w:lineRule="auto"/>
              <w:ind w:left="11"/>
              <w:jc w:val="center"/>
              <w:cnfStyle w:val="100000000000"/>
              <w:rPr>
                <w:rFonts w:ascii="Times New Roman" w:hAnsi="Times New Roman" w:cs="Times New Roman"/>
                <w:sz w:val="20"/>
                <w:szCs w:val="24"/>
              </w:rPr>
            </w:pPr>
            <w:r w:rsidRPr="0011257B">
              <w:rPr>
                <w:rFonts w:ascii="Times New Roman" w:hAnsi="Times New Roman" w:cs="Times New Roman"/>
                <w:sz w:val="20"/>
                <w:szCs w:val="24"/>
              </w:rPr>
              <w:t>assegnate</w:t>
            </w:r>
          </w:p>
        </w:tc>
        <w:tc>
          <w:tcPr>
            <w:cnfStyle w:val="000010000000"/>
            <w:tcW w:w="1847" w:type="dxa"/>
          </w:tcPr>
          <w:p w:rsidR="00BE15F9" w:rsidRPr="0011257B" w:rsidRDefault="00E903E1" w:rsidP="0011257B">
            <w:pPr>
              <w:pStyle w:val="TableParagraph"/>
              <w:spacing w:line="360" w:lineRule="auto"/>
              <w:ind w:left="6"/>
              <w:jc w:val="center"/>
              <w:rPr>
                <w:rFonts w:ascii="Times New Roman" w:hAnsi="Times New Roman" w:cs="Times New Roman"/>
                <w:sz w:val="20"/>
                <w:szCs w:val="24"/>
              </w:rPr>
            </w:pPr>
            <w:r w:rsidRPr="0011257B">
              <w:rPr>
                <w:rFonts w:ascii="Times New Roman" w:hAnsi="Times New Roman" w:cs="Times New Roman"/>
                <w:sz w:val="20"/>
                <w:szCs w:val="24"/>
              </w:rPr>
              <w:t>Posti coperti</w:t>
            </w:r>
          </w:p>
        </w:tc>
        <w:tc>
          <w:tcPr>
            <w:tcW w:w="984" w:type="dxa"/>
          </w:tcPr>
          <w:p w:rsidR="00BE15F9" w:rsidRPr="0011257B" w:rsidRDefault="00E903E1" w:rsidP="0011257B">
            <w:pPr>
              <w:pStyle w:val="TableParagraph"/>
              <w:spacing w:line="360" w:lineRule="auto"/>
              <w:ind w:left="9"/>
              <w:jc w:val="center"/>
              <w:cnfStyle w:val="100000000000"/>
              <w:rPr>
                <w:rFonts w:ascii="Times New Roman" w:hAnsi="Times New Roman" w:cs="Times New Roman"/>
                <w:sz w:val="20"/>
                <w:szCs w:val="24"/>
              </w:rPr>
            </w:pPr>
            <w:r w:rsidRPr="0011257B">
              <w:rPr>
                <w:rFonts w:ascii="Times New Roman" w:hAnsi="Times New Roman" w:cs="Times New Roman"/>
                <w:sz w:val="20"/>
                <w:szCs w:val="24"/>
              </w:rPr>
              <w:t>Posti</w:t>
            </w:r>
          </w:p>
          <w:p w:rsidR="00BE15F9" w:rsidRPr="0011257B" w:rsidRDefault="00E903E1" w:rsidP="0011257B">
            <w:pPr>
              <w:pStyle w:val="TableParagraph"/>
              <w:spacing w:line="360" w:lineRule="auto"/>
              <w:ind w:left="9"/>
              <w:jc w:val="center"/>
              <w:cnfStyle w:val="100000000000"/>
              <w:rPr>
                <w:rFonts w:ascii="Times New Roman" w:hAnsi="Times New Roman" w:cs="Times New Roman"/>
                <w:sz w:val="20"/>
                <w:szCs w:val="24"/>
              </w:rPr>
            </w:pPr>
            <w:r w:rsidRPr="0011257B">
              <w:rPr>
                <w:rFonts w:ascii="Times New Roman" w:hAnsi="Times New Roman" w:cs="Times New Roman"/>
                <w:sz w:val="20"/>
                <w:szCs w:val="24"/>
              </w:rPr>
              <w:t>vacanti</w:t>
            </w:r>
          </w:p>
        </w:tc>
        <w:tc>
          <w:tcPr>
            <w:cnfStyle w:val="000100001000"/>
            <w:tcW w:w="1899" w:type="dxa"/>
          </w:tcPr>
          <w:p w:rsidR="00BE15F9" w:rsidRPr="0011257B" w:rsidRDefault="00E903E1" w:rsidP="0011257B">
            <w:pPr>
              <w:pStyle w:val="TableParagraph"/>
              <w:spacing w:line="360" w:lineRule="auto"/>
              <w:ind w:left="11"/>
              <w:jc w:val="center"/>
              <w:rPr>
                <w:rFonts w:ascii="Times New Roman" w:hAnsi="Times New Roman" w:cs="Times New Roman"/>
                <w:sz w:val="20"/>
                <w:szCs w:val="24"/>
              </w:rPr>
            </w:pPr>
            <w:r w:rsidRPr="0011257B">
              <w:rPr>
                <w:rFonts w:ascii="Times New Roman" w:hAnsi="Times New Roman" w:cs="Times New Roman"/>
                <w:sz w:val="20"/>
                <w:szCs w:val="24"/>
              </w:rPr>
              <w:t>Assegnazione</w:t>
            </w:r>
          </w:p>
        </w:tc>
      </w:tr>
      <w:tr w:rsidR="00BE15F9" w:rsidRPr="0011257B" w:rsidTr="0011257B">
        <w:trPr>
          <w:cnfStyle w:val="000000100000"/>
          <w:trHeight w:val="1343"/>
        </w:trPr>
        <w:tc>
          <w:tcPr>
            <w:cnfStyle w:val="001000000000"/>
            <w:tcW w:w="2343" w:type="dxa"/>
          </w:tcPr>
          <w:p w:rsidR="00BE15F9" w:rsidRPr="0011257B" w:rsidRDefault="00E903E1" w:rsidP="00AF0F9A">
            <w:pPr>
              <w:pStyle w:val="TableParagraph"/>
              <w:spacing w:line="360" w:lineRule="auto"/>
              <w:ind w:left="11"/>
              <w:rPr>
                <w:rFonts w:ascii="Times New Roman" w:hAnsi="Times New Roman" w:cs="Times New Roman"/>
                <w:sz w:val="20"/>
                <w:szCs w:val="24"/>
              </w:rPr>
            </w:pPr>
            <w:r w:rsidRPr="0011257B">
              <w:rPr>
                <w:rFonts w:ascii="Times New Roman" w:hAnsi="Times New Roman" w:cs="Times New Roman"/>
                <w:color w:val="000009"/>
                <w:sz w:val="20"/>
                <w:szCs w:val="24"/>
              </w:rPr>
              <w:t>Istruttore direttivo amministrativo</w:t>
            </w:r>
          </w:p>
        </w:tc>
        <w:tc>
          <w:tcPr>
            <w:cnfStyle w:val="000010000000"/>
            <w:tcW w:w="1126" w:type="dxa"/>
          </w:tcPr>
          <w:p w:rsidR="00BE15F9" w:rsidRPr="0011257B" w:rsidRDefault="00E903E1" w:rsidP="00AF0F9A">
            <w:pPr>
              <w:pStyle w:val="TableParagraph"/>
              <w:spacing w:line="360" w:lineRule="auto"/>
              <w:ind w:left="9"/>
              <w:rPr>
                <w:rFonts w:ascii="Times New Roman" w:hAnsi="Times New Roman" w:cs="Times New Roman"/>
                <w:sz w:val="20"/>
                <w:szCs w:val="24"/>
              </w:rPr>
            </w:pPr>
            <w:r w:rsidRPr="0011257B">
              <w:rPr>
                <w:rFonts w:ascii="Times New Roman" w:hAnsi="Times New Roman" w:cs="Times New Roman"/>
                <w:color w:val="000009"/>
                <w:sz w:val="20"/>
                <w:szCs w:val="24"/>
              </w:rPr>
              <w:t>D</w:t>
            </w:r>
          </w:p>
        </w:tc>
        <w:tc>
          <w:tcPr>
            <w:tcW w:w="1175" w:type="dxa"/>
          </w:tcPr>
          <w:p w:rsidR="00BE15F9" w:rsidRPr="0011257B" w:rsidRDefault="00BE15F9" w:rsidP="00AF0F9A">
            <w:pPr>
              <w:pStyle w:val="TableParagraph"/>
              <w:spacing w:line="360" w:lineRule="auto"/>
              <w:cnfStyle w:val="000000100000"/>
              <w:rPr>
                <w:rFonts w:ascii="Times New Roman" w:hAnsi="Times New Roman" w:cs="Times New Roman"/>
                <w:sz w:val="20"/>
                <w:szCs w:val="24"/>
              </w:rPr>
            </w:pPr>
          </w:p>
        </w:tc>
        <w:tc>
          <w:tcPr>
            <w:cnfStyle w:val="000010000000"/>
            <w:tcW w:w="1847" w:type="dxa"/>
          </w:tcPr>
          <w:p w:rsidR="00BE15F9" w:rsidRPr="000F4640" w:rsidRDefault="00E903E1" w:rsidP="00AF0F9A">
            <w:pPr>
              <w:pStyle w:val="TableParagraph"/>
              <w:spacing w:line="360" w:lineRule="auto"/>
              <w:ind w:left="6"/>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(In convenzione con Comune di Campello –</w:t>
            </w:r>
          </w:p>
          <w:p w:rsidR="00BE15F9" w:rsidRPr="0011257B" w:rsidRDefault="00E903E1" w:rsidP="00AF0F9A">
            <w:pPr>
              <w:pStyle w:val="TableParagraph"/>
              <w:spacing w:line="360" w:lineRule="auto"/>
              <w:ind w:left="6"/>
              <w:rPr>
                <w:rFonts w:ascii="Times New Roman" w:hAnsi="Times New Roman" w:cs="Times New Roman"/>
                <w:sz w:val="20"/>
                <w:szCs w:val="24"/>
              </w:rPr>
            </w:pPr>
            <w:r w:rsidRPr="0011257B">
              <w:rPr>
                <w:rFonts w:ascii="Times New Roman" w:hAnsi="Times New Roman" w:cs="Times New Roman"/>
                <w:color w:val="000009"/>
                <w:sz w:val="20"/>
                <w:szCs w:val="24"/>
              </w:rPr>
              <w:t>18 h)</w:t>
            </w:r>
          </w:p>
        </w:tc>
        <w:tc>
          <w:tcPr>
            <w:tcW w:w="984" w:type="dxa"/>
          </w:tcPr>
          <w:p w:rsidR="00BE15F9" w:rsidRPr="0011257B" w:rsidRDefault="0011257B" w:rsidP="00AF0F9A">
            <w:pPr>
              <w:pStyle w:val="TableParagraph"/>
              <w:spacing w:line="360" w:lineRule="auto"/>
              <w:ind w:left="9"/>
              <w:cnfStyle w:val="000000100000"/>
              <w:rPr>
                <w:rFonts w:ascii="Times New Roman" w:hAnsi="Times New Roman" w:cs="Times New Roman"/>
                <w:sz w:val="20"/>
                <w:szCs w:val="24"/>
              </w:rPr>
            </w:pPr>
            <w:r>
              <w:rPr>
                <w:rFonts w:ascii="Times New Roman" w:hAnsi="Times New Roman" w:cs="Times New Roman"/>
                <w:color w:val="000009"/>
                <w:sz w:val="20"/>
                <w:szCs w:val="24"/>
              </w:rPr>
              <w:t>1</w:t>
            </w:r>
          </w:p>
        </w:tc>
        <w:tc>
          <w:tcPr>
            <w:cnfStyle w:val="000100000000"/>
            <w:tcW w:w="1899" w:type="dxa"/>
          </w:tcPr>
          <w:p w:rsidR="00BE15F9" w:rsidRPr="0011257B" w:rsidRDefault="00E903E1" w:rsidP="00AF0F9A">
            <w:pPr>
              <w:pStyle w:val="TableParagraph"/>
              <w:spacing w:line="360" w:lineRule="auto"/>
              <w:ind w:left="11"/>
              <w:rPr>
                <w:rFonts w:ascii="Times New Roman" w:hAnsi="Times New Roman" w:cs="Times New Roman"/>
                <w:sz w:val="20"/>
                <w:szCs w:val="24"/>
              </w:rPr>
            </w:pPr>
            <w:r w:rsidRPr="0011257B">
              <w:rPr>
                <w:rFonts w:ascii="Times New Roman" w:hAnsi="Times New Roman" w:cs="Times New Roman"/>
                <w:color w:val="000009"/>
                <w:sz w:val="20"/>
                <w:szCs w:val="24"/>
              </w:rPr>
              <w:t>Responsabile Area</w:t>
            </w:r>
          </w:p>
        </w:tc>
      </w:tr>
      <w:tr w:rsidR="00BE15F9" w:rsidRPr="0011257B" w:rsidTr="0011257B">
        <w:trPr>
          <w:trHeight w:val="537"/>
        </w:trPr>
        <w:tc>
          <w:tcPr>
            <w:cnfStyle w:val="001000000000"/>
            <w:tcW w:w="2343" w:type="dxa"/>
          </w:tcPr>
          <w:p w:rsidR="00BE15F9" w:rsidRPr="0011257B" w:rsidRDefault="00E903E1" w:rsidP="00AF0F9A">
            <w:pPr>
              <w:pStyle w:val="TableParagraph"/>
              <w:spacing w:line="360" w:lineRule="auto"/>
              <w:ind w:left="11"/>
              <w:rPr>
                <w:rFonts w:ascii="Times New Roman" w:hAnsi="Times New Roman" w:cs="Times New Roman"/>
                <w:sz w:val="20"/>
                <w:szCs w:val="24"/>
              </w:rPr>
            </w:pPr>
            <w:r w:rsidRPr="0011257B">
              <w:rPr>
                <w:rFonts w:ascii="Times New Roman" w:hAnsi="Times New Roman" w:cs="Times New Roman"/>
                <w:color w:val="000009"/>
                <w:sz w:val="20"/>
                <w:szCs w:val="24"/>
              </w:rPr>
              <w:lastRenderedPageBreak/>
              <w:t>Istruttore amministrativo</w:t>
            </w:r>
          </w:p>
        </w:tc>
        <w:tc>
          <w:tcPr>
            <w:cnfStyle w:val="000010000000"/>
            <w:tcW w:w="1126" w:type="dxa"/>
          </w:tcPr>
          <w:p w:rsidR="00BE15F9" w:rsidRPr="0011257B" w:rsidRDefault="00E903E1" w:rsidP="00AF0F9A">
            <w:pPr>
              <w:pStyle w:val="TableParagraph"/>
              <w:spacing w:line="360" w:lineRule="auto"/>
              <w:ind w:left="9"/>
              <w:rPr>
                <w:rFonts w:ascii="Times New Roman" w:hAnsi="Times New Roman" w:cs="Times New Roman"/>
                <w:sz w:val="20"/>
                <w:szCs w:val="24"/>
              </w:rPr>
            </w:pPr>
            <w:r w:rsidRPr="0011257B">
              <w:rPr>
                <w:rFonts w:ascii="Times New Roman" w:hAnsi="Times New Roman" w:cs="Times New Roman"/>
                <w:color w:val="000009"/>
                <w:sz w:val="20"/>
                <w:szCs w:val="24"/>
              </w:rPr>
              <w:t>C</w:t>
            </w:r>
          </w:p>
        </w:tc>
        <w:tc>
          <w:tcPr>
            <w:tcW w:w="1175" w:type="dxa"/>
          </w:tcPr>
          <w:p w:rsidR="00BE15F9" w:rsidRPr="0011257B" w:rsidRDefault="00E903E1" w:rsidP="00AF0F9A">
            <w:pPr>
              <w:pStyle w:val="TableParagraph"/>
              <w:spacing w:line="360" w:lineRule="auto"/>
              <w:ind w:left="11"/>
              <w:cnfStyle w:val="000000000000"/>
              <w:rPr>
                <w:rFonts w:ascii="Times New Roman" w:hAnsi="Times New Roman" w:cs="Times New Roman"/>
                <w:sz w:val="20"/>
                <w:szCs w:val="24"/>
              </w:rPr>
            </w:pPr>
            <w:r w:rsidRPr="0011257B">
              <w:rPr>
                <w:rFonts w:ascii="Times New Roman" w:hAnsi="Times New Roman" w:cs="Times New Roman"/>
                <w:color w:val="000009"/>
                <w:sz w:val="20"/>
                <w:szCs w:val="24"/>
              </w:rPr>
              <w:t>1</w:t>
            </w:r>
          </w:p>
        </w:tc>
        <w:tc>
          <w:tcPr>
            <w:cnfStyle w:val="000010000000"/>
            <w:tcW w:w="1847" w:type="dxa"/>
          </w:tcPr>
          <w:p w:rsidR="00BE15F9" w:rsidRPr="0011257B" w:rsidRDefault="0011257B" w:rsidP="00AF0F9A">
            <w:pPr>
              <w:pStyle w:val="TableParagraph"/>
              <w:spacing w:line="360" w:lineRule="auto"/>
              <w:ind w:left="6"/>
              <w:rPr>
                <w:rFonts w:ascii="Times New Roman" w:hAnsi="Times New Roman" w:cs="Times New Roman"/>
                <w:sz w:val="20"/>
                <w:szCs w:val="24"/>
              </w:rPr>
            </w:pPr>
            <w:r>
              <w:rPr>
                <w:rFonts w:ascii="Times New Roman" w:hAnsi="Times New Roman" w:cs="Times New Roman"/>
                <w:color w:val="000009"/>
                <w:sz w:val="20"/>
                <w:szCs w:val="24"/>
              </w:rPr>
              <w:t>1</w:t>
            </w:r>
          </w:p>
        </w:tc>
        <w:tc>
          <w:tcPr>
            <w:tcW w:w="984" w:type="dxa"/>
          </w:tcPr>
          <w:p w:rsidR="00BE15F9" w:rsidRPr="0011257B" w:rsidRDefault="00BE15F9" w:rsidP="00AF0F9A">
            <w:pPr>
              <w:pStyle w:val="TableParagraph"/>
              <w:spacing w:line="360" w:lineRule="auto"/>
              <w:cnfStyle w:val="000000000000"/>
              <w:rPr>
                <w:rFonts w:ascii="Times New Roman" w:hAnsi="Times New Roman" w:cs="Times New Roman"/>
                <w:sz w:val="20"/>
                <w:szCs w:val="24"/>
              </w:rPr>
            </w:pPr>
          </w:p>
        </w:tc>
        <w:tc>
          <w:tcPr>
            <w:cnfStyle w:val="000100000000"/>
            <w:tcW w:w="1899" w:type="dxa"/>
          </w:tcPr>
          <w:p w:rsidR="00BE15F9" w:rsidRPr="0011257B" w:rsidRDefault="00E903E1" w:rsidP="00AF0F9A">
            <w:pPr>
              <w:pStyle w:val="TableParagraph"/>
              <w:spacing w:line="360" w:lineRule="auto"/>
              <w:ind w:left="11"/>
              <w:rPr>
                <w:rFonts w:ascii="Times New Roman" w:hAnsi="Times New Roman" w:cs="Times New Roman"/>
                <w:sz w:val="20"/>
                <w:szCs w:val="24"/>
              </w:rPr>
            </w:pPr>
            <w:r w:rsidRPr="0011257B">
              <w:rPr>
                <w:rFonts w:ascii="Times New Roman" w:hAnsi="Times New Roman" w:cs="Times New Roman"/>
                <w:color w:val="000009"/>
                <w:sz w:val="20"/>
                <w:szCs w:val="24"/>
              </w:rPr>
              <w:t>Servizio finanziario e</w:t>
            </w:r>
          </w:p>
          <w:p w:rsidR="00BE15F9" w:rsidRPr="0011257B" w:rsidRDefault="00E903E1" w:rsidP="00AF0F9A">
            <w:pPr>
              <w:pStyle w:val="TableParagraph"/>
              <w:spacing w:line="360" w:lineRule="auto"/>
              <w:ind w:left="11"/>
              <w:rPr>
                <w:rFonts w:ascii="Times New Roman" w:hAnsi="Times New Roman" w:cs="Times New Roman"/>
                <w:sz w:val="20"/>
                <w:szCs w:val="24"/>
              </w:rPr>
            </w:pPr>
            <w:r w:rsidRPr="0011257B">
              <w:rPr>
                <w:rFonts w:ascii="Times New Roman" w:hAnsi="Times New Roman" w:cs="Times New Roman"/>
                <w:color w:val="000009"/>
                <w:sz w:val="20"/>
                <w:szCs w:val="24"/>
              </w:rPr>
              <w:t>personale</w:t>
            </w:r>
          </w:p>
        </w:tc>
      </w:tr>
      <w:tr w:rsidR="00BE15F9" w:rsidRPr="0011257B" w:rsidTr="0011257B">
        <w:trPr>
          <w:cnfStyle w:val="010000000000"/>
          <w:trHeight w:val="268"/>
        </w:trPr>
        <w:tc>
          <w:tcPr>
            <w:cnfStyle w:val="001000000001"/>
            <w:tcW w:w="2343" w:type="dxa"/>
          </w:tcPr>
          <w:p w:rsidR="00BE15F9" w:rsidRPr="0011257B" w:rsidRDefault="00E903E1" w:rsidP="00AF0F9A">
            <w:pPr>
              <w:pStyle w:val="TableParagraph"/>
              <w:spacing w:line="360" w:lineRule="auto"/>
              <w:ind w:left="11"/>
              <w:rPr>
                <w:rFonts w:ascii="Times New Roman" w:hAnsi="Times New Roman" w:cs="Times New Roman"/>
                <w:sz w:val="20"/>
                <w:szCs w:val="24"/>
              </w:rPr>
            </w:pPr>
            <w:r w:rsidRPr="0011257B">
              <w:rPr>
                <w:rFonts w:ascii="Times New Roman" w:hAnsi="Times New Roman" w:cs="Times New Roman"/>
                <w:color w:val="000009"/>
                <w:sz w:val="20"/>
                <w:szCs w:val="24"/>
              </w:rPr>
              <w:t>Istruttore amministrativo</w:t>
            </w:r>
          </w:p>
        </w:tc>
        <w:tc>
          <w:tcPr>
            <w:cnfStyle w:val="000010000000"/>
            <w:tcW w:w="1126" w:type="dxa"/>
          </w:tcPr>
          <w:p w:rsidR="00BE15F9" w:rsidRPr="0011257B" w:rsidRDefault="00E903E1" w:rsidP="00AF0F9A">
            <w:pPr>
              <w:pStyle w:val="TableParagraph"/>
              <w:spacing w:line="360" w:lineRule="auto"/>
              <w:ind w:left="9"/>
              <w:rPr>
                <w:rFonts w:ascii="Times New Roman" w:hAnsi="Times New Roman" w:cs="Times New Roman"/>
                <w:b w:val="0"/>
                <w:sz w:val="20"/>
                <w:szCs w:val="24"/>
              </w:rPr>
            </w:pPr>
            <w:r w:rsidRPr="0011257B">
              <w:rPr>
                <w:rFonts w:ascii="Times New Roman" w:hAnsi="Times New Roman" w:cs="Times New Roman"/>
                <w:b w:val="0"/>
                <w:color w:val="000009"/>
                <w:sz w:val="20"/>
                <w:szCs w:val="24"/>
              </w:rPr>
              <w:t>C</w:t>
            </w:r>
          </w:p>
        </w:tc>
        <w:tc>
          <w:tcPr>
            <w:tcW w:w="1175" w:type="dxa"/>
          </w:tcPr>
          <w:p w:rsidR="00BE15F9" w:rsidRPr="0011257B" w:rsidRDefault="00E903E1" w:rsidP="00AF0F9A">
            <w:pPr>
              <w:pStyle w:val="TableParagraph"/>
              <w:spacing w:line="360" w:lineRule="auto"/>
              <w:ind w:left="11"/>
              <w:cnfStyle w:val="010000000000"/>
              <w:rPr>
                <w:rFonts w:ascii="Times New Roman" w:hAnsi="Times New Roman" w:cs="Times New Roman"/>
                <w:b w:val="0"/>
                <w:sz w:val="20"/>
                <w:szCs w:val="24"/>
              </w:rPr>
            </w:pPr>
            <w:r w:rsidRPr="0011257B">
              <w:rPr>
                <w:rFonts w:ascii="Times New Roman" w:hAnsi="Times New Roman" w:cs="Times New Roman"/>
                <w:b w:val="0"/>
                <w:color w:val="000009"/>
                <w:sz w:val="20"/>
                <w:szCs w:val="24"/>
              </w:rPr>
              <w:t>1</w:t>
            </w:r>
          </w:p>
        </w:tc>
        <w:tc>
          <w:tcPr>
            <w:cnfStyle w:val="000010000000"/>
            <w:tcW w:w="1847" w:type="dxa"/>
          </w:tcPr>
          <w:p w:rsidR="00BE15F9" w:rsidRPr="0011257B" w:rsidRDefault="0011257B" w:rsidP="00AF0F9A">
            <w:pPr>
              <w:pStyle w:val="TableParagraph"/>
              <w:spacing w:line="360" w:lineRule="auto"/>
              <w:ind w:left="6"/>
              <w:rPr>
                <w:rFonts w:ascii="Times New Roman" w:hAnsi="Times New Roman" w:cs="Times New Roman"/>
                <w:b w:val="0"/>
                <w:sz w:val="20"/>
                <w:szCs w:val="24"/>
              </w:rPr>
            </w:pPr>
            <w:r>
              <w:rPr>
                <w:rFonts w:ascii="Times New Roman" w:hAnsi="Times New Roman" w:cs="Times New Roman"/>
                <w:b w:val="0"/>
                <w:color w:val="000009"/>
                <w:sz w:val="20"/>
                <w:szCs w:val="24"/>
              </w:rPr>
              <w:t>1</w:t>
            </w:r>
          </w:p>
        </w:tc>
        <w:tc>
          <w:tcPr>
            <w:tcW w:w="984" w:type="dxa"/>
          </w:tcPr>
          <w:p w:rsidR="00BE15F9" w:rsidRPr="0011257B" w:rsidRDefault="00BE15F9" w:rsidP="00AF0F9A">
            <w:pPr>
              <w:pStyle w:val="TableParagraph"/>
              <w:spacing w:line="360" w:lineRule="auto"/>
              <w:cnfStyle w:val="010000000000"/>
              <w:rPr>
                <w:rFonts w:ascii="Times New Roman" w:hAnsi="Times New Roman" w:cs="Times New Roman"/>
                <w:sz w:val="20"/>
                <w:szCs w:val="24"/>
              </w:rPr>
            </w:pPr>
          </w:p>
        </w:tc>
        <w:tc>
          <w:tcPr>
            <w:cnfStyle w:val="000100000010"/>
            <w:tcW w:w="1899" w:type="dxa"/>
          </w:tcPr>
          <w:p w:rsidR="00BE15F9" w:rsidRPr="0011257B" w:rsidRDefault="00E903E1" w:rsidP="00AF0F9A">
            <w:pPr>
              <w:pStyle w:val="TableParagraph"/>
              <w:spacing w:line="360" w:lineRule="auto"/>
              <w:ind w:left="11"/>
              <w:rPr>
                <w:rFonts w:ascii="Times New Roman" w:hAnsi="Times New Roman" w:cs="Times New Roman"/>
                <w:sz w:val="20"/>
                <w:szCs w:val="24"/>
              </w:rPr>
            </w:pPr>
            <w:r w:rsidRPr="0011257B">
              <w:rPr>
                <w:rFonts w:ascii="Times New Roman" w:hAnsi="Times New Roman" w:cs="Times New Roman"/>
                <w:color w:val="000009"/>
                <w:sz w:val="20"/>
                <w:szCs w:val="24"/>
              </w:rPr>
              <w:t>Servizio Tributi</w:t>
            </w:r>
          </w:p>
        </w:tc>
      </w:tr>
    </w:tbl>
    <w:p w:rsidR="00BE15F9" w:rsidRPr="006B4C80" w:rsidRDefault="00BE15F9" w:rsidP="00AF0F9A">
      <w:pPr>
        <w:pStyle w:val="Corpodeltesto"/>
        <w:spacing w:line="360" w:lineRule="auto"/>
        <w:rPr>
          <w:rFonts w:ascii="Times New Roman" w:hAnsi="Times New Roman" w:cs="Times New Roman"/>
          <w:b/>
        </w:rPr>
      </w:pPr>
    </w:p>
    <w:p w:rsidR="006636C3" w:rsidRPr="0011257B" w:rsidRDefault="006636C3" w:rsidP="006636C3">
      <w:pPr>
        <w:spacing w:line="360" w:lineRule="auto"/>
        <w:rPr>
          <w:rFonts w:ascii="Times New Roman" w:hAnsi="Times New Roman" w:cs="Times New Roman"/>
          <w:b/>
          <w:color w:val="000009"/>
          <w:sz w:val="24"/>
          <w:szCs w:val="24"/>
          <w:u w:val="single"/>
        </w:rPr>
      </w:pPr>
      <w:r w:rsidRPr="0011257B">
        <w:rPr>
          <w:rFonts w:ascii="Times New Roman" w:hAnsi="Times New Roman" w:cs="Times New Roman"/>
          <w:b/>
          <w:color w:val="000009"/>
          <w:sz w:val="24"/>
          <w:szCs w:val="24"/>
          <w:u w:val="single"/>
        </w:rPr>
        <w:t xml:space="preserve">Area </w:t>
      </w:r>
      <w:r w:rsidR="00EA59EE">
        <w:rPr>
          <w:rFonts w:ascii="Times New Roman" w:hAnsi="Times New Roman" w:cs="Times New Roman"/>
          <w:b/>
          <w:color w:val="000009"/>
          <w:sz w:val="24"/>
          <w:szCs w:val="24"/>
          <w:u w:val="single"/>
        </w:rPr>
        <w:t>Tecnica-urbanistica</w:t>
      </w:r>
    </w:p>
    <w:p w:rsidR="00BE15F9" w:rsidRPr="006B4C80" w:rsidRDefault="00BE15F9" w:rsidP="00AF0F9A">
      <w:pPr>
        <w:pStyle w:val="Corpodeltesto"/>
        <w:spacing w:before="9" w:line="360" w:lineRule="auto"/>
        <w:rPr>
          <w:rFonts w:ascii="Times New Roman" w:hAnsi="Times New Roman" w:cs="Times New Roman"/>
          <w:b/>
        </w:rPr>
      </w:pPr>
    </w:p>
    <w:tbl>
      <w:tblPr>
        <w:tblStyle w:val="Tabellaelenco3-colore51"/>
        <w:tblW w:w="0" w:type="auto"/>
        <w:tblLayout w:type="fixed"/>
        <w:tblLook w:val="01E0"/>
      </w:tblPr>
      <w:tblGrid>
        <w:gridCol w:w="2372"/>
        <w:gridCol w:w="1134"/>
        <w:gridCol w:w="1138"/>
        <w:gridCol w:w="1843"/>
        <w:gridCol w:w="2835"/>
      </w:tblGrid>
      <w:tr w:rsidR="00BE15F9" w:rsidRPr="006636C3" w:rsidTr="006636C3">
        <w:trPr>
          <w:cnfStyle w:val="100000000000"/>
          <w:trHeight w:val="537"/>
        </w:trPr>
        <w:tc>
          <w:tcPr>
            <w:cnfStyle w:val="001000000100"/>
            <w:tcW w:w="2372" w:type="dxa"/>
          </w:tcPr>
          <w:p w:rsidR="00BE15F9" w:rsidRPr="006636C3" w:rsidRDefault="00E903E1" w:rsidP="006636C3">
            <w:pPr>
              <w:pStyle w:val="TableParagraph"/>
              <w:spacing w:line="360" w:lineRule="auto"/>
              <w:ind w:left="11"/>
              <w:jc w:val="center"/>
              <w:rPr>
                <w:rFonts w:ascii="Times New Roman" w:hAnsi="Times New Roman" w:cs="Times New Roman"/>
                <w:sz w:val="20"/>
                <w:szCs w:val="24"/>
              </w:rPr>
            </w:pPr>
            <w:r w:rsidRPr="006636C3">
              <w:rPr>
                <w:rFonts w:ascii="Times New Roman" w:hAnsi="Times New Roman" w:cs="Times New Roman"/>
                <w:sz w:val="20"/>
                <w:szCs w:val="24"/>
              </w:rPr>
              <w:t>Qualifica</w:t>
            </w:r>
          </w:p>
        </w:tc>
        <w:tc>
          <w:tcPr>
            <w:cnfStyle w:val="000010000000"/>
            <w:tcW w:w="1134" w:type="dxa"/>
          </w:tcPr>
          <w:p w:rsidR="00BE15F9" w:rsidRPr="006636C3" w:rsidRDefault="00E903E1" w:rsidP="006636C3">
            <w:pPr>
              <w:pStyle w:val="TableParagraph"/>
              <w:spacing w:line="360" w:lineRule="auto"/>
              <w:ind w:left="11"/>
              <w:jc w:val="center"/>
              <w:rPr>
                <w:rFonts w:ascii="Times New Roman" w:hAnsi="Times New Roman" w:cs="Times New Roman"/>
                <w:sz w:val="20"/>
                <w:szCs w:val="24"/>
              </w:rPr>
            </w:pPr>
            <w:r w:rsidRPr="006636C3">
              <w:rPr>
                <w:rFonts w:ascii="Times New Roman" w:hAnsi="Times New Roman" w:cs="Times New Roman"/>
                <w:sz w:val="20"/>
                <w:szCs w:val="24"/>
              </w:rPr>
              <w:t>Cat</w:t>
            </w:r>
          </w:p>
          <w:p w:rsidR="00BE15F9" w:rsidRPr="006636C3" w:rsidRDefault="00E903E1" w:rsidP="006636C3">
            <w:pPr>
              <w:pStyle w:val="TableParagraph"/>
              <w:spacing w:line="360" w:lineRule="auto"/>
              <w:ind w:left="11"/>
              <w:jc w:val="center"/>
              <w:rPr>
                <w:rFonts w:ascii="Times New Roman" w:hAnsi="Times New Roman" w:cs="Times New Roman"/>
                <w:sz w:val="20"/>
                <w:szCs w:val="24"/>
              </w:rPr>
            </w:pPr>
            <w:r w:rsidRPr="006636C3">
              <w:rPr>
                <w:rFonts w:ascii="Times New Roman" w:hAnsi="Times New Roman" w:cs="Times New Roman"/>
                <w:sz w:val="20"/>
                <w:szCs w:val="24"/>
              </w:rPr>
              <w:t>giuridica</w:t>
            </w:r>
          </w:p>
        </w:tc>
        <w:tc>
          <w:tcPr>
            <w:tcW w:w="1138" w:type="dxa"/>
          </w:tcPr>
          <w:p w:rsidR="00BE15F9" w:rsidRPr="006636C3" w:rsidRDefault="00E903E1" w:rsidP="006636C3">
            <w:pPr>
              <w:pStyle w:val="TableParagraph"/>
              <w:spacing w:line="360" w:lineRule="auto"/>
              <w:ind w:left="10"/>
              <w:jc w:val="center"/>
              <w:cnfStyle w:val="100000000000"/>
              <w:rPr>
                <w:rFonts w:ascii="Times New Roman" w:hAnsi="Times New Roman" w:cs="Times New Roman"/>
                <w:sz w:val="20"/>
                <w:szCs w:val="24"/>
              </w:rPr>
            </w:pPr>
            <w:r w:rsidRPr="006636C3">
              <w:rPr>
                <w:rFonts w:ascii="Times New Roman" w:hAnsi="Times New Roman" w:cs="Times New Roman"/>
                <w:sz w:val="20"/>
                <w:szCs w:val="24"/>
              </w:rPr>
              <w:t>Risorse</w:t>
            </w:r>
          </w:p>
          <w:p w:rsidR="00BE15F9" w:rsidRPr="006636C3" w:rsidRDefault="00E903E1" w:rsidP="006636C3">
            <w:pPr>
              <w:pStyle w:val="TableParagraph"/>
              <w:spacing w:line="360" w:lineRule="auto"/>
              <w:ind w:left="10"/>
              <w:jc w:val="center"/>
              <w:cnfStyle w:val="100000000000"/>
              <w:rPr>
                <w:rFonts w:ascii="Times New Roman" w:hAnsi="Times New Roman" w:cs="Times New Roman"/>
                <w:sz w:val="20"/>
                <w:szCs w:val="24"/>
              </w:rPr>
            </w:pPr>
            <w:r w:rsidRPr="006636C3">
              <w:rPr>
                <w:rFonts w:ascii="Times New Roman" w:hAnsi="Times New Roman" w:cs="Times New Roman"/>
                <w:sz w:val="20"/>
                <w:szCs w:val="24"/>
              </w:rPr>
              <w:t>assegnate</w:t>
            </w:r>
          </w:p>
        </w:tc>
        <w:tc>
          <w:tcPr>
            <w:cnfStyle w:val="000010000000"/>
            <w:tcW w:w="1843" w:type="dxa"/>
          </w:tcPr>
          <w:p w:rsidR="00BE15F9" w:rsidRPr="006636C3" w:rsidRDefault="00E903E1" w:rsidP="006636C3">
            <w:pPr>
              <w:pStyle w:val="TableParagraph"/>
              <w:spacing w:line="360" w:lineRule="auto"/>
              <w:ind w:left="8"/>
              <w:jc w:val="center"/>
              <w:rPr>
                <w:rFonts w:ascii="Times New Roman" w:hAnsi="Times New Roman" w:cs="Times New Roman"/>
                <w:sz w:val="20"/>
                <w:szCs w:val="24"/>
              </w:rPr>
            </w:pPr>
            <w:r w:rsidRPr="006636C3">
              <w:rPr>
                <w:rFonts w:ascii="Times New Roman" w:hAnsi="Times New Roman" w:cs="Times New Roman"/>
                <w:sz w:val="20"/>
                <w:szCs w:val="24"/>
              </w:rPr>
              <w:t>Posti coperti</w:t>
            </w:r>
          </w:p>
        </w:tc>
        <w:tc>
          <w:tcPr>
            <w:cnfStyle w:val="000100001000"/>
            <w:tcW w:w="2835" w:type="dxa"/>
          </w:tcPr>
          <w:p w:rsidR="00BE15F9" w:rsidRPr="006636C3" w:rsidRDefault="00E903E1" w:rsidP="006636C3">
            <w:pPr>
              <w:pStyle w:val="TableParagraph"/>
              <w:spacing w:line="360" w:lineRule="auto"/>
              <w:ind w:left="10"/>
              <w:jc w:val="center"/>
              <w:rPr>
                <w:rFonts w:ascii="Times New Roman" w:hAnsi="Times New Roman" w:cs="Times New Roman"/>
                <w:sz w:val="20"/>
                <w:szCs w:val="24"/>
              </w:rPr>
            </w:pPr>
            <w:r w:rsidRPr="006636C3">
              <w:rPr>
                <w:rFonts w:ascii="Times New Roman" w:hAnsi="Times New Roman" w:cs="Times New Roman"/>
                <w:sz w:val="20"/>
                <w:szCs w:val="24"/>
              </w:rPr>
              <w:t>Assegnazione</w:t>
            </w:r>
          </w:p>
        </w:tc>
      </w:tr>
      <w:tr w:rsidR="00BE15F9" w:rsidRPr="006636C3" w:rsidTr="006636C3">
        <w:trPr>
          <w:cnfStyle w:val="000000100000"/>
          <w:trHeight w:val="537"/>
        </w:trPr>
        <w:tc>
          <w:tcPr>
            <w:cnfStyle w:val="001000000000"/>
            <w:tcW w:w="2372" w:type="dxa"/>
          </w:tcPr>
          <w:p w:rsidR="00BE15F9" w:rsidRPr="006636C3" w:rsidRDefault="00E903E1" w:rsidP="00AF0F9A">
            <w:pPr>
              <w:pStyle w:val="TableParagraph"/>
              <w:spacing w:line="360" w:lineRule="auto"/>
              <w:ind w:left="11"/>
              <w:rPr>
                <w:rFonts w:ascii="Times New Roman" w:hAnsi="Times New Roman" w:cs="Times New Roman"/>
                <w:sz w:val="20"/>
                <w:szCs w:val="24"/>
              </w:rPr>
            </w:pPr>
            <w:r w:rsidRPr="006636C3">
              <w:rPr>
                <w:rFonts w:ascii="Times New Roman" w:hAnsi="Times New Roman" w:cs="Times New Roman"/>
                <w:color w:val="000009"/>
                <w:sz w:val="20"/>
                <w:szCs w:val="24"/>
              </w:rPr>
              <w:t>Istruttore direttivo</w:t>
            </w:r>
          </w:p>
          <w:p w:rsidR="00BE15F9" w:rsidRPr="006636C3" w:rsidRDefault="00E903E1" w:rsidP="00AF0F9A">
            <w:pPr>
              <w:pStyle w:val="TableParagraph"/>
              <w:spacing w:line="360" w:lineRule="auto"/>
              <w:ind w:left="11"/>
              <w:rPr>
                <w:rFonts w:ascii="Times New Roman" w:hAnsi="Times New Roman" w:cs="Times New Roman"/>
                <w:sz w:val="20"/>
                <w:szCs w:val="24"/>
              </w:rPr>
            </w:pPr>
            <w:r w:rsidRPr="006636C3">
              <w:rPr>
                <w:rFonts w:ascii="Times New Roman" w:hAnsi="Times New Roman" w:cs="Times New Roman"/>
                <w:color w:val="000009"/>
                <w:sz w:val="20"/>
                <w:szCs w:val="24"/>
              </w:rPr>
              <w:t>Tecnico</w:t>
            </w:r>
          </w:p>
        </w:tc>
        <w:tc>
          <w:tcPr>
            <w:cnfStyle w:val="000010000000"/>
            <w:tcW w:w="1134" w:type="dxa"/>
          </w:tcPr>
          <w:p w:rsidR="00BE15F9" w:rsidRPr="00F739D3" w:rsidRDefault="00E903E1" w:rsidP="00AF0F9A">
            <w:pPr>
              <w:pStyle w:val="TableParagraph"/>
              <w:spacing w:line="360" w:lineRule="auto"/>
              <w:ind w:left="11"/>
              <w:rPr>
                <w:rFonts w:ascii="Times New Roman" w:hAnsi="Times New Roman" w:cs="Times New Roman"/>
                <w:sz w:val="20"/>
                <w:szCs w:val="24"/>
              </w:rPr>
            </w:pPr>
            <w:r w:rsidRPr="00F739D3">
              <w:rPr>
                <w:rFonts w:ascii="Times New Roman" w:hAnsi="Times New Roman" w:cs="Times New Roman"/>
                <w:color w:val="000009"/>
                <w:sz w:val="20"/>
                <w:szCs w:val="24"/>
              </w:rPr>
              <w:t>D1</w:t>
            </w:r>
          </w:p>
        </w:tc>
        <w:tc>
          <w:tcPr>
            <w:tcW w:w="1138" w:type="dxa"/>
          </w:tcPr>
          <w:p w:rsidR="00BE15F9" w:rsidRPr="00F739D3" w:rsidRDefault="00E903E1" w:rsidP="00AF0F9A">
            <w:pPr>
              <w:pStyle w:val="TableParagraph"/>
              <w:spacing w:line="360" w:lineRule="auto"/>
              <w:ind w:left="10"/>
              <w:cnfStyle w:val="000000100000"/>
              <w:rPr>
                <w:rFonts w:ascii="Times New Roman" w:hAnsi="Times New Roman" w:cs="Times New Roman"/>
                <w:sz w:val="20"/>
                <w:szCs w:val="24"/>
              </w:rPr>
            </w:pPr>
            <w:r w:rsidRPr="00F739D3">
              <w:rPr>
                <w:rFonts w:ascii="Times New Roman" w:hAnsi="Times New Roman" w:cs="Times New Roman"/>
                <w:color w:val="000009"/>
                <w:sz w:val="20"/>
                <w:szCs w:val="24"/>
              </w:rPr>
              <w:t>1</w:t>
            </w:r>
          </w:p>
        </w:tc>
        <w:tc>
          <w:tcPr>
            <w:cnfStyle w:val="000010000000"/>
            <w:tcW w:w="1843" w:type="dxa"/>
          </w:tcPr>
          <w:p w:rsidR="00BE15F9" w:rsidRPr="00F739D3" w:rsidRDefault="006636C3" w:rsidP="00AF0F9A">
            <w:pPr>
              <w:pStyle w:val="TableParagraph"/>
              <w:spacing w:line="360" w:lineRule="auto"/>
              <w:ind w:left="8"/>
              <w:rPr>
                <w:rFonts w:ascii="Times New Roman" w:hAnsi="Times New Roman" w:cs="Times New Roman"/>
                <w:sz w:val="20"/>
                <w:szCs w:val="24"/>
              </w:rPr>
            </w:pPr>
            <w:r w:rsidRPr="00F739D3">
              <w:rPr>
                <w:rFonts w:ascii="Times New Roman" w:hAnsi="Times New Roman" w:cs="Times New Roman"/>
                <w:color w:val="000009"/>
                <w:sz w:val="20"/>
                <w:szCs w:val="24"/>
              </w:rPr>
              <w:t>1</w:t>
            </w:r>
          </w:p>
        </w:tc>
        <w:tc>
          <w:tcPr>
            <w:cnfStyle w:val="000100000000"/>
            <w:tcW w:w="2835" w:type="dxa"/>
          </w:tcPr>
          <w:p w:rsidR="00BE15F9" w:rsidRPr="006636C3" w:rsidRDefault="00E903E1" w:rsidP="00AF0F9A">
            <w:pPr>
              <w:pStyle w:val="TableParagraph"/>
              <w:spacing w:line="360" w:lineRule="auto"/>
              <w:ind w:left="10"/>
              <w:rPr>
                <w:rFonts w:ascii="Times New Roman" w:hAnsi="Times New Roman" w:cs="Times New Roman"/>
                <w:sz w:val="20"/>
                <w:szCs w:val="24"/>
              </w:rPr>
            </w:pPr>
            <w:r w:rsidRPr="006636C3">
              <w:rPr>
                <w:rFonts w:ascii="Times New Roman" w:hAnsi="Times New Roman" w:cs="Times New Roman"/>
                <w:color w:val="000009"/>
                <w:sz w:val="20"/>
                <w:szCs w:val="24"/>
              </w:rPr>
              <w:t>Responsabile Area</w:t>
            </w:r>
          </w:p>
        </w:tc>
      </w:tr>
      <w:tr w:rsidR="00F739D3" w:rsidRPr="000F4640" w:rsidTr="006636C3">
        <w:trPr>
          <w:trHeight w:val="537"/>
        </w:trPr>
        <w:tc>
          <w:tcPr>
            <w:cnfStyle w:val="001000000000"/>
            <w:tcW w:w="2372" w:type="dxa"/>
          </w:tcPr>
          <w:p w:rsidR="00F739D3" w:rsidRPr="00F739D3" w:rsidRDefault="00F739D3" w:rsidP="00F739D3">
            <w:pPr>
              <w:pStyle w:val="TableParagraph"/>
              <w:spacing w:line="360" w:lineRule="auto"/>
              <w:ind w:left="11"/>
              <w:rPr>
                <w:rFonts w:ascii="Times New Roman" w:hAnsi="Times New Roman" w:cs="Times New Roman"/>
                <w:sz w:val="20"/>
                <w:szCs w:val="24"/>
              </w:rPr>
            </w:pPr>
            <w:r w:rsidRPr="00F739D3">
              <w:rPr>
                <w:rFonts w:ascii="Times New Roman" w:hAnsi="Times New Roman" w:cs="Times New Roman"/>
                <w:color w:val="000009"/>
                <w:sz w:val="20"/>
                <w:szCs w:val="24"/>
              </w:rPr>
              <w:t>Istruttore amministrativo</w:t>
            </w:r>
          </w:p>
        </w:tc>
        <w:tc>
          <w:tcPr>
            <w:cnfStyle w:val="000010000000"/>
            <w:tcW w:w="1134" w:type="dxa"/>
          </w:tcPr>
          <w:p w:rsidR="00F739D3" w:rsidRPr="00F739D3" w:rsidRDefault="00F739D3" w:rsidP="00F739D3">
            <w:pPr>
              <w:pStyle w:val="TableParagraph"/>
              <w:spacing w:line="360" w:lineRule="auto"/>
              <w:ind w:left="11"/>
              <w:rPr>
                <w:rFonts w:ascii="Times New Roman" w:hAnsi="Times New Roman" w:cs="Times New Roman"/>
                <w:sz w:val="20"/>
                <w:szCs w:val="24"/>
              </w:rPr>
            </w:pPr>
            <w:r w:rsidRPr="00F739D3">
              <w:rPr>
                <w:rFonts w:ascii="Times New Roman" w:hAnsi="Times New Roman" w:cs="Times New Roman"/>
                <w:color w:val="000009"/>
                <w:sz w:val="20"/>
                <w:szCs w:val="24"/>
              </w:rPr>
              <w:t>C</w:t>
            </w:r>
          </w:p>
        </w:tc>
        <w:tc>
          <w:tcPr>
            <w:tcW w:w="1138" w:type="dxa"/>
          </w:tcPr>
          <w:p w:rsidR="00F739D3" w:rsidRPr="00F739D3" w:rsidRDefault="00F739D3" w:rsidP="00F739D3">
            <w:pPr>
              <w:pStyle w:val="TableParagraph"/>
              <w:spacing w:line="360" w:lineRule="auto"/>
              <w:ind w:left="10"/>
              <w:cnfStyle w:val="000000000000"/>
              <w:rPr>
                <w:rFonts w:ascii="Times New Roman" w:hAnsi="Times New Roman" w:cs="Times New Roman"/>
                <w:sz w:val="20"/>
                <w:szCs w:val="24"/>
              </w:rPr>
            </w:pPr>
            <w:r w:rsidRPr="00F739D3">
              <w:rPr>
                <w:rFonts w:ascii="Times New Roman" w:hAnsi="Times New Roman" w:cs="Times New Roman"/>
                <w:color w:val="000009"/>
                <w:sz w:val="20"/>
                <w:szCs w:val="24"/>
              </w:rPr>
              <w:t>1</w:t>
            </w:r>
          </w:p>
        </w:tc>
        <w:tc>
          <w:tcPr>
            <w:cnfStyle w:val="000010000000"/>
            <w:tcW w:w="1843" w:type="dxa"/>
          </w:tcPr>
          <w:p w:rsidR="00F739D3" w:rsidRPr="00F739D3" w:rsidRDefault="00F739D3" w:rsidP="00F739D3">
            <w:pPr>
              <w:pStyle w:val="TableParagraph"/>
              <w:spacing w:line="360" w:lineRule="auto"/>
              <w:ind w:left="8"/>
              <w:rPr>
                <w:rFonts w:ascii="Times New Roman" w:hAnsi="Times New Roman" w:cs="Times New Roman"/>
                <w:sz w:val="20"/>
                <w:szCs w:val="24"/>
              </w:rPr>
            </w:pPr>
            <w:r w:rsidRPr="00F739D3">
              <w:rPr>
                <w:rFonts w:ascii="Times New Roman" w:hAnsi="Times New Roman" w:cs="Times New Roman"/>
                <w:color w:val="000009"/>
                <w:sz w:val="20"/>
                <w:szCs w:val="24"/>
              </w:rPr>
              <w:t>X</w:t>
            </w:r>
          </w:p>
        </w:tc>
        <w:tc>
          <w:tcPr>
            <w:cnfStyle w:val="000100000000"/>
            <w:tcW w:w="2835" w:type="dxa"/>
          </w:tcPr>
          <w:p w:rsidR="00F739D3" w:rsidRPr="000F4640" w:rsidRDefault="00F739D3" w:rsidP="00F739D3">
            <w:pPr>
              <w:pStyle w:val="TableParagraph"/>
              <w:spacing w:line="360" w:lineRule="auto"/>
              <w:ind w:left="10"/>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Area tecnica-Urbanistica/ufficio</w:t>
            </w:r>
          </w:p>
          <w:p w:rsidR="00F739D3" w:rsidRPr="000F4640" w:rsidRDefault="00F739D3" w:rsidP="00F739D3">
            <w:pPr>
              <w:pStyle w:val="TableParagraph"/>
              <w:spacing w:line="360" w:lineRule="auto"/>
              <w:ind w:left="10"/>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ricostruzione</w:t>
            </w:r>
          </w:p>
        </w:tc>
      </w:tr>
      <w:tr w:rsidR="00F739D3" w:rsidRPr="000F4640" w:rsidTr="006636C3">
        <w:trPr>
          <w:cnfStyle w:val="000000100000"/>
          <w:trHeight w:val="537"/>
        </w:trPr>
        <w:tc>
          <w:tcPr>
            <w:cnfStyle w:val="001000000000"/>
            <w:tcW w:w="2372" w:type="dxa"/>
          </w:tcPr>
          <w:p w:rsidR="00F739D3" w:rsidRPr="00F739D3" w:rsidRDefault="00F739D3" w:rsidP="00F739D3">
            <w:pPr>
              <w:pStyle w:val="TableParagraph"/>
              <w:spacing w:line="360" w:lineRule="auto"/>
              <w:ind w:left="11"/>
              <w:rPr>
                <w:rFonts w:ascii="Times New Roman" w:hAnsi="Times New Roman" w:cs="Times New Roman"/>
                <w:sz w:val="20"/>
                <w:szCs w:val="24"/>
              </w:rPr>
            </w:pPr>
            <w:r w:rsidRPr="00F739D3">
              <w:rPr>
                <w:rFonts w:ascii="Times New Roman" w:hAnsi="Times New Roman" w:cs="Times New Roman"/>
                <w:color w:val="000009"/>
                <w:sz w:val="20"/>
                <w:szCs w:val="24"/>
              </w:rPr>
              <w:t xml:space="preserve">Istruttore tecnico </w:t>
            </w:r>
            <w:r w:rsidRPr="00F739D3">
              <w:rPr>
                <w:rFonts w:ascii="Times New Roman" w:hAnsi="Times New Roman" w:cs="Times New Roman"/>
                <w:color w:val="000009"/>
                <w:spacing w:val="-4"/>
                <w:sz w:val="20"/>
                <w:szCs w:val="24"/>
              </w:rPr>
              <w:t>direttivo</w:t>
            </w:r>
          </w:p>
        </w:tc>
        <w:tc>
          <w:tcPr>
            <w:cnfStyle w:val="000010000000"/>
            <w:tcW w:w="1134" w:type="dxa"/>
          </w:tcPr>
          <w:p w:rsidR="00F739D3" w:rsidRPr="00F739D3" w:rsidRDefault="00F739D3" w:rsidP="00F739D3">
            <w:pPr>
              <w:pStyle w:val="TableParagraph"/>
              <w:spacing w:line="360" w:lineRule="auto"/>
              <w:ind w:left="11"/>
              <w:rPr>
                <w:rFonts w:ascii="Times New Roman" w:hAnsi="Times New Roman" w:cs="Times New Roman"/>
                <w:sz w:val="20"/>
                <w:szCs w:val="24"/>
              </w:rPr>
            </w:pPr>
            <w:r w:rsidRPr="00F739D3">
              <w:rPr>
                <w:rFonts w:ascii="Times New Roman" w:hAnsi="Times New Roman" w:cs="Times New Roman"/>
                <w:color w:val="000009"/>
                <w:sz w:val="20"/>
                <w:szCs w:val="24"/>
              </w:rPr>
              <w:t>D1</w:t>
            </w:r>
          </w:p>
        </w:tc>
        <w:tc>
          <w:tcPr>
            <w:tcW w:w="1138" w:type="dxa"/>
          </w:tcPr>
          <w:p w:rsidR="00F739D3" w:rsidRPr="000F4640" w:rsidRDefault="00F739D3" w:rsidP="00F739D3">
            <w:pPr>
              <w:pStyle w:val="TableParagraph"/>
              <w:spacing w:line="360" w:lineRule="auto"/>
              <w:ind w:left="10"/>
              <w:cnfStyle w:val="000000100000"/>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1 dipendentet.d.</w:t>
            </w:r>
          </w:p>
          <w:p w:rsidR="00F739D3" w:rsidRPr="000F4640" w:rsidRDefault="00F739D3" w:rsidP="00F739D3">
            <w:pPr>
              <w:pStyle w:val="TableParagraph"/>
              <w:spacing w:line="360" w:lineRule="auto"/>
              <w:ind w:left="10"/>
              <w:cnfStyle w:val="000000100000"/>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(terremoto2016)</w:t>
            </w:r>
          </w:p>
          <w:p w:rsidR="00F739D3" w:rsidRPr="000F4640" w:rsidRDefault="00F739D3" w:rsidP="00F739D3">
            <w:pPr>
              <w:pStyle w:val="TableParagraph"/>
              <w:spacing w:line="360" w:lineRule="auto"/>
              <w:ind w:left="10"/>
              <w:cnfStyle w:val="000000100000"/>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–proroga fino a aprile 2020</w:t>
            </w:r>
          </w:p>
        </w:tc>
        <w:tc>
          <w:tcPr>
            <w:cnfStyle w:val="000010000000"/>
            <w:tcW w:w="1843" w:type="dxa"/>
          </w:tcPr>
          <w:p w:rsidR="00F739D3" w:rsidRPr="00F739D3" w:rsidRDefault="00F739D3" w:rsidP="00F739D3">
            <w:pPr>
              <w:pStyle w:val="TableParagraph"/>
              <w:spacing w:line="360" w:lineRule="auto"/>
              <w:ind w:left="8"/>
              <w:rPr>
                <w:rFonts w:ascii="Times New Roman" w:hAnsi="Times New Roman" w:cs="Times New Roman"/>
                <w:sz w:val="20"/>
                <w:szCs w:val="24"/>
              </w:rPr>
            </w:pPr>
            <w:r w:rsidRPr="00F739D3">
              <w:rPr>
                <w:rFonts w:ascii="Times New Roman" w:hAnsi="Times New Roman" w:cs="Times New Roman"/>
                <w:color w:val="000009"/>
                <w:sz w:val="20"/>
                <w:szCs w:val="24"/>
              </w:rPr>
              <w:t>X</w:t>
            </w:r>
          </w:p>
        </w:tc>
        <w:tc>
          <w:tcPr>
            <w:cnfStyle w:val="000100000000"/>
            <w:tcW w:w="2835" w:type="dxa"/>
          </w:tcPr>
          <w:p w:rsidR="00F739D3" w:rsidRPr="000F4640" w:rsidRDefault="00F739D3" w:rsidP="00F739D3">
            <w:pPr>
              <w:pStyle w:val="TableParagraph"/>
              <w:spacing w:line="360" w:lineRule="auto"/>
              <w:ind w:left="10"/>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Area tecnica-Urbanistica/ufficio ricostruzione</w:t>
            </w:r>
          </w:p>
        </w:tc>
      </w:tr>
      <w:tr w:rsidR="00F739D3" w:rsidRPr="000F4640" w:rsidTr="006636C3">
        <w:trPr>
          <w:trHeight w:val="537"/>
        </w:trPr>
        <w:tc>
          <w:tcPr>
            <w:cnfStyle w:val="001000000000"/>
            <w:tcW w:w="2372" w:type="dxa"/>
          </w:tcPr>
          <w:p w:rsidR="00F739D3" w:rsidRPr="00F739D3" w:rsidRDefault="00F739D3" w:rsidP="00F739D3">
            <w:pPr>
              <w:pStyle w:val="TableParagraph"/>
              <w:spacing w:line="360" w:lineRule="auto"/>
              <w:ind w:left="11"/>
              <w:rPr>
                <w:rFonts w:ascii="Times New Roman" w:hAnsi="Times New Roman" w:cs="Times New Roman"/>
                <w:sz w:val="20"/>
                <w:szCs w:val="24"/>
              </w:rPr>
            </w:pPr>
            <w:r w:rsidRPr="00F739D3">
              <w:rPr>
                <w:rFonts w:ascii="Times New Roman" w:hAnsi="Times New Roman" w:cs="Times New Roman"/>
                <w:color w:val="000009"/>
                <w:sz w:val="20"/>
                <w:szCs w:val="24"/>
              </w:rPr>
              <w:t>Istruttore tecnico</w:t>
            </w:r>
          </w:p>
        </w:tc>
        <w:tc>
          <w:tcPr>
            <w:cnfStyle w:val="000010000000"/>
            <w:tcW w:w="1134" w:type="dxa"/>
          </w:tcPr>
          <w:p w:rsidR="00F739D3" w:rsidRPr="00F739D3" w:rsidRDefault="00F739D3" w:rsidP="00F739D3">
            <w:pPr>
              <w:pStyle w:val="TableParagraph"/>
              <w:spacing w:line="360" w:lineRule="auto"/>
              <w:ind w:left="11"/>
              <w:rPr>
                <w:rFonts w:ascii="Times New Roman" w:hAnsi="Times New Roman" w:cs="Times New Roman"/>
                <w:sz w:val="20"/>
                <w:szCs w:val="24"/>
              </w:rPr>
            </w:pPr>
            <w:r w:rsidRPr="00F739D3">
              <w:rPr>
                <w:rFonts w:ascii="Times New Roman" w:hAnsi="Times New Roman" w:cs="Times New Roman"/>
                <w:color w:val="000009"/>
                <w:sz w:val="20"/>
                <w:szCs w:val="24"/>
              </w:rPr>
              <w:t>C</w:t>
            </w:r>
          </w:p>
        </w:tc>
        <w:tc>
          <w:tcPr>
            <w:tcW w:w="1138" w:type="dxa"/>
          </w:tcPr>
          <w:p w:rsidR="00F739D3" w:rsidRPr="000F4640" w:rsidRDefault="00F739D3" w:rsidP="00F739D3">
            <w:pPr>
              <w:pStyle w:val="TableParagraph"/>
              <w:spacing w:line="360" w:lineRule="auto"/>
              <w:ind w:left="10"/>
              <w:cnfStyle w:val="000000000000"/>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1 dipendentet.d.</w:t>
            </w:r>
          </w:p>
          <w:p w:rsidR="00F739D3" w:rsidRPr="000F4640" w:rsidRDefault="00F739D3" w:rsidP="00F739D3">
            <w:pPr>
              <w:pStyle w:val="TableParagraph"/>
              <w:spacing w:line="360" w:lineRule="auto"/>
              <w:ind w:left="10"/>
              <w:cnfStyle w:val="000000000000"/>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(terremoto2016)</w:t>
            </w:r>
          </w:p>
          <w:p w:rsidR="00F739D3" w:rsidRPr="000F4640" w:rsidRDefault="00F739D3" w:rsidP="00F739D3">
            <w:pPr>
              <w:pStyle w:val="TableParagraph"/>
              <w:spacing w:line="360" w:lineRule="auto"/>
              <w:ind w:left="10"/>
              <w:cnfStyle w:val="000000000000"/>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 xml:space="preserve">–proroga fino a giugno </w:t>
            </w:r>
            <w:r w:rsidRPr="000F4640">
              <w:rPr>
                <w:rFonts w:ascii="Times New Roman" w:hAnsi="Times New Roman" w:cs="Times New Roman"/>
                <w:color w:val="000009"/>
                <w:sz w:val="20"/>
                <w:szCs w:val="24"/>
                <w:lang w:val="it-IT"/>
              </w:rPr>
              <w:lastRenderedPageBreak/>
              <w:t>2020</w:t>
            </w:r>
          </w:p>
        </w:tc>
        <w:tc>
          <w:tcPr>
            <w:cnfStyle w:val="000010000000"/>
            <w:tcW w:w="1843" w:type="dxa"/>
          </w:tcPr>
          <w:p w:rsidR="00F739D3" w:rsidRPr="00F739D3" w:rsidRDefault="00F739D3" w:rsidP="00F739D3">
            <w:pPr>
              <w:pStyle w:val="TableParagraph"/>
              <w:spacing w:line="360" w:lineRule="auto"/>
              <w:ind w:left="8"/>
              <w:rPr>
                <w:rFonts w:ascii="Times New Roman" w:hAnsi="Times New Roman" w:cs="Times New Roman"/>
                <w:sz w:val="20"/>
                <w:szCs w:val="24"/>
              </w:rPr>
            </w:pPr>
            <w:r w:rsidRPr="00F739D3">
              <w:rPr>
                <w:rFonts w:ascii="Times New Roman" w:hAnsi="Times New Roman" w:cs="Times New Roman"/>
                <w:color w:val="000009"/>
                <w:sz w:val="20"/>
                <w:szCs w:val="24"/>
              </w:rPr>
              <w:lastRenderedPageBreak/>
              <w:t>X</w:t>
            </w:r>
          </w:p>
        </w:tc>
        <w:tc>
          <w:tcPr>
            <w:cnfStyle w:val="000100000000"/>
            <w:tcW w:w="2835" w:type="dxa"/>
          </w:tcPr>
          <w:p w:rsidR="00F739D3" w:rsidRPr="000F4640" w:rsidRDefault="00F739D3" w:rsidP="00F739D3">
            <w:pPr>
              <w:pStyle w:val="TableParagraph"/>
              <w:spacing w:line="360" w:lineRule="auto"/>
              <w:ind w:left="10"/>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Area Tecnica Urbanistica/ufficio ricostruzione</w:t>
            </w:r>
          </w:p>
        </w:tc>
      </w:tr>
      <w:tr w:rsidR="00F739D3" w:rsidRPr="006636C3" w:rsidTr="006636C3">
        <w:trPr>
          <w:cnfStyle w:val="000000100000"/>
          <w:trHeight w:val="537"/>
        </w:trPr>
        <w:tc>
          <w:tcPr>
            <w:cnfStyle w:val="001000000000"/>
            <w:tcW w:w="2372" w:type="dxa"/>
          </w:tcPr>
          <w:p w:rsidR="00F739D3" w:rsidRPr="00F739D3" w:rsidRDefault="00F739D3" w:rsidP="00F739D3">
            <w:pPr>
              <w:pStyle w:val="TableParagraph"/>
              <w:spacing w:line="360" w:lineRule="auto"/>
              <w:ind w:left="11"/>
              <w:rPr>
                <w:rFonts w:ascii="Times New Roman" w:hAnsi="Times New Roman" w:cs="Times New Roman"/>
                <w:sz w:val="20"/>
                <w:szCs w:val="24"/>
              </w:rPr>
            </w:pPr>
            <w:r w:rsidRPr="00F739D3">
              <w:rPr>
                <w:rFonts w:ascii="Times New Roman" w:hAnsi="Times New Roman" w:cs="Times New Roman"/>
                <w:color w:val="000009"/>
                <w:sz w:val="20"/>
                <w:szCs w:val="24"/>
              </w:rPr>
              <w:lastRenderedPageBreak/>
              <w:t>Operaio -autista</w:t>
            </w:r>
          </w:p>
        </w:tc>
        <w:tc>
          <w:tcPr>
            <w:cnfStyle w:val="000010000000"/>
            <w:tcW w:w="1134" w:type="dxa"/>
          </w:tcPr>
          <w:p w:rsidR="00F739D3" w:rsidRPr="00F739D3" w:rsidRDefault="00F739D3" w:rsidP="00F739D3">
            <w:pPr>
              <w:pStyle w:val="TableParagraph"/>
              <w:spacing w:line="360" w:lineRule="auto"/>
              <w:ind w:left="11"/>
              <w:rPr>
                <w:rFonts w:ascii="Times New Roman" w:hAnsi="Times New Roman" w:cs="Times New Roman"/>
                <w:sz w:val="20"/>
                <w:szCs w:val="24"/>
              </w:rPr>
            </w:pPr>
            <w:r w:rsidRPr="00F739D3">
              <w:rPr>
                <w:rFonts w:ascii="Times New Roman" w:hAnsi="Times New Roman" w:cs="Times New Roman"/>
                <w:color w:val="000009"/>
                <w:sz w:val="20"/>
                <w:szCs w:val="24"/>
              </w:rPr>
              <w:t>B1</w:t>
            </w:r>
          </w:p>
        </w:tc>
        <w:tc>
          <w:tcPr>
            <w:tcW w:w="1138" w:type="dxa"/>
          </w:tcPr>
          <w:p w:rsidR="00F739D3" w:rsidRPr="00F739D3" w:rsidRDefault="00F739D3" w:rsidP="00F739D3">
            <w:pPr>
              <w:pStyle w:val="TableParagraph"/>
              <w:spacing w:line="360" w:lineRule="auto"/>
              <w:ind w:left="10"/>
              <w:cnfStyle w:val="000000100000"/>
              <w:rPr>
                <w:rFonts w:ascii="Times New Roman" w:hAnsi="Times New Roman" w:cs="Times New Roman"/>
                <w:sz w:val="20"/>
                <w:szCs w:val="24"/>
              </w:rPr>
            </w:pPr>
            <w:r w:rsidRPr="00F739D3">
              <w:rPr>
                <w:rFonts w:ascii="Times New Roman" w:hAnsi="Times New Roman" w:cs="Times New Roman"/>
                <w:color w:val="000009"/>
                <w:sz w:val="20"/>
                <w:szCs w:val="24"/>
              </w:rPr>
              <w:t>1</w:t>
            </w:r>
          </w:p>
        </w:tc>
        <w:tc>
          <w:tcPr>
            <w:cnfStyle w:val="000010000000"/>
            <w:tcW w:w="1843" w:type="dxa"/>
          </w:tcPr>
          <w:p w:rsidR="00F739D3" w:rsidRPr="00F739D3" w:rsidRDefault="00F739D3" w:rsidP="00F739D3">
            <w:pPr>
              <w:pStyle w:val="TableParagraph"/>
              <w:spacing w:line="360" w:lineRule="auto"/>
              <w:ind w:left="8"/>
              <w:rPr>
                <w:rFonts w:ascii="Times New Roman" w:hAnsi="Times New Roman" w:cs="Times New Roman"/>
                <w:sz w:val="20"/>
                <w:szCs w:val="24"/>
              </w:rPr>
            </w:pPr>
            <w:r w:rsidRPr="00F739D3">
              <w:rPr>
                <w:rFonts w:ascii="Times New Roman" w:hAnsi="Times New Roman" w:cs="Times New Roman"/>
                <w:color w:val="000009"/>
                <w:sz w:val="20"/>
                <w:szCs w:val="24"/>
              </w:rPr>
              <w:t>1</w:t>
            </w:r>
          </w:p>
        </w:tc>
        <w:tc>
          <w:tcPr>
            <w:cnfStyle w:val="000100000000"/>
            <w:tcW w:w="2835" w:type="dxa"/>
          </w:tcPr>
          <w:p w:rsidR="00F739D3" w:rsidRPr="00F739D3" w:rsidRDefault="00F739D3" w:rsidP="00F739D3">
            <w:pPr>
              <w:pStyle w:val="TableParagraph"/>
              <w:spacing w:line="360" w:lineRule="auto"/>
              <w:ind w:left="10"/>
              <w:rPr>
                <w:rFonts w:ascii="Times New Roman" w:hAnsi="Times New Roman" w:cs="Times New Roman"/>
                <w:sz w:val="20"/>
                <w:szCs w:val="24"/>
              </w:rPr>
            </w:pPr>
            <w:r w:rsidRPr="00F739D3">
              <w:rPr>
                <w:rFonts w:ascii="Times New Roman" w:hAnsi="Times New Roman" w:cs="Times New Roman"/>
                <w:color w:val="000009"/>
                <w:sz w:val="20"/>
                <w:szCs w:val="24"/>
              </w:rPr>
              <w:t>Ufficio tecnico</w:t>
            </w:r>
          </w:p>
        </w:tc>
      </w:tr>
      <w:tr w:rsidR="00F739D3" w:rsidRPr="006636C3" w:rsidTr="006636C3">
        <w:trPr>
          <w:trHeight w:val="537"/>
        </w:trPr>
        <w:tc>
          <w:tcPr>
            <w:cnfStyle w:val="001000000000"/>
            <w:tcW w:w="2372" w:type="dxa"/>
          </w:tcPr>
          <w:p w:rsidR="00F739D3" w:rsidRPr="00F739D3" w:rsidRDefault="00F739D3" w:rsidP="00F739D3">
            <w:pPr>
              <w:pStyle w:val="TableParagraph"/>
              <w:spacing w:line="360" w:lineRule="auto"/>
              <w:ind w:left="11"/>
              <w:rPr>
                <w:rFonts w:ascii="Times New Roman" w:hAnsi="Times New Roman" w:cs="Times New Roman"/>
                <w:sz w:val="20"/>
                <w:szCs w:val="24"/>
              </w:rPr>
            </w:pPr>
            <w:r w:rsidRPr="00F739D3">
              <w:rPr>
                <w:rFonts w:ascii="Times New Roman" w:hAnsi="Times New Roman" w:cs="Times New Roman"/>
                <w:color w:val="000009"/>
                <w:sz w:val="20"/>
                <w:szCs w:val="24"/>
              </w:rPr>
              <w:t>Operaio-autista</w:t>
            </w:r>
          </w:p>
        </w:tc>
        <w:tc>
          <w:tcPr>
            <w:cnfStyle w:val="000010000000"/>
            <w:tcW w:w="1134" w:type="dxa"/>
          </w:tcPr>
          <w:p w:rsidR="00F739D3" w:rsidRPr="00F739D3" w:rsidRDefault="00F739D3" w:rsidP="00F739D3">
            <w:pPr>
              <w:pStyle w:val="TableParagraph"/>
              <w:spacing w:line="360" w:lineRule="auto"/>
              <w:ind w:left="11"/>
              <w:rPr>
                <w:rFonts w:ascii="Times New Roman" w:hAnsi="Times New Roman" w:cs="Times New Roman"/>
                <w:sz w:val="20"/>
                <w:szCs w:val="24"/>
              </w:rPr>
            </w:pPr>
            <w:r w:rsidRPr="00F739D3">
              <w:rPr>
                <w:rFonts w:ascii="Times New Roman" w:hAnsi="Times New Roman" w:cs="Times New Roman"/>
                <w:color w:val="000009"/>
                <w:sz w:val="20"/>
                <w:szCs w:val="24"/>
              </w:rPr>
              <w:t>B3</w:t>
            </w:r>
          </w:p>
        </w:tc>
        <w:tc>
          <w:tcPr>
            <w:tcW w:w="1138" w:type="dxa"/>
          </w:tcPr>
          <w:p w:rsidR="00F739D3" w:rsidRPr="00F739D3" w:rsidRDefault="00F739D3" w:rsidP="00F739D3">
            <w:pPr>
              <w:pStyle w:val="TableParagraph"/>
              <w:spacing w:line="360" w:lineRule="auto"/>
              <w:ind w:left="10"/>
              <w:cnfStyle w:val="000000000000"/>
              <w:rPr>
                <w:rFonts w:ascii="Times New Roman" w:hAnsi="Times New Roman" w:cs="Times New Roman"/>
                <w:sz w:val="20"/>
                <w:szCs w:val="24"/>
              </w:rPr>
            </w:pPr>
            <w:r w:rsidRPr="00F739D3">
              <w:rPr>
                <w:rFonts w:ascii="Times New Roman" w:hAnsi="Times New Roman" w:cs="Times New Roman"/>
                <w:color w:val="000009"/>
                <w:sz w:val="20"/>
                <w:szCs w:val="24"/>
              </w:rPr>
              <w:t>1</w:t>
            </w:r>
          </w:p>
        </w:tc>
        <w:tc>
          <w:tcPr>
            <w:cnfStyle w:val="000010000000"/>
            <w:tcW w:w="1843" w:type="dxa"/>
          </w:tcPr>
          <w:p w:rsidR="00F739D3" w:rsidRPr="00F739D3" w:rsidRDefault="00F739D3" w:rsidP="00F739D3">
            <w:pPr>
              <w:pStyle w:val="TableParagraph"/>
              <w:spacing w:line="360" w:lineRule="auto"/>
              <w:ind w:left="8"/>
              <w:rPr>
                <w:rFonts w:ascii="Times New Roman" w:hAnsi="Times New Roman" w:cs="Times New Roman"/>
                <w:sz w:val="20"/>
                <w:szCs w:val="24"/>
              </w:rPr>
            </w:pPr>
            <w:r w:rsidRPr="00F739D3">
              <w:rPr>
                <w:rFonts w:ascii="Times New Roman" w:hAnsi="Times New Roman" w:cs="Times New Roman"/>
                <w:color w:val="000009"/>
                <w:sz w:val="20"/>
                <w:szCs w:val="24"/>
              </w:rPr>
              <w:t>1</w:t>
            </w:r>
          </w:p>
        </w:tc>
        <w:tc>
          <w:tcPr>
            <w:cnfStyle w:val="000100000000"/>
            <w:tcW w:w="2835" w:type="dxa"/>
          </w:tcPr>
          <w:p w:rsidR="00F739D3" w:rsidRPr="00F739D3" w:rsidRDefault="00F739D3" w:rsidP="00F739D3">
            <w:pPr>
              <w:pStyle w:val="TableParagraph"/>
              <w:spacing w:line="360" w:lineRule="auto"/>
              <w:ind w:left="10"/>
              <w:rPr>
                <w:rFonts w:ascii="Times New Roman" w:hAnsi="Times New Roman" w:cs="Times New Roman"/>
                <w:sz w:val="20"/>
                <w:szCs w:val="24"/>
              </w:rPr>
            </w:pPr>
            <w:r w:rsidRPr="00F739D3">
              <w:rPr>
                <w:rFonts w:ascii="Times New Roman" w:hAnsi="Times New Roman" w:cs="Times New Roman"/>
                <w:color w:val="000009"/>
                <w:sz w:val="20"/>
                <w:szCs w:val="24"/>
              </w:rPr>
              <w:t>Ufficio tecnico</w:t>
            </w:r>
          </w:p>
        </w:tc>
      </w:tr>
      <w:tr w:rsidR="00F739D3" w:rsidRPr="006636C3" w:rsidTr="006636C3">
        <w:trPr>
          <w:cnfStyle w:val="010000000000"/>
          <w:trHeight w:val="537"/>
        </w:trPr>
        <w:tc>
          <w:tcPr>
            <w:cnfStyle w:val="001000000001"/>
            <w:tcW w:w="2372" w:type="dxa"/>
          </w:tcPr>
          <w:p w:rsidR="00F739D3" w:rsidRPr="00F739D3" w:rsidRDefault="00F739D3" w:rsidP="00F739D3">
            <w:pPr>
              <w:pStyle w:val="TableParagraph"/>
              <w:spacing w:line="360" w:lineRule="auto"/>
              <w:ind w:left="11"/>
              <w:rPr>
                <w:rFonts w:ascii="Times New Roman" w:hAnsi="Times New Roman" w:cs="Times New Roman"/>
                <w:color w:val="000009"/>
                <w:sz w:val="20"/>
                <w:szCs w:val="24"/>
              </w:rPr>
            </w:pPr>
            <w:r>
              <w:rPr>
                <w:rFonts w:ascii="Times New Roman" w:hAnsi="Times New Roman" w:cs="Times New Roman"/>
                <w:color w:val="000009"/>
                <w:sz w:val="20"/>
                <w:szCs w:val="24"/>
              </w:rPr>
              <w:t>Collaboratore tecnico</w:t>
            </w:r>
          </w:p>
        </w:tc>
        <w:tc>
          <w:tcPr>
            <w:cnfStyle w:val="000010000000"/>
            <w:tcW w:w="1134" w:type="dxa"/>
          </w:tcPr>
          <w:p w:rsidR="00F739D3" w:rsidRPr="00F739D3" w:rsidRDefault="00F739D3" w:rsidP="00F739D3">
            <w:pPr>
              <w:pStyle w:val="TableParagraph"/>
              <w:spacing w:line="360" w:lineRule="auto"/>
              <w:ind w:left="11"/>
              <w:rPr>
                <w:rFonts w:ascii="Times New Roman" w:hAnsi="Times New Roman" w:cs="Times New Roman"/>
                <w:b w:val="0"/>
                <w:color w:val="000009"/>
                <w:sz w:val="20"/>
                <w:szCs w:val="24"/>
              </w:rPr>
            </w:pPr>
            <w:r w:rsidRPr="00F739D3">
              <w:rPr>
                <w:rFonts w:ascii="Times New Roman" w:hAnsi="Times New Roman" w:cs="Times New Roman"/>
                <w:b w:val="0"/>
                <w:color w:val="000009"/>
                <w:sz w:val="20"/>
                <w:szCs w:val="24"/>
              </w:rPr>
              <w:t>B3</w:t>
            </w:r>
          </w:p>
        </w:tc>
        <w:tc>
          <w:tcPr>
            <w:tcW w:w="1138" w:type="dxa"/>
          </w:tcPr>
          <w:p w:rsidR="00F739D3" w:rsidRPr="00F739D3" w:rsidRDefault="00F739D3" w:rsidP="00F739D3">
            <w:pPr>
              <w:pStyle w:val="TableParagraph"/>
              <w:spacing w:line="360" w:lineRule="auto"/>
              <w:ind w:left="10"/>
              <w:cnfStyle w:val="010000000000"/>
              <w:rPr>
                <w:rFonts w:ascii="Times New Roman" w:hAnsi="Times New Roman" w:cs="Times New Roman"/>
                <w:b w:val="0"/>
                <w:color w:val="000009"/>
                <w:sz w:val="20"/>
                <w:szCs w:val="24"/>
              </w:rPr>
            </w:pPr>
            <w:r w:rsidRPr="00F739D3">
              <w:rPr>
                <w:rFonts w:ascii="Times New Roman" w:hAnsi="Times New Roman" w:cs="Times New Roman"/>
                <w:b w:val="0"/>
                <w:color w:val="000009"/>
                <w:sz w:val="20"/>
                <w:szCs w:val="24"/>
              </w:rPr>
              <w:t>1</w:t>
            </w:r>
          </w:p>
        </w:tc>
        <w:tc>
          <w:tcPr>
            <w:cnfStyle w:val="000010000000"/>
            <w:tcW w:w="1843" w:type="dxa"/>
          </w:tcPr>
          <w:p w:rsidR="00F739D3" w:rsidRPr="00F739D3" w:rsidRDefault="00F739D3" w:rsidP="00F739D3">
            <w:pPr>
              <w:pStyle w:val="TableParagraph"/>
              <w:spacing w:line="360" w:lineRule="auto"/>
              <w:ind w:left="8"/>
              <w:rPr>
                <w:rFonts w:ascii="Times New Roman" w:hAnsi="Times New Roman" w:cs="Times New Roman"/>
                <w:b w:val="0"/>
                <w:color w:val="000009"/>
                <w:sz w:val="20"/>
                <w:szCs w:val="24"/>
              </w:rPr>
            </w:pPr>
            <w:r w:rsidRPr="00F739D3">
              <w:rPr>
                <w:rFonts w:ascii="Times New Roman" w:hAnsi="Times New Roman" w:cs="Times New Roman"/>
                <w:b w:val="0"/>
                <w:color w:val="000009"/>
                <w:sz w:val="20"/>
                <w:szCs w:val="24"/>
              </w:rPr>
              <w:t>1</w:t>
            </w:r>
          </w:p>
        </w:tc>
        <w:tc>
          <w:tcPr>
            <w:cnfStyle w:val="000100000010"/>
            <w:tcW w:w="2835" w:type="dxa"/>
          </w:tcPr>
          <w:p w:rsidR="00F739D3" w:rsidRPr="00F739D3" w:rsidRDefault="00F739D3" w:rsidP="00F739D3">
            <w:pPr>
              <w:pStyle w:val="TableParagraph"/>
              <w:spacing w:line="360" w:lineRule="auto"/>
              <w:ind w:left="10"/>
              <w:rPr>
                <w:rFonts w:ascii="Times New Roman" w:hAnsi="Times New Roman" w:cs="Times New Roman"/>
                <w:color w:val="000009"/>
                <w:sz w:val="20"/>
                <w:szCs w:val="24"/>
              </w:rPr>
            </w:pPr>
            <w:r>
              <w:rPr>
                <w:rFonts w:ascii="Times New Roman" w:hAnsi="Times New Roman" w:cs="Times New Roman"/>
                <w:color w:val="000009"/>
                <w:sz w:val="20"/>
                <w:szCs w:val="24"/>
              </w:rPr>
              <w:t>Ufficio tecnico</w:t>
            </w:r>
          </w:p>
        </w:tc>
      </w:tr>
    </w:tbl>
    <w:p w:rsidR="00EA59EE" w:rsidRDefault="00EA59EE" w:rsidP="00AF0F9A">
      <w:pPr>
        <w:spacing w:line="360" w:lineRule="auto"/>
        <w:rPr>
          <w:rFonts w:ascii="Times New Roman" w:hAnsi="Times New Roman" w:cs="Times New Roman"/>
          <w:sz w:val="24"/>
          <w:szCs w:val="24"/>
        </w:rPr>
      </w:pPr>
    </w:p>
    <w:p w:rsidR="00BE15F9" w:rsidRPr="00EA59EE" w:rsidRDefault="00EA59EE" w:rsidP="00EA59EE">
      <w:pPr>
        <w:tabs>
          <w:tab w:val="left" w:pos="2020"/>
        </w:tabs>
        <w:rPr>
          <w:rFonts w:ascii="Times New Roman" w:hAnsi="Times New Roman" w:cs="Times New Roman"/>
          <w:b/>
          <w:color w:val="000009"/>
          <w:sz w:val="24"/>
          <w:szCs w:val="24"/>
          <w:u w:val="single"/>
        </w:rPr>
      </w:pPr>
      <w:r>
        <w:rPr>
          <w:rFonts w:ascii="Times New Roman" w:hAnsi="Times New Roman" w:cs="Times New Roman"/>
          <w:b/>
          <w:color w:val="000009"/>
          <w:sz w:val="24"/>
          <w:szCs w:val="24"/>
          <w:u w:val="single"/>
        </w:rPr>
        <w:t>A</w:t>
      </w:r>
      <w:r w:rsidRPr="00EA59EE">
        <w:rPr>
          <w:rFonts w:ascii="Times New Roman" w:hAnsi="Times New Roman" w:cs="Times New Roman"/>
          <w:b/>
          <w:color w:val="000009"/>
          <w:sz w:val="24"/>
          <w:szCs w:val="24"/>
          <w:u w:val="single"/>
        </w:rPr>
        <w:t>rea vigilanza commercio</w:t>
      </w:r>
    </w:p>
    <w:p w:rsidR="00BE15F9" w:rsidRPr="006B4C80" w:rsidRDefault="00BE15F9" w:rsidP="00AF0F9A">
      <w:pPr>
        <w:pStyle w:val="Corpodeltesto"/>
        <w:spacing w:before="8" w:after="1" w:line="360" w:lineRule="auto"/>
        <w:rPr>
          <w:rFonts w:ascii="Times New Roman" w:hAnsi="Times New Roman" w:cs="Times New Roman"/>
          <w:b/>
        </w:rPr>
      </w:pPr>
    </w:p>
    <w:tbl>
      <w:tblPr>
        <w:tblStyle w:val="Tabellaelenco3-colore51"/>
        <w:tblW w:w="9356" w:type="dxa"/>
        <w:tblLayout w:type="fixed"/>
        <w:tblLook w:val="01E0"/>
      </w:tblPr>
      <w:tblGrid>
        <w:gridCol w:w="2372"/>
        <w:gridCol w:w="1134"/>
        <w:gridCol w:w="1172"/>
        <w:gridCol w:w="1843"/>
        <w:gridCol w:w="2835"/>
      </w:tblGrid>
      <w:tr w:rsidR="00BE15F9" w:rsidRPr="007475FC" w:rsidTr="00EA59EE">
        <w:trPr>
          <w:cnfStyle w:val="100000000000"/>
          <w:trHeight w:val="537"/>
        </w:trPr>
        <w:tc>
          <w:tcPr>
            <w:cnfStyle w:val="001000000100"/>
            <w:tcW w:w="2372" w:type="dxa"/>
          </w:tcPr>
          <w:p w:rsidR="00BE15F9" w:rsidRPr="007475FC" w:rsidRDefault="00E903E1" w:rsidP="007475FC">
            <w:pPr>
              <w:pStyle w:val="TableParagraph"/>
              <w:spacing w:line="360" w:lineRule="auto"/>
              <w:ind w:left="11"/>
              <w:jc w:val="center"/>
              <w:rPr>
                <w:rFonts w:ascii="Times New Roman" w:hAnsi="Times New Roman" w:cs="Times New Roman"/>
                <w:sz w:val="20"/>
                <w:szCs w:val="24"/>
              </w:rPr>
            </w:pPr>
            <w:r w:rsidRPr="007475FC">
              <w:rPr>
                <w:rFonts w:ascii="Times New Roman" w:hAnsi="Times New Roman" w:cs="Times New Roman"/>
                <w:sz w:val="20"/>
                <w:szCs w:val="24"/>
              </w:rPr>
              <w:t>Qualifica</w:t>
            </w:r>
          </w:p>
        </w:tc>
        <w:tc>
          <w:tcPr>
            <w:cnfStyle w:val="000010000000"/>
            <w:tcW w:w="1134" w:type="dxa"/>
          </w:tcPr>
          <w:p w:rsidR="00BE15F9" w:rsidRPr="007475FC" w:rsidRDefault="00E903E1" w:rsidP="007475FC">
            <w:pPr>
              <w:pStyle w:val="TableParagraph"/>
              <w:spacing w:line="360" w:lineRule="auto"/>
              <w:ind w:left="11"/>
              <w:jc w:val="center"/>
              <w:rPr>
                <w:rFonts w:ascii="Times New Roman" w:hAnsi="Times New Roman" w:cs="Times New Roman"/>
                <w:sz w:val="20"/>
                <w:szCs w:val="24"/>
              </w:rPr>
            </w:pPr>
            <w:r w:rsidRPr="007475FC">
              <w:rPr>
                <w:rFonts w:ascii="Times New Roman" w:hAnsi="Times New Roman" w:cs="Times New Roman"/>
                <w:sz w:val="20"/>
                <w:szCs w:val="24"/>
              </w:rPr>
              <w:t>Cat</w:t>
            </w:r>
          </w:p>
          <w:p w:rsidR="00BE15F9" w:rsidRPr="007475FC" w:rsidRDefault="00E903E1" w:rsidP="007475FC">
            <w:pPr>
              <w:pStyle w:val="TableParagraph"/>
              <w:spacing w:line="360" w:lineRule="auto"/>
              <w:ind w:left="11"/>
              <w:jc w:val="center"/>
              <w:rPr>
                <w:rFonts w:ascii="Times New Roman" w:hAnsi="Times New Roman" w:cs="Times New Roman"/>
                <w:sz w:val="20"/>
                <w:szCs w:val="24"/>
              </w:rPr>
            </w:pPr>
            <w:r w:rsidRPr="007475FC">
              <w:rPr>
                <w:rFonts w:ascii="Times New Roman" w:hAnsi="Times New Roman" w:cs="Times New Roman"/>
                <w:sz w:val="20"/>
                <w:szCs w:val="24"/>
              </w:rPr>
              <w:t>giuridica</w:t>
            </w:r>
          </w:p>
        </w:tc>
        <w:tc>
          <w:tcPr>
            <w:tcW w:w="1172" w:type="dxa"/>
          </w:tcPr>
          <w:p w:rsidR="00BE15F9" w:rsidRPr="007475FC" w:rsidRDefault="00E903E1" w:rsidP="007475FC">
            <w:pPr>
              <w:pStyle w:val="TableParagraph"/>
              <w:spacing w:line="360" w:lineRule="auto"/>
              <w:ind w:left="10"/>
              <w:jc w:val="center"/>
              <w:cnfStyle w:val="100000000000"/>
              <w:rPr>
                <w:rFonts w:ascii="Times New Roman" w:hAnsi="Times New Roman" w:cs="Times New Roman"/>
                <w:sz w:val="20"/>
                <w:szCs w:val="24"/>
              </w:rPr>
            </w:pPr>
            <w:r w:rsidRPr="007475FC">
              <w:rPr>
                <w:rFonts w:ascii="Times New Roman" w:hAnsi="Times New Roman" w:cs="Times New Roman"/>
                <w:sz w:val="20"/>
                <w:szCs w:val="24"/>
              </w:rPr>
              <w:t>Risorse</w:t>
            </w:r>
          </w:p>
          <w:p w:rsidR="00BE15F9" w:rsidRPr="007475FC" w:rsidRDefault="00E903E1" w:rsidP="007475FC">
            <w:pPr>
              <w:pStyle w:val="TableParagraph"/>
              <w:spacing w:line="360" w:lineRule="auto"/>
              <w:ind w:left="10"/>
              <w:jc w:val="center"/>
              <w:cnfStyle w:val="100000000000"/>
              <w:rPr>
                <w:rFonts w:ascii="Times New Roman" w:hAnsi="Times New Roman" w:cs="Times New Roman"/>
                <w:sz w:val="20"/>
                <w:szCs w:val="24"/>
              </w:rPr>
            </w:pPr>
            <w:r w:rsidRPr="007475FC">
              <w:rPr>
                <w:rFonts w:ascii="Times New Roman" w:hAnsi="Times New Roman" w:cs="Times New Roman"/>
                <w:sz w:val="20"/>
                <w:szCs w:val="24"/>
              </w:rPr>
              <w:t>assegnate</w:t>
            </w:r>
          </w:p>
        </w:tc>
        <w:tc>
          <w:tcPr>
            <w:cnfStyle w:val="000010000000"/>
            <w:tcW w:w="1843" w:type="dxa"/>
          </w:tcPr>
          <w:p w:rsidR="00BE15F9" w:rsidRPr="007475FC" w:rsidRDefault="00E903E1" w:rsidP="007475FC">
            <w:pPr>
              <w:pStyle w:val="TableParagraph"/>
              <w:spacing w:line="360" w:lineRule="auto"/>
              <w:ind w:left="8"/>
              <w:jc w:val="center"/>
              <w:rPr>
                <w:rFonts w:ascii="Times New Roman" w:hAnsi="Times New Roman" w:cs="Times New Roman"/>
                <w:sz w:val="20"/>
                <w:szCs w:val="24"/>
              </w:rPr>
            </w:pPr>
            <w:r w:rsidRPr="007475FC">
              <w:rPr>
                <w:rFonts w:ascii="Times New Roman" w:hAnsi="Times New Roman" w:cs="Times New Roman"/>
                <w:sz w:val="20"/>
                <w:szCs w:val="24"/>
              </w:rPr>
              <w:t>Posti coperti</w:t>
            </w:r>
          </w:p>
        </w:tc>
        <w:tc>
          <w:tcPr>
            <w:cnfStyle w:val="000100001000"/>
            <w:tcW w:w="2835" w:type="dxa"/>
          </w:tcPr>
          <w:p w:rsidR="00BE15F9" w:rsidRPr="007475FC" w:rsidRDefault="00E903E1" w:rsidP="007475FC">
            <w:pPr>
              <w:pStyle w:val="TableParagraph"/>
              <w:spacing w:line="360" w:lineRule="auto"/>
              <w:ind w:left="10"/>
              <w:jc w:val="center"/>
              <w:rPr>
                <w:rFonts w:ascii="Times New Roman" w:hAnsi="Times New Roman" w:cs="Times New Roman"/>
                <w:sz w:val="20"/>
                <w:szCs w:val="24"/>
              </w:rPr>
            </w:pPr>
            <w:r w:rsidRPr="007475FC">
              <w:rPr>
                <w:rFonts w:ascii="Times New Roman" w:hAnsi="Times New Roman" w:cs="Times New Roman"/>
                <w:sz w:val="20"/>
                <w:szCs w:val="24"/>
              </w:rPr>
              <w:t>Personale assegnato</w:t>
            </w:r>
          </w:p>
        </w:tc>
      </w:tr>
      <w:tr w:rsidR="00BE15F9" w:rsidRPr="000F4640" w:rsidTr="007475FC">
        <w:trPr>
          <w:cnfStyle w:val="000000100000"/>
          <w:trHeight w:val="1346"/>
        </w:trPr>
        <w:tc>
          <w:tcPr>
            <w:cnfStyle w:val="001000000000"/>
            <w:tcW w:w="2372" w:type="dxa"/>
          </w:tcPr>
          <w:p w:rsidR="00BE15F9" w:rsidRPr="007475FC" w:rsidRDefault="00E903E1" w:rsidP="00AF0F9A">
            <w:pPr>
              <w:pStyle w:val="TableParagraph"/>
              <w:spacing w:line="360" w:lineRule="auto"/>
              <w:ind w:left="11"/>
              <w:rPr>
                <w:rFonts w:ascii="Times New Roman" w:hAnsi="Times New Roman" w:cs="Times New Roman"/>
                <w:sz w:val="20"/>
                <w:szCs w:val="24"/>
              </w:rPr>
            </w:pPr>
            <w:r w:rsidRPr="007475FC">
              <w:rPr>
                <w:rFonts w:ascii="Times New Roman" w:hAnsi="Times New Roman" w:cs="Times New Roman"/>
                <w:color w:val="000009"/>
                <w:sz w:val="20"/>
                <w:szCs w:val="24"/>
              </w:rPr>
              <w:t>Istruttore direttivo</w:t>
            </w:r>
          </w:p>
        </w:tc>
        <w:tc>
          <w:tcPr>
            <w:cnfStyle w:val="000010000000"/>
            <w:tcW w:w="1134" w:type="dxa"/>
          </w:tcPr>
          <w:p w:rsidR="00BE15F9" w:rsidRPr="007475FC" w:rsidRDefault="00E903E1" w:rsidP="00AF0F9A">
            <w:pPr>
              <w:pStyle w:val="TableParagraph"/>
              <w:spacing w:line="360" w:lineRule="auto"/>
              <w:ind w:left="11"/>
              <w:rPr>
                <w:rFonts w:ascii="Times New Roman" w:hAnsi="Times New Roman" w:cs="Times New Roman"/>
                <w:sz w:val="20"/>
                <w:szCs w:val="24"/>
              </w:rPr>
            </w:pPr>
            <w:r w:rsidRPr="007475FC">
              <w:rPr>
                <w:rFonts w:ascii="Times New Roman" w:hAnsi="Times New Roman" w:cs="Times New Roman"/>
                <w:color w:val="000009"/>
                <w:sz w:val="20"/>
                <w:szCs w:val="24"/>
              </w:rPr>
              <w:t>D1</w:t>
            </w:r>
          </w:p>
        </w:tc>
        <w:tc>
          <w:tcPr>
            <w:tcW w:w="1172" w:type="dxa"/>
          </w:tcPr>
          <w:p w:rsidR="00BE15F9" w:rsidRPr="007475FC" w:rsidRDefault="00BE15F9" w:rsidP="00AF0F9A">
            <w:pPr>
              <w:pStyle w:val="TableParagraph"/>
              <w:spacing w:line="360" w:lineRule="auto"/>
              <w:cnfStyle w:val="000000100000"/>
              <w:rPr>
                <w:rFonts w:ascii="Times New Roman" w:hAnsi="Times New Roman" w:cs="Times New Roman"/>
                <w:sz w:val="20"/>
                <w:szCs w:val="24"/>
              </w:rPr>
            </w:pPr>
          </w:p>
        </w:tc>
        <w:tc>
          <w:tcPr>
            <w:cnfStyle w:val="000010000000"/>
            <w:tcW w:w="1843" w:type="dxa"/>
          </w:tcPr>
          <w:p w:rsidR="00BE15F9" w:rsidRPr="000F4640" w:rsidRDefault="00E903E1" w:rsidP="007475FC">
            <w:pPr>
              <w:pStyle w:val="TableParagraph"/>
              <w:spacing w:line="360" w:lineRule="auto"/>
              <w:ind w:left="8"/>
              <w:rPr>
                <w:rFonts w:ascii="Times New Roman" w:hAnsi="Times New Roman" w:cs="Times New Roman"/>
                <w:sz w:val="20"/>
                <w:szCs w:val="24"/>
                <w:lang w:val="it-IT"/>
              </w:rPr>
            </w:pPr>
            <w:r w:rsidRPr="000F4640">
              <w:rPr>
                <w:rFonts w:ascii="Times New Roman" w:hAnsi="Times New Roman" w:cs="Times New Roman"/>
                <w:color w:val="000009"/>
                <w:sz w:val="20"/>
                <w:szCs w:val="24"/>
                <w:lang w:val="it-IT"/>
              </w:rPr>
              <w:t>In convenzione Comune di Sellano e Campello sul Clitu</w:t>
            </w:r>
            <w:r w:rsidR="007475FC" w:rsidRPr="000F4640">
              <w:rPr>
                <w:rFonts w:ascii="Times New Roman" w:hAnsi="Times New Roman" w:cs="Times New Roman"/>
                <w:color w:val="000009"/>
                <w:sz w:val="20"/>
                <w:szCs w:val="24"/>
                <w:lang w:val="it-IT"/>
              </w:rPr>
              <w:t>nno</w:t>
            </w:r>
          </w:p>
        </w:tc>
        <w:tc>
          <w:tcPr>
            <w:cnfStyle w:val="000100000000"/>
            <w:tcW w:w="2835" w:type="dxa"/>
          </w:tcPr>
          <w:p w:rsidR="00BE15F9" w:rsidRPr="000F4640" w:rsidRDefault="00BE15F9" w:rsidP="00AF0F9A">
            <w:pPr>
              <w:pStyle w:val="TableParagraph"/>
              <w:spacing w:line="360" w:lineRule="auto"/>
              <w:rPr>
                <w:rFonts w:ascii="Times New Roman" w:hAnsi="Times New Roman" w:cs="Times New Roman"/>
                <w:sz w:val="20"/>
                <w:szCs w:val="24"/>
                <w:lang w:val="it-IT"/>
              </w:rPr>
            </w:pPr>
          </w:p>
        </w:tc>
      </w:tr>
      <w:tr w:rsidR="00BE15F9" w:rsidRPr="007475FC" w:rsidTr="00EA59EE">
        <w:trPr>
          <w:cnfStyle w:val="010000000000"/>
          <w:trHeight w:val="537"/>
        </w:trPr>
        <w:tc>
          <w:tcPr>
            <w:cnfStyle w:val="001000000001"/>
            <w:tcW w:w="2372" w:type="dxa"/>
          </w:tcPr>
          <w:p w:rsidR="00BE15F9" w:rsidRPr="007475FC" w:rsidRDefault="00E903E1" w:rsidP="00AF0F9A">
            <w:pPr>
              <w:pStyle w:val="TableParagraph"/>
              <w:spacing w:line="360" w:lineRule="auto"/>
              <w:ind w:left="11"/>
              <w:rPr>
                <w:rFonts w:ascii="Times New Roman" w:hAnsi="Times New Roman" w:cs="Times New Roman"/>
                <w:sz w:val="20"/>
                <w:szCs w:val="24"/>
              </w:rPr>
            </w:pPr>
            <w:r w:rsidRPr="007475FC">
              <w:rPr>
                <w:rFonts w:ascii="Times New Roman" w:hAnsi="Times New Roman" w:cs="Times New Roman"/>
                <w:color w:val="000009"/>
                <w:sz w:val="20"/>
                <w:szCs w:val="24"/>
              </w:rPr>
              <w:t>Istruttore amministrativo</w:t>
            </w:r>
          </w:p>
          <w:p w:rsidR="00BE15F9" w:rsidRPr="007475FC" w:rsidRDefault="00E903E1" w:rsidP="00AF0F9A">
            <w:pPr>
              <w:pStyle w:val="TableParagraph"/>
              <w:spacing w:line="360" w:lineRule="auto"/>
              <w:ind w:left="11"/>
              <w:rPr>
                <w:rFonts w:ascii="Times New Roman" w:hAnsi="Times New Roman" w:cs="Times New Roman"/>
                <w:sz w:val="20"/>
                <w:szCs w:val="24"/>
              </w:rPr>
            </w:pPr>
            <w:r w:rsidRPr="007475FC">
              <w:rPr>
                <w:rFonts w:ascii="Times New Roman" w:hAnsi="Times New Roman" w:cs="Times New Roman"/>
                <w:color w:val="000009"/>
                <w:sz w:val="20"/>
                <w:szCs w:val="24"/>
              </w:rPr>
              <w:t>–agenteP.L</w:t>
            </w:r>
          </w:p>
        </w:tc>
        <w:tc>
          <w:tcPr>
            <w:cnfStyle w:val="000010000000"/>
            <w:tcW w:w="1134" w:type="dxa"/>
          </w:tcPr>
          <w:p w:rsidR="00BE15F9" w:rsidRPr="007475FC" w:rsidRDefault="00E903E1" w:rsidP="00AF0F9A">
            <w:pPr>
              <w:pStyle w:val="TableParagraph"/>
              <w:spacing w:line="360" w:lineRule="auto"/>
              <w:ind w:left="11"/>
              <w:rPr>
                <w:rFonts w:ascii="Times New Roman" w:hAnsi="Times New Roman" w:cs="Times New Roman"/>
                <w:b w:val="0"/>
                <w:sz w:val="20"/>
                <w:szCs w:val="24"/>
              </w:rPr>
            </w:pPr>
            <w:r w:rsidRPr="007475FC">
              <w:rPr>
                <w:rFonts w:ascii="Times New Roman" w:hAnsi="Times New Roman" w:cs="Times New Roman"/>
                <w:b w:val="0"/>
                <w:color w:val="000009"/>
                <w:sz w:val="20"/>
                <w:szCs w:val="24"/>
              </w:rPr>
              <w:t>C</w:t>
            </w:r>
          </w:p>
        </w:tc>
        <w:tc>
          <w:tcPr>
            <w:tcW w:w="1172" w:type="dxa"/>
          </w:tcPr>
          <w:p w:rsidR="00BE15F9" w:rsidRPr="007475FC" w:rsidRDefault="00E903E1" w:rsidP="00AF0F9A">
            <w:pPr>
              <w:pStyle w:val="TableParagraph"/>
              <w:spacing w:line="360" w:lineRule="auto"/>
              <w:ind w:left="10"/>
              <w:cnfStyle w:val="010000000000"/>
              <w:rPr>
                <w:rFonts w:ascii="Times New Roman" w:hAnsi="Times New Roman" w:cs="Times New Roman"/>
                <w:b w:val="0"/>
                <w:sz w:val="20"/>
                <w:szCs w:val="24"/>
              </w:rPr>
            </w:pPr>
            <w:r w:rsidRPr="007475FC">
              <w:rPr>
                <w:rFonts w:ascii="Times New Roman" w:hAnsi="Times New Roman" w:cs="Times New Roman"/>
                <w:b w:val="0"/>
                <w:color w:val="000009"/>
                <w:sz w:val="20"/>
                <w:szCs w:val="24"/>
              </w:rPr>
              <w:t>1</w:t>
            </w:r>
          </w:p>
        </w:tc>
        <w:tc>
          <w:tcPr>
            <w:cnfStyle w:val="000010000000"/>
            <w:tcW w:w="1843" w:type="dxa"/>
          </w:tcPr>
          <w:p w:rsidR="00BE15F9" w:rsidRPr="007475FC" w:rsidRDefault="00E903E1" w:rsidP="00AF0F9A">
            <w:pPr>
              <w:pStyle w:val="TableParagraph"/>
              <w:spacing w:line="360" w:lineRule="auto"/>
              <w:ind w:left="8"/>
              <w:rPr>
                <w:rFonts w:ascii="Times New Roman" w:hAnsi="Times New Roman" w:cs="Times New Roman"/>
                <w:b w:val="0"/>
                <w:sz w:val="20"/>
                <w:szCs w:val="24"/>
              </w:rPr>
            </w:pPr>
            <w:r w:rsidRPr="007475FC">
              <w:rPr>
                <w:rFonts w:ascii="Times New Roman" w:hAnsi="Times New Roman" w:cs="Times New Roman"/>
                <w:b w:val="0"/>
                <w:color w:val="000009"/>
                <w:sz w:val="20"/>
                <w:szCs w:val="24"/>
              </w:rPr>
              <w:t>X</w:t>
            </w:r>
          </w:p>
        </w:tc>
        <w:tc>
          <w:tcPr>
            <w:cnfStyle w:val="000100000010"/>
            <w:tcW w:w="2835" w:type="dxa"/>
          </w:tcPr>
          <w:p w:rsidR="00BE15F9" w:rsidRPr="007475FC" w:rsidRDefault="00E903E1" w:rsidP="00AF0F9A">
            <w:pPr>
              <w:pStyle w:val="TableParagraph"/>
              <w:spacing w:line="360" w:lineRule="auto"/>
              <w:ind w:left="10"/>
              <w:rPr>
                <w:rFonts w:ascii="Times New Roman" w:hAnsi="Times New Roman" w:cs="Times New Roman"/>
                <w:b w:val="0"/>
                <w:sz w:val="20"/>
                <w:szCs w:val="24"/>
              </w:rPr>
            </w:pPr>
            <w:r w:rsidRPr="007475FC">
              <w:rPr>
                <w:rFonts w:ascii="Times New Roman" w:hAnsi="Times New Roman" w:cs="Times New Roman"/>
                <w:b w:val="0"/>
                <w:color w:val="000009"/>
                <w:sz w:val="20"/>
                <w:szCs w:val="24"/>
              </w:rPr>
              <w:t>Agente polizia locale</w:t>
            </w:r>
          </w:p>
        </w:tc>
      </w:tr>
    </w:tbl>
    <w:p w:rsidR="00BE15F9" w:rsidRPr="006B4C80" w:rsidRDefault="00BE15F9" w:rsidP="00AF0F9A">
      <w:pPr>
        <w:pStyle w:val="Corpodeltesto"/>
        <w:spacing w:line="360" w:lineRule="auto"/>
        <w:rPr>
          <w:rFonts w:ascii="Times New Roman" w:hAnsi="Times New Roman" w:cs="Times New Roman"/>
          <w:b/>
        </w:rPr>
      </w:pPr>
    </w:p>
    <w:p w:rsidR="00BE15F9" w:rsidRPr="006B4C80" w:rsidRDefault="00BE15F9" w:rsidP="00AF0F9A">
      <w:pPr>
        <w:pStyle w:val="Corpodeltesto"/>
        <w:spacing w:before="10" w:line="360" w:lineRule="auto"/>
        <w:rPr>
          <w:rFonts w:ascii="Times New Roman" w:hAnsi="Times New Roman" w:cs="Times New Roman"/>
          <w:b/>
        </w:rPr>
      </w:pPr>
    </w:p>
    <w:p w:rsidR="00BE15F9" w:rsidRPr="000F4640" w:rsidRDefault="000C2CB7" w:rsidP="001D50C6">
      <w:pPr>
        <w:pStyle w:val="Titolo11"/>
        <w:spacing w:line="360" w:lineRule="auto"/>
        <w:ind w:left="0"/>
        <w:jc w:val="center"/>
        <w:rPr>
          <w:rFonts w:ascii="Times New Roman" w:hAnsi="Times New Roman" w:cs="Times New Roman"/>
          <w:szCs w:val="24"/>
          <w:lang w:val="it-IT"/>
        </w:rPr>
      </w:pPr>
      <w:r w:rsidRPr="000F4640">
        <w:rPr>
          <w:rFonts w:ascii="Times New Roman" w:hAnsi="Times New Roman" w:cs="Times New Roman"/>
          <w:color w:val="000009"/>
          <w:szCs w:val="24"/>
          <w:lang w:val="it-IT"/>
        </w:rPr>
        <w:t>Mandato istituzionale e programma di mandato</w:t>
      </w:r>
    </w:p>
    <w:p w:rsidR="001D50C6" w:rsidRPr="000F4640" w:rsidRDefault="00E903E1" w:rsidP="00D43641">
      <w:pPr>
        <w:pStyle w:val="Corpodeltesto"/>
        <w:spacing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t xml:space="preserve">Spettano al Comune tutte le funzioni amministrative che riguardano la popolazione ed il territorio comunale, in particolare nei settori dei servizi alla persona ed alla comunità, </w:t>
      </w:r>
      <w:r w:rsidRPr="000F4640">
        <w:rPr>
          <w:rFonts w:ascii="Times New Roman" w:hAnsi="Times New Roman" w:cs="Times New Roman"/>
          <w:color w:val="000009"/>
          <w:spacing w:val="-3"/>
          <w:lang w:val="it-IT"/>
        </w:rPr>
        <w:t xml:space="preserve">dell’assetto ed </w:t>
      </w:r>
      <w:r w:rsidRPr="000F4640">
        <w:rPr>
          <w:rFonts w:ascii="Times New Roman" w:hAnsi="Times New Roman" w:cs="Times New Roman"/>
          <w:color w:val="000009"/>
          <w:lang w:val="it-IT"/>
        </w:rPr>
        <w:t xml:space="preserve">utilizzazionedelterritorioedellosviluppoeconomico,salvoquantononsiaespressamenteattribuito ad altri soggetti dalla legge statale o regionale, secondo le rispettive competenze. </w:t>
      </w:r>
      <w:r w:rsidRPr="000F4640">
        <w:rPr>
          <w:rFonts w:ascii="Times New Roman" w:hAnsi="Times New Roman" w:cs="Times New Roman"/>
          <w:color w:val="000009"/>
          <w:spacing w:val="3"/>
          <w:lang w:val="it-IT"/>
        </w:rPr>
        <w:t xml:space="preserve">Al </w:t>
      </w:r>
      <w:r w:rsidRPr="000F4640">
        <w:rPr>
          <w:rFonts w:ascii="Times New Roman" w:hAnsi="Times New Roman" w:cs="Times New Roman"/>
          <w:color w:val="000009"/>
          <w:lang w:val="it-IT"/>
        </w:rPr>
        <w:t xml:space="preserve">Comune inoltre sono assegnati servizi di competenza </w:t>
      </w:r>
      <w:r w:rsidRPr="000F4640">
        <w:rPr>
          <w:rFonts w:ascii="Times New Roman" w:hAnsi="Times New Roman" w:cs="Times New Roman"/>
          <w:color w:val="000009"/>
          <w:spacing w:val="-3"/>
          <w:lang w:val="it-IT"/>
        </w:rPr>
        <w:t xml:space="preserve">statale </w:t>
      </w:r>
      <w:r w:rsidRPr="000F4640">
        <w:rPr>
          <w:rFonts w:ascii="Times New Roman" w:hAnsi="Times New Roman" w:cs="Times New Roman"/>
          <w:color w:val="000009"/>
          <w:lang w:val="it-IT"/>
        </w:rPr>
        <w:t xml:space="preserve">quali la gestione dei servizi elettorali, di </w:t>
      </w:r>
      <w:r w:rsidRPr="000F4640">
        <w:rPr>
          <w:rFonts w:ascii="Times New Roman" w:hAnsi="Times New Roman" w:cs="Times New Roman"/>
          <w:color w:val="000009"/>
          <w:spacing w:val="-3"/>
          <w:lang w:val="it-IT"/>
        </w:rPr>
        <w:t xml:space="preserve">stato </w:t>
      </w:r>
      <w:r w:rsidRPr="000F4640">
        <w:rPr>
          <w:rFonts w:ascii="Times New Roman" w:hAnsi="Times New Roman" w:cs="Times New Roman"/>
          <w:color w:val="000009"/>
          <w:lang w:val="it-IT"/>
        </w:rPr>
        <w:t>civile, di anagrafe, di leva militare estatistica.</w:t>
      </w:r>
    </w:p>
    <w:p w:rsidR="00D43641" w:rsidRPr="000F4640" w:rsidRDefault="00E903E1" w:rsidP="00D43641">
      <w:pPr>
        <w:pStyle w:val="Corpodeltesto"/>
        <w:spacing w:line="360" w:lineRule="auto"/>
        <w:ind w:firstLine="453"/>
        <w:jc w:val="both"/>
        <w:rPr>
          <w:rFonts w:ascii="Times New Roman" w:hAnsi="Times New Roman" w:cs="Times New Roman"/>
          <w:color w:val="000009"/>
          <w:lang w:val="it-IT"/>
        </w:rPr>
      </w:pPr>
      <w:r w:rsidRPr="000F4640">
        <w:rPr>
          <w:rFonts w:ascii="Times New Roman" w:hAnsi="Times New Roman" w:cs="Times New Roman"/>
          <w:color w:val="000009"/>
          <w:lang w:val="it-IT"/>
        </w:rPr>
        <w:t>NellasedutadiConsigliocomunaledel12luglio2019sono</w:t>
      </w:r>
      <w:r w:rsidRPr="000F4640">
        <w:rPr>
          <w:rFonts w:ascii="Times New Roman" w:hAnsi="Times New Roman" w:cs="Times New Roman"/>
          <w:color w:val="000009"/>
          <w:spacing w:val="-3"/>
          <w:lang w:val="it-IT"/>
        </w:rPr>
        <w:t>state</w:t>
      </w:r>
      <w:r w:rsidRPr="000F4640">
        <w:rPr>
          <w:rFonts w:ascii="Times New Roman" w:hAnsi="Times New Roman" w:cs="Times New Roman"/>
          <w:color w:val="000009"/>
          <w:lang w:val="it-IT"/>
        </w:rPr>
        <w:t>presentatelelineeprogrammatiche perilmandatoamministrativo2019-2024delComunediCerretodiSpoletoelaborateaisensi</w:t>
      </w:r>
      <w:r w:rsidRPr="000F4640">
        <w:rPr>
          <w:rFonts w:ascii="Times New Roman" w:hAnsi="Times New Roman" w:cs="Times New Roman"/>
          <w:color w:val="000009"/>
          <w:spacing w:val="-3"/>
          <w:lang w:val="it-IT"/>
        </w:rPr>
        <w:t xml:space="preserve">dall’art. </w:t>
      </w:r>
      <w:r w:rsidRPr="000F4640">
        <w:rPr>
          <w:rFonts w:ascii="Times New Roman" w:hAnsi="Times New Roman" w:cs="Times New Roman"/>
          <w:color w:val="000009"/>
          <w:lang w:val="it-IT"/>
        </w:rPr>
        <w:t xml:space="preserve">46, 3° comma del D.Lgs. 267/2000 e </w:t>
      </w:r>
      <w:r w:rsidRPr="000F4640">
        <w:rPr>
          <w:rFonts w:ascii="Times New Roman" w:hAnsi="Times New Roman" w:cs="Times New Roman"/>
          <w:color w:val="000009"/>
          <w:spacing w:val="-3"/>
          <w:lang w:val="it-IT"/>
        </w:rPr>
        <w:t xml:space="preserve">dell’art. </w:t>
      </w:r>
      <w:r w:rsidR="00D43641" w:rsidRPr="000F4640">
        <w:rPr>
          <w:rFonts w:ascii="Times New Roman" w:hAnsi="Times New Roman" w:cs="Times New Roman"/>
          <w:color w:val="000009"/>
          <w:lang w:val="it-IT"/>
        </w:rPr>
        <w:t>14 dello Statuto comunale.</w:t>
      </w:r>
    </w:p>
    <w:p w:rsidR="00E07307" w:rsidRPr="000F4640" w:rsidRDefault="00E903E1" w:rsidP="00E07307">
      <w:pPr>
        <w:pStyle w:val="Corpodeltesto"/>
        <w:spacing w:line="360" w:lineRule="auto"/>
        <w:ind w:firstLine="453"/>
        <w:jc w:val="both"/>
        <w:rPr>
          <w:rFonts w:ascii="Times New Roman" w:hAnsi="Times New Roman" w:cs="Times New Roman"/>
          <w:color w:val="000009"/>
          <w:lang w:val="it-IT"/>
        </w:rPr>
      </w:pPr>
      <w:r w:rsidRPr="000F4640">
        <w:rPr>
          <w:rFonts w:ascii="Times New Roman" w:hAnsi="Times New Roman" w:cs="Times New Roman"/>
          <w:color w:val="000009"/>
          <w:spacing w:val="-6"/>
          <w:lang w:val="it-IT"/>
        </w:rPr>
        <w:lastRenderedPageBreak/>
        <w:t xml:space="preserve">Tale </w:t>
      </w:r>
      <w:r w:rsidRPr="000F4640">
        <w:rPr>
          <w:rFonts w:ascii="Times New Roman" w:hAnsi="Times New Roman" w:cs="Times New Roman"/>
          <w:color w:val="000009"/>
          <w:lang w:val="it-IT"/>
        </w:rPr>
        <w:t xml:space="preserve">documento costituisce il primo momento della pianificazione strategica </w:t>
      </w:r>
      <w:r w:rsidRPr="000F4640">
        <w:rPr>
          <w:rFonts w:ascii="Times New Roman" w:hAnsi="Times New Roman" w:cs="Times New Roman"/>
          <w:color w:val="000009"/>
          <w:spacing w:val="-3"/>
          <w:lang w:val="it-IT"/>
        </w:rPr>
        <w:t xml:space="preserve">dell’ente </w:t>
      </w:r>
      <w:r w:rsidR="00D43641" w:rsidRPr="000F4640">
        <w:rPr>
          <w:rFonts w:ascii="Times New Roman" w:hAnsi="Times New Roman" w:cs="Times New Roman"/>
          <w:color w:val="000009"/>
          <w:lang w:val="it-IT"/>
        </w:rPr>
        <w:t xml:space="preserve">locale, la </w:t>
      </w:r>
      <w:r w:rsidRPr="000F4640">
        <w:rPr>
          <w:rFonts w:ascii="Times New Roman" w:hAnsi="Times New Roman" w:cs="Times New Roman"/>
          <w:color w:val="000009"/>
          <w:lang w:val="it-IT"/>
        </w:rPr>
        <w:t xml:space="preserve">quale è completata e precisata innanzitutto dal </w:t>
      </w:r>
      <w:r w:rsidRPr="000F4640">
        <w:rPr>
          <w:rFonts w:ascii="Times New Roman" w:hAnsi="Times New Roman" w:cs="Times New Roman"/>
          <w:color w:val="000009"/>
          <w:spacing w:val="-8"/>
          <w:lang w:val="it-IT"/>
        </w:rPr>
        <w:t xml:space="preserve">DUP, </w:t>
      </w:r>
      <w:r w:rsidRPr="000F4640">
        <w:rPr>
          <w:rFonts w:ascii="Times New Roman" w:hAnsi="Times New Roman" w:cs="Times New Roman"/>
          <w:color w:val="000009"/>
          <w:lang w:val="it-IT"/>
        </w:rPr>
        <w:t xml:space="preserve">che, </w:t>
      </w:r>
      <w:r w:rsidRPr="000F4640">
        <w:rPr>
          <w:rFonts w:ascii="Times New Roman" w:hAnsi="Times New Roman" w:cs="Times New Roman"/>
          <w:color w:val="000009"/>
          <w:spacing w:val="-3"/>
          <w:lang w:val="it-IT"/>
        </w:rPr>
        <w:t xml:space="preserve">infatti </w:t>
      </w:r>
      <w:r w:rsidRPr="000F4640">
        <w:rPr>
          <w:rFonts w:ascii="Times New Roman" w:hAnsi="Times New Roman" w:cs="Times New Roman"/>
          <w:color w:val="000009"/>
          <w:lang w:val="it-IT"/>
        </w:rPr>
        <w:t>nella Sezione Strategica, sviluppa e concretizza le linee programmatiche di mandato e individua, in coerenza con il quadro normativo di riferimento, gli indirizzi strategicidell'ente</w:t>
      </w:r>
      <w:r w:rsidR="00E07307" w:rsidRPr="000F4640">
        <w:rPr>
          <w:rFonts w:ascii="Times New Roman" w:hAnsi="Times New Roman" w:cs="Times New Roman"/>
          <w:color w:val="000009"/>
          <w:lang w:val="it-IT"/>
        </w:rPr>
        <w:t>.</w:t>
      </w:r>
    </w:p>
    <w:p w:rsidR="00E07307" w:rsidRPr="000F4640" w:rsidRDefault="00E903E1" w:rsidP="00E07307">
      <w:pPr>
        <w:pStyle w:val="Corpodeltesto"/>
        <w:spacing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t>L'impianto del programma di mandato corrisponde al Programma Elettorale, che costituisce dichiarazione di intenti politici e programmatici, presentato in sede di consultazione elettorale. Sulla base di quella dichiarazione sono stati eletti il Sindaco e la coalizione che lo sostiene, ottenendo la maggioranza dei consensi degli elettori.</w:t>
      </w:r>
    </w:p>
    <w:p w:rsidR="00E07307" w:rsidRPr="000F4640" w:rsidRDefault="00E903E1" w:rsidP="00E07307">
      <w:pPr>
        <w:pStyle w:val="Corpodeltesto"/>
        <w:spacing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t xml:space="preserve">Gliorganipoliticiedamministrativi-Sindaco,GiuntaeConsiglio-secondolespecifichecompetenze, intervengono ulteriormente sul presente documento, presentato dal Sindaco e dalla Giunta, per dargli una connotazione di piano </w:t>
      </w:r>
      <w:r w:rsidRPr="000F4640">
        <w:rPr>
          <w:rFonts w:ascii="Times New Roman" w:hAnsi="Times New Roman" w:cs="Times New Roman"/>
          <w:color w:val="000009"/>
          <w:spacing w:val="-3"/>
          <w:lang w:val="it-IT"/>
        </w:rPr>
        <w:t xml:space="preserve">strategico, </w:t>
      </w:r>
      <w:r w:rsidRPr="000F4640">
        <w:rPr>
          <w:rFonts w:ascii="Times New Roman" w:hAnsi="Times New Roman" w:cs="Times New Roman"/>
          <w:color w:val="000009"/>
          <w:lang w:val="it-IT"/>
        </w:rPr>
        <w:t xml:space="preserve">che potrà essere aggiornato e </w:t>
      </w:r>
      <w:r w:rsidRPr="000F4640">
        <w:rPr>
          <w:rFonts w:ascii="Times New Roman" w:hAnsi="Times New Roman" w:cs="Times New Roman"/>
          <w:color w:val="000009"/>
          <w:spacing w:val="-3"/>
          <w:lang w:val="it-IT"/>
        </w:rPr>
        <w:t xml:space="preserve">adattato </w:t>
      </w:r>
      <w:r w:rsidRPr="000F4640">
        <w:rPr>
          <w:rFonts w:ascii="Times New Roman" w:hAnsi="Times New Roman" w:cs="Times New Roman"/>
          <w:color w:val="000009"/>
          <w:lang w:val="it-IT"/>
        </w:rPr>
        <w:t xml:space="preserve">annualmente, tenendo </w:t>
      </w:r>
      <w:r w:rsidRPr="000F4640">
        <w:rPr>
          <w:rFonts w:ascii="Times New Roman" w:hAnsi="Times New Roman" w:cs="Times New Roman"/>
          <w:color w:val="000009"/>
          <w:spacing w:val="-3"/>
          <w:lang w:val="it-IT"/>
        </w:rPr>
        <w:t xml:space="preserve">conto </w:t>
      </w:r>
      <w:r w:rsidRPr="000F4640">
        <w:rPr>
          <w:rFonts w:ascii="Times New Roman" w:hAnsi="Times New Roman" w:cs="Times New Roman"/>
          <w:color w:val="000009"/>
          <w:lang w:val="it-IT"/>
        </w:rPr>
        <w:t>delle novità caratterizzanti il Comune di Cerreto di Spoleto e dell'evoluzione del contesto socio-economico diriferimento.</w:t>
      </w:r>
    </w:p>
    <w:p w:rsidR="00BE15F9" w:rsidRPr="000F4640" w:rsidRDefault="00E903E1" w:rsidP="00E07307">
      <w:pPr>
        <w:pStyle w:val="Corpodeltesto"/>
        <w:spacing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t>Pertanto, il programma di mandato, la cui approvazione e titolarità definitiva spetta al Consiglio comunale,sitraduceinundocumentounitarioche</w:t>
      </w:r>
      <w:r w:rsidRPr="000F4640">
        <w:rPr>
          <w:rFonts w:ascii="Times New Roman" w:hAnsi="Times New Roman" w:cs="Times New Roman"/>
          <w:color w:val="000009"/>
          <w:spacing w:val="-3"/>
          <w:lang w:val="it-IT"/>
        </w:rPr>
        <w:t>detta</w:t>
      </w:r>
      <w:r w:rsidRPr="000F4640">
        <w:rPr>
          <w:rFonts w:ascii="Times New Roman" w:hAnsi="Times New Roman" w:cs="Times New Roman"/>
          <w:color w:val="000009"/>
          <w:lang w:val="it-IT"/>
        </w:rPr>
        <w:t>lelineediprogrammazionedelquinquennio 2019-2024</w:t>
      </w:r>
    </w:p>
    <w:p w:rsidR="00E07307" w:rsidRPr="000F4640" w:rsidRDefault="00E07307" w:rsidP="00E07307">
      <w:pPr>
        <w:pStyle w:val="Titolo21"/>
        <w:spacing w:before="199" w:line="360" w:lineRule="auto"/>
        <w:jc w:val="center"/>
        <w:rPr>
          <w:rFonts w:ascii="Times New Roman" w:hAnsi="Times New Roman" w:cs="Times New Roman"/>
          <w:color w:val="000009"/>
          <w:lang w:val="it-IT"/>
        </w:rPr>
      </w:pPr>
    </w:p>
    <w:p w:rsidR="00BE15F9" w:rsidRPr="000F4640" w:rsidRDefault="009D42B0" w:rsidP="009D42B0">
      <w:pPr>
        <w:pStyle w:val="Titolo11"/>
        <w:spacing w:line="360" w:lineRule="auto"/>
        <w:ind w:left="0"/>
        <w:jc w:val="center"/>
        <w:rPr>
          <w:rFonts w:ascii="Times New Roman" w:hAnsi="Times New Roman" w:cs="Times New Roman"/>
          <w:color w:val="000009"/>
          <w:szCs w:val="24"/>
          <w:lang w:val="it-IT"/>
        </w:rPr>
      </w:pPr>
      <w:r w:rsidRPr="000F4640">
        <w:rPr>
          <w:rFonts w:ascii="Times New Roman" w:hAnsi="Times New Roman" w:cs="Times New Roman"/>
          <w:color w:val="000009"/>
          <w:szCs w:val="24"/>
          <w:lang w:val="it-IT"/>
        </w:rPr>
        <w:t>Riorganizzazione degli uffici comunali</w:t>
      </w:r>
    </w:p>
    <w:p w:rsidR="00E07307" w:rsidRPr="000F4640" w:rsidRDefault="00E07307" w:rsidP="00E07307">
      <w:pPr>
        <w:pStyle w:val="Corpodeltesto"/>
        <w:spacing w:line="360" w:lineRule="auto"/>
        <w:jc w:val="both"/>
        <w:rPr>
          <w:rFonts w:ascii="Times New Roman" w:hAnsi="Times New Roman" w:cs="Times New Roman"/>
          <w:b/>
          <w:lang w:val="it-IT"/>
        </w:rPr>
      </w:pPr>
    </w:p>
    <w:p w:rsidR="00BE15F9" w:rsidRPr="000F4640" w:rsidRDefault="00E903E1" w:rsidP="00E07307">
      <w:pPr>
        <w:pStyle w:val="Corpodeltesto"/>
        <w:spacing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t xml:space="preserve">Ilcomuneèl'EnteLocalecherappresentalapropriacomunità,necuragliinteressienepromuovelo sviluppo. I cittadini devono trovare nella pubblica amministrazione porte aperte, disponibilità, cortesia e </w:t>
      </w:r>
      <w:r w:rsidRPr="000F4640">
        <w:rPr>
          <w:rFonts w:ascii="Times New Roman" w:hAnsi="Times New Roman" w:cs="Times New Roman"/>
          <w:color w:val="000009"/>
          <w:spacing w:val="-3"/>
          <w:lang w:val="it-IT"/>
        </w:rPr>
        <w:t xml:space="preserve">correttezza </w:t>
      </w:r>
      <w:r w:rsidRPr="000F4640">
        <w:rPr>
          <w:rFonts w:ascii="Times New Roman" w:hAnsi="Times New Roman" w:cs="Times New Roman"/>
          <w:color w:val="000009"/>
          <w:lang w:val="it-IT"/>
        </w:rPr>
        <w:t xml:space="preserve">e </w:t>
      </w:r>
      <w:r w:rsidRPr="000F4640">
        <w:rPr>
          <w:rFonts w:ascii="Times New Roman" w:hAnsi="Times New Roman" w:cs="Times New Roman"/>
          <w:color w:val="000009"/>
          <w:spacing w:val="-3"/>
          <w:lang w:val="it-IT"/>
        </w:rPr>
        <w:t xml:space="preserve">privacy, </w:t>
      </w:r>
      <w:r w:rsidRPr="000F4640">
        <w:rPr>
          <w:rFonts w:ascii="Times New Roman" w:hAnsi="Times New Roman" w:cs="Times New Roman"/>
          <w:color w:val="000009"/>
          <w:lang w:val="it-IT"/>
        </w:rPr>
        <w:t xml:space="preserve">tali da </w:t>
      </w:r>
      <w:r w:rsidRPr="000F4640">
        <w:rPr>
          <w:rFonts w:ascii="Times New Roman" w:hAnsi="Times New Roman" w:cs="Times New Roman"/>
          <w:color w:val="000009"/>
          <w:spacing w:val="-3"/>
          <w:lang w:val="it-IT"/>
        </w:rPr>
        <w:t xml:space="preserve">garantire </w:t>
      </w:r>
      <w:r w:rsidRPr="000F4640">
        <w:rPr>
          <w:rFonts w:ascii="Times New Roman" w:hAnsi="Times New Roman" w:cs="Times New Roman"/>
          <w:color w:val="000009"/>
          <w:lang w:val="it-IT"/>
        </w:rPr>
        <w:t>un valido supporto alle varie esigenze della popolazione.Perchéciòavvengaènecessarioorganizzarealmeglioilpersonale,siaper</w:t>
      </w:r>
      <w:r w:rsidRPr="000F4640">
        <w:rPr>
          <w:rFonts w:ascii="Times New Roman" w:hAnsi="Times New Roman" w:cs="Times New Roman"/>
          <w:color w:val="000009"/>
          <w:spacing w:val="-3"/>
          <w:lang w:val="it-IT"/>
        </w:rPr>
        <w:t>farfronte</w:t>
      </w:r>
      <w:r w:rsidRPr="000F4640">
        <w:rPr>
          <w:rFonts w:ascii="Times New Roman" w:hAnsi="Times New Roman" w:cs="Times New Roman"/>
          <w:color w:val="000009"/>
          <w:lang w:val="it-IT"/>
        </w:rPr>
        <w:t xml:space="preserve">alle carenze dello stesso, vagliando nuovi orientamenti organizzativi della macchina amministrativa, sia valorizzando le professionalità interne, al fine di consentire ed ottimizzare le risorse per </w:t>
      </w:r>
      <w:r w:rsidRPr="000F4640">
        <w:rPr>
          <w:rFonts w:ascii="Times New Roman" w:hAnsi="Times New Roman" w:cs="Times New Roman"/>
          <w:color w:val="000009"/>
          <w:spacing w:val="-3"/>
          <w:lang w:val="it-IT"/>
        </w:rPr>
        <w:t xml:space="preserve">garantire </w:t>
      </w:r>
      <w:r w:rsidRPr="000F4640">
        <w:rPr>
          <w:rFonts w:ascii="Times New Roman" w:hAnsi="Times New Roman" w:cs="Times New Roman"/>
          <w:color w:val="000009"/>
          <w:lang w:val="it-IT"/>
        </w:rPr>
        <w:t>i servizi con una maggiore efficacia ed economicità digestione.</w:t>
      </w:r>
    </w:p>
    <w:p w:rsidR="00BE15F9" w:rsidRPr="000F4640" w:rsidRDefault="00BE15F9" w:rsidP="00AF0F9A">
      <w:pPr>
        <w:pStyle w:val="Corpodeltesto"/>
        <w:spacing w:line="360" w:lineRule="auto"/>
        <w:rPr>
          <w:rFonts w:ascii="Times New Roman" w:hAnsi="Times New Roman" w:cs="Times New Roman"/>
          <w:lang w:val="it-IT"/>
        </w:rPr>
      </w:pPr>
    </w:p>
    <w:p w:rsidR="009D42B0" w:rsidRPr="000F4640" w:rsidRDefault="009D42B0" w:rsidP="00AF0F9A">
      <w:pPr>
        <w:pStyle w:val="Corpodeltesto"/>
        <w:spacing w:line="360" w:lineRule="auto"/>
        <w:rPr>
          <w:rFonts w:ascii="Times New Roman" w:hAnsi="Times New Roman" w:cs="Times New Roman"/>
          <w:lang w:val="it-IT"/>
        </w:rPr>
      </w:pPr>
    </w:p>
    <w:p w:rsidR="009D42B0" w:rsidRPr="000F4640" w:rsidRDefault="009D42B0" w:rsidP="00AF0F9A">
      <w:pPr>
        <w:pStyle w:val="Corpodeltesto"/>
        <w:spacing w:line="360" w:lineRule="auto"/>
        <w:rPr>
          <w:rFonts w:ascii="Times New Roman" w:hAnsi="Times New Roman" w:cs="Times New Roman"/>
          <w:lang w:val="it-IT"/>
        </w:rPr>
      </w:pPr>
    </w:p>
    <w:p w:rsidR="00BE15F9" w:rsidRPr="000F4640" w:rsidRDefault="009D42B0" w:rsidP="00E07307">
      <w:pPr>
        <w:pStyle w:val="Titolo21"/>
        <w:spacing w:before="150" w:line="360" w:lineRule="auto"/>
        <w:ind w:left="0"/>
        <w:jc w:val="center"/>
        <w:rPr>
          <w:rFonts w:ascii="Times New Roman" w:hAnsi="Times New Roman" w:cs="Times New Roman"/>
          <w:sz w:val="28"/>
          <w:lang w:val="it-IT"/>
        </w:rPr>
      </w:pPr>
      <w:r w:rsidRPr="000F4640">
        <w:rPr>
          <w:rFonts w:ascii="Times New Roman" w:hAnsi="Times New Roman" w:cs="Times New Roman"/>
          <w:color w:val="000009"/>
          <w:sz w:val="28"/>
          <w:lang w:val="it-IT"/>
        </w:rPr>
        <w:t>Sviluppo e tutela del territorio</w:t>
      </w:r>
    </w:p>
    <w:p w:rsidR="00BE15F9" w:rsidRPr="000F4640" w:rsidRDefault="00BE15F9" w:rsidP="00AF0F9A">
      <w:pPr>
        <w:pStyle w:val="Corpodeltesto"/>
        <w:spacing w:line="360" w:lineRule="auto"/>
        <w:rPr>
          <w:rFonts w:ascii="Times New Roman" w:hAnsi="Times New Roman" w:cs="Times New Roman"/>
          <w:b/>
          <w:lang w:val="it-IT"/>
        </w:rPr>
      </w:pPr>
    </w:p>
    <w:p w:rsidR="00E07307" w:rsidRPr="000F4640" w:rsidRDefault="00E903E1" w:rsidP="00E07307">
      <w:pPr>
        <w:pStyle w:val="Corpodeltesto"/>
        <w:spacing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t xml:space="preserve">BasediunosviluppocontrollatoèilcosiddettoPianoRegolatore,cheandràadeguatoalleesigenzedi unasocietàprofondamentecondizionatadallaperdurantecrisieconomica,rivedendoledestinazioni urbanistiche con particolare attenzione alle aree edificabili adeguando i valori catastali ai reali valori di </w:t>
      </w:r>
      <w:r w:rsidRPr="000F4640">
        <w:rPr>
          <w:rFonts w:ascii="Times New Roman" w:hAnsi="Times New Roman" w:cs="Times New Roman"/>
          <w:color w:val="000009"/>
          <w:spacing w:val="-3"/>
          <w:lang w:val="it-IT"/>
        </w:rPr>
        <w:t xml:space="preserve">mercato, </w:t>
      </w:r>
      <w:r w:rsidRPr="000F4640">
        <w:rPr>
          <w:rFonts w:ascii="Times New Roman" w:hAnsi="Times New Roman" w:cs="Times New Roman"/>
          <w:color w:val="000009"/>
          <w:lang w:val="it-IT"/>
        </w:rPr>
        <w:t>attualmente inferiori rispetto alpassato.</w:t>
      </w:r>
    </w:p>
    <w:p w:rsidR="00E07307" w:rsidRPr="000F4640" w:rsidRDefault="00E903E1" w:rsidP="00E07307">
      <w:pPr>
        <w:pStyle w:val="Corpodeltesto"/>
        <w:spacing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t xml:space="preserve">Icontinuicambiamentisocio-culturaliportanoinevitabilmenteamodifichesostanzialidellavitadiuna comunità. Ci si adopererà quindi per </w:t>
      </w:r>
      <w:r w:rsidRPr="000F4640">
        <w:rPr>
          <w:rFonts w:ascii="Times New Roman" w:hAnsi="Times New Roman" w:cs="Times New Roman"/>
          <w:color w:val="000009"/>
          <w:spacing w:val="-5"/>
          <w:lang w:val="it-IT"/>
        </w:rPr>
        <w:t xml:space="preserve">poter, </w:t>
      </w:r>
      <w:r w:rsidRPr="000F4640">
        <w:rPr>
          <w:rFonts w:ascii="Times New Roman" w:hAnsi="Times New Roman" w:cs="Times New Roman"/>
          <w:color w:val="000009"/>
          <w:lang w:val="it-IT"/>
        </w:rPr>
        <w:t xml:space="preserve">completare e realizzare un piano regolatore che </w:t>
      </w:r>
      <w:r w:rsidRPr="000F4640">
        <w:rPr>
          <w:rFonts w:ascii="Times New Roman" w:hAnsi="Times New Roman" w:cs="Times New Roman"/>
          <w:color w:val="000009"/>
          <w:spacing w:val="-3"/>
          <w:lang w:val="it-IT"/>
        </w:rPr>
        <w:t xml:space="preserve">tenga </w:t>
      </w:r>
      <w:r w:rsidRPr="000F4640">
        <w:rPr>
          <w:rFonts w:ascii="Times New Roman" w:hAnsi="Times New Roman" w:cs="Times New Roman"/>
          <w:color w:val="000009"/>
          <w:lang w:val="it-IT"/>
        </w:rPr>
        <w:t>conto più possibile delle esigenze delterritorio.</w:t>
      </w:r>
    </w:p>
    <w:p w:rsidR="00E07307" w:rsidRPr="000F4640" w:rsidRDefault="00E903E1" w:rsidP="00E07307">
      <w:pPr>
        <w:pStyle w:val="Corpodeltesto"/>
        <w:spacing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t>Lospiritoèquellodiincentivareenonbloccarel'attivitàediliziaassicurandoneun</w:t>
      </w:r>
      <w:r w:rsidRPr="000F4640">
        <w:rPr>
          <w:rFonts w:ascii="Times New Roman" w:hAnsi="Times New Roman" w:cs="Times New Roman"/>
          <w:color w:val="000009"/>
          <w:spacing w:val="-3"/>
          <w:lang w:val="it-IT"/>
        </w:rPr>
        <w:t>corretto</w:t>
      </w:r>
      <w:r w:rsidRPr="000F4640">
        <w:rPr>
          <w:rFonts w:ascii="Times New Roman" w:hAnsi="Times New Roman" w:cs="Times New Roman"/>
          <w:color w:val="000009"/>
          <w:lang w:val="it-IT"/>
        </w:rPr>
        <w:t>sviluppoe cercandosemprediorientarlaversoilconseguimentodiunambientenaturaleeurbanocommisurato alle esigenze dei cittadini e di un paese più qualificato e vivibile. Occorre dunque passare dalla fase preliminarealcompletamentodell’iter</w:t>
      </w:r>
      <w:r w:rsidRPr="000F4640">
        <w:rPr>
          <w:rFonts w:ascii="Times New Roman" w:hAnsi="Times New Roman" w:cs="Times New Roman"/>
          <w:color w:val="000009"/>
          <w:spacing w:val="-3"/>
          <w:lang w:val="it-IT"/>
        </w:rPr>
        <w:t>burocratico</w:t>
      </w:r>
      <w:r w:rsidRPr="000F4640">
        <w:rPr>
          <w:rFonts w:ascii="Times New Roman" w:hAnsi="Times New Roman" w:cs="Times New Roman"/>
          <w:color w:val="000009"/>
          <w:lang w:val="it-IT"/>
        </w:rPr>
        <w:t>diapprovazionedelPianoRegolatoredelComune, promuovendo assemblee ed incontri con la popolazione, cercando di raccogliere le opinioni ed i contributidiognuno,alfinedirendereil</w:t>
      </w:r>
      <w:r w:rsidRPr="000F4640">
        <w:rPr>
          <w:rFonts w:ascii="Times New Roman" w:hAnsi="Times New Roman" w:cs="Times New Roman"/>
          <w:color w:val="000009"/>
          <w:spacing w:val="-16"/>
          <w:lang w:val="it-IT"/>
        </w:rPr>
        <w:t>P.</w:t>
      </w:r>
      <w:r w:rsidRPr="000F4640">
        <w:rPr>
          <w:rFonts w:ascii="Times New Roman" w:hAnsi="Times New Roman" w:cs="Times New Roman"/>
          <w:color w:val="000009"/>
          <w:lang w:val="it-IT"/>
        </w:rPr>
        <w:t xml:space="preserve">R.G.piùpossibilerispondentealleesigenzedelterritorio, terminando quindi il suo iter </w:t>
      </w:r>
      <w:r w:rsidRPr="000F4640">
        <w:rPr>
          <w:rFonts w:ascii="Times New Roman" w:hAnsi="Times New Roman" w:cs="Times New Roman"/>
          <w:color w:val="000009"/>
          <w:spacing w:val="-3"/>
          <w:lang w:val="it-IT"/>
        </w:rPr>
        <w:t xml:space="preserve">burocratico, </w:t>
      </w:r>
      <w:r w:rsidRPr="000F4640">
        <w:rPr>
          <w:rFonts w:ascii="Times New Roman" w:hAnsi="Times New Roman" w:cs="Times New Roman"/>
          <w:color w:val="000009"/>
          <w:lang w:val="it-IT"/>
        </w:rPr>
        <w:t xml:space="preserve">con </w:t>
      </w:r>
      <w:r w:rsidRPr="000F4640">
        <w:rPr>
          <w:rFonts w:ascii="Times New Roman" w:hAnsi="Times New Roman" w:cs="Times New Roman"/>
          <w:color w:val="000009"/>
          <w:spacing w:val="-3"/>
          <w:lang w:val="it-IT"/>
        </w:rPr>
        <w:t xml:space="preserve">l’approvazione </w:t>
      </w:r>
      <w:r w:rsidRPr="000F4640">
        <w:rPr>
          <w:rFonts w:ascii="Times New Roman" w:hAnsi="Times New Roman" w:cs="Times New Roman"/>
          <w:color w:val="000009"/>
          <w:lang w:val="it-IT"/>
        </w:rPr>
        <w:t xml:space="preserve">definitiva. Per </w:t>
      </w:r>
      <w:r w:rsidRPr="000F4640">
        <w:rPr>
          <w:rFonts w:ascii="Times New Roman" w:hAnsi="Times New Roman" w:cs="Times New Roman"/>
          <w:color w:val="000009"/>
          <w:spacing w:val="-3"/>
          <w:lang w:val="it-IT"/>
        </w:rPr>
        <w:t xml:space="preserve">favorire </w:t>
      </w:r>
      <w:r w:rsidRPr="000F4640">
        <w:rPr>
          <w:rFonts w:ascii="Times New Roman" w:hAnsi="Times New Roman" w:cs="Times New Roman"/>
          <w:color w:val="000009"/>
          <w:spacing w:val="3"/>
          <w:lang w:val="it-IT"/>
        </w:rPr>
        <w:t xml:space="preserve">una </w:t>
      </w:r>
      <w:r w:rsidRPr="000F4640">
        <w:rPr>
          <w:rFonts w:ascii="Times New Roman" w:hAnsi="Times New Roman" w:cs="Times New Roman"/>
          <w:color w:val="000009"/>
          <w:lang w:val="it-IT"/>
        </w:rPr>
        <w:t xml:space="preserve">migliore vivibilità sarà necessario pensare in maniera lungimirante a quanto nel nostro comune </w:t>
      </w:r>
      <w:r w:rsidRPr="000F4640">
        <w:rPr>
          <w:rFonts w:ascii="Times New Roman" w:hAnsi="Times New Roman" w:cs="Times New Roman"/>
          <w:color w:val="000009"/>
          <w:spacing w:val="-6"/>
          <w:lang w:val="it-IT"/>
        </w:rPr>
        <w:t xml:space="preserve">c’è </w:t>
      </w:r>
      <w:r w:rsidRPr="000F4640">
        <w:rPr>
          <w:rFonts w:ascii="Times New Roman" w:hAnsi="Times New Roman" w:cs="Times New Roman"/>
          <w:color w:val="000009"/>
          <w:lang w:val="it-IT"/>
        </w:rPr>
        <w:t>da programmare, costruire ericostruire.</w:t>
      </w:r>
    </w:p>
    <w:p w:rsidR="00B3197D" w:rsidRPr="000F4640" w:rsidRDefault="00E903E1" w:rsidP="00B3197D">
      <w:pPr>
        <w:pStyle w:val="Corpodeltesto"/>
        <w:spacing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t>Dai disagi derivati dal Sisma del 2016, sarà importante seguire con attenzione tutta la ricostruzione post sisma, cercando di fornire la massima assistenza e sostegno ai cittadini ed ai professionisti nellagestionedellaricostruzioneesviluppareprogettiperun</w:t>
      </w:r>
      <w:r w:rsidRPr="000F4640">
        <w:rPr>
          <w:rFonts w:ascii="Times New Roman" w:hAnsi="Times New Roman" w:cs="Times New Roman"/>
          <w:color w:val="000009"/>
          <w:spacing w:val="-3"/>
          <w:lang w:val="it-IT"/>
        </w:rPr>
        <w:t>corretto</w:t>
      </w:r>
      <w:r w:rsidRPr="000F4640">
        <w:rPr>
          <w:rFonts w:ascii="Times New Roman" w:hAnsi="Times New Roman" w:cs="Times New Roman"/>
          <w:color w:val="000009"/>
          <w:lang w:val="it-IT"/>
        </w:rPr>
        <w:t xml:space="preserve">edefficienterisanamentodeglispazi pubblicidanneggiati,trovandosoluzionipiùrapideedidoneeperunamigliorevivibilitàefruibilitàdel nostro territorio. Si propone dunque di </w:t>
      </w:r>
      <w:r w:rsidRPr="000F4640">
        <w:rPr>
          <w:rFonts w:ascii="Times New Roman" w:hAnsi="Times New Roman" w:cs="Times New Roman"/>
          <w:color w:val="000009"/>
          <w:spacing w:val="-3"/>
          <w:lang w:val="it-IT"/>
        </w:rPr>
        <w:t xml:space="preserve">attuare </w:t>
      </w:r>
      <w:r w:rsidRPr="000F4640">
        <w:rPr>
          <w:rFonts w:ascii="Times New Roman" w:hAnsi="Times New Roman" w:cs="Times New Roman"/>
          <w:color w:val="000009"/>
          <w:lang w:val="it-IT"/>
        </w:rPr>
        <w:t>un modello di recupero degli edifici pubblici e privati che sia contemporaneamente di ripristino abitativo e funzionale, nonché di valorizzazione anche dei borghi storici. Riguardo alla fruibilità dei centri storici sarà necessario il completamento e/o restauro dellepavimentazioni,darealizzareinmanieracoerentecongliinterventifin</w:t>
      </w:r>
      <w:r w:rsidRPr="000F4640">
        <w:rPr>
          <w:rFonts w:ascii="Times New Roman" w:hAnsi="Times New Roman" w:cs="Times New Roman"/>
          <w:color w:val="000009"/>
          <w:spacing w:val="-3"/>
          <w:lang w:val="it-IT"/>
        </w:rPr>
        <w:t>orafatti</w:t>
      </w:r>
      <w:r w:rsidRPr="000F4640">
        <w:rPr>
          <w:rFonts w:ascii="Times New Roman" w:hAnsi="Times New Roman" w:cs="Times New Roman"/>
          <w:color w:val="000009"/>
          <w:lang w:val="it-IT"/>
        </w:rPr>
        <w:t>el’Illuminazione nei trattimancanti.</w:t>
      </w:r>
    </w:p>
    <w:p w:rsidR="00B3197D" w:rsidRPr="000F4640" w:rsidRDefault="00E903E1" w:rsidP="00B3197D">
      <w:pPr>
        <w:pStyle w:val="Corpodeltesto"/>
        <w:spacing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lastRenderedPageBreak/>
        <w:t>Fra gli interventi prioritari c’è sicuramente la Viabilità, sia comunale che extra-comunale con la manutenzione delle strade esistenti ormai da tempo dissestate e pericolose.</w:t>
      </w:r>
    </w:p>
    <w:p w:rsidR="00B3197D" w:rsidRPr="000F4640" w:rsidRDefault="00E903E1" w:rsidP="00B3197D">
      <w:pPr>
        <w:pStyle w:val="Corpodeltesto"/>
        <w:spacing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t>Per la Sicurezza del territorio e la nostra tutela personale è importante predisporre sistemi di videosorveglianza nei punti più critici e il potenziamento della pubblica illuminazione estesa anche alle frazioni.</w:t>
      </w:r>
    </w:p>
    <w:p w:rsidR="00B3197D" w:rsidRPr="000F4640" w:rsidRDefault="00E903E1" w:rsidP="00B3197D">
      <w:pPr>
        <w:pStyle w:val="Corpodeltesto"/>
        <w:spacing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t>SaràutilesostenereepromuoverenuoveAttivitàProduttiveeCommercialiperlosviluppoeconomico ed occupazionale dellacomunità.</w:t>
      </w:r>
    </w:p>
    <w:p w:rsidR="00BE15F9" w:rsidRPr="000F4640" w:rsidRDefault="00E903E1" w:rsidP="00B3197D">
      <w:pPr>
        <w:pStyle w:val="Corpodeltesto"/>
        <w:spacing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t xml:space="preserve">Occorre inoltre sistemare, potenziare e sviluppare </w:t>
      </w:r>
      <w:r w:rsidRPr="000F4640">
        <w:rPr>
          <w:rFonts w:ascii="Times New Roman" w:hAnsi="Times New Roman" w:cs="Times New Roman"/>
          <w:color w:val="000009"/>
          <w:spacing w:val="-3"/>
          <w:lang w:val="it-IT"/>
        </w:rPr>
        <w:t xml:space="preserve">l’attuale </w:t>
      </w:r>
      <w:r w:rsidRPr="000F4640">
        <w:rPr>
          <w:rFonts w:ascii="Times New Roman" w:hAnsi="Times New Roman" w:cs="Times New Roman"/>
          <w:color w:val="000009"/>
          <w:lang w:val="it-IT"/>
        </w:rPr>
        <w:t>zona per insediamenti produttivi commerciali,esistentenelterritorioemettereincampotuttelepossibiliiniziativeperattrarrenuovi investitori, promuovendo e favorendo l’insediamento di nuove aziende, (artigiani, piccoli imprenditori, commercianti,ecc.).</w:t>
      </w:r>
    </w:p>
    <w:p w:rsidR="00BE15F9" w:rsidRPr="000F4640" w:rsidRDefault="00BE15F9" w:rsidP="00AF0F9A">
      <w:pPr>
        <w:pStyle w:val="Corpodeltesto"/>
        <w:spacing w:line="360" w:lineRule="auto"/>
        <w:rPr>
          <w:rFonts w:ascii="Times New Roman" w:hAnsi="Times New Roman" w:cs="Times New Roman"/>
          <w:sz w:val="28"/>
          <w:lang w:val="it-IT"/>
        </w:rPr>
      </w:pPr>
    </w:p>
    <w:p w:rsidR="00BE15F9" w:rsidRPr="000F4640" w:rsidRDefault="009D42B0" w:rsidP="00B3197D">
      <w:pPr>
        <w:pStyle w:val="Titolo21"/>
        <w:spacing w:before="181" w:line="360" w:lineRule="auto"/>
        <w:jc w:val="center"/>
        <w:rPr>
          <w:rFonts w:ascii="Times New Roman" w:hAnsi="Times New Roman" w:cs="Times New Roman"/>
          <w:sz w:val="28"/>
          <w:lang w:val="it-IT"/>
        </w:rPr>
      </w:pPr>
      <w:r w:rsidRPr="000F4640">
        <w:rPr>
          <w:rFonts w:ascii="Times New Roman" w:hAnsi="Times New Roman" w:cs="Times New Roman"/>
          <w:color w:val="000009"/>
          <w:sz w:val="28"/>
          <w:lang w:val="it-IT"/>
        </w:rPr>
        <w:t>Rilancio turistico ed eventi</w:t>
      </w:r>
    </w:p>
    <w:p w:rsidR="00B3197D" w:rsidRPr="000F4640" w:rsidRDefault="00E903E1" w:rsidP="00B3197D">
      <w:pPr>
        <w:pStyle w:val="Corpodeltesto"/>
        <w:spacing w:line="360" w:lineRule="auto"/>
        <w:ind w:firstLine="453"/>
        <w:jc w:val="both"/>
        <w:rPr>
          <w:rFonts w:ascii="Times New Roman" w:hAnsi="Times New Roman" w:cs="Times New Roman"/>
          <w:color w:val="000009"/>
          <w:lang w:val="it-IT"/>
        </w:rPr>
      </w:pPr>
      <w:r w:rsidRPr="000F4640">
        <w:rPr>
          <w:rFonts w:ascii="Times New Roman" w:hAnsi="Times New Roman" w:cs="Times New Roman"/>
          <w:color w:val="000009"/>
          <w:lang w:val="it-IT"/>
        </w:rPr>
        <w:t xml:space="preserve">Turismo e cultura rappresentano elementi strategici per il futuro. </w:t>
      </w:r>
      <w:r w:rsidRPr="000F4640">
        <w:rPr>
          <w:rFonts w:ascii="Times New Roman" w:hAnsi="Times New Roman" w:cs="Times New Roman"/>
          <w:color w:val="000009"/>
          <w:spacing w:val="-5"/>
          <w:lang w:val="it-IT"/>
        </w:rPr>
        <w:t xml:space="preserve">L’obiettivo </w:t>
      </w:r>
      <w:r w:rsidRPr="000F4640">
        <w:rPr>
          <w:rFonts w:ascii="Times New Roman" w:hAnsi="Times New Roman" w:cs="Times New Roman"/>
          <w:color w:val="000009"/>
          <w:lang w:val="it-IT"/>
        </w:rPr>
        <w:t xml:space="preserve">è mettere in </w:t>
      </w:r>
      <w:r w:rsidRPr="000F4640">
        <w:rPr>
          <w:rFonts w:ascii="Times New Roman" w:hAnsi="Times New Roman" w:cs="Times New Roman"/>
          <w:color w:val="000009"/>
          <w:spacing w:val="-3"/>
          <w:lang w:val="it-IT"/>
        </w:rPr>
        <w:t xml:space="preserve">rete </w:t>
      </w:r>
      <w:r w:rsidRPr="000F4640">
        <w:rPr>
          <w:rFonts w:ascii="Times New Roman" w:hAnsi="Times New Roman" w:cs="Times New Roman"/>
          <w:color w:val="000009"/>
          <w:lang w:val="it-IT"/>
        </w:rPr>
        <w:t xml:space="preserve">le risorse ambientali, culturali, paesaggistiche ed enogastronomiche per promuovere nuove forme di sviluppo economico e sociale, </w:t>
      </w:r>
      <w:r w:rsidRPr="000F4640">
        <w:rPr>
          <w:rFonts w:ascii="Times New Roman" w:hAnsi="Times New Roman" w:cs="Times New Roman"/>
          <w:color w:val="000009"/>
          <w:spacing w:val="-3"/>
          <w:lang w:val="it-IT"/>
        </w:rPr>
        <w:t xml:space="preserve">rafforzando </w:t>
      </w:r>
      <w:r w:rsidR="00B3197D" w:rsidRPr="000F4640">
        <w:rPr>
          <w:rFonts w:ascii="Times New Roman" w:hAnsi="Times New Roman" w:cs="Times New Roman"/>
          <w:color w:val="000009"/>
          <w:lang w:val="it-IT"/>
        </w:rPr>
        <w:t>le manifestazioni consolidate; tutto nel rispetto delle misure di sicurezza previste dai decreti e dai D.p.c.m. al fine di contrastare il diffondersi del visur Covid-19.</w:t>
      </w:r>
    </w:p>
    <w:p w:rsidR="00B3197D" w:rsidRPr="000F4640" w:rsidRDefault="00E903E1" w:rsidP="00B3197D">
      <w:pPr>
        <w:pStyle w:val="Corpodeltesto"/>
        <w:spacing w:line="360" w:lineRule="auto"/>
        <w:ind w:firstLine="453"/>
        <w:jc w:val="both"/>
        <w:rPr>
          <w:rFonts w:ascii="Times New Roman" w:hAnsi="Times New Roman" w:cs="Times New Roman"/>
          <w:color w:val="000009"/>
          <w:spacing w:val="-7"/>
          <w:lang w:val="it-IT"/>
        </w:rPr>
      </w:pPr>
      <w:r w:rsidRPr="000F4640">
        <w:rPr>
          <w:rFonts w:ascii="Times New Roman" w:hAnsi="Times New Roman" w:cs="Times New Roman"/>
          <w:color w:val="000009"/>
          <w:lang w:val="it-IT"/>
        </w:rPr>
        <w:t xml:space="preserve">Losviluppodelturismosaràpossibile grazie alla presenza di Agriturismi già presenti e attivi nel territorio, ma </w:t>
      </w:r>
      <w:r w:rsidRPr="000F4640">
        <w:rPr>
          <w:rFonts w:ascii="Times New Roman" w:hAnsi="Times New Roman" w:cs="Times New Roman"/>
          <w:color w:val="000009"/>
          <w:spacing w:val="-3"/>
          <w:lang w:val="it-IT"/>
        </w:rPr>
        <w:t xml:space="preserve">soprattutto </w:t>
      </w:r>
      <w:r w:rsidRPr="000F4640">
        <w:rPr>
          <w:rFonts w:ascii="Times New Roman" w:hAnsi="Times New Roman" w:cs="Times New Roman"/>
          <w:color w:val="000009"/>
          <w:lang w:val="it-IT"/>
        </w:rPr>
        <w:t>con la riapertura dell’HotelPanorama.Oltreavalorizzareiborghisivuoledarerisaltoallebellezzenaturalicheabbiamo lafortunadi</w:t>
      </w:r>
      <w:r w:rsidRPr="000F4640">
        <w:rPr>
          <w:rFonts w:ascii="Times New Roman" w:hAnsi="Times New Roman" w:cs="Times New Roman"/>
          <w:color w:val="000009"/>
          <w:spacing w:val="-2"/>
          <w:lang w:val="it-IT"/>
        </w:rPr>
        <w:t>avere.</w:t>
      </w:r>
      <w:r w:rsidRPr="000F4640">
        <w:rPr>
          <w:rFonts w:ascii="Times New Roman" w:hAnsi="Times New Roman" w:cs="Times New Roman"/>
          <w:color w:val="000009"/>
          <w:lang w:val="it-IT"/>
        </w:rPr>
        <w:t>Atalfinesiintenderipristinare,bonificareecollegareisentieriepercorsiesistenti comelaferroviaSpoleto-Norcia,ivecchitracciatidaCerretoaBorgo,daCerretoaPontedelPiano,il percorsodellaSalutecheportaalle</w:t>
      </w:r>
      <w:r w:rsidRPr="000F4640">
        <w:rPr>
          <w:rFonts w:ascii="Times New Roman" w:hAnsi="Times New Roman" w:cs="Times New Roman"/>
          <w:color w:val="000009"/>
          <w:spacing w:val="-5"/>
          <w:lang w:val="it-IT"/>
        </w:rPr>
        <w:t>Terme</w:t>
      </w:r>
      <w:r w:rsidRPr="000F4640">
        <w:rPr>
          <w:rFonts w:ascii="Times New Roman" w:hAnsi="Times New Roman" w:cs="Times New Roman"/>
          <w:color w:val="000009"/>
          <w:lang w:val="it-IT"/>
        </w:rPr>
        <w:t>di</w:t>
      </w:r>
      <w:r w:rsidRPr="000F4640">
        <w:rPr>
          <w:rFonts w:ascii="Times New Roman" w:hAnsi="Times New Roman" w:cs="Times New Roman"/>
          <w:color w:val="000009"/>
          <w:spacing w:val="-4"/>
          <w:lang w:val="it-IT"/>
        </w:rPr>
        <w:t>Triponzo,</w:t>
      </w:r>
      <w:r w:rsidRPr="000F4640">
        <w:rPr>
          <w:rFonts w:ascii="Times New Roman" w:hAnsi="Times New Roman" w:cs="Times New Roman"/>
          <w:color w:val="000009"/>
          <w:lang w:val="it-IT"/>
        </w:rPr>
        <w:t>collegandotuttelefrazionieiterritorilimitrofi, offrendoalturistaeallosportivo,opportunitàperpraticareattivitàditrekking,mountain-bike,ecc.</w:t>
      </w:r>
    </w:p>
    <w:p w:rsidR="00B3197D" w:rsidRPr="000F4640" w:rsidRDefault="00E903E1" w:rsidP="00B3197D">
      <w:pPr>
        <w:pStyle w:val="Corpodeltesto"/>
        <w:spacing w:line="360" w:lineRule="auto"/>
        <w:ind w:firstLine="453"/>
        <w:jc w:val="both"/>
        <w:rPr>
          <w:rFonts w:ascii="Times New Roman" w:hAnsi="Times New Roman" w:cs="Times New Roman"/>
          <w:color w:val="000009"/>
          <w:lang w:val="it-IT"/>
        </w:rPr>
      </w:pPr>
      <w:r w:rsidRPr="000F4640">
        <w:rPr>
          <w:rFonts w:ascii="Times New Roman" w:hAnsi="Times New Roman" w:cs="Times New Roman"/>
          <w:color w:val="000009"/>
          <w:lang w:val="it-IT"/>
        </w:rPr>
        <w:t>Il nostro comune è prettamente montano e pertanto bisognerà pensare alle nostre montagne come unarisorsadacurareevalorizzare.Infattioltrecheperillegnatico,pascolo,funghietartufi,</w:t>
      </w:r>
      <w:r w:rsidRPr="000F4640">
        <w:rPr>
          <w:rFonts w:ascii="Times New Roman" w:hAnsi="Times New Roman" w:cs="Times New Roman"/>
          <w:color w:val="000009"/>
          <w:spacing w:val="-3"/>
          <w:lang w:val="it-IT"/>
        </w:rPr>
        <w:t xml:space="preserve">occorrerà </w:t>
      </w:r>
      <w:r w:rsidRPr="000F4640">
        <w:rPr>
          <w:rFonts w:ascii="Times New Roman" w:hAnsi="Times New Roman" w:cs="Times New Roman"/>
          <w:color w:val="000009"/>
          <w:lang w:val="it-IT"/>
        </w:rPr>
        <w:t xml:space="preserve">renderle fruibili per garantire sia lo svolgimento delle tradizionali </w:t>
      </w:r>
      <w:r w:rsidRPr="000F4640">
        <w:rPr>
          <w:rFonts w:ascii="Times New Roman" w:hAnsi="Times New Roman" w:cs="Times New Roman"/>
          <w:color w:val="000009"/>
          <w:spacing w:val="-3"/>
          <w:lang w:val="it-IT"/>
        </w:rPr>
        <w:t xml:space="preserve">feste </w:t>
      </w:r>
      <w:r w:rsidRPr="000F4640">
        <w:rPr>
          <w:rFonts w:ascii="Times New Roman" w:hAnsi="Times New Roman" w:cs="Times New Roman"/>
          <w:color w:val="000009"/>
          <w:lang w:val="it-IT"/>
        </w:rPr>
        <w:t xml:space="preserve">(Madonna del Monte e Montemaggiore) che caratterizzano la storia culturale e mondana della nostra collettività, sia per consentire a tutti di viverle a pieno anche per escursioni, tempo libero, ecc. e per apprezzarne le </w:t>
      </w:r>
      <w:r w:rsidRPr="000F4640">
        <w:rPr>
          <w:rFonts w:ascii="Times New Roman" w:hAnsi="Times New Roman" w:cs="Times New Roman"/>
          <w:color w:val="000009"/>
          <w:lang w:val="it-IT"/>
        </w:rPr>
        <w:lastRenderedPageBreak/>
        <w:t>bellezzenaturalistichecheattraggonosempredipiùturistiedamantidellanatura.Icorsi</w:t>
      </w:r>
      <w:r w:rsidRPr="000F4640">
        <w:rPr>
          <w:rFonts w:ascii="Times New Roman" w:hAnsi="Times New Roman" w:cs="Times New Roman"/>
          <w:color w:val="000009"/>
          <w:spacing w:val="-3"/>
          <w:lang w:val="it-IT"/>
        </w:rPr>
        <w:t>d’acqua</w:t>
      </w:r>
      <w:r w:rsidRPr="000F4640">
        <w:rPr>
          <w:rFonts w:ascii="Times New Roman" w:hAnsi="Times New Roman" w:cs="Times New Roman"/>
          <w:color w:val="000009"/>
          <w:lang w:val="it-IT"/>
        </w:rPr>
        <w:t xml:space="preserve">che </w:t>
      </w:r>
      <w:r w:rsidRPr="000F4640">
        <w:rPr>
          <w:rFonts w:ascii="Times New Roman" w:hAnsi="Times New Roman" w:cs="Times New Roman"/>
          <w:color w:val="000009"/>
          <w:spacing w:val="-3"/>
          <w:lang w:val="it-IT"/>
        </w:rPr>
        <w:t xml:space="preserve">attraversano </w:t>
      </w:r>
      <w:r w:rsidRPr="000F4640">
        <w:rPr>
          <w:rFonts w:ascii="Times New Roman" w:hAnsi="Times New Roman" w:cs="Times New Roman"/>
          <w:color w:val="000009"/>
          <w:lang w:val="it-IT"/>
        </w:rPr>
        <w:t xml:space="preserve">il nostro comune sono una risorsa e costituiscono un punto di riferimento per appassionatipescatori,sportivieamantidellanaturaingenere,pertantosidovràprestareparticolare attenzione, anche sollecitando gli organi competenti, alla manutenzione delle sponde e dei </w:t>
      </w:r>
      <w:r w:rsidRPr="000F4640">
        <w:rPr>
          <w:rFonts w:ascii="Times New Roman" w:hAnsi="Times New Roman" w:cs="Times New Roman"/>
          <w:color w:val="000009"/>
          <w:spacing w:val="-3"/>
          <w:lang w:val="it-IT"/>
        </w:rPr>
        <w:t xml:space="preserve">percorsi </w:t>
      </w:r>
      <w:r w:rsidRPr="000F4640">
        <w:rPr>
          <w:rFonts w:ascii="Times New Roman" w:hAnsi="Times New Roman" w:cs="Times New Roman"/>
          <w:color w:val="000009"/>
          <w:lang w:val="it-IT"/>
        </w:rPr>
        <w:t xml:space="preserve">limitrofi, sviluppandone la fruizione, valorizzando </w:t>
      </w:r>
      <w:r w:rsidRPr="000F4640">
        <w:rPr>
          <w:rFonts w:ascii="Times New Roman" w:hAnsi="Times New Roman" w:cs="Times New Roman"/>
          <w:color w:val="000009"/>
          <w:spacing w:val="-3"/>
          <w:lang w:val="it-IT"/>
        </w:rPr>
        <w:t xml:space="preserve">l’acqua </w:t>
      </w:r>
      <w:r w:rsidRPr="000F4640">
        <w:rPr>
          <w:rFonts w:ascii="Times New Roman" w:hAnsi="Times New Roman" w:cs="Times New Roman"/>
          <w:color w:val="000009"/>
          <w:lang w:val="it-IT"/>
        </w:rPr>
        <w:t xml:space="preserve">e le specie in essa viventi. </w:t>
      </w:r>
    </w:p>
    <w:p w:rsidR="00BE15F9" w:rsidRPr="000F4640" w:rsidRDefault="00E903E1" w:rsidP="00B3197D">
      <w:pPr>
        <w:pStyle w:val="Corpodeltesto"/>
        <w:spacing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t>Sono anche presenti importanti Beni Culturali come l’Eremo della Madonna della Stella, la Chiesa di San Nicola e musei (il Museo delle Mummie a Borgo Cerreto e quello del Ciarlatano a Cerreto) che devono essere valorizzatiperdiventareoccasionedipromozioneturistica.Atalfinesonomaturiitempiper</w:t>
      </w:r>
      <w:r w:rsidRPr="000F4640">
        <w:rPr>
          <w:rFonts w:ascii="Times New Roman" w:hAnsi="Times New Roman" w:cs="Times New Roman"/>
          <w:color w:val="000009"/>
          <w:spacing w:val="-3"/>
          <w:lang w:val="it-IT"/>
        </w:rPr>
        <w:t xml:space="preserve">attivare </w:t>
      </w:r>
      <w:r w:rsidRPr="000F4640">
        <w:rPr>
          <w:rFonts w:ascii="Times New Roman" w:hAnsi="Times New Roman" w:cs="Times New Roman"/>
          <w:color w:val="000009"/>
          <w:lang w:val="it-IT"/>
        </w:rPr>
        <w:t>un punto turistico informativo, per la divulgazione di depliant informativi e per riscoprire i nostri grandi valori, non che di ritrovare l’interesse a promuovere nuovigemellaggi.</w:t>
      </w:r>
    </w:p>
    <w:p w:rsidR="00BE15F9" w:rsidRPr="000F4640" w:rsidRDefault="00BE15F9" w:rsidP="00AF0F9A">
      <w:pPr>
        <w:pStyle w:val="Corpodeltesto"/>
        <w:spacing w:before="6" w:line="360" w:lineRule="auto"/>
        <w:rPr>
          <w:rFonts w:ascii="Times New Roman" w:hAnsi="Times New Roman" w:cs="Times New Roman"/>
          <w:lang w:val="it-IT"/>
        </w:rPr>
      </w:pPr>
    </w:p>
    <w:p w:rsidR="00BE15F9" w:rsidRPr="000F4640" w:rsidRDefault="009D42B0" w:rsidP="009D42B0">
      <w:pPr>
        <w:pStyle w:val="Corpodeltesto"/>
        <w:spacing w:line="360" w:lineRule="auto"/>
        <w:jc w:val="center"/>
        <w:rPr>
          <w:rFonts w:ascii="Times New Roman" w:hAnsi="Times New Roman" w:cs="Times New Roman"/>
          <w:b/>
          <w:sz w:val="28"/>
          <w:lang w:val="it-IT"/>
        </w:rPr>
      </w:pPr>
      <w:r w:rsidRPr="000F4640">
        <w:rPr>
          <w:rFonts w:ascii="Times New Roman" w:hAnsi="Times New Roman" w:cs="Times New Roman"/>
          <w:b/>
          <w:sz w:val="28"/>
          <w:lang w:val="it-IT"/>
        </w:rPr>
        <w:t>Riqualificazione e cura ambientale</w:t>
      </w:r>
    </w:p>
    <w:p w:rsidR="00BE15F9" w:rsidRPr="000F4640" w:rsidRDefault="00E903E1" w:rsidP="00B36AF1">
      <w:pPr>
        <w:pStyle w:val="Corpodeltesto"/>
        <w:spacing w:before="182"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t xml:space="preserve">La pulizia degli spazi a verde dei centri e delle periferie dovrà essere eseguita in maniera </w:t>
      </w:r>
      <w:r w:rsidRPr="000F4640">
        <w:rPr>
          <w:rFonts w:ascii="Times New Roman" w:hAnsi="Times New Roman" w:cs="Times New Roman"/>
          <w:color w:val="000009"/>
          <w:spacing w:val="-3"/>
          <w:lang w:val="it-IT"/>
        </w:rPr>
        <w:t xml:space="preserve">costante </w:t>
      </w:r>
      <w:r w:rsidRPr="000F4640">
        <w:rPr>
          <w:rFonts w:ascii="Times New Roman" w:hAnsi="Times New Roman" w:cs="Times New Roman"/>
          <w:color w:val="000009"/>
          <w:lang w:val="it-IT"/>
        </w:rPr>
        <w:t>e sistemica,sensibilizzandoanchevolontariefrontisti.Oltreallasistemazionedelleareeverdisaràutile curare di tanto in tanto le fontane presenti nei paesi , le zone ricreative utilizzate dalle scuole e i Cimiteri. La gestione del territorio non può inoltre prescindere dalla manutenzione della viabilità secondariagarantendocosìlabuonapercorribilitàdituttelestrade,coinvolgendolàdoveèpossibile ifrontisti.</w:t>
      </w:r>
    </w:p>
    <w:p w:rsidR="00BE15F9" w:rsidRPr="000F4640" w:rsidRDefault="00BE15F9" w:rsidP="00AF0F9A">
      <w:pPr>
        <w:pStyle w:val="Corpodeltesto"/>
        <w:spacing w:line="360" w:lineRule="auto"/>
        <w:rPr>
          <w:rFonts w:ascii="Times New Roman" w:hAnsi="Times New Roman" w:cs="Times New Roman"/>
          <w:lang w:val="it-IT"/>
        </w:rPr>
      </w:pPr>
    </w:p>
    <w:p w:rsidR="00BE15F9" w:rsidRPr="000F4640" w:rsidRDefault="00BE15F9" w:rsidP="00AF0F9A">
      <w:pPr>
        <w:pStyle w:val="Corpodeltesto"/>
        <w:spacing w:before="6" w:line="360" w:lineRule="auto"/>
        <w:rPr>
          <w:rFonts w:ascii="Times New Roman" w:hAnsi="Times New Roman" w:cs="Times New Roman"/>
          <w:sz w:val="28"/>
          <w:lang w:val="it-IT"/>
        </w:rPr>
      </w:pPr>
    </w:p>
    <w:p w:rsidR="00BE15F9" w:rsidRPr="000F4640" w:rsidRDefault="009D42B0" w:rsidP="00B36AF1">
      <w:pPr>
        <w:pStyle w:val="Titolo21"/>
        <w:spacing w:line="360" w:lineRule="auto"/>
        <w:ind w:left="0"/>
        <w:jc w:val="center"/>
        <w:rPr>
          <w:rFonts w:ascii="Times New Roman" w:hAnsi="Times New Roman" w:cs="Times New Roman"/>
          <w:sz w:val="28"/>
          <w:lang w:val="it-IT"/>
        </w:rPr>
      </w:pPr>
      <w:r w:rsidRPr="000F4640">
        <w:rPr>
          <w:rFonts w:ascii="Times New Roman" w:hAnsi="Times New Roman" w:cs="Times New Roman"/>
          <w:color w:val="000009"/>
          <w:sz w:val="28"/>
          <w:lang w:val="it-IT"/>
        </w:rPr>
        <w:t>Scuola e famiglia</w:t>
      </w:r>
    </w:p>
    <w:p w:rsidR="00BE15F9" w:rsidRPr="000F4640" w:rsidRDefault="00E903E1" w:rsidP="00B36AF1">
      <w:pPr>
        <w:pStyle w:val="Corpodeltesto"/>
        <w:spacing w:before="180" w:line="360" w:lineRule="auto"/>
        <w:ind w:firstLine="453"/>
        <w:jc w:val="both"/>
        <w:rPr>
          <w:rFonts w:ascii="Times New Roman" w:hAnsi="Times New Roman" w:cs="Times New Roman"/>
          <w:lang w:val="it-IT"/>
        </w:rPr>
      </w:pPr>
      <w:r w:rsidRPr="000F4640">
        <w:rPr>
          <w:rFonts w:ascii="Times New Roman" w:hAnsi="Times New Roman" w:cs="Times New Roman"/>
          <w:color w:val="000009"/>
          <w:lang w:val="it-IT"/>
        </w:rPr>
        <w:t xml:space="preserve">L’istruzione e </w:t>
      </w:r>
      <w:r w:rsidRPr="000F4640">
        <w:rPr>
          <w:rFonts w:ascii="Times New Roman" w:hAnsi="Times New Roman" w:cs="Times New Roman"/>
          <w:color w:val="000009"/>
          <w:spacing w:val="-3"/>
          <w:lang w:val="it-IT"/>
        </w:rPr>
        <w:t xml:space="preserve">l’educazione </w:t>
      </w:r>
      <w:r w:rsidRPr="000F4640">
        <w:rPr>
          <w:rFonts w:ascii="Times New Roman" w:hAnsi="Times New Roman" w:cs="Times New Roman"/>
          <w:color w:val="000009"/>
          <w:lang w:val="it-IT"/>
        </w:rPr>
        <w:t xml:space="preserve">dei giovani sono un dovere etico-politico. La scuola ha un valore fondamentale e si caratterizza come istituzione con finalità precise, legate </w:t>
      </w:r>
      <w:r w:rsidRPr="000F4640">
        <w:rPr>
          <w:rFonts w:ascii="Times New Roman" w:hAnsi="Times New Roman" w:cs="Times New Roman"/>
          <w:color w:val="000009"/>
          <w:spacing w:val="-3"/>
          <w:lang w:val="it-IT"/>
        </w:rPr>
        <w:t xml:space="preserve">all’apprendimento, </w:t>
      </w:r>
      <w:r w:rsidRPr="000F4640">
        <w:rPr>
          <w:rFonts w:ascii="Times New Roman" w:hAnsi="Times New Roman" w:cs="Times New Roman"/>
          <w:color w:val="000009"/>
          <w:lang w:val="it-IT"/>
        </w:rPr>
        <w:t xml:space="preserve">all’educazione,allaformazioneeallosviluppodelleconoscenzeedellapersonalitàdeigiovaniperun armonioso inserimento nel tessuto sociale. Queste finalità impongono un rapporto di </w:t>
      </w:r>
      <w:r w:rsidRPr="000F4640">
        <w:rPr>
          <w:rFonts w:ascii="Times New Roman" w:hAnsi="Times New Roman" w:cs="Times New Roman"/>
          <w:color w:val="000009"/>
          <w:spacing w:val="-4"/>
          <w:lang w:val="it-IT"/>
        </w:rPr>
        <w:t xml:space="preserve">stretta </w:t>
      </w:r>
      <w:r w:rsidRPr="000F4640">
        <w:rPr>
          <w:rFonts w:ascii="Times New Roman" w:hAnsi="Times New Roman" w:cs="Times New Roman"/>
          <w:color w:val="000009"/>
          <w:lang w:val="it-IT"/>
        </w:rPr>
        <w:t>collaborazione</w:t>
      </w:r>
      <w:r w:rsidRPr="000F4640">
        <w:rPr>
          <w:rFonts w:ascii="Times New Roman" w:hAnsi="Times New Roman" w:cs="Times New Roman"/>
          <w:color w:val="000009"/>
          <w:spacing w:val="-3"/>
          <w:lang w:val="it-IT"/>
        </w:rPr>
        <w:t>fra</w:t>
      </w:r>
      <w:r w:rsidRPr="000F4640">
        <w:rPr>
          <w:rFonts w:ascii="Times New Roman" w:hAnsi="Times New Roman" w:cs="Times New Roman"/>
          <w:color w:val="000009"/>
          <w:lang w:val="it-IT"/>
        </w:rPr>
        <w:t>IstitutoOmnicomprensivo,Comuneefamigliechesipotràsviluppareinuna</w:t>
      </w:r>
      <w:r w:rsidRPr="000F4640">
        <w:rPr>
          <w:rFonts w:ascii="Times New Roman" w:hAnsi="Times New Roman" w:cs="Times New Roman"/>
          <w:color w:val="000009"/>
          <w:spacing w:val="-3"/>
          <w:lang w:val="it-IT"/>
        </w:rPr>
        <w:t>rete</w:t>
      </w:r>
      <w:r w:rsidRPr="000F4640">
        <w:rPr>
          <w:rFonts w:ascii="Times New Roman" w:hAnsi="Times New Roman" w:cs="Times New Roman"/>
          <w:color w:val="000009"/>
          <w:lang w:val="it-IT"/>
        </w:rPr>
        <w:t xml:space="preserve">di sostegnialbambino/ragazzoechepotràcoinvolgereanchespecialistidelleistituzionisocio-sanitarie. La </w:t>
      </w:r>
      <w:r w:rsidRPr="000F4640">
        <w:rPr>
          <w:rFonts w:ascii="Times New Roman" w:hAnsi="Times New Roman" w:cs="Times New Roman"/>
          <w:color w:val="000009"/>
          <w:lang w:val="it-IT"/>
        </w:rPr>
        <w:lastRenderedPageBreak/>
        <w:t xml:space="preserve">collaborazione nelle iniziative, anche extra-didattiche, sarà piena in quanto è importante programmare attività che possano occupare il tempo oltre le lezioni, offrendo momenti di relazione tra i ragazzi ad integrazione delle attività prettamente scolastiche </w:t>
      </w:r>
      <w:r w:rsidRPr="000F4640">
        <w:rPr>
          <w:rFonts w:ascii="Times New Roman" w:hAnsi="Times New Roman" w:cs="Times New Roman"/>
          <w:color w:val="000009"/>
          <w:spacing w:val="-3"/>
          <w:lang w:val="it-IT"/>
        </w:rPr>
        <w:t xml:space="preserve">attraverso </w:t>
      </w:r>
      <w:r w:rsidRPr="000F4640">
        <w:rPr>
          <w:rFonts w:ascii="Times New Roman" w:hAnsi="Times New Roman" w:cs="Times New Roman"/>
          <w:color w:val="000009"/>
          <w:lang w:val="it-IT"/>
        </w:rPr>
        <w:t xml:space="preserve">iniziative di apprendimento, </w:t>
      </w:r>
      <w:r w:rsidRPr="000F4640">
        <w:rPr>
          <w:rFonts w:ascii="Times New Roman" w:hAnsi="Times New Roman" w:cs="Times New Roman"/>
          <w:color w:val="000009"/>
          <w:spacing w:val="-3"/>
          <w:lang w:val="it-IT"/>
        </w:rPr>
        <w:t xml:space="preserve">svago, </w:t>
      </w:r>
      <w:r w:rsidRPr="000F4640">
        <w:rPr>
          <w:rFonts w:ascii="Times New Roman" w:hAnsi="Times New Roman" w:cs="Times New Roman"/>
          <w:color w:val="000009"/>
          <w:lang w:val="it-IT"/>
        </w:rPr>
        <w:t>gioco e cultura per un divertimento sano ed equilibrato. Gli obiettivi che ci poniamo sono quelli atti a garantire la permanenza ed il funzionamento dell’Istituto Omnicomprensivopermantenereunabuonaoffertascolastica.Svilupparee ampliarequindi</w:t>
      </w:r>
      <w:r w:rsidRPr="000F4640">
        <w:rPr>
          <w:rFonts w:ascii="Times New Roman" w:hAnsi="Times New Roman" w:cs="Times New Roman"/>
          <w:color w:val="000009"/>
          <w:spacing w:val="-4"/>
          <w:lang w:val="it-IT"/>
        </w:rPr>
        <w:t xml:space="preserve">l’offerta </w:t>
      </w:r>
      <w:r w:rsidRPr="000F4640">
        <w:rPr>
          <w:rFonts w:ascii="Times New Roman" w:hAnsi="Times New Roman" w:cs="Times New Roman"/>
          <w:color w:val="000009"/>
          <w:lang w:val="it-IT"/>
        </w:rPr>
        <w:t xml:space="preserve">formativa, inserendo anche nuove attività didattiche, come corsi di lingue, fotografia, il gioco degli scacchi, collaborando </w:t>
      </w:r>
      <w:r w:rsidRPr="000F4640">
        <w:rPr>
          <w:rFonts w:ascii="Times New Roman" w:hAnsi="Times New Roman" w:cs="Times New Roman"/>
          <w:color w:val="000009"/>
          <w:spacing w:val="-3"/>
          <w:lang w:val="it-IT"/>
        </w:rPr>
        <w:t xml:space="preserve">con </w:t>
      </w:r>
      <w:r w:rsidRPr="000F4640">
        <w:rPr>
          <w:rFonts w:ascii="Times New Roman" w:hAnsi="Times New Roman" w:cs="Times New Roman"/>
          <w:color w:val="000009"/>
          <w:lang w:val="it-IT"/>
        </w:rPr>
        <w:t xml:space="preserve">la dirigenza, il corpo docenti e ascoltando le inclinazioni del mondo studentesco. Sarà necessario migliorare gli spazi di pertinenza della scuola e </w:t>
      </w:r>
      <w:r w:rsidRPr="000F4640">
        <w:rPr>
          <w:rFonts w:ascii="Times New Roman" w:hAnsi="Times New Roman" w:cs="Times New Roman"/>
          <w:color w:val="000009"/>
          <w:spacing w:val="-3"/>
          <w:lang w:val="it-IT"/>
        </w:rPr>
        <w:t xml:space="preserve">dell’asilo, </w:t>
      </w:r>
      <w:r w:rsidRPr="000F4640">
        <w:rPr>
          <w:rFonts w:ascii="Times New Roman" w:hAnsi="Times New Roman" w:cs="Times New Roman"/>
          <w:color w:val="000009"/>
          <w:lang w:val="it-IT"/>
        </w:rPr>
        <w:t xml:space="preserve">sfruttare la palestra per attività pomeridiane, organizzare campus estivi e in collaborazione con la Parrocchia riattivare il centro parrocchiale. Garantire la sicurezza </w:t>
      </w:r>
      <w:r w:rsidRPr="000F4640">
        <w:rPr>
          <w:rFonts w:ascii="Times New Roman" w:hAnsi="Times New Roman" w:cs="Times New Roman"/>
          <w:color w:val="000009"/>
          <w:spacing w:val="-3"/>
          <w:lang w:val="it-IT"/>
        </w:rPr>
        <w:t xml:space="preserve">attraverso </w:t>
      </w:r>
      <w:r w:rsidRPr="000F4640">
        <w:rPr>
          <w:rFonts w:ascii="Times New Roman" w:hAnsi="Times New Roman" w:cs="Times New Roman"/>
          <w:color w:val="000009"/>
          <w:lang w:val="it-IT"/>
        </w:rPr>
        <w:t xml:space="preserve">investimenti per la messa a norma degli edifici scolastici ed il loro adeguamento strutturale; intensificare la collaborazione </w:t>
      </w:r>
      <w:r w:rsidRPr="000F4640">
        <w:rPr>
          <w:rFonts w:ascii="Times New Roman" w:hAnsi="Times New Roman" w:cs="Times New Roman"/>
          <w:color w:val="000009"/>
          <w:spacing w:val="-2"/>
          <w:lang w:val="it-IT"/>
        </w:rPr>
        <w:t xml:space="preserve">con </w:t>
      </w:r>
      <w:r w:rsidRPr="000F4640">
        <w:rPr>
          <w:rFonts w:ascii="Times New Roman" w:hAnsi="Times New Roman" w:cs="Times New Roman"/>
          <w:color w:val="000009"/>
          <w:lang w:val="it-IT"/>
        </w:rPr>
        <w:t xml:space="preserve">l’Istituto per la realizzazione di nuovi progetti; garantire il sostegno alla scuola per la realizzazione delle uscite extra-didattiche; </w:t>
      </w:r>
      <w:r w:rsidRPr="000F4640">
        <w:rPr>
          <w:rFonts w:ascii="Times New Roman" w:hAnsi="Times New Roman" w:cs="Times New Roman"/>
          <w:color w:val="000009"/>
          <w:spacing w:val="-3"/>
          <w:lang w:val="it-IT"/>
        </w:rPr>
        <w:t xml:space="preserve">garantire </w:t>
      </w:r>
      <w:r w:rsidRPr="000F4640">
        <w:rPr>
          <w:rFonts w:ascii="Times New Roman" w:hAnsi="Times New Roman" w:cs="Times New Roman"/>
          <w:color w:val="000009"/>
          <w:lang w:val="it-IT"/>
        </w:rPr>
        <w:t>il servizio di trasporto scolastico in condizioni di sicurezza cercando di coniugare le esigenze delle famiglie con la complessità della gestione delservizio.</w:t>
      </w:r>
    </w:p>
    <w:p w:rsidR="00B36AF1" w:rsidRPr="000F4640" w:rsidRDefault="00B36AF1" w:rsidP="00B36AF1">
      <w:pPr>
        <w:pStyle w:val="Titolo21"/>
        <w:spacing w:line="360" w:lineRule="auto"/>
        <w:ind w:left="0"/>
        <w:rPr>
          <w:rFonts w:ascii="Times New Roman" w:hAnsi="Times New Roman" w:cs="Times New Roman"/>
          <w:b w:val="0"/>
          <w:bCs w:val="0"/>
          <w:lang w:val="it-IT"/>
        </w:rPr>
      </w:pPr>
    </w:p>
    <w:p w:rsidR="00BE15F9" w:rsidRPr="000F4640" w:rsidRDefault="009D42B0" w:rsidP="00B36AF1">
      <w:pPr>
        <w:pStyle w:val="Titolo21"/>
        <w:spacing w:line="360" w:lineRule="auto"/>
        <w:ind w:left="0"/>
        <w:jc w:val="center"/>
        <w:rPr>
          <w:rFonts w:ascii="Times New Roman" w:hAnsi="Times New Roman" w:cs="Times New Roman"/>
          <w:sz w:val="28"/>
          <w:lang w:val="it-IT"/>
        </w:rPr>
      </w:pPr>
      <w:r w:rsidRPr="000F4640">
        <w:rPr>
          <w:rFonts w:ascii="Times New Roman" w:hAnsi="Times New Roman" w:cs="Times New Roman"/>
          <w:color w:val="000009"/>
          <w:sz w:val="28"/>
          <w:lang w:val="it-IT"/>
        </w:rPr>
        <w:t>Salute, sport e sociale</w:t>
      </w:r>
    </w:p>
    <w:p w:rsidR="00B36AF1" w:rsidRPr="000F4640" w:rsidRDefault="00B36AF1" w:rsidP="009D42B0">
      <w:pPr>
        <w:pStyle w:val="Corpodeltesto"/>
        <w:spacing w:before="180" w:line="360" w:lineRule="auto"/>
        <w:ind w:firstLine="453"/>
        <w:jc w:val="both"/>
        <w:rPr>
          <w:rFonts w:ascii="Times New Roman" w:hAnsi="Times New Roman" w:cs="Times New Roman"/>
          <w:color w:val="000009"/>
          <w:lang w:val="it-IT"/>
        </w:rPr>
      </w:pPr>
      <w:r w:rsidRPr="000F4640">
        <w:rPr>
          <w:rFonts w:ascii="Times New Roman" w:hAnsi="Times New Roman" w:cs="Times New Roman"/>
          <w:color w:val="000009"/>
          <w:lang w:val="it-IT"/>
        </w:rPr>
        <w:t>È</w:t>
      </w:r>
      <w:r w:rsidR="00E903E1" w:rsidRPr="000F4640">
        <w:rPr>
          <w:rFonts w:ascii="Times New Roman" w:hAnsi="Times New Roman" w:cs="Times New Roman"/>
          <w:color w:val="000009"/>
          <w:lang w:val="it-IT"/>
        </w:rPr>
        <w:t xml:space="preserve"> l’attenzione a ciò che migliora il modo di essere, di sentirsi, di proporsi che ognuno di noi deve avere, integrandosi in un contesto sociale e solidale. Per favorire una migliore serenità di vita della popolazione, si cercherà di valorizzare e sviluppare, ascoltando le esigenze dei cittadini e interlo</w:t>
      </w:r>
      <w:r w:rsidRPr="000F4640">
        <w:rPr>
          <w:rFonts w:ascii="Times New Roman" w:hAnsi="Times New Roman" w:cs="Times New Roman"/>
          <w:color w:val="000009"/>
          <w:lang w:val="it-IT"/>
        </w:rPr>
        <w:t>quendo con i responsabili dell’</w:t>
      </w:r>
      <w:r w:rsidR="00E903E1" w:rsidRPr="000F4640">
        <w:rPr>
          <w:rFonts w:ascii="Times New Roman" w:hAnsi="Times New Roman" w:cs="Times New Roman"/>
          <w:color w:val="000009"/>
          <w:lang w:val="it-IT"/>
        </w:rPr>
        <w:t xml:space="preserve">ASL e l’ambito sociale, tutte le possibili attività in ambito Sanitario, in particolare la prevenzione, le strutture ambulatoriali specialistiche, le cure a domicilio e l’assistenza alle famiglie, con particolare attenzione ai più svantaggiati, quali anziani e persone con problemi di disabilità. Alla luce dello stato attuale delle cose, anche lo Sport merita la dovuta attenzione, in quanto a causa di molteplici problemi (demografici, territoriali, strutturali, ecc…) leattività sportive sono ad un punto morto. </w:t>
      </w:r>
    </w:p>
    <w:p w:rsidR="00B36AF1" w:rsidRPr="000F4640" w:rsidRDefault="00E903E1" w:rsidP="00B36AF1">
      <w:pPr>
        <w:pStyle w:val="Corpodeltesto"/>
        <w:spacing w:before="37" w:line="360" w:lineRule="auto"/>
        <w:ind w:firstLine="720"/>
        <w:jc w:val="both"/>
        <w:rPr>
          <w:rFonts w:ascii="Times New Roman" w:hAnsi="Times New Roman" w:cs="Times New Roman"/>
          <w:color w:val="000009"/>
          <w:lang w:val="it-IT"/>
        </w:rPr>
      </w:pPr>
      <w:r w:rsidRPr="000F4640">
        <w:rPr>
          <w:rFonts w:ascii="Times New Roman" w:hAnsi="Times New Roman" w:cs="Times New Roman"/>
          <w:color w:val="000009"/>
          <w:lang w:val="it-IT"/>
        </w:rPr>
        <w:t>Stimolare e favorire l’associazionismo sportivo di qualsiasi tipo sul nostro territorio, sarà quindi una prerogativa di questa amministrazione, conscia dei valori positivichelosportveicola</w:t>
      </w:r>
      <w:r w:rsidRPr="000F4640">
        <w:rPr>
          <w:rFonts w:ascii="Times New Roman" w:hAnsi="Times New Roman" w:cs="Times New Roman"/>
          <w:color w:val="000009"/>
          <w:spacing w:val="-3"/>
          <w:lang w:val="it-IT"/>
        </w:rPr>
        <w:t>soprattutto</w:t>
      </w:r>
      <w:r w:rsidRPr="000F4640">
        <w:rPr>
          <w:rFonts w:ascii="Times New Roman" w:hAnsi="Times New Roman" w:cs="Times New Roman"/>
          <w:color w:val="000009"/>
          <w:lang w:val="it-IT"/>
        </w:rPr>
        <w:t xml:space="preserve">neigiovani.Auspicandounariqualificazioneintempibrevidei due principali poli sportivi di Cerreto di Spoleto e Borgo Cerreto, che forniranno un appoggio a </w:t>
      </w:r>
      <w:r w:rsidRPr="000F4640">
        <w:rPr>
          <w:rFonts w:ascii="Times New Roman" w:hAnsi="Times New Roman" w:cs="Times New Roman"/>
          <w:color w:val="000009"/>
          <w:lang w:val="it-IT"/>
        </w:rPr>
        <w:lastRenderedPageBreak/>
        <w:t xml:space="preserve">chiunque voglia praticare sport anche non a livello agonistico, si punterà parallelamente sul </w:t>
      </w:r>
      <w:r w:rsidRPr="000F4640">
        <w:rPr>
          <w:rFonts w:ascii="Times New Roman" w:hAnsi="Times New Roman" w:cs="Times New Roman"/>
          <w:color w:val="000009"/>
          <w:spacing w:val="-3"/>
          <w:lang w:val="it-IT"/>
        </w:rPr>
        <w:t xml:space="preserve">settore </w:t>
      </w:r>
      <w:r w:rsidRPr="000F4640">
        <w:rPr>
          <w:rFonts w:ascii="Times New Roman" w:hAnsi="Times New Roman" w:cs="Times New Roman"/>
          <w:color w:val="000009"/>
          <w:lang w:val="it-IT"/>
        </w:rPr>
        <w:t xml:space="preserve">sportivo-naturalistico. </w:t>
      </w:r>
    </w:p>
    <w:p w:rsidR="00B36AF1" w:rsidRPr="000F4640" w:rsidRDefault="00E903E1" w:rsidP="00B36AF1">
      <w:pPr>
        <w:pStyle w:val="Corpodeltesto"/>
        <w:spacing w:before="37" w:line="360" w:lineRule="auto"/>
        <w:ind w:firstLine="720"/>
        <w:jc w:val="both"/>
        <w:rPr>
          <w:rFonts w:ascii="Times New Roman" w:hAnsi="Times New Roman" w:cs="Times New Roman"/>
          <w:color w:val="000009"/>
          <w:lang w:val="it-IT"/>
        </w:rPr>
      </w:pPr>
      <w:r w:rsidRPr="000F4640">
        <w:rPr>
          <w:rFonts w:ascii="Times New Roman" w:hAnsi="Times New Roman" w:cs="Times New Roman"/>
          <w:color w:val="000009"/>
          <w:lang w:val="it-IT"/>
        </w:rPr>
        <w:t xml:space="preserve">I sentieri che </w:t>
      </w:r>
      <w:r w:rsidRPr="000F4640">
        <w:rPr>
          <w:rFonts w:ascii="Times New Roman" w:hAnsi="Times New Roman" w:cs="Times New Roman"/>
          <w:color w:val="000009"/>
          <w:spacing w:val="-3"/>
          <w:lang w:val="it-IT"/>
        </w:rPr>
        <w:t xml:space="preserve">attraversano </w:t>
      </w:r>
      <w:r w:rsidRPr="000F4640">
        <w:rPr>
          <w:rFonts w:ascii="Times New Roman" w:hAnsi="Times New Roman" w:cs="Times New Roman"/>
          <w:color w:val="000009"/>
          <w:lang w:val="it-IT"/>
        </w:rPr>
        <w:t xml:space="preserve">il nostro territorio e le nostre montagne e la “Ex ferrovia </w:t>
      </w:r>
      <w:r w:rsidRPr="000F4640">
        <w:rPr>
          <w:rFonts w:ascii="Times New Roman" w:hAnsi="Times New Roman" w:cs="Times New Roman"/>
          <w:color w:val="000009"/>
          <w:spacing w:val="-3"/>
          <w:lang w:val="it-IT"/>
        </w:rPr>
        <w:t xml:space="preserve">Spoleto-Norcia”, </w:t>
      </w:r>
      <w:r w:rsidRPr="000F4640">
        <w:rPr>
          <w:rFonts w:ascii="Times New Roman" w:hAnsi="Times New Roman" w:cs="Times New Roman"/>
          <w:color w:val="000009"/>
          <w:lang w:val="it-IT"/>
        </w:rPr>
        <w:t xml:space="preserve">offrono la possibilità di essere vissuti in vari modi, Mountain Bike, </w:t>
      </w:r>
      <w:r w:rsidRPr="000F4640">
        <w:rPr>
          <w:rFonts w:ascii="Times New Roman" w:hAnsi="Times New Roman" w:cs="Times New Roman"/>
          <w:color w:val="000009"/>
          <w:spacing w:val="-3"/>
          <w:lang w:val="it-IT"/>
        </w:rPr>
        <w:t xml:space="preserve">Trekking, </w:t>
      </w:r>
      <w:r w:rsidRPr="000F4640">
        <w:rPr>
          <w:rFonts w:ascii="Times New Roman" w:hAnsi="Times New Roman" w:cs="Times New Roman"/>
          <w:color w:val="000009"/>
          <w:lang w:val="it-IT"/>
        </w:rPr>
        <w:t xml:space="preserve">Equitazione, Escursionismo e ogni altra possibile attività sportiva </w:t>
      </w:r>
      <w:r w:rsidRPr="000F4640">
        <w:rPr>
          <w:rFonts w:ascii="Times New Roman" w:hAnsi="Times New Roman" w:cs="Times New Roman"/>
          <w:color w:val="000009"/>
          <w:spacing w:val="-3"/>
          <w:lang w:val="it-IT"/>
        </w:rPr>
        <w:t xml:space="preserve">legata </w:t>
      </w:r>
      <w:r w:rsidRPr="000F4640">
        <w:rPr>
          <w:rFonts w:ascii="Times New Roman" w:hAnsi="Times New Roman" w:cs="Times New Roman"/>
          <w:color w:val="000009"/>
          <w:lang w:val="it-IT"/>
        </w:rPr>
        <w:t xml:space="preserve">alla branchia sportiva- naturalistica, che abbraccia anche la pesca, sportiva e non, praticata nei nostri fiumi. </w:t>
      </w:r>
      <w:r w:rsidRPr="000F4640">
        <w:rPr>
          <w:rFonts w:ascii="Times New Roman" w:hAnsi="Times New Roman" w:cs="Times New Roman"/>
          <w:color w:val="000009"/>
          <w:spacing w:val="-3"/>
          <w:lang w:val="it-IT"/>
        </w:rPr>
        <w:t>L’amministrazione</w:t>
      </w:r>
      <w:r w:rsidRPr="000F4640">
        <w:rPr>
          <w:rFonts w:ascii="Times New Roman" w:hAnsi="Times New Roman" w:cs="Times New Roman"/>
          <w:color w:val="000009"/>
          <w:lang w:val="it-IT"/>
        </w:rPr>
        <w:t xml:space="preserve">comunaleintendecollaborareconleProlocoalfinedicrearesinergiepositiveper iniziative di promozione sociale, culturale e turistica. </w:t>
      </w:r>
    </w:p>
    <w:p w:rsidR="00BE15F9" w:rsidRPr="000F4640" w:rsidRDefault="00E903E1" w:rsidP="00B36AF1">
      <w:pPr>
        <w:pStyle w:val="Corpodeltesto"/>
        <w:spacing w:before="37" w:line="360" w:lineRule="auto"/>
        <w:ind w:firstLine="720"/>
        <w:jc w:val="both"/>
        <w:rPr>
          <w:rFonts w:ascii="Times New Roman" w:hAnsi="Times New Roman" w:cs="Times New Roman"/>
          <w:lang w:val="it-IT"/>
        </w:rPr>
      </w:pPr>
      <w:r w:rsidRPr="000F4640">
        <w:rPr>
          <w:rFonts w:ascii="Times New Roman" w:hAnsi="Times New Roman" w:cs="Times New Roman"/>
          <w:color w:val="000009"/>
          <w:lang w:val="it-IT"/>
        </w:rPr>
        <w:t>Delle tradizionali manifestazioni più importanti (manifestazioniculturali,sportive,sagre,festeggiamenti,convegni,ecc.),</w:t>
      </w:r>
      <w:r w:rsidRPr="000F4640">
        <w:rPr>
          <w:rFonts w:ascii="Times New Roman" w:hAnsi="Times New Roman" w:cs="Times New Roman"/>
          <w:color w:val="000009"/>
          <w:spacing w:val="-3"/>
          <w:lang w:val="it-IT"/>
        </w:rPr>
        <w:t>l’Amministrazione</w:t>
      </w:r>
      <w:r w:rsidRPr="000F4640">
        <w:rPr>
          <w:rFonts w:ascii="Times New Roman" w:hAnsi="Times New Roman" w:cs="Times New Roman"/>
          <w:color w:val="000009"/>
          <w:lang w:val="it-IT"/>
        </w:rPr>
        <w:t xml:space="preserve">Comunale stilerà, </w:t>
      </w:r>
      <w:r w:rsidRPr="000F4640">
        <w:rPr>
          <w:rFonts w:ascii="Times New Roman" w:hAnsi="Times New Roman" w:cs="Times New Roman"/>
          <w:color w:val="000009"/>
          <w:spacing w:val="-2"/>
          <w:lang w:val="it-IT"/>
        </w:rPr>
        <w:t xml:space="preserve">con </w:t>
      </w:r>
      <w:r w:rsidRPr="000F4640">
        <w:rPr>
          <w:rFonts w:ascii="Times New Roman" w:hAnsi="Times New Roman" w:cs="Times New Roman"/>
          <w:color w:val="000009"/>
          <w:lang w:val="it-IT"/>
        </w:rPr>
        <w:t xml:space="preserve">le pro loco e le associazioni un programma di previsione dettagliato, per permettere alle stesse di organizzare le varie iniziative, usufruendo ove possibile di servizi, delle </w:t>
      </w:r>
      <w:r w:rsidRPr="000F4640">
        <w:rPr>
          <w:rFonts w:ascii="Times New Roman" w:hAnsi="Times New Roman" w:cs="Times New Roman"/>
          <w:color w:val="000009"/>
          <w:spacing w:val="-3"/>
          <w:lang w:val="it-IT"/>
        </w:rPr>
        <w:t xml:space="preserve">attrezzature </w:t>
      </w:r>
      <w:r w:rsidRPr="000F4640">
        <w:rPr>
          <w:rFonts w:ascii="Times New Roman" w:hAnsi="Times New Roman" w:cs="Times New Roman"/>
          <w:color w:val="000009"/>
          <w:lang w:val="it-IT"/>
        </w:rPr>
        <w:t>pubbliche ed eventualifondi.</w:t>
      </w:r>
    </w:p>
    <w:p w:rsidR="00BE15F9" w:rsidRPr="000F4640" w:rsidRDefault="00BE15F9" w:rsidP="00AF0F9A">
      <w:pPr>
        <w:spacing w:line="360" w:lineRule="auto"/>
        <w:jc w:val="both"/>
        <w:rPr>
          <w:rFonts w:ascii="Times New Roman" w:hAnsi="Times New Roman" w:cs="Times New Roman"/>
          <w:sz w:val="24"/>
          <w:szCs w:val="24"/>
          <w:lang w:val="it-IT"/>
        </w:rPr>
        <w:sectPr w:rsidR="00BE15F9" w:rsidRPr="000F4640" w:rsidSect="00747550">
          <w:pgSz w:w="11910" w:h="16840"/>
          <w:pgMar w:top="1417" w:right="1134" w:bottom="1134" w:left="1134" w:header="720" w:footer="720" w:gutter="0"/>
          <w:cols w:space="720"/>
          <w:docGrid w:linePitch="299"/>
        </w:sectPr>
      </w:pPr>
    </w:p>
    <w:p w:rsidR="00A615BE" w:rsidRPr="000F4640" w:rsidRDefault="00A615BE" w:rsidP="00503ABA">
      <w:pPr>
        <w:spacing w:before="18" w:line="360" w:lineRule="auto"/>
        <w:ind w:left="1035"/>
        <w:jc w:val="center"/>
        <w:rPr>
          <w:rFonts w:ascii="Times New Roman" w:hAnsi="Times New Roman" w:cs="Times New Roman"/>
          <w:b/>
          <w:color w:val="000009"/>
          <w:sz w:val="28"/>
          <w:szCs w:val="24"/>
          <w:u w:val="single"/>
          <w:lang w:val="it-IT"/>
        </w:rPr>
      </w:pPr>
      <w:r w:rsidRPr="000F4640">
        <w:rPr>
          <w:rFonts w:ascii="Times New Roman" w:hAnsi="Times New Roman" w:cs="Times New Roman"/>
          <w:b/>
          <w:color w:val="000009"/>
          <w:sz w:val="28"/>
          <w:szCs w:val="24"/>
          <w:u w:val="single"/>
          <w:lang w:val="it-IT"/>
        </w:rPr>
        <w:lastRenderedPageBreak/>
        <w:t>CAPITOLO V</w:t>
      </w:r>
    </w:p>
    <w:p w:rsidR="00BE15F9" w:rsidRPr="000F4640" w:rsidRDefault="00E903E1" w:rsidP="00503ABA">
      <w:pPr>
        <w:spacing w:before="18" w:line="360" w:lineRule="auto"/>
        <w:ind w:left="1035"/>
        <w:jc w:val="center"/>
        <w:rPr>
          <w:rFonts w:ascii="Times New Roman" w:hAnsi="Times New Roman" w:cs="Times New Roman"/>
          <w:b/>
          <w:color w:val="000009"/>
          <w:sz w:val="28"/>
          <w:szCs w:val="24"/>
          <w:u w:val="single"/>
          <w:lang w:val="it-IT"/>
        </w:rPr>
      </w:pPr>
      <w:r w:rsidRPr="000F4640">
        <w:rPr>
          <w:rFonts w:ascii="Times New Roman" w:hAnsi="Times New Roman" w:cs="Times New Roman"/>
          <w:b/>
          <w:color w:val="000009"/>
          <w:sz w:val="28"/>
          <w:szCs w:val="24"/>
          <w:u w:val="single"/>
          <w:lang w:val="it-IT"/>
        </w:rPr>
        <w:t>PIANO DETTAGLIATO DEGLI OBIETTIVI ANNO 2020</w:t>
      </w:r>
    </w:p>
    <w:p w:rsidR="007C5645" w:rsidRPr="000F4640" w:rsidRDefault="007C5645" w:rsidP="00503ABA">
      <w:pPr>
        <w:spacing w:before="18" w:line="360" w:lineRule="auto"/>
        <w:ind w:left="1035"/>
        <w:jc w:val="center"/>
        <w:rPr>
          <w:rFonts w:ascii="Times New Roman" w:hAnsi="Times New Roman" w:cs="Times New Roman"/>
          <w:b/>
          <w:color w:val="000009"/>
          <w:sz w:val="24"/>
          <w:szCs w:val="24"/>
          <w:lang w:val="it-IT"/>
        </w:rPr>
      </w:pPr>
    </w:p>
    <w:p w:rsidR="007C5645" w:rsidRPr="000F4640" w:rsidRDefault="007C5645" w:rsidP="007C5645">
      <w:pPr>
        <w:spacing w:line="360" w:lineRule="auto"/>
        <w:rPr>
          <w:rFonts w:ascii="Times New Roman" w:hAnsi="Times New Roman" w:cs="Times New Roman"/>
          <w:b/>
          <w:color w:val="000009"/>
          <w:sz w:val="24"/>
          <w:szCs w:val="24"/>
          <w:u w:val="single"/>
          <w:lang w:val="it-IT"/>
        </w:rPr>
      </w:pPr>
      <w:r w:rsidRPr="000F4640">
        <w:rPr>
          <w:rFonts w:ascii="Times New Roman" w:hAnsi="Times New Roman" w:cs="Times New Roman"/>
          <w:b/>
          <w:color w:val="000009"/>
          <w:sz w:val="24"/>
          <w:szCs w:val="24"/>
          <w:u w:val="single"/>
          <w:lang w:val="it-IT"/>
        </w:rPr>
        <w:t>Area Amministrativa Servizi Demografici Servizi Sociali</w:t>
      </w:r>
    </w:p>
    <w:p w:rsidR="00E85FF4" w:rsidRPr="007C5645" w:rsidRDefault="007C5645" w:rsidP="007C5645">
      <w:pPr>
        <w:spacing w:line="360" w:lineRule="auto"/>
        <w:rPr>
          <w:rFonts w:ascii="Times New Roman" w:hAnsi="Times New Roman" w:cs="Times New Roman"/>
          <w:b/>
          <w:szCs w:val="24"/>
        </w:rPr>
      </w:pPr>
      <w:r w:rsidRPr="007C5645">
        <w:rPr>
          <w:rFonts w:ascii="Times New Roman" w:hAnsi="Times New Roman" w:cs="Times New Roman"/>
          <w:b/>
          <w:color w:val="000009"/>
          <w:szCs w:val="24"/>
        </w:rPr>
        <w:t>Responsabile di Area Anna Napoleoni</w:t>
      </w:r>
    </w:p>
    <w:tbl>
      <w:tblPr>
        <w:tblStyle w:val="GridTableLight"/>
        <w:tblW w:w="9786" w:type="dxa"/>
        <w:tblLayout w:type="fixed"/>
        <w:tblLook w:val="01E0"/>
      </w:tblPr>
      <w:tblGrid>
        <w:gridCol w:w="2235"/>
        <w:gridCol w:w="4961"/>
        <w:gridCol w:w="794"/>
        <w:gridCol w:w="1796"/>
      </w:tblGrid>
      <w:tr w:rsidR="00694FD6" w:rsidRPr="007C5645" w:rsidTr="00EB6751">
        <w:trPr>
          <w:trHeight w:val="818"/>
        </w:trPr>
        <w:tc>
          <w:tcPr>
            <w:tcW w:w="2235" w:type="dxa"/>
            <w:shd w:val="clear" w:color="auto" w:fill="D1D1D4" w:themeFill="text2" w:themeFillTint="33"/>
          </w:tcPr>
          <w:p w:rsidR="00694FD6" w:rsidRPr="002B1175" w:rsidRDefault="00694FD6" w:rsidP="002B1175">
            <w:pPr>
              <w:pStyle w:val="TableParagraph"/>
              <w:spacing w:line="360" w:lineRule="auto"/>
              <w:jc w:val="center"/>
              <w:rPr>
                <w:rFonts w:ascii="Times New Roman" w:hAnsi="Times New Roman" w:cs="Times New Roman"/>
                <w:b/>
                <w:sz w:val="20"/>
                <w:szCs w:val="20"/>
              </w:rPr>
            </w:pPr>
          </w:p>
          <w:p w:rsidR="00694FD6" w:rsidRPr="002B1175" w:rsidRDefault="00694FD6" w:rsidP="002B1175">
            <w:pPr>
              <w:pStyle w:val="TableParagraph"/>
              <w:spacing w:line="360" w:lineRule="auto"/>
              <w:jc w:val="center"/>
              <w:rPr>
                <w:rFonts w:ascii="Times New Roman" w:hAnsi="Times New Roman" w:cs="Times New Roman"/>
                <w:b/>
                <w:sz w:val="20"/>
                <w:szCs w:val="20"/>
              </w:rPr>
            </w:pPr>
            <w:r w:rsidRPr="002B1175">
              <w:rPr>
                <w:rFonts w:ascii="Times New Roman" w:hAnsi="Times New Roman" w:cs="Times New Roman"/>
                <w:b/>
                <w:sz w:val="20"/>
                <w:szCs w:val="20"/>
              </w:rPr>
              <w:t>OBIETTIVO</w:t>
            </w:r>
          </w:p>
        </w:tc>
        <w:tc>
          <w:tcPr>
            <w:tcW w:w="4961" w:type="dxa"/>
            <w:shd w:val="clear" w:color="auto" w:fill="D1D1D4" w:themeFill="text2" w:themeFillTint="33"/>
          </w:tcPr>
          <w:p w:rsidR="00694FD6" w:rsidRPr="002B1175" w:rsidRDefault="00694FD6" w:rsidP="002B1175">
            <w:pPr>
              <w:pStyle w:val="TableParagraph"/>
              <w:spacing w:line="360" w:lineRule="auto"/>
              <w:jc w:val="center"/>
              <w:rPr>
                <w:rFonts w:ascii="Times New Roman" w:hAnsi="Times New Roman" w:cs="Times New Roman"/>
                <w:b/>
                <w:sz w:val="20"/>
                <w:szCs w:val="20"/>
              </w:rPr>
            </w:pPr>
          </w:p>
          <w:p w:rsidR="00694FD6" w:rsidRPr="002B1175" w:rsidRDefault="00694FD6" w:rsidP="002B1175">
            <w:pPr>
              <w:pStyle w:val="TableParagraph"/>
              <w:spacing w:line="360" w:lineRule="auto"/>
              <w:jc w:val="center"/>
              <w:rPr>
                <w:rFonts w:ascii="Times New Roman" w:hAnsi="Times New Roman" w:cs="Times New Roman"/>
                <w:b/>
                <w:sz w:val="20"/>
                <w:szCs w:val="20"/>
              </w:rPr>
            </w:pPr>
            <w:r w:rsidRPr="002B1175">
              <w:rPr>
                <w:rFonts w:ascii="Times New Roman" w:hAnsi="Times New Roman" w:cs="Times New Roman"/>
                <w:b/>
                <w:sz w:val="20"/>
                <w:szCs w:val="20"/>
              </w:rPr>
              <w:t>ATTIVITÀ</w:t>
            </w:r>
          </w:p>
        </w:tc>
        <w:tc>
          <w:tcPr>
            <w:tcW w:w="794" w:type="dxa"/>
            <w:shd w:val="clear" w:color="auto" w:fill="D1D1D4" w:themeFill="text2" w:themeFillTint="33"/>
          </w:tcPr>
          <w:p w:rsidR="00694FD6" w:rsidRPr="002B1175" w:rsidRDefault="00694FD6" w:rsidP="002B1175">
            <w:pPr>
              <w:pStyle w:val="TableParagraph"/>
              <w:spacing w:line="360" w:lineRule="auto"/>
              <w:jc w:val="center"/>
              <w:rPr>
                <w:rFonts w:ascii="Times New Roman" w:hAnsi="Times New Roman" w:cs="Times New Roman"/>
                <w:b/>
                <w:sz w:val="20"/>
                <w:szCs w:val="20"/>
              </w:rPr>
            </w:pPr>
          </w:p>
          <w:p w:rsidR="00694FD6" w:rsidRPr="002B1175" w:rsidRDefault="00694FD6" w:rsidP="002B1175">
            <w:pPr>
              <w:pStyle w:val="TableParagraph"/>
              <w:spacing w:line="360" w:lineRule="auto"/>
              <w:jc w:val="center"/>
              <w:rPr>
                <w:rFonts w:ascii="Times New Roman" w:hAnsi="Times New Roman" w:cs="Times New Roman"/>
                <w:b/>
                <w:sz w:val="20"/>
                <w:szCs w:val="20"/>
              </w:rPr>
            </w:pPr>
            <w:r w:rsidRPr="002B1175">
              <w:rPr>
                <w:rFonts w:ascii="Times New Roman" w:hAnsi="Times New Roman" w:cs="Times New Roman"/>
                <w:b/>
                <w:sz w:val="20"/>
                <w:szCs w:val="20"/>
              </w:rPr>
              <w:t>PESI</w:t>
            </w:r>
          </w:p>
        </w:tc>
        <w:tc>
          <w:tcPr>
            <w:tcW w:w="1796" w:type="dxa"/>
            <w:shd w:val="clear" w:color="auto" w:fill="D1D1D4" w:themeFill="text2" w:themeFillTint="33"/>
          </w:tcPr>
          <w:p w:rsidR="00694FD6" w:rsidRPr="002B1175" w:rsidRDefault="00694FD6" w:rsidP="002B1175">
            <w:pPr>
              <w:pStyle w:val="TableParagraph"/>
              <w:spacing w:line="360" w:lineRule="auto"/>
              <w:jc w:val="center"/>
              <w:rPr>
                <w:rFonts w:ascii="Times New Roman" w:hAnsi="Times New Roman" w:cs="Times New Roman"/>
                <w:b/>
                <w:sz w:val="20"/>
                <w:szCs w:val="20"/>
              </w:rPr>
            </w:pPr>
          </w:p>
          <w:p w:rsidR="00694FD6" w:rsidRPr="002B1175" w:rsidRDefault="00694FD6" w:rsidP="002B1175">
            <w:pPr>
              <w:pStyle w:val="TableParagraph"/>
              <w:spacing w:line="360" w:lineRule="auto"/>
              <w:jc w:val="center"/>
              <w:rPr>
                <w:rFonts w:ascii="Times New Roman" w:hAnsi="Times New Roman" w:cs="Times New Roman"/>
                <w:b/>
                <w:sz w:val="20"/>
                <w:szCs w:val="20"/>
              </w:rPr>
            </w:pPr>
            <w:r w:rsidRPr="002B1175">
              <w:rPr>
                <w:rFonts w:ascii="Times New Roman" w:hAnsi="Times New Roman" w:cs="Times New Roman"/>
                <w:b/>
                <w:sz w:val="20"/>
                <w:szCs w:val="20"/>
              </w:rPr>
              <w:t>TEMPISTICA</w:t>
            </w:r>
          </w:p>
        </w:tc>
      </w:tr>
      <w:tr w:rsidR="00694FD6" w:rsidRPr="007C5645" w:rsidTr="00EB6751">
        <w:trPr>
          <w:trHeight w:val="740"/>
        </w:trPr>
        <w:tc>
          <w:tcPr>
            <w:tcW w:w="2235" w:type="dxa"/>
          </w:tcPr>
          <w:p w:rsidR="00694FD6" w:rsidRPr="000F4640" w:rsidRDefault="00694FD6" w:rsidP="004D46B7">
            <w:pPr>
              <w:pStyle w:val="TableParagraph"/>
              <w:spacing w:line="360" w:lineRule="auto"/>
              <w:jc w:val="center"/>
              <w:rPr>
                <w:rFonts w:ascii="Times New Roman" w:hAnsi="Times New Roman" w:cs="Times New Roman"/>
                <w:b/>
                <w:color w:val="000009"/>
                <w:sz w:val="20"/>
                <w:szCs w:val="20"/>
                <w:lang w:val="it-IT"/>
              </w:rPr>
            </w:pPr>
            <w:r w:rsidRPr="000F4640">
              <w:rPr>
                <w:rFonts w:ascii="Times New Roman" w:hAnsi="Times New Roman" w:cs="Times New Roman"/>
                <w:b/>
                <w:color w:val="000009"/>
                <w:sz w:val="20"/>
                <w:szCs w:val="20"/>
                <w:lang w:val="it-IT"/>
              </w:rPr>
              <w:t>OBBIETTIVO 1</w:t>
            </w:r>
          </w:p>
          <w:p w:rsidR="00694FD6" w:rsidRPr="000F4640" w:rsidRDefault="00694FD6" w:rsidP="004D46B7">
            <w:pPr>
              <w:pStyle w:val="TableParagraph"/>
              <w:spacing w:line="360" w:lineRule="auto"/>
              <w:jc w:val="both"/>
              <w:rPr>
                <w:rFonts w:ascii="Times New Roman" w:hAnsi="Times New Roman" w:cs="Times New Roman"/>
                <w:color w:val="000009"/>
                <w:sz w:val="20"/>
                <w:szCs w:val="20"/>
                <w:lang w:val="it-IT"/>
              </w:rPr>
            </w:pPr>
            <w:r w:rsidRPr="000F4640">
              <w:rPr>
                <w:rFonts w:ascii="Times New Roman" w:hAnsi="Times New Roman" w:cs="Times New Roman"/>
                <w:color w:val="000009"/>
                <w:sz w:val="20"/>
                <w:szCs w:val="20"/>
                <w:lang w:val="it-IT"/>
              </w:rPr>
              <w:t>Mercatino dell’antiquariato e del rigattiere di Borgo Cerreto</w:t>
            </w:r>
          </w:p>
          <w:p w:rsidR="00694FD6" w:rsidRPr="000F4640" w:rsidRDefault="00694FD6" w:rsidP="00B978EC">
            <w:pPr>
              <w:pStyle w:val="TableParagraph"/>
              <w:numPr>
                <w:ilvl w:val="0"/>
                <w:numId w:val="10"/>
              </w:numPr>
              <w:spacing w:line="360" w:lineRule="auto"/>
              <w:ind w:left="284" w:hanging="121"/>
              <w:jc w:val="both"/>
              <w:rPr>
                <w:rFonts w:ascii="Times New Roman" w:hAnsi="Times New Roman" w:cs="Times New Roman"/>
                <w:b/>
                <w:sz w:val="20"/>
                <w:szCs w:val="20"/>
                <w:lang w:val="it-IT"/>
              </w:rPr>
            </w:pPr>
            <w:r w:rsidRPr="000F4640">
              <w:rPr>
                <w:rFonts w:ascii="Times New Roman" w:hAnsi="Times New Roman" w:cs="Times New Roman"/>
                <w:color w:val="000009"/>
                <w:sz w:val="20"/>
                <w:szCs w:val="20"/>
                <w:lang w:val="it-IT"/>
              </w:rPr>
              <w:t>Istituzione eregolamentazionedi un mercatino dedicato agli Hobbisti  ai sensi leggeregioneUmbria 10/2014</w:t>
            </w:r>
          </w:p>
        </w:tc>
        <w:tc>
          <w:tcPr>
            <w:tcW w:w="4961" w:type="dxa"/>
          </w:tcPr>
          <w:p w:rsidR="00694FD6" w:rsidRPr="000F4640" w:rsidRDefault="00694FD6" w:rsidP="00B978EC">
            <w:pPr>
              <w:pStyle w:val="TableParagraph"/>
              <w:numPr>
                <w:ilvl w:val="0"/>
                <w:numId w:val="11"/>
              </w:numPr>
              <w:spacing w:line="360" w:lineRule="auto"/>
              <w:jc w:val="both"/>
              <w:rPr>
                <w:rFonts w:ascii="Times New Roman" w:hAnsi="Times New Roman" w:cs="Times New Roman"/>
                <w:color w:val="000009"/>
                <w:sz w:val="20"/>
                <w:szCs w:val="20"/>
                <w:lang w:val="it-IT"/>
              </w:rPr>
            </w:pPr>
            <w:r w:rsidRPr="000F4640">
              <w:rPr>
                <w:rFonts w:ascii="Times New Roman" w:hAnsi="Times New Roman" w:cs="Times New Roman"/>
                <w:color w:val="000009"/>
                <w:sz w:val="20"/>
                <w:szCs w:val="20"/>
                <w:lang w:val="it-IT"/>
              </w:rPr>
              <w:t>Adozione</w:t>
            </w:r>
            <w:r w:rsidRPr="000F4640">
              <w:rPr>
                <w:rFonts w:ascii="Times New Roman" w:hAnsi="Times New Roman" w:cs="Times New Roman"/>
                <w:color w:val="000009"/>
                <w:sz w:val="20"/>
                <w:szCs w:val="20"/>
                <w:lang w:val="it-IT"/>
              </w:rPr>
              <w:tab/>
              <w:t>in</w:t>
            </w:r>
            <w:r w:rsidRPr="000F4640">
              <w:rPr>
                <w:rFonts w:ascii="Times New Roman" w:hAnsi="Times New Roman" w:cs="Times New Roman"/>
                <w:color w:val="000009"/>
                <w:sz w:val="20"/>
                <w:szCs w:val="20"/>
                <w:lang w:val="it-IT"/>
              </w:rPr>
              <w:tab/>
              <w:t xml:space="preserve">Consiglio Comunale </w:t>
            </w:r>
            <w:r w:rsidRPr="000F4640">
              <w:rPr>
                <w:rFonts w:ascii="Times New Roman" w:hAnsi="Times New Roman" w:cs="Times New Roman"/>
                <w:color w:val="000009"/>
                <w:spacing w:val="-1"/>
                <w:w w:val="95"/>
                <w:sz w:val="20"/>
                <w:szCs w:val="20"/>
                <w:lang w:val="it-IT"/>
              </w:rPr>
              <w:t>nuovo</w:t>
            </w:r>
            <w:r w:rsidRPr="000F4640">
              <w:rPr>
                <w:rFonts w:ascii="Times New Roman" w:hAnsi="Times New Roman" w:cs="Times New Roman"/>
                <w:color w:val="000009"/>
                <w:sz w:val="20"/>
                <w:szCs w:val="20"/>
                <w:lang w:val="it-IT"/>
              </w:rPr>
              <w:t>regolamento    per    istituzione    e    disciplina  delmercatino dell’antiquariato e del rigattiere di Borgo Cerreto;</w:t>
            </w:r>
          </w:p>
          <w:p w:rsidR="00694FD6" w:rsidRPr="000F4640" w:rsidRDefault="00694FD6" w:rsidP="00B978EC">
            <w:pPr>
              <w:pStyle w:val="TableParagraph"/>
              <w:numPr>
                <w:ilvl w:val="0"/>
                <w:numId w:val="11"/>
              </w:numPr>
              <w:spacing w:line="360" w:lineRule="auto"/>
              <w:jc w:val="both"/>
              <w:rPr>
                <w:rFonts w:ascii="Times New Roman" w:hAnsi="Times New Roman" w:cs="Times New Roman"/>
                <w:color w:val="000009"/>
                <w:sz w:val="20"/>
                <w:szCs w:val="20"/>
                <w:lang w:val="it-IT"/>
              </w:rPr>
            </w:pPr>
            <w:r w:rsidRPr="000F4640">
              <w:rPr>
                <w:rFonts w:ascii="Times New Roman" w:hAnsi="Times New Roman" w:cs="Times New Roman"/>
                <w:color w:val="000009"/>
                <w:sz w:val="20"/>
                <w:szCs w:val="20"/>
                <w:lang w:val="it-IT"/>
              </w:rPr>
              <w:t>Adozione delibera di Giunta per definizione modalità di gestione delmercatino;</w:t>
            </w:r>
          </w:p>
          <w:p w:rsidR="00694FD6" w:rsidRPr="000F4640" w:rsidRDefault="00694FD6" w:rsidP="00B978EC">
            <w:pPr>
              <w:pStyle w:val="TableParagraph"/>
              <w:numPr>
                <w:ilvl w:val="0"/>
                <w:numId w:val="11"/>
              </w:numPr>
              <w:spacing w:line="360" w:lineRule="auto"/>
              <w:jc w:val="both"/>
              <w:rPr>
                <w:rFonts w:ascii="Times New Roman" w:hAnsi="Times New Roman" w:cs="Times New Roman"/>
                <w:color w:val="000009"/>
                <w:sz w:val="20"/>
                <w:szCs w:val="20"/>
                <w:lang w:val="it-IT"/>
              </w:rPr>
            </w:pPr>
            <w:r w:rsidRPr="000F4640">
              <w:rPr>
                <w:rFonts w:ascii="Times New Roman" w:hAnsi="Times New Roman" w:cs="Times New Roman"/>
                <w:color w:val="000009"/>
                <w:sz w:val="20"/>
                <w:szCs w:val="20"/>
                <w:lang w:val="it-IT"/>
              </w:rPr>
              <w:t>Attività di vigilanza sullo svolgimento delmercatino e attività amministrativaconnessa.</w:t>
            </w:r>
          </w:p>
          <w:p w:rsidR="00694FD6" w:rsidRPr="000F4640" w:rsidRDefault="00694FD6" w:rsidP="004D46B7">
            <w:pPr>
              <w:pStyle w:val="TableParagraph"/>
              <w:spacing w:line="360" w:lineRule="auto"/>
              <w:ind w:left="117"/>
              <w:jc w:val="both"/>
              <w:rPr>
                <w:rFonts w:ascii="Times New Roman" w:hAnsi="Times New Roman" w:cs="Times New Roman"/>
                <w:sz w:val="20"/>
                <w:szCs w:val="20"/>
                <w:lang w:val="it-IT"/>
              </w:rPr>
            </w:pPr>
          </w:p>
        </w:tc>
        <w:tc>
          <w:tcPr>
            <w:tcW w:w="794" w:type="dxa"/>
          </w:tcPr>
          <w:p w:rsidR="00694FD6" w:rsidRPr="004D46B7" w:rsidRDefault="00B13AB1" w:rsidP="00B13AB1">
            <w:pPr>
              <w:pStyle w:val="TableParagraph"/>
              <w:spacing w:line="360" w:lineRule="auto"/>
              <w:ind w:left="106"/>
              <w:jc w:val="center"/>
              <w:rPr>
                <w:rFonts w:ascii="Times New Roman" w:hAnsi="Times New Roman" w:cs="Times New Roman"/>
                <w:color w:val="000009"/>
                <w:sz w:val="20"/>
                <w:szCs w:val="20"/>
              </w:rPr>
            </w:pPr>
            <w:r>
              <w:rPr>
                <w:rFonts w:ascii="Times New Roman" w:hAnsi="Times New Roman" w:cs="Times New Roman"/>
                <w:color w:val="000009"/>
                <w:sz w:val="20"/>
                <w:szCs w:val="20"/>
              </w:rPr>
              <w:t>100</w:t>
            </w:r>
          </w:p>
        </w:tc>
        <w:tc>
          <w:tcPr>
            <w:tcW w:w="1796" w:type="dxa"/>
          </w:tcPr>
          <w:p w:rsidR="00694FD6" w:rsidRDefault="00694FD6" w:rsidP="004D46B7">
            <w:pPr>
              <w:pStyle w:val="TableParagraph"/>
              <w:spacing w:line="360" w:lineRule="auto"/>
              <w:ind w:left="106"/>
              <w:rPr>
                <w:rFonts w:ascii="Times New Roman" w:hAnsi="Times New Roman" w:cs="Times New Roman"/>
                <w:b/>
                <w:color w:val="000009"/>
                <w:sz w:val="20"/>
                <w:szCs w:val="20"/>
              </w:rPr>
            </w:pPr>
            <w:r w:rsidRPr="004D46B7">
              <w:rPr>
                <w:rFonts w:ascii="Times New Roman" w:hAnsi="Times New Roman" w:cs="Times New Roman"/>
                <w:color w:val="000009"/>
                <w:sz w:val="20"/>
                <w:szCs w:val="20"/>
              </w:rPr>
              <w:t>Entro 28.02.2020</w:t>
            </w:r>
          </w:p>
          <w:p w:rsidR="00694FD6" w:rsidRDefault="00694FD6" w:rsidP="004D46B7">
            <w:pPr>
              <w:pStyle w:val="TableParagraph"/>
              <w:spacing w:line="360" w:lineRule="auto"/>
              <w:ind w:left="106"/>
              <w:rPr>
                <w:rFonts w:ascii="Times New Roman" w:hAnsi="Times New Roman" w:cs="Times New Roman"/>
                <w:b/>
                <w:color w:val="000009"/>
                <w:sz w:val="20"/>
                <w:szCs w:val="20"/>
              </w:rPr>
            </w:pPr>
          </w:p>
          <w:p w:rsidR="00694FD6" w:rsidRDefault="00694FD6" w:rsidP="004D46B7">
            <w:pPr>
              <w:pStyle w:val="TableParagraph"/>
              <w:spacing w:line="360" w:lineRule="auto"/>
              <w:ind w:left="106"/>
              <w:rPr>
                <w:rFonts w:ascii="Times New Roman" w:hAnsi="Times New Roman" w:cs="Times New Roman"/>
                <w:b/>
                <w:color w:val="000009"/>
                <w:sz w:val="20"/>
                <w:szCs w:val="20"/>
              </w:rPr>
            </w:pPr>
          </w:p>
          <w:p w:rsidR="00694FD6" w:rsidRDefault="00694FD6" w:rsidP="004D46B7">
            <w:pPr>
              <w:pStyle w:val="TableParagraph"/>
              <w:spacing w:line="360" w:lineRule="auto"/>
              <w:ind w:left="106"/>
              <w:rPr>
                <w:rFonts w:ascii="Times New Roman" w:hAnsi="Times New Roman" w:cs="Times New Roman"/>
                <w:b/>
                <w:color w:val="000009"/>
                <w:sz w:val="20"/>
                <w:szCs w:val="20"/>
              </w:rPr>
            </w:pPr>
          </w:p>
          <w:p w:rsidR="00694FD6" w:rsidRDefault="00694FD6" w:rsidP="004D46B7">
            <w:pPr>
              <w:pStyle w:val="TableParagraph"/>
              <w:spacing w:line="360" w:lineRule="auto"/>
              <w:ind w:left="106"/>
              <w:rPr>
                <w:rFonts w:ascii="Times New Roman" w:hAnsi="Times New Roman" w:cs="Times New Roman"/>
                <w:b/>
                <w:color w:val="000009"/>
                <w:sz w:val="20"/>
                <w:szCs w:val="20"/>
              </w:rPr>
            </w:pPr>
            <w:r>
              <w:rPr>
                <w:rFonts w:ascii="Times New Roman" w:hAnsi="Times New Roman" w:cs="Times New Roman"/>
                <w:color w:val="000009"/>
                <w:sz w:val="20"/>
                <w:szCs w:val="20"/>
              </w:rPr>
              <w:t>Entro 30.06</w:t>
            </w:r>
            <w:r w:rsidRPr="004D46B7">
              <w:rPr>
                <w:rFonts w:ascii="Times New Roman" w:hAnsi="Times New Roman" w:cs="Times New Roman"/>
                <w:color w:val="000009"/>
                <w:sz w:val="20"/>
                <w:szCs w:val="20"/>
              </w:rPr>
              <w:t>.2020</w:t>
            </w:r>
          </w:p>
          <w:p w:rsidR="00694FD6" w:rsidRDefault="00694FD6" w:rsidP="004D46B7">
            <w:pPr>
              <w:pStyle w:val="TableParagraph"/>
              <w:spacing w:line="360" w:lineRule="auto"/>
              <w:ind w:left="106"/>
              <w:rPr>
                <w:rFonts w:ascii="Times New Roman" w:hAnsi="Times New Roman" w:cs="Times New Roman"/>
                <w:b/>
                <w:color w:val="000009"/>
                <w:sz w:val="20"/>
                <w:szCs w:val="20"/>
              </w:rPr>
            </w:pPr>
          </w:p>
          <w:p w:rsidR="00694FD6" w:rsidRPr="004D46B7" w:rsidRDefault="00694FD6" w:rsidP="004D46B7">
            <w:pPr>
              <w:pStyle w:val="TableParagraph"/>
              <w:spacing w:line="360" w:lineRule="auto"/>
              <w:ind w:left="106"/>
              <w:rPr>
                <w:rFonts w:ascii="Times New Roman" w:hAnsi="Times New Roman" w:cs="Times New Roman"/>
                <w:b/>
                <w:sz w:val="20"/>
                <w:szCs w:val="20"/>
              </w:rPr>
            </w:pPr>
            <w:r>
              <w:rPr>
                <w:rFonts w:ascii="Times New Roman" w:hAnsi="Times New Roman" w:cs="Times New Roman"/>
                <w:color w:val="000009"/>
                <w:sz w:val="20"/>
                <w:szCs w:val="20"/>
              </w:rPr>
              <w:t>Annuale</w:t>
            </w:r>
          </w:p>
        </w:tc>
      </w:tr>
      <w:tr w:rsidR="00694FD6" w:rsidRPr="007C5645" w:rsidTr="00EB6751">
        <w:trPr>
          <w:trHeight w:val="3736"/>
        </w:trPr>
        <w:tc>
          <w:tcPr>
            <w:tcW w:w="2235" w:type="dxa"/>
          </w:tcPr>
          <w:p w:rsidR="00694FD6" w:rsidRPr="000F4640" w:rsidRDefault="00694FD6" w:rsidP="000C56E9">
            <w:pPr>
              <w:pStyle w:val="TableParagraph"/>
              <w:spacing w:line="360" w:lineRule="auto"/>
              <w:ind w:left="110"/>
              <w:jc w:val="center"/>
              <w:rPr>
                <w:rFonts w:ascii="Times New Roman" w:hAnsi="Times New Roman" w:cs="Times New Roman"/>
                <w:b/>
                <w:bCs/>
                <w:sz w:val="20"/>
                <w:szCs w:val="20"/>
                <w:lang w:val="it-IT"/>
              </w:rPr>
            </w:pPr>
            <w:r w:rsidRPr="000F4640">
              <w:rPr>
                <w:rFonts w:ascii="Times New Roman" w:hAnsi="Times New Roman" w:cs="Times New Roman"/>
                <w:b/>
                <w:color w:val="000009"/>
                <w:sz w:val="20"/>
                <w:szCs w:val="20"/>
                <w:lang w:val="it-IT"/>
              </w:rPr>
              <w:t>OBIETTIVO 2</w:t>
            </w:r>
          </w:p>
          <w:p w:rsidR="00694FD6" w:rsidRPr="000F4640" w:rsidRDefault="00694FD6" w:rsidP="000C56E9">
            <w:pPr>
              <w:pStyle w:val="TableParagraph"/>
              <w:spacing w:line="360" w:lineRule="auto"/>
              <w:ind w:left="110"/>
              <w:jc w:val="both"/>
              <w:rPr>
                <w:rFonts w:ascii="Times New Roman" w:hAnsi="Times New Roman" w:cs="Times New Roman"/>
                <w:bCs/>
                <w:sz w:val="20"/>
                <w:szCs w:val="20"/>
                <w:lang w:val="it-IT"/>
              </w:rPr>
            </w:pPr>
            <w:r w:rsidRPr="000F4640">
              <w:rPr>
                <w:rFonts w:ascii="Times New Roman" w:hAnsi="Times New Roman" w:cs="Times New Roman"/>
                <w:color w:val="000009"/>
                <w:sz w:val="20"/>
                <w:szCs w:val="20"/>
                <w:lang w:val="it-IT"/>
              </w:rPr>
              <w:t>Regolamento in materia di</w:t>
            </w:r>
          </w:p>
          <w:p w:rsidR="00694FD6" w:rsidRPr="000F4640" w:rsidRDefault="00694FD6" w:rsidP="000C56E9">
            <w:pPr>
              <w:pStyle w:val="TableParagraph"/>
              <w:tabs>
                <w:tab w:val="left" w:pos="1739"/>
              </w:tabs>
              <w:spacing w:line="360" w:lineRule="auto"/>
              <w:ind w:left="110"/>
              <w:jc w:val="both"/>
              <w:rPr>
                <w:rFonts w:ascii="Times New Roman" w:hAnsi="Times New Roman" w:cs="Times New Roman"/>
                <w:bCs/>
                <w:sz w:val="20"/>
                <w:szCs w:val="20"/>
                <w:lang w:val="it-IT"/>
              </w:rPr>
            </w:pPr>
            <w:r w:rsidRPr="000F4640">
              <w:rPr>
                <w:rFonts w:ascii="Times New Roman" w:hAnsi="Times New Roman" w:cs="Times New Roman"/>
                <w:color w:val="000009"/>
                <w:sz w:val="20"/>
                <w:szCs w:val="20"/>
                <w:lang w:val="it-IT"/>
              </w:rPr>
              <w:t>patrocini, contributi,sovvenzione</w:t>
            </w:r>
            <w:r w:rsidRPr="000F4640">
              <w:rPr>
                <w:rFonts w:ascii="Times New Roman" w:hAnsi="Times New Roman" w:cs="Times New Roman"/>
                <w:color w:val="000009"/>
                <w:sz w:val="20"/>
                <w:szCs w:val="20"/>
                <w:lang w:val="it-IT"/>
              </w:rPr>
              <w:tab/>
              <w:t>e vantaggieconomici</w:t>
            </w:r>
          </w:p>
        </w:tc>
        <w:tc>
          <w:tcPr>
            <w:tcW w:w="4961" w:type="dxa"/>
          </w:tcPr>
          <w:p w:rsidR="00694FD6" w:rsidRDefault="00694FD6" w:rsidP="00B978EC">
            <w:pPr>
              <w:pStyle w:val="TableParagraph"/>
              <w:numPr>
                <w:ilvl w:val="0"/>
                <w:numId w:val="4"/>
              </w:numPr>
              <w:tabs>
                <w:tab w:val="left" w:pos="426"/>
                <w:tab w:val="left" w:pos="427"/>
              </w:tabs>
              <w:spacing w:line="360" w:lineRule="auto"/>
              <w:rPr>
                <w:rFonts w:ascii="Times New Roman" w:hAnsi="Times New Roman" w:cs="Times New Roman"/>
                <w:sz w:val="20"/>
                <w:szCs w:val="20"/>
              </w:rPr>
            </w:pPr>
            <w:r w:rsidRPr="004D46B7">
              <w:rPr>
                <w:rFonts w:ascii="Times New Roman" w:hAnsi="Times New Roman" w:cs="Times New Roman"/>
                <w:color w:val="000009"/>
                <w:sz w:val="20"/>
                <w:szCs w:val="20"/>
              </w:rPr>
              <w:t>Predisposizione bozza diRegolamento</w:t>
            </w:r>
          </w:p>
          <w:p w:rsidR="00694FD6" w:rsidRPr="000F4640" w:rsidRDefault="00694FD6" w:rsidP="00B978EC">
            <w:pPr>
              <w:pStyle w:val="TableParagraph"/>
              <w:numPr>
                <w:ilvl w:val="0"/>
                <w:numId w:val="4"/>
              </w:numPr>
              <w:tabs>
                <w:tab w:val="left" w:pos="426"/>
                <w:tab w:val="left" w:pos="427"/>
              </w:tabs>
              <w:spacing w:line="360" w:lineRule="auto"/>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Confronto con realtà associative per condivisione contenutoregolamento</w:t>
            </w:r>
          </w:p>
          <w:p w:rsidR="00694FD6" w:rsidRDefault="00694FD6" w:rsidP="00B978EC">
            <w:pPr>
              <w:pStyle w:val="TableParagraph"/>
              <w:numPr>
                <w:ilvl w:val="0"/>
                <w:numId w:val="4"/>
              </w:numPr>
              <w:tabs>
                <w:tab w:val="left" w:pos="426"/>
                <w:tab w:val="left" w:pos="427"/>
              </w:tabs>
              <w:spacing w:line="360" w:lineRule="auto"/>
              <w:rPr>
                <w:rFonts w:ascii="Times New Roman" w:hAnsi="Times New Roman" w:cs="Times New Roman"/>
                <w:sz w:val="20"/>
                <w:szCs w:val="20"/>
              </w:rPr>
            </w:pPr>
            <w:r w:rsidRPr="000C56E9">
              <w:rPr>
                <w:rFonts w:ascii="Times New Roman" w:hAnsi="Times New Roman" w:cs="Times New Roman"/>
                <w:color w:val="000009"/>
                <w:sz w:val="20"/>
                <w:szCs w:val="20"/>
              </w:rPr>
              <w:t>ApprovazioneregolamentoinConsigliocomunale</w:t>
            </w:r>
          </w:p>
          <w:p w:rsidR="00694FD6" w:rsidRDefault="00694FD6" w:rsidP="00B978EC">
            <w:pPr>
              <w:pStyle w:val="TableParagraph"/>
              <w:numPr>
                <w:ilvl w:val="0"/>
                <w:numId w:val="4"/>
              </w:numPr>
              <w:tabs>
                <w:tab w:val="left" w:pos="426"/>
                <w:tab w:val="left" w:pos="427"/>
              </w:tabs>
              <w:spacing w:line="360" w:lineRule="auto"/>
              <w:rPr>
                <w:rFonts w:ascii="Times New Roman" w:hAnsi="Times New Roman" w:cs="Times New Roman"/>
                <w:sz w:val="20"/>
                <w:szCs w:val="20"/>
              </w:rPr>
            </w:pPr>
            <w:r w:rsidRPr="000C56E9">
              <w:rPr>
                <w:rFonts w:ascii="Times New Roman" w:hAnsi="Times New Roman" w:cs="Times New Roman"/>
                <w:color w:val="000009"/>
                <w:sz w:val="20"/>
                <w:szCs w:val="20"/>
              </w:rPr>
              <w:t>Predisposizione modulistica per richiestacontributi</w:t>
            </w:r>
          </w:p>
          <w:p w:rsidR="00694FD6" w:rsidRPr="000F4640" w:rsidRDefault="00694FD6" w:rsidP="00B978EC">
            <w:pPr>
              <w:pStyle w:val="TableParagraph"/>
              <w:numPr>
                <w:ilvl w:val="0"/>
                <w:numId w:val="4"/>
              </w:numPr>
              <w:tabs>
                <w:tab w:val="left" w:pos="426"/>
                <w:tab w:val="left" w:pos="427"/>
              </w:tabs>
              <w:spacing w:line="360" w:lineRule="auto"/>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Predisposizione</w:t>
            </w:r>
            <w:r w:rsidRPr="000F4640">
              <w:rPr>
                <w:rFonts w:ascii="Times New Roman" w:hAnsi="Times New Roman" w:cs="Times New Roman"/>
                <w:color w:val="000009"/>
                <w:sz w:val="20"/>
                <w:szCs w:val="20"/>
                <w:lang w:val="it-IT"/>
              </w:rPr>
              <w:tab/>
              <w:t>modalità</w:t>
            </w:r>
            <w:r w:rsidRPr="000F4640">
              <w:rPr>
                <w:rFonts w:ascii="Times New Roman" w:hAnsi="Times New Roman" w:cs="Times New Roman"/>
                <w:color w:val="000009"/>
                <w:sz w:val="20"/>
                <w:szCs w:val="20"/>
                <w:lang w:val="it-IT"/>
              </w:rPr>
              <w:tab/>
              <w:t>automatizzate</w:t>
            </w:r>
            <w:r w:rsidRPr="000F4640">
              <w:rPr>
                <w:rFonts w:ascii="Times New Roman" w:hAnsi="Times New Roman" w:cs="Times New Roman"/>
                <w:color w:val="000009"/>
                <w:sz w:val="20"/>
                <w:szCs w:val="20"/>
                <w:lang w:val="it-IT"/>
              </w:rPr>
              <w:tab/>
            </w:r>
            <w:r w:rsidRPr="000F4640">
              <w:rPr>
                <w:rFonts w:ascii="Times New Roman" w:hAnsi="Times New Roman" w:cs="Times New Roman"/>
                <w:color w:val="000009"/>
                <w:spacing w:val="-7"/>
                <w:sz w:val="20"/>
                <w:szCs w:val="20"/>
                <w:lang w:val="it-IT"/>
              </w:rPr>
              <w:t xml:space="preserve">per </w:t>
            </w:r>
            <w:r w:rsidRPr="000F4640">
              <w:rPr>
                <w:rFonts w:ascii="Times New Roman" w:hAnsi="Times New Roman" w:cs="Times New Roman"/>
                <w:color w:val="000009"/>
                <w:sz w:val="20"/>
                <w:szCs w:val="20"/>
                <w:lang w:val="it-IT"/>
              </w:rPr>
              <w:t>adempimenti in materia ditrasparenza</w:t>
            </w:r>
          </w:p>
          <w:p w:rsidR="00694FD6" w:rsidRPr="000F4640" w:rsidRDefault="00694FD6" w:rsidP="000C56E9">
            <w:pPr>
              <w:rPr>
                <w:lang w:val="it-IT"/>
              </w:rPr>
            </w:pPr>
          </w:p>
          <w:p w:rsidR="00694FD6" w:rsidRPr="000F4640" w:rsidRDefault="00694FD6" w:rsidP="000C56E9">
            <w:pPr>
              <w:tabs>
                <w:tab w:val="left" w:pos="1612"/>
              </w:tabs>
              <w:rPr>
                <w:lang w:val="it-IT"/>
              </w:rPr>
            </w:pPr>
          </w:p>
        </w:tc>
        <w:tc>
          <w:tcPr>
            <w:tcW w:w="794" w:type="dxa"/>
          </w:tcPr>
          <w:p w:rsidR="00694FD6" w:rsidRPr="004D46B7" w:rsidRDefault="00B13AB1" w:rsidP="00EB6751">
            <w:pPr>
              <w:pStyle w:val="TableParagraph"/>
              <w:spacing w:line="360" w:lineRule="auto"/>
              <w:rPr>
                <w:rFonts w:ascii="Times New Roman" w:hAnsi="Times New Roman" w:cs="Times New Roman"/>
                <w:color w:val="000009"/>
                <w:sz w:val="20"/>
                <w:szCs w:val="20"/>
              </w:rPr>
            </w:pPr>
            <w:r>
              <w:rPr>
                <w:rFonts w:ascii="Times New Roman" w:hAnsi="Times New Roman" w:cs="Times New Roman"/>
                <w:color w:val="000009"/>
                <w:sz w:val="20"/>
                <w:szCs w:val="20"/>
              </w:rPr>
              <w:t>90</w:t>
            </w:r>
          </w:p>
        </w:tc>
        <w:tc>
          <w:tcPr>
            <w:tcW w:w="1796" w:type="dxa"/>
          </w:tcPr>
          <w:p w:rsidR="00694FD6" w:rsidRPr="000F4640" w:rsidRDefault="00694FD6" w:rsidP="00B13AB1">
            <w:pPr>
              <w:pStyle w:val="TableParagraph"/>
              <w:spacing w:line="360" w:lineRule="auto"/>
              <w:ind w:left="86"/>
              <w:rPr>
                <w:rFonts w:ascii="Times New Roman" w:hAnsi="Times New Roman" w:cs="Times New Roman"/>
                <w:bCs/>
                <w:sz w:val="20"/>
                <w:szCs w:val="20"/>
                <w:lang w:val="it-IT"/>
              </w:rPr>
            </w:pPr>
            <w:r w:rsidRPr="000F4640">
              <w:rPr>
                <w:rFonts w:ascii="Times New Roman" w:hAnsi="Times New Roman" w:cs="Times New Roman"/>
                <w:color w:val="000009"/>
                <w:sz w:val="20"/>
                <w:szCs w:val="20"/>
                <w:lang w:val="it-IT"/>
              </w:rPr>
              <w:t>28.02.2020</w:t>
            </w:r>
          </w:p>
          <w:p w:rsidR="00694FD6" w:rsidRPr="000F4640" w:rsidRDefault="00694FD6" w:rsidP="00B13AB1">
            <w:pPr>
              <w:pStyle w:val="TableParagraph"/>
              <w:spacing w:line="360" w:lineRule="auto"/>
              <w:ind w:left="86"/>
              <w:rPr>
                <w:rFonts w:ascii="Times New Roman" w:hAnsi="Times New Roman" w:cs="Times New Roman"/>
                <w:bCs/>
                <w:sz w:val="20"/>
                <w:szCs w:val="20"/>
                <w:lang w:val="it-IT"/>
              </w:rPr>
            </w:pPr>
            <w:r w:rsidRPr="000F4640">
              <w:rPr>
                <w:rFonts w:ascii="Times New Roman" w:hAnsi="Times New Roman" w:cs="Times New Roman"/>
                <w:color w:val="000009"/>
                <w:sz w:val="20"/>
                <w:szCs w:val="20"/>
                <w:lang w:val="it-IT"/>
              </w:rPr>
              <w:t>30.06.2020</w:t>
            </w:r>
          </w:p>
          <w:p w:rsidR="00694FD6" w:rsidRPr="000F4640" w:rsidRDefault="00694FD6" w:rsidP="00B13AB1">
            <w:pPr>
              <w:pStyle w:val="TableParagraph"/>
              <w:spacing w:line="360" w:lineRule="auto"/>
              <w:ind w:left="86"/>
              <w:rPr>
                <w:rFonts w:ascii="Times New Roman" w:hAnsi="Times New Roman" w:cs="Times New Roman"/>
                <w:bCs/>
                <w:sz w:val="20"/>
                <w:szCs w:val="20"/>
                <w:lang w:val="it-IT"/>
              </w:rPr>
            </w:pPr>
          </w:p>
          <w:p w:rsidR="00694FD6" w:rsidRPr="000F4640" w:rsidRDefault="00694FD6" w:rsidP="00B13AB1">
            <w:pPr>
              <w:pStyle w:val="TableParagraph"/>
              <w:spacing w:line="360" w:lineRule="auto"/>
              <w:ind w:left="86"/>
              <w:rPr>
                <w:rFonts w:ascii="Times New Roman" w:hAnsi="Times New Roman" w:cs="Times New Roman"/>
                <w:bCs/>
                <w:sz w:val="20"/>
                <w:szCs w:val="20"/>
                <w:lang w:val="it-IT"/>
              </w:rPr>
            </w:pPr>
            <w:r w:rsidRPr="000F4640">
              <w:rPr>
                <w:rFonts w:ascii="Times New Roman" w:hAnsi="Times New Roman" w:cs="Times New Roman"/>
                <w:color w:val="000009"/>
                <w:sz w:val="20"/>
                <w:szCs w:val="20"/>
                <w:lang w:val="it-IT"/>
              </w:rPr>
              <w:t>30.06.2020</w:t>
            </w:r>
          </w:p>
          <w:p w:rsidR="00694FD6" w:rsidRPr="000F4640" w:rsidRDefault="00694FD6" w:rsidP="00B13AB1">
            <w:pPr>
              <w:pStyle w:val="TableParagraph"/>
              <w:spacing w:line="360" w:lineRule="auto"/>
              <w:ind w:left="86"/>
              <w:rPr>
                <w:rFonts w:ascii="Times New Roman" w:hAnsi="Times New Roman" w:cs="Times New Roman"/>
                <w:b/>
                <w:sz w:val="20"/>
                <w:szCs w:val="20"/>
                <w:lang w:val="it-IT"/>
              </w:rPr>
            </w:pPr>
          </w:p>
          <w:p w:rsidR="00694FD6" w:rsidRPr="000F4640" w:rsidRDefault="00694FD6" w:rsidP="00B13AB1">
            <w:pPr>
              <w:pStyle w:val="TableParagraph"/>
              <w:spacing w:line="360" w:lineRule="auto"/>
              <w:ind w:left="86"/>
              <w:rPr>
                <w:rFonts w:ascii="Times New Roman" w:hAnsi="Times New Roman" w:cs="Times New Roman"/>
                <w:bCs/>
                <w:sz w:val="20"/>
                <w:szCs w:val="20"/>
                <w:lang w:val="it-IT"/>
              </w:rPr>
            </w:pPr>
            <w:r w:rsidRPr="000F4640">
              <w:rPr>
                <w:rFonts w:ascii="Times New Roman" w:hAnsi="Times New Roman" w:cs="Times New Roman"/>
                <w:color w:val="000009"/>
                <w:sz w:val="20"/>
                <w:szCs w:val="20"/>
                <w:lang w:val="it-IT"/>
              </w:rPr>
              <w:t>30.06.2020</w:t>
            </w:r>
          </w:p>
          <w:p w:rsidR="00694FD6" w:rsidRPr="000F4640" w:rsidRDefault="00694FD6" w:rsidP="00B13AB1">
            <w:pPr>
              <w:pStyle w:val="TableParagraph"/>
              <w:spacing w:line="360" w:lineRule="auto"/>
              <w:ind w:left="86"/>
              <w:rPr>
                <w:rFonts w:ascii="Times New Roman" w:hAnsi="Times New Roman" w:cs="Times New Roman"/>
                <w:b/>
                <w:sz w:val="20"/>
                <w:szCs w:val="20"/>
                <w:lang w:val="it-IT"/>
              </w:rPr>
            </w:pPr>
          </w:p>
          <w:p w:rsidR="00694FD6" w:rsidRPr="000F4640" w:rsidRDefault="00694FD6" w:rsidP="00B13AB1">
            <w:pPr>
              <w:pStyle w:val="TableParagraph"/>
              <w:spacing w:line="360" w:lineRule="auto"/>
              <w:ind w:left="86"/>
              <w:rPr>
                <w:rFonts w:ascii="Times New Roman" w:hAnsi="Times New Roman" w:cs="Times New Roman"/>
                <w:bCs/>
                <w:sz w:val="20"/>
                <w:szCs w:val="20"/>
                <w:lang w:val="it-IT"/>
              </w:rPr>
            </w:pPr>
            <w:r w:rsidRPr="000F4640">
              <w:rPr>
                <w:rFonts w:ascii="Times New Roman" w:hAnsi="Times New Roman" w:cs="Times New Roman"/>
                <w:color w:val="000009"/>
                <w:sz w:val="20"/>
                <w:szCs w:val="20"/>
                <w:lang w:val="it-IT"/>
              </w:rPr>
              <w:t>30.06.2020</w:t>
            </w:r>
          </w:p>
          <w:p w:rsidR="00694FD6" w:rsidRPr="000F4640" w:rsidRDefault="00694FD6" w:rsidP="00B13AB1">
            <w:pPr>
              <w:pStyle w:val="TableParagraph"/>
              <w:spacing w:line="360" w:lineRule="auto"/>
              <w:ind w:left="86"/>
              <w:jc w:val="both"/>
              <w:rPr>
                <w:rFonts w:ascii="Times New Roman" w:hAnsi="Times New Roman" w:cs="Times New Roman"/>
                <w:bCs/>
                <w:sz w:val="20"/>
                <w:szCs w:val="20"/>
                <w:lang w:val="it-IT"/>
              </w:rPr>
            </w:pPr>
            <w:r w:rsidRPr="000F4640">
              <w:rPr>
                <w:rFonts w:ascii="Times New Roman" w:hAnsi="Times New Roman" w:cs="Times New Roman"/>
                <w:color w:val="000009"/>
                <w:sz w:val="20"/>
                <w:szCs w:val="20"/>
                <w:lang w:val="it-IT"/>
              </w:rPr>
              <w:t xml:space="preserve">Indicatori: ridurre itempi di rilascio </w:t>
            </w:r>
            <w:r w:rsidRPr="000F4640">
              <w:rPr>
                <w:rFonts w:ascii="Times New Roman" w:hAnsi="Times New Roman" w:cs="Times New Roman"/>
                <w:color w:val="000009"/>
                <w:sz w:val="20"/>
                <w:szCs w:val="20"/>
                <w:lang w:val="it-IT"/>
              </w:rPr>
              <w:lastRenderedPageBreak/>
              <w:t>atti</w:t>
            </w:r>
          </w:p>
          <w:p w:rsidR="00694FD6" w:rsidRPr="000C56E9" w:rsidRDefault="00694FD6" w:rsidP="00B13AB1">
            <w:pPr>
              <w:pStyle w:val="TableParagraph"/>
              <w:spacing w:line="360" w:lineRule="auto"/>
              <w:ind w:left="86"/>
              <w:jc w:val="both"/>
              <w:rPr>
                <w:rFonts w:ascii="Times New Roman" w:hAnsi="Times New Roman" w:cs="Times New Roman"/>
                <w:bCs/>
                <w:sz w:val="20"/>
                <w:szCs w:val="20"/>
              </w:rPr>
            </w:pPr>
            <w:r w:rsidRPr="004D46B7">
              <w:rPr>
                <w:rFonts w:ascii="Times New Roman" w:hAnsi="Times New Roman" w:cs="Times New Roman"/>
                <w:color w:val="000009"/>
                <w:sz w:val="20"/>
                <w:szCs w:val="20"/>
              </w:rPr>
              <w:t>accoglimento richieste</w:t>
            </w:r>
          </w:p>
        </w:tc>
      </w:tr>
      <w:tr w:rsidR="00694FD6" w:rsidRPr="007C5645" w:rsidTr="00EB6751">
        <w:trPr>
          <w:trHeight w:val="1768"/>
        </w:trPr>
        <w:tc>
          <w:tcPr>
            <w:tcW w:w="2235" w:type="dxa"/>
          </w:tcPr>
          <w:p w:rsidR="00694FD6" w:rsidRPr="000F4640" w:rsidRDefault="00694FD6" w:rsidP="00901537">
            <w:pPr>
              <w:pStyle w:val="TableParagraph"/>
              <w:spacing w:line="360" w:lineRule="auto"/>
              <w:ind w:left="110"/>
              <w:jc w:val="center"/>
              <w:rPr>
                <w:rFonts w:ascii="Times New Roman" w:hAnsi="Times New Roman" w:cs="Times New Roman"/>
                <w:b/>
                <w:bCs/>
                <w:sz w:val="20"/>
                <w:szCs w:val="20"/>
                <w:lang w:val="it-IT"/>
              </w:rPr>
            </w:pPr>
            <w:r w:rsidRPr="000F4640">
              <w:rPr>
                <w:rFonts w:ascii="Times New Roman" w:hAnsi="Times New Roman" w:cs="Times New Roman"/>
                <w:b/>
                <w:color w:val="000009"/>
                <w:sz w:val="20"/>
                <w:szCs w:val="20"/>
                <w:lang w:val="it-IT"/>
              </w:rPr>
              <w:lastRenderedPageBreak/>
              <w:t>OBIETTIVO 3</w:t>
            </w:r>
          </w:p>
          <w:p w:rsidR="00694FD6" w:rsidRPr="000F4640" w:rsidRDefault="00694FD6" w:rsidP="00901537">
            <w:pPr>
              <w:pStyle w:val="TableParagraph"/>
              <w:spacing w:line="360" w:lineRule="auto"/>
              <w:ind w:left="110"/>
              <w:jc w:val="both"/>
              <w:rPr>
                <w:rFonts w:ascii="Times New Roman" w:hAnsi="Times New Roman" w:cs="Times New Roman"/>
                <w:color w:val="000009"/>
                <w:sz w:val="20"/>
                <w:szCs w:val="20"/>
                <w:lang w:val="it-IT"/>
              </w:rPr>
            </w:pPr>
            <w:r w:rsidRPr="000F4640">
              <w:rPr>
                <w:rFonts w:ascii="Times New Roman" w:hAnsi="Times New Roman" w:cs="Times New Roman"/>
                <w:color w:val="000009"/>
                <w:sz w:val="20"/>
                <w:szCs w:val="20"/>
                <w:lang w:val="it-IT"/>
              </w:rPr>
              <w:t>Ridefinizione</w:t>
            </w:r>
            <w:r w:rsidRPr="000F4640">
              <w:rPr>
                <w:rFonts w:ascii="Times New Roman" w:hAnsi="Times New Roman" w:cs="Times New Roman"/>
                <w:color w:val="000009"/>
                <w:sz w:val="20"/>
                <w:szCs w:val="20"/>
                <w:lang w:val="it-IT"/>
              </w:rPr>
              <w:tab/>
              <w:t>Progetto “ADOTTA   UN     CANE”,   chepermette l’adozione di un cane di proprietà del Comune di Cerreto di Spoleto ospitato presso il canile  convenzionato con il Comune, da parte dei cittadini che ne facciano richiesta.</w:t>
            </w:r>
          </w:p>
        </w:tc>
        <w:tc>
          <w:tcPr>
            <w:tcW w:w="4961" w:type="dxa"/>
          </w:tcPr>
          <w:p w:rsidR="00694FD6" w:rsidRDefault="00694FD6" w:rsidP="00B978EC">
            <w:pPr>
              <w:pStyle w:val="TableParagraph"/>
              <w:numPr>
                <w:ilvl w:val="0"/>
                <w:numId w:val="3"/>
              </w:numPr>
              <w:tabs>
                <w:tab w:val="left" w:pos="426"/>
                <w:tab w:val="left" w:pos="427"/>
              </w:tabs>
              <w:spacing w:line="360" w:lineRule="auto"/>
              <w:rPr>
                <w:rFonts w:ascii="Times New Roman" w:hAnsi="Times New Roman" w:cs="Times New Roman"/>
                <w:b/>
                <w:sz w:val="20"/>
                <w:szCs w:val="20"/>
              </w:rPr>
            </w:pPr>
            <w:r w:rsidRPr="004D46B7">
              <w:rPr>
                <w:rFonts w:ascii="Times New Roman" w:hAnsi="Times New Roman" w:cs="Times New Roman"/>
                <w:color w:val="000009"/>
                <w:sz w:val="20"/>
                <w:szCs w:val="20"/>
              </w:rPr>
              <w:t>Approvazione Regolamento in ConsiglioComunale</w:t>
            </w:r>
          </w:p>
          <w:p w:rsidR="00694FD6" w:rsidRPr="000F4640" w:rsidRDefault="00694FD6" w:rsidP="00B978EC">
            <w:pPr>
              <w:pStyle w:val="TableParagraph"/>
              <w:numPr>
                <w:ilvl w:val="0"/>
                <w:numId w:val="3"/>
              </w:numPr>
              <w:tabs>
                <w:tab w:val="left" w:pos="426"/>
                <w:tab w:val="left" w:pos="427"/>
              </w:tabs>
              <w:spacing w:line="360" w:lineRule="auto"/>
              <w:rPr>
                <w:rFonts w:ascii="Times New Roman" w:hAnsi="Times New Roman" w:cs="Times New Roman"/>
                <w:b/>
                <w:sz w:val="20"/>
                <w:szCs w:val="20"/>
                <w:lang w:val="it-IT"/>
              </w:rPr>
            </w:pPr>
            <w:r w:rsidRPr="000F4640">
              <w:rPr>
                <w:rFonts w:ascii="Times New Roman" w:hAnsi="Times New Roman" w:cs="Times New Roman"/>
                <w:color w:val="000009"/>
                <w:sz w:val="20"/>
                <w:szCs w:val="20"/>
                <w:lang w:val="it-IT"/>
              </w:rPr>
              <w:t>Progettazione campagna di comunicazione e sensibilizzazione</w:t>
            </w:r>
          </w:p>
          <w:p w:rsidR="00694FD6" w:rsidRPr="004D46B7" w:rsidRDefault="00694FD6" w:rsidP="00B978EC">
            <w:pPr>
              <w:pStyle w:val="TableParagraph"/>
              <w:numPr>
                <w:ilvl w:val="0"/>
                <w:numId w:val="3"/>
              </w:numPr>
              <w:tabs>
                <w:tab w:val="left" w:pos="426"/>
                <w:tab w:val="left" w:pos="427"/>
              </w:tabs>
              <w:spacing w:line="360" w:lineRule="auto"/>
              <w:rPr>
                <w:rFonts w:ascii="Times New Roman" w:hAnsi="Times New Roman" w:cs="Times New Roman"/>
                <w:b/>
                <w:sz w:val="20"/>
                <w:szCs w:val="20"/>
              </w:rPr>
            </w:pPr>
            <w:r w:rsidRPr="004D46B7">
              <w:rPr>
                <w:rFonts w:ascii="Times New Roman" w:hAnsi="Times New Roman" w:cs="Times New Roman"/>
                <w:color w:val="000009"/>
                <w:sz w:val="20"/>
                <w:szCs w:val="20"/>
              </w:rPr>
              <w:t>Predisposizionemodulistica</w:t>
            </w:r>
          </w:p>
        </w:tc>
        <w:tc>
          <w:tcPr>
            <w:tcW w:w="794" w:type="dxa"/>
          </w:tcPr>
          <w:p w:rsidR="00694FD6" w:rsidRPr="00B13AB1" w:rsidRDefault="00B13AB1" w:rsidP="009469D2">
            <w:pPr>
              <w:pStyle w:val="TableParagraph"/>
              <w:spacing w:line="360" w:lineRule="auto"/>
              <w:rPr>
                <w:rFonts w:ascii="Times New Roman" w:hAnsi="Times New Roman" w:cs="Times New Roman"/>
                <w:color w:val="000009"/>
                <w:sz w:val="20"/>
                <w:szCs w:val="20"/>
              </w:rPr>
            </w:pPr>
            <w:r w:rsidRPr="00B13AB1">
              <w:rPr>
                <w:rFonts w:ascii="Times New Roman" w:hAnsi="Times New Roman" w:cs="Times New Roman"/>
                <w:color w:val="000009"/>
                <w:sz w:val="20"/>
                <w:szCs w:val="20"/>
              </w:rPr>
              <w:t>80</w:t>
            </w:r>
          </w:p>
        </w:tc>
        <w:tc>
          <w:tcPr>
            <w:tcW w:w="1796" w:type="dxa"/>
          </w:tcPr>
          <w:p w:rsidR="00694FD6" w:rsidRPr="004D46B7" w:rsidRDefault="00694FD6" w:rsidP="00B13AB1">
            <w:pPr>
              <w:pStyle w:val="TableParagraph"/>
              <w:spacing w:line="360" w:lineRule="auto"/>
              <w:jc w:val="center"/>
              <w:rPr>
                <w:rFonts w:ascii="Times New Roman" w:hAnsi="Times New Roman" w:cs="Times New Roman"/>
                <w:b/>
                <w:sz w:val="20"/>
                <w:szCs w:val="20"/>
              </w:rPr>
            </w:pPr>
            <w:r w:rsidRPr="004D46B7">
              <w:rPr>
                <w:rFonts w:ascii="Times New Roman" w:hAnsi="Times New Roman" w:cs="Times New Roman"/>
                <w:color w:val="000009"/>
                <w:sz w:val="20"/>
                <w:szCs w:val="20"/>
              </w:rPr>
              <w:t>30.06.2020</w:t>
            </w:r>
          </w:p>
          <w:p w:rsidR="00694FD6" w:rsidRPr="004D46B7" w:rsidRDefault="00694FD6" w:rsidP="00B13AB1">
            <w:pPr>
              <w:pStyle w:val="TableParagraph"/>
              <w:spacing w:line="360" w:lineRule="auto"/>
              <w:jc w:val="center"/>
              <w:rPr>
                <w:rFonts w:ascii="Times New Roman" w:hAnsi="Times New Roman" w:cs="Times New Roman"/>
                <w:b/>
                <w:sz w:val="20"/>
                <w:szCs w:val="20"/>
              </w:rPr>
            </w:pPr>
          </w:p>
          <w:p w:rsidR="00694FD6" w:rsidRDefault="00694FD6" w:rsidP="00B13AB1">
            <w:pPr>
              <w:pStyle w:val="TableParagraph"/>
              <w:spacing w:line="360" w:lineRule="auto"/>
              <w:jc w:val="center"/>
              <w:rPr>
                <w:rFonts w:ascii="Times New Roman" w:hAnsi="Times New Roman" w:cs="Times New Roman"/>
                <w:b/>
                <w:color w:val="000009"/>
                <w:sz w:val="20"/>
                <w:szCs w:val="20"/>
              </w:rPr>
            </w:pPr>
            <w:r w:rsidRPr="004D46B7">
              <w:rPr>
                <w:rFonts w:ascii="Times New Roman" w:hAnsi="Times New Roman" w:cs="Times New Roman"/>
                <w:color w:val="000009"/>
                <w:sz w:val="20"/>
                <w:szCs w:val="20"/>
              </w:rPr>
              <w:t>30.06.2020</w:t>
            </w:r>
          </w:p>
          <w:p w:rsidR="00694FD6" w:rsidRDefault="00694FD6" w:rsidP="00B13AB1">
            <w:pPr>
              <w:pStyle w:val="TableParagraph"/>
              <w:spacing w:line="360" w:lineRule="auto"/>
              <w:jc w:val="center"/>
              <w:rPr>
                <w:rFonts w:ascii="Times New Roman" w:hAnsi="Times New Roman" w:cs="Times New Roman"/>
                <w:b/>
                <w:color w:val="000009"/>
                <w:sz w:val="20"/>
                <w:szCs w:val="20"/>
              </w:rPr>
            </w:pPr>
          </w:p>
          <w:p w:rsidR="00694FD6" w:rsidRPr="004D46B7" w:rsidRDefault="00694FD6" w:rsidP="00B13AB1">
            <w:pPr>
              <w:pStyle w:val="TableParagraph"/>
              <w:spacing w:line="360" w:lineRule="auto"/>
              <w:jc w:val="center"/>
              <w:rPr>
                <w:rFonts w:ascii="Times New Roman" w:hAnsi="Times New Roman" w:cs="Times New Roman"/>
                <w:b/>
                <w:sz w:val="20"/>
                <w:szCs w:val="20"/>
              </w:rPr>
            </w:pPr>
            <w:r>
              <w:rPr>
                <w:rFonts w:ascii="Times New Roman" w:hAnsi="Times New Roman" w:cs="Times New Roman"/>
                <w:color w:val="000009"/>
                <w:sz w:val="20"/>
                <w:szCs w:val="20"/>
              </w:rPr>
              <w:t>30.06.2020</w:t>
            </w:r>
          </w:p>
        </w:tc>
      </w:tr>
      <w:tr w:rsidR="002B1175" w:rsidRPr="000F4640" w:rsidTr="00EB6751">
        <w:trPr>
          <w:trHeight w:val="1768"/>
        </w:trPr>
        <w:tc>
          <w:tcPr>
            <w:tcW w:w="2235" w:type="dxa"/>
          </w:tcPr>
          <w:p w:rsidR="002B1175" w:rsidRPr="002B1175" w:rsidRDefault="002B1175" w:rsidP="002B1175">
            <w:pPr>
              <w:pStyle w:val="TableParagraph"/>
              <w:spacing w:line="360" w:lineRule="auto"/>
              <w:ind w:left="110"/>
              <w:jc w:val="center"/>
              <w:rPr>
                <w:rFonts w:ascii="Times New Roman" w:hAnsi="Times New Roman" w:cs="Times New Roman"/>
                <w:b/>
                <w:color w:val="000000" w:themeColor="text1"/>
                <w:sz w:val="20"/>
                <w:szCs w:val="20"/>
              </w:rPr>
            </w:pPr>
            <w:r w:rsidRPr="002B1175">
              <w:rPr>
                <w:rFonts w:ascii="Times New Roman" w:hAnsi="Times New Roman" w:cs="Times New Roman"/>
                <w:b/>
                <w:color w:val="000000" w:themeColor="text1"/>
                <w:sz w:val="20"/>
                <w:szCs w:val="20"/>
              </w:rPr>
              <w:t>OBIETTIVO 4</w:t>
            </w:r>
          </w:p>
          <w:p w:rsidR="002B1175" w:rsidRPr="007752D4" w:rsidRDefault="002B1175" w:rsidP="002B1175">
            <w:pPr>
              <w:pStyle w:val="TableParagraph"/>
              <w:tabs>
                <w:tab w:val="left" w:pos="1118"/>
                <w:tab w:val="left" w:pos="2070"/>
                <w:tab w:val="left" w:pos="2459"/>
              </w:tabs>
              <w:spacing w:before="2" w:line="360" w:lineRule="auto"/>
              <w:ind w:left="110"/>
              <w:jc w:val="both"/>
              <w:rPr>
                <w:rFonts w:ascii="Times New Roman" w:hAnsi="Times New Roman" w:cs="Times New Roman"/>
                <w:color w:val="000000" w:themeColor="text1"/>
                <w:sz w:val="20"/>
                <w:szCs w:val="20"/>
              </w:rPr>
            </w:pPr>
            <w:r w:rsidRPr="007752D4">
              <w:rPr>
                <w:rFonts w:ascii="Times New Roman" w:hAnsi="Times New Roman" w:cs="Times New Roman"/>
                <w:color w:val="000000" w:themeColor="text1"/>
                <w:sz w:val="20"/>
                <w:szCs w:val="20"/>
              </w:rPr>
              <w:t>Gestione emergenza Covid-19</w:t>
            </w:r>
          </w:p>
          <w:p w:rsidR="002B1175" w:rsidRPr="000F4640" w:rsidRDefault="002B1175" w:rsidP="00B978EC">
            <w:pPr>
              <w:pStyle w:val="TableParagraph"/>
              <w:numPr>
                <w:ilvl w:val="0"/>
                <w:numId w:val="10"/>
              </w:numPr>
              <w:tabs>
                <w:tab w:val="left" w:pos="1118"/>
                <w:tab w:val="left" w:pos="2070"/>
                <w:tab w:val="left" w:pos="2459"/>
              </w:tabs>
              <w:spacing w:before="2" w:line="360" w:lineRule="auto"/>
              <w:ind w:left="365" w:hanging="142"/>
              <w:jc w:val="both"/>
              <w:rPr>
                <w:rFonts w:ascii="Times New Roman" w:hAnsi="Times New Roman" w:cs="Times New Roman"/>
                <w:color w:val="000000" w:themeColor="text1"/>
                <w:sz w:val="20"/>
                <w:szCs w:val="20"/>
                <w:lang w:val="it-IT"/>
              </w:rPr>
            </w:pPr>
            <w:r w:rsidRPr="000F4640">
              <w:rPr>
                <w:rFonts w:ascii="Times New Roman" w:hAnsi="Times New Roman" w:cs="Times New Roman"/>
                <w:color w:val="000000" w:themeColor="text1"/>
                <w:sz w:val="20"/>
                <w:szCs w:val="20"/>
                <w:lang w:val="it-IT"/>
              </w:rPr>
              <w:t>Sanificazione uffici comunali, scuole e scuolabus;</w:t>
            </w:r>
          </w:p>
          <w:p w:rsidR="002B1175" w:rsidRPr="000F4640" w:rsidRDefault="002B1175" w:rsidP="00B978EC">
            <w:pPr>
              <w:pStyle w:val="TableParagraph"/>
              <w:numPr>
                <w:ilvl w:val="0"/>
                <w:numId w:val="10"/>
              </w:numPr>
              <w:tabs>
                <w:tab w:val="left" w:pos="1118"/>
                <w:tab w:val="left" w:pos="2070"/>
                <w:tab w:val="left" w:pos="2459"/>
              </w:tabs>
              <w:spacing w:before="2" w:line="360" w:lineRule="auto"/>
              <w:ind w:left="365" w:hanging="142"/>
              <w:jc w:val="both"/>
              <w:rPr>
                <w:rFonts w:ascii="Times New Roman" w:hAnsi="Times New Roman" w:cs="Times New Roman"/>
                <w:b/>
                <w:color w:val="000000" w:themeColor="text1"/>
                <w:sz w:val="20"/>
                <w:szCs w:val="20"/>
                <w:lang w:val="it-IT"/>
              </w:rPr>
            </w:pPr>
            <w:r w:rsidRPr="000F4640">
              <w:rPr>
                <w:rFonts w:ascii="Times New Roman" w:hAnsi="Times New Roman" w:cs="Times New Roman"/>
                <w:color w:val="000000" w:themeColor="text1"/>
                <w:sz w:val="20"/>
                <w:szCs w:val="20"/>
                <w:lang w:val="it-IT"/>
              </w:rPr>
              <w:t>Gestione procedura bandi Buoni Spesa;</w:t>
            </w:r>
          </w:p>
          <w:p w:rsidR="002B1175" w:rsidRPr="000F4640" w:rsidRDefault="002B1175" w:rsidP="00B978EC">
            <w:pPr>
              <w:pStyle w:val="TableParagraph"/>
              <w:numPr>
                <w:ilvl w:val="0"/>
                <w:numId w:val="10"/>
              </w:numPr>
              <w:tabs>
                <w:tab w:val="left" w:pos="1118"/>
                <w:tab w:val="left" w:pos="2070"/>
                <w:tab w:val="left" w:pos="2459"/>
              </w:tabs>
              <w:spacing w:before="2" w:line="360" w:lineRule="auto"/>
              <w:ind w:left="365" w:hanging="142"/>
              <w:jc w:val="both"/>
              <w:rPr>
                <w:rFonts w:ascii="Times New Roman" w:hAnsi="Times New Roman" w:cs="Times New Roman"/>
                <w:b/>
                <w:color w:val="000000" w:themeColor="text1"/>
                <w:sz w:val="20"/>
                <w:szCs w:val="20"/>
                <w:lang w:val="it-IT"/>
              </w:rPr>
            </w:pPr>
            <w:r w:rsidRPr="000F4640">
              <w:rPr>
                <w:rFonts w:ascii="Times New Roman" w:hAnsi="Times New Roman" w:cs="Times New Roman"/>
                <w:color w:val="000000" w:themeColor="text1"/>
                <w:sz w:val="20"/>
                <w:szCs w:val="20"/>
                <w:lang w:val="it-IT"/>
              </w:rPr>
              <w:t>Formazione graduatorie a assegnazione buoni;</w:t>
            </w:r>
          </w:p>
          <w:p w:rsidR="002B1175" w:rsidRPr="007752D4" w:rsidRDefault="002B1175" w:rsidP="00B978EC">
            <w:pPr>
              <w:pStyle w:val="TableParagraph"/>
              <w:numPr>
                <w:ilvl w:val="0"/>
                <w:numId w:val="10"/>
              </w:numPr>
              <w:tabs>
                <w:tab w:val="left" w:pos="1118"/>
                <w:tab w:val="left" w:pos="2070"/>
                <w:tab w:val="left" w:pos="2459"/>
              </w:tabs>
              <w:spacing w:before="2" w:line="360" w:lineRule="auto"/>
              <w:ind w:left="365" w:hanging="142"/>
              <w:jc w:val="both"/>
              <w:rPr>
                <w:rFonts w:ascii="Times New Roman" w:hAnsi="Times New Roman" w:cs="Times New Roman"/>
                <w:color w:val="000000" w:themeColor="text1"/>
                <w:sz w:val="20"/>
                <w:szCs w:val="20"/>
              </w:rPr>
            </w:pPr>
            <w:r w:rsidRPr="007752D4">
              <w:rPr>
                <w:rFonts w:ascii="Times New Roman" w:hAnsi="Times New Roman" w:cs="Times New Roman"/>
                <w:color w:val="000000" w:themeColor="text1"/>
                <w:sz w:val="20"/>
                <w:szCs w:val="20"/>
              </w:rPr>
              <w:t xml:space="preserve">Monetizzazione e </w:t>
            </w:r>
            <w:r w:rsidRPr="007752D4">
              <w:rPr>
                <w:rFonts w:ascii="Times New Roman" w:hAnsi="Times New Roman" w:cs="Times New Roman"/>
                <w:color w:val="000000" w:themeColor="text1"/>
                <w:sz w:val="20"/>
                <w:szCs w:val="20"/>
              </w:rPr>
              <w:lastRenderedPageBreak/>
              <w:t>liquidazione spesa</w:t>
            </w:r>
          </w:p>
        </w:tc>
        <w:tc>
          <w:tcPr>
            <w:tcW w:w="4961" w:type="dxa"/>
          </w:tcPr>
          <w:p w:rsidR="002B1175" w:rsidRPr="007752D4" w:rsidRDefault="002B1175" w:rsidP="002B1175">
            <w:pPr>
              <w:pStyle w:val="TableParagraph"/>
              <w:spacing w:before="3" w:line="360" w:lineRule="auto"/>
              <w:rPr>
                <w:rFonts w:ascii="Times New Roman" w:hAnsi="Times New Roman" w:cs="Times New Roman"/>
                <w:b/>
                <w:color w:val="000000" w:themeColor="text1"/>
                <w:sz w:val="20"/>
                <w:szCs w:val="24"/>
              </w:rPr>
            </w:pPr>
          </w:p>
          <w:p w:rsidR="002B1175" w:rsidRPr="000F4640" w:rsidRDefault="002B1175" w:rsidP="00B978EC">
            <w:pPr>
              <w:pStyle w:val="TableParagraph"/>
              <w:numPr>
                <w:ilvl w:val="0"/>
                <w:numId w:val="2"/>
              </w:numPr>
              <w:tabs>
                <w:tab w:val="left" w:pos="829"/>
                <w:tab w:val="left" w:pos="830"/>
              </w:tabs>
              <w:spacing w:line="360" w:lineRule="auto"/>
              <w:ind w:left="829"/>
              <w:jc w:val="both"/>
              <w:rPr>
                <w:rFonts w:ascii="Times New Roman" w:hAnsi="Times New Roman" w:cs="Times New Roman"/>
                <w:b/>
                <w:color w:val="000000" w:themeColor="text1"/>
                <w:sz w:val="20"/>
                <w:szCs w:val="24"/>
                <w:lang w:val="it-IT"/>
              </w:rPr>
            </w:pPr>
            <w:r w:rsidRPr="000F4640">
              <w:rPr>
                <w:rFonts w:ascii="Times New Roman" w:hAnsi="Times New Roman" w:cs="Times New Roman"/>
                <w:color w:val="000000" w:themeColor="text1"/>
                <w:sz w:val="20"/>
                <w:szCs w:val="24"/>
                <w:lang w:val="it-IT"/>
              </w:rPr>
              <w:t>Procedure per affidamento incarico di sanificazione e procedure di liquidazione</w:t>
            </w:r>
          </w:p>
          <w:p w:rsidR="002B1175" w:rsidRPr="000F4640" w:rsidRDefault="002B1175" w:rsidP="00B978EC">
            <w:pPr>
              <w:pStyle w:val="TableParagraph"/>
              <w:numPr>
                <w:ilvl w:val="0"/>
                <w:numId w:val="2"/>
              </w:numPr>
              <w:tabs>
                <w:tab w:val="left" w:pos="829"/>
                <w:tab w:val="left" w:pos="830"/>
              </w:tabs>
              <w:spacing w:line="360" w:lineRule="auto"/>
              <w:ind w:left="829"/>
              <w:jc w:val="both"/>
              <w:rPr>
                <w:rFonts w:ascii="Times New Roman" w:hAnsi="Times New Roman" w:cs="Times New Roman"/>
                <w:b/>
                <w:color w:val="000000" w:themeColor="text1"/>
                <w:sz w:val="20"/>
                <w:szCs w:val="24"/>
                <w:lang w:val="it-IT"/>
              </w:rPr>
            </w:pPr>
            <w:r w:rsidRPr="000F4640">
              <w:rPr>
                <w:rFonts w:ascii="Times New Roman" w:hAnsi="Times New Roman" w:cs="Times New Roman"/>
                <w:color w:val="000000" w:themeColor="text1"/>
                <w:sz w:val="20"/>
                <w:szCs w:val="24"/>
                <w:lang w:val="it-IT"/>
              </w:rPr>
              <w:t>Acquisto D.P.I. per Seggi elettorali e Uffici Comunali</w:t>
            </w:r>
          </w:p>
          <w:p w:rsidR="002B1175" w:rsidRPr="000F4640" w:rsidRDefault="002B1175" w:rsidP="00B978EC">
            <w:pPr>
              <w:pStyle w:val="TableParagraph"/>
              <w:numPr>
                <w:ilvl w:val="0"/>
                <w:numId w:val="2"/>
              </w:numPr>
              <w:tabs>
                <w:tab w:val="left" w:pos="829"/>
                <w:tab w:val="left" w:pos="830"/>
              </w:tabs>
              <w:spacing w:line="360" w:lineRule="auto"/>
              <w:ind w:left="829"/>
              <w:jc w:val="both"/>
              <w:rPr>
                <w:rFonts w:ascii="Times New Roman" w:hAnsi="Times New Roman" w:cs="Times New Roman"/>
                <w:b/>
                <w:color w:val="000000" w:themeColor="text1"/>
                <w:sz w:val="20"/>
                <w:szCs w:val="24"/>
                <w:lang w:val="it-IT"/>
              </w:rPr>
            </w:pPr>
            <w:r w:rsidRPr="000F4640">
              <w:rPr>
                <w:rFonts w:ascii="Times New Roman" w:hAnsi="Times New Roman" w:cs="Times New Roman"/>
                <w:color w:val="000000" w:themeColor="text1"/>
                <w:sz w:val="20"/>
                <w:szCs w:val="24"/>
                <w:lang w:val="it-IT"/>
              </w:rPr>
              <w:t xml:space="preserve">Predisposizione delibere e determinazioni per l’approvazione bandi per assegnazione “Buoni Spesa” </w:t>
            </w:r>
          </w:p>
          <w:p w:rsidR="002B1175" w:rsidRPr="007752D4" w:rsidRDefault="002B1175" w:rsidP="00B978EC">
            <w:pPr>
              <w:pStyle w:val="TableParagraph"/>
              <w:numPr>
                <w:ilvl w:val="0"/>
                <w:numId w:val="2"/>
              </w:numPr>
              <w:tabs>
                <w:tab w:val="left" w:pos="829"/>
                <w:tab w:val="left" w:pos="830"/>
              </w:tabs>
              <w:spacing w:before="3" w:line="360" w:lineRule="auto"/>
              <w:ind w:hanging="361"/>
              <w:jc w:val="both"/>
              <w:rPr>
                <w:rFonts w:ascii="Times New Roman" w:hAnsi="Times New Roman" w:cs="Times New Roman"/>
                <w:b/>
                <w:color w:val="000000" w:themeColor="text1"/>
                <w:sz w:val="20"/>
                <w:szCs w:val="24"/>
              </w:rPr>
            </w:pPr>
            <w:r w:rsidRPr="007752D4">
              <w:rPr>
                <w:rFonts w:ascii="Times New Roman" w:hAnsi="Times New Roman" w:cs="Times New Roman"/>
                <w:color w:val="000000" w:themeColor="text1"/>
                <w:sz w:val="20"/>
                <w:szCs w:val="24"/>
              </w:rPr>
              <w:t>Approvazione graduatorie e consegna buoni</w:t>
            </w:r>
          </w:p>
          <w:p w:rsidR="002B1175" w:rsidRPr="007752D4" w:rsidRDefault="002B1175" w:rsidP="00B978EC">
            <w:pPr>
              <w:pStyle w:val="TableParagraph"/>
              <w:numPr>
                <w:ilvl w:val="0"/>
                <w:numId w:val="2"/>
              </w:numPr>
              <w:tabs>
                <w:tab w:val="left" w:pos="829"/>
                <w:tab w:val="left" w:pos="830"/>
              </w:tabs>
              <w:spacing w:before="3" w:line="360" w:lineRule="auto"/>
              <w:ind w:hanging="361"/>
              <w:jc w:val="both"/>
              <w:rPr>
                <w:rFonts w:ascii="Times New Roman" w:hAnsi="Times New Roman" w:cs="Times New Roman"/>
                <w:b/>
                <w:color w:val="000000" w:themeColor="text1"/>
                <w:sz w:val="20"/>
                <w:szCs w:val="24"/>
              </w:rPr>
            </w:pPr>
            <w:r w:rsidRPr="007752D4">
              <w:rPr>
                <w:rFonts w:ascii="Times New Roman" w:hAnsi="Times New Roman" w:cs="Times New Roman"/>
                <w:color w:val="000000" w:themeColor="text1"/>
                <w:sz w:val="20"/>
                <w:szCs w:val="24"/>
              </w:rPr>
              <w:t>Atti di liquidazione</w:t>
            </w:r>
          </w:p>
        </w:tc>
        <w:tc>
          <w:tcPr>
            <w:tcW w:w="794" w:type="dxa"/>
          </w:tcPr>
          <w:p w:rsidR="002B1175" w:rsidRPr="00B13AB1" w:rsidRDefault="00B13AB1" w:rsidP="00B13AB1">
            <w:pPr>
              <w:pStyle w:val="TableParagraph"/>
              <w:spacing w:line="360" w:lineRule="auto"/>
              <w:jc w:val="center"/>
              <w:rPr>
                <w:rFonts w:ascii="Times New Roman" w:hAnsi="Times New Roman" w:cs="Times New Roman"/>
                <w:color w:val="000000" w:themeColor="text1"/>
                <w:sz w:val="20"/>
                <w:szCs w:val="24"/>
              </w:rPr>
            </w:pPr>
            <w:r w:rsidRPr="00B13AB1">
              <w:rPr>
                <w:rFonts w:ascii="Times New Roman" w:hAnsi="Times New Roman" w:cs="Times New Roman"/>
                <w:color w:val="000000" w:themeColor="text1"/>
                <w:sz w:val="20"/>
                <w:szCs w:val="24"/>
              </w:rPr>
              <w:t>100</w:t>
            </w:r>
          </w:p>
          <w:p w:rsidR="002B1175" w:rsidRPr="007752D4" w:rsidRDefault="002B1175" w:rsidP="002B1175">
            <w:pPr>
              <w:pStyle w:val="TableParagraph"/>
              <w:spacing w:line="360" w:lineRule="auto"/>
              <w:rPr>
                <w:rFonts w:ascii="Times New Roman" w:hAnsi="Times New Roman" w:cs="Times New Roman"/>
                <w:b/>
                <w:color w:val="000000" w:themeColor="text1"/>
                <w:sz w:val="20"/>
                <w:szCs w:val="24"/>
              </w:rPr>
            </w:pPr>
          </w:p>
          <w:p w:rsidR="002B1175" w:rsidRPr="007752D4" w:rsidRDefault="002B1175" w:rsidP="002B1175">
            <w:pPr>
              <w:pStyle w:val="TableParagraph"/>
              <w:spacing w:before="8" w:line="360" w:lineRule="auto"/>
              <w:rPr>
                <w:rFonts w:ascii="Times New Roman" w:hAnsi="Times New Roman" w:cs="Times New Roman"/>
                <w:b/>
                <w:color w:val="000000" w:themeColor="text1"/>
                <w:sz w:val="20"/>
                <w:szCs w:val="24"/>
              </w:rPr>
            </w:pPr>
          </w:p>
          <w:p w:rsidR="002B1175" w:rsidRPr="007752D4" w:rsidRDefault="002B1175" w:rsidP="002B1175">
            <w:pPr>
              <w:pStyle w:val="TableParagraph"/>
              <w:spacing w:line="360" w:lineRule="auto"/>
              <w:ind w:left="94"/>
              <w:jc w:val="center"/>
              <w:rPr>
                <w:rFonts w:ascii="Times New Roman" w:hAnsi="Times New Roman" w:cs="Times New Roman"/>
                <w:color w:val="000000" w:themeColor="text1"/>
                <w:sz w:val="20"/>
                <w:szCs w:val="24"/>
              </w:rPr>
            </w:pPr>
          </w:p>
        </w:tc>
        <w:tc>
          <w:tcPr>
            <w:tcW w:w="1796" w:type="dxa"/>
          </w:tcPr>
          <w:p w:rsidR="002B1175" w:rsidRPr="007752D4" w:rsidRDefault="002B1175" w:rsidP="002B1175">
            <w:pPr>
              <w:pStyle w:val="TableParagraph"/>
              <w:spacing w:before="8" w:line="360" w:lineRule="auto"/>
              <w:rPr>
                <w:rFonts w:ascii="Times New Roman" w:hAnsi="Times New Roman" w:cs="Times New Roman"/>
                <w:b/>
                <w:color w:val="000000" w:themeColor="text1"/>
                <w:sz w:val="20"/>
                <w:szCs w:val="24"/>
              </w:rPr>
            </w:pPr>
          </w:p>
          <w:p w:rsidR="002B1175" w:rsidRDefault="002B1175" w:rsidP="002B1175">
            <w:pPr>
              <w:pStyle w:val="TableParagraph"/>
              <w:spacing w:line="360" w:lineRule="auto"/>
              <w:ind w:left="-56"/>
              <w:jc w:val="center"/>
              <w:rPr>
                <w:rFonts w:ascii="Times New Roman" w:hAnsi="Times New Roman" w:cs="Times New Roman"/>
                <w:color w:val="000000" w:themeColor="text1"/>
                <w:sz w:val="20"/>
                <w:szCs w:val="24"/>
              </w:rPr>
            </w:pPr>
          </w:p>
          <w:p w:rsidR="002B1175" w:rsidRDefault="002B1175" w:rsidP="002B1175">
            <w:pPr>
              <w:pStyle w:val="TableParagraph"/>
              <w:spacing w:line="360" w:lineRule="auto"/>
              <w:ind w:left="-56"/>
              <w:jc w:val="center"/>
              <w:rPr>
                <w:rFonts w:ascii="Times New Roman" w:hAnsi="Times New Roman" w:cs="Times New Roman"/>
                <w:color w:val="000000" w:themeColor="text1"/>
                <w:sz w:val="20"/>
                <w:szCs w:val="24"/>
              </w:rPr>
            </w:pPr>
          </w:p>
          <w:p w:rsidR="002B1175" w:rsidRPr="000F4640" w:rsidRDefault="002B1175" w:rsidP="002B1175">
            <w:pPr>
              <w:pStyle w:val="TableParagraph"/>
              <w:spacing w:line="360" w:lineRule="auto"/>
              <w:ind w:left="-56"/>
              <w:jc w:val="center"/>
              <w:rPr>
                <w:rFonts w:ascii="Times New Roman" w:hAnsi="Times New Roman" w:cs="Times New Roman"/>
                <w:color w:val="000009"/>
                <w:sz w:val="20"/>
                <w:szCs w:val="20"/>
                <w:lang w:val="it-IT"/>
              </w:rPr>
            </w:pPr>
            <w:r w:rsidRPr="000F4640">
              <w:rPr>
                <w:rFonts w:ascii="Times New Roman" w:hAnsi="Times New Roman" w:cs="Times New Roman"/>
                <w:color w:val="000000" w:themeColor="text1"/>
                <w:sz w:val="20"/>
                <w:szCs w:val="24"/>
                <w:lang w:val="it-IT"/>
              </w:rPr>
              <w:t>31.12.2020 e comunque fino al perdurare dello stato di emergenza</w:t>
            </w:r>
          </w:p>
        </w:tc>
      </w:tr>
      <w:tr w:rsidR="002B1175" w:rsidRPr="007C5645" w:rsidTr="00EB6751">
        <w:trPr>
          <w:trHeight w:val="1768"/>
        </w:trPr>
        <w:tc>
          <w:tcPr>
            <w:tcW w:w="2235" w:type="dxa"/>
          </w:tcPr>
          <w:p w:rsidR="002B1175" w:rsidRPr="000F4640" w:rsidRDefault="002B1175" w:rsidP="002B1175">
            <w:pPr>
              <w:pStyle w:val="TableParagraph"/>
              <w:spacing w:line="360" w:lineRule="auto"/>
              <w:ind w:left="110"/>
              <w:jc w:val="center"/>
              <w:rPr>
                <w:rFonts w:ascii="Times New Roman" w:hAnsi="Times New Roman" w:cs="Times New Roman"/>
                <w:b/>
                <w:color w:val="000000" w:themeColor="text1"/>
                <w:sz w:val="20"/>
                <w:szCs w:val="20"/>
                <w:lang w:val="it-IT"/>
              </w:rPr>
            </w:pPr>
            <w:r w:rsidRPr="000F4640">
              <w:rPr>
                <w:rFonts w:ascii="Times New Roman" w:hAnsi="Times New Roman" w:cs="Times New Roman"/>
                <w:b/>
                <w:color w:val="000000" w:themeColor="text1"/>
                <w:sz w:val="20"/>
                <w:szCs w:val="20"/>
                <w:lang w:val="it-IT"/>
              </w:rPr>
              <w:lastRenderedPageBreak/>
              <w:t>OBIETTIVO 5</w:t>
            </w:r>
          </w:p>
          <w:p w:rsidR="002B1175" w:rsidRPr="000F4640" w:rsidRDefault="002B1175" w:rsidP="002B1175">
            <w:pPr>
              <w:pStyle w:val="TableParagraph"/>
              <w:spacing w:line="360" w:lineRule="auto"/>
              <w:ind w:left="90"/>
              <w:jc w:val="both"/>
              <w:rPr>
                <w:rFonts w:ascii="Times New Roman" w:hAnsi="Times New Roman" w:cs="Times New Roman"/>
                <w:color w:val="000000" w:themeColor="text1"/>
                <w:sz w:val="24"/>
                <w:szCs w:val="24"/>
                <w:lang w:val="it-IT"/>
              </w:rPr>
            </w:pPr>
            <w:r w:rsidRPr="000F4640">
              <w:rPr>
                <w:rFonts w:ascii="Times New Roman" w:hAnsi="Times New Roman" w:cs="Times New Roman"/>
                <w:color w:val="000000" w:themeColor="text1"/>
                <w:sz w:val="20"/>
                <w:szCs w:val="24"/>
                <w:lang w:val="it-IT"/>
              </w:rPr>
              <w:t>Selezione pubblica per l’affidamento dell’incarico di direzione del Museo delle Mummie – Centro documentazione Baronio Vincenzo di Borgo Cerreto</w:t>
            </w:r>
          </w:p>
        </w:tc>
        <w:tc>
          <w:tcPr>
            <w:tcW w:w="4961" w:type="dxa"/>
          </w:tcPr>
          <w:p w:rsidR="002B1175" w:rsidRPr="007752D4" w:rsidRDefault="002B1175" w:rsidP="00B978EC">
            <w:pPr>
              <w:pStyle w:val="TableParagraph"/>
              <w:numPr>
                <w:ilvl w:val="0"/>
                <w:numId w:val="1"/>
              </w:numPr>
              <w:tabs>
                <w:tab w:val="left" w:pos="830"/>
              </w:tabs>
              <w:spacing w:before="1" w:line="360" w:lineRule="auto"/>
              <w:ind w:left="829"/>
              <w:jc w:val="both"/>
              <w:rPr>
                <w:rFonts w:ascii="Times New Roman" w:hAnsi="Times New Roman" w:cs="Times New Roman"/>
                <w:color w:val="000000" w:themeColor="text1"/>
                <w:sz w:val="20"/>
                <w:szCs w:val="24"/>
              </w:rPr>
            </w:pPr>
            <w:r w:rsidRPr="000F4640">
              <w:rPr>
                <w:rFonts w:ascii="Times New Roman" w:hAnsi="Times New Roman" w:cs="Times New Roman"/>
                <w:color w:val="000000" w:themeColor="text1"/>
                <w:sz w:val="20"/>
                <w:szCs w:val="24"/>
                <w:lang w:val="it-IT"/>
              </w:rPr>
              <w:t xml:space="preserve">Attivazionediunincaricodicollaborazione occasionaleper lo svolgimento delle attività di direzione del plesso museale, prevedendo come importo complessivo €. </w:t>
            </w:r>
            <w:r w:rsidRPr="007752D4">
              <w:rPr>
                <w:rFonts w:ascii="Times New Roman" w:hAnsi="Times New Roman" w:cs="Times New Roman"/>
                <w:color w:val="000000" w:themeColor="text1"/>
                <w:sz w:val="20"/>
                <w:szCs w:val="24"/>
              </w:rPr>
              <w:t>1.000 a titolo di rimborso spese.</w:t>
            </w:r>
          </w:p>
        </w:tc>
        <w:tc>
          <w:tcPr>
            <w:tcW w:w="794" w:type="dxa"/>
          </w:tcPr>
          <w:p w:rsidR="002B1175" w:rsidRPr="00B13AB1" w:rsidRDefault="00B13AB1" w:rsidP="00B13AB1">
            <w:pPr>
              <w:pStyle w:val="TableParagraph"/>
              <w:spacing w:before="8" w:line="360" w:lineRule="auto"/>
              <w:jc w:val="center"/>
              <w:rPr>
                <w:rFonts w:ascii="Times New Roman" w:hAnsi="Times New Roman" w:cs="Times New Roman"/>
                <w:color w:val="000000" w:themeColor="text1"/>
                <w:sz w:val="20"/>
                <w:szCs w:val="24"/>
              </w:rPr>
            </w:pPr>
            <w:r w:rsidRPr="00B13AB1">
              <w:rPr>
                <w:rFonts w:ascii="Times New Roman" w:hAnsi="Times New Roman" w:cs="Times New Roman"/>
                <w:color w:val="000000" w:themeColor="text1"/>
                <w:sz w:val="20"/>
                <w:szCs w:val="24"/>
              </w:rPr>
              <w:t>100</w:t>
            </w:r>
          </w:p>
          <w:p w:rsidR="002B1175" w:rsidRPr="007752D4" w:rsidRDefault="002B1175" w:rsidP="002B1175">
            <w:pPr>
              <w:pStyle w:val="TableParagraph"/>
              <w:spacing w:before="1" w:line="360" w:lineRule="auto"/>
              <w:ind w:left="92"/>
              <w:rPr>
                <w:rFonts w:ascii="Times New Roman" w:hAnsi="Times New Roman" w:cs="Times New Roman"/>
                <w:b/>
                <w:color w:val="000000" w:themeColor="text1"/>
                <w:sz w:val="20"/>
                <w:szCs w:val="24"/>
              </w:rPr>
            </w:pPr>
          </w:p>
        </w:tc>
        <w:tc>
          <w:tcPr>
            <w:tcW w:w="1796" w:type="dxa"/>
          </w:tcPr>
          <w:p w:rsidR="002B1175" w:rsidRDefault="002B1175" w:rsidP="002B1175">
            <w:pPr>
              <w:pStyle w:val="TableParagraph"/>
              <w:spacing w:line="360" w:lineRule="auto"/>
              <w:jc w:val="center"/>
              <w:rPr>
                <w:rFonts w:ascii="Times New Roman" w:hAnsi="Times New Roman" w:cs="Times New Roman"/>
                <w:color w:val="000000" w:themeColor="text1"/>
                <w:sz w:val="20"/>
                <w:szCs w:val="24"/>
              </w:rPr>
            </w:pPr>
          </w:p>
          <w:p w:rsidR="002B1175" w:rsidRDefault="002B1175" w:rsidP="002B1175">
            <w:pPr>
              <w:pStyle w:val="TableParagraph"/>
              <w:spacing w:line="360" w:lineRule="auto"/>
              <w:jc w:val="center"/>
              <w:rPr>
                <w:rFonts w:ascii="Times New Roman" w:hAnsi="Times New Roman" w:cs="Times New Roman"/>
                <w:color w:val="000000" w:themeColor="text1"/>
                <w:sz w:val="20"/>
                <w:szCs w:val="24"/>
              </w:rPr>
            </w:pPr>
          </w:p>
          <w:p w:rsidR="002B1175" w:rsidRPr="004D46B7" w:rsidRDefault="002B1175" w:rsidP="002B1175">
            <w:pPr>
              <w:pStyle w:val="TableParagraph"/>
              <w:spacing w:line="360" w:lineRule="auto"/>
              <w:jc w:val="center"/>
              <w:rPr>
                <w:rFonts w:ascii="Times New Roman" w:hAnsi="Times New Roman" w:cs="Times New Roman"/>
                <w:color w:val="000009"/>
                <w:sz w:val="20"/>
                <w:szCs w:val="20"/>
              </w:rPr>
            </w:pPr>
            <w:r w:rsidRPr="007752D4">
              <w:rPr>
                <w:rFonts w:ascii="Times New Roman" w:hAnsi="Times New Roman" w:cs="Times New Roman"/>
                <w:color w:val="000000" w:themeColor="text1"/>
                <w:sz w:val="20"/>
                <w:szCs w:val="24"/>
              </w:rPr>
              <w:t>30.06.2020</w:t>
            </w:r>
          </w:p>
        </w:tc>
      </w:tr>
      <w:tr w:rsidR="002B1175" w:rsidRPr="007C5645" w:rsidTr="00EB6751">
        <w:trPr>
          <w:trHeight w:val="1768"/>
        </w:trPr>
        <w:tc>
          <w:tcPr>
            <w:tcW w:w="2235" w:type="dxa"/>
          </w:tcPr>
          <w:p w:rsidR="002B1175" w:rsidRPr="002B1175" w:rsidRDefault="002B1175" w:rsidP="002B1175">
            <w:pPr>
              <w:pStyle w:val="TableParagraph"/>
              <w:spacing w:line="360" w:lineRule="auto"/>
              <w:ind w:left="110"/>
              <w:jc w:val="center"/>
              <w:rPr>
                <w:rFonts w:ascii="Times New Roman" w:hAnsi="Times New Roman" w:cs="Times New Roman"/>
                <w:b/>
                <w:color w:val="000000" w:themeColor="text1"/>
                <w:sz w:val="20"/>
                <w:szCs w:val="20"/>
              </w:rPr>
            </w:pPr>
            <w:r w:rsidRPr="002B1175">
              <w:rPr>
                <w:rFonts w:ascii="Times New Roman" w:hAnsi="Times New Roman" w:cs="Times New Roman"/>
                <w:b/>
                <w:color w:val="000000" w:themeColor="text1"/>
                <w:sz w:val="20"/>
                <w:szCs w:val="20"/>
              </w:rPr>
              <w:t>OBIETTIVO 6</w:t>
            </w:r>
          </w:p>
          <w:p w:rsidR="002B1175" w:rsidRPr="000F4640" w:rsidRDefault="002B1175" w:rsidP="002B1175">
            <w:pPr>
              <w:pStyle w:val="TableParagraph"/>
              <w:spacing w:line="360" w:lineRule="auto"/>
              <w:ind w:left="231"/>
              <w:jc w:val="both"/>
              <w:rPr>
                <w:rFonts w:ascii="Times New Roman" w:hAnsi="Times New Roman" w:cs="Times New Roman"/>
                <w:color w:val="000000" w:themeColor="text1"/>
                <w:sz w:val="20"/>
                <w:szCs w:val="24"/>
                <w:lang w:val="it-IT"/>
              </w:rPr>
            </w:pPr>
            <w:r w:rsidRPr="000F4640">
              <w:rPr>
                <w:rFonts w:ascii="Times New Roman" w:hAnsi="Times New Roman" w:cs="Times New Roman"/>
                <w:color w:val="000000" w:themeColor="text1"/>
                <w:sz w:val="20"/>
                <w:szCs w:val="24"/>
                <w:lang w:val="it-IT"/>
              </w:rPr>
              <w:t xml:space="preserve">Attività di supporto nella predisposizione della parte normativa ed amministrativa del regolamento di disciplina </w:t>
            </w:r>
            <w:r w:rsidR="00B13AB1" w:rsidRPr="000F4640">
              <w:rPr>
                <w:rFonts w:ascii="Times New Roman" w:hAnsi="Times New Roman" w:cs="Times New Roman"/>
                <w:color w:val="000000" w:themeColor="text1"/>
                <w:sz w:val="20"/>
                <w:szCs w:val="24"/>
                <w:lang w:val="it-IT"/>
              </w:rPr>
              <w:t xml:space="preserve">Usi civici </w:t>
            </w:r>
            <w:r w:rsidRPr="000F4640">
              <w:rPr>
                <w:rFonts w:ascii="Times New Roman" w:hAnsi="Times New Roman" w:cs="Times New Roman"/>
                <w:color w:val="000000" w:themeColor="text1"/>
                <w:sz w:val="20"/>
                <w:szCs w:val="24"/>
                <w:lang w:val="it-IT"/>
              </w:rPr>
              <w:t>e Tartufaie comunali</w:t>
            </w:r>
          </w:p>
          <w:p w:rsidR="002B1175" w:rsidRPr="000F4640" w:rsidRDefault="002B1175" w:rsidP="002B1175">
            <w:pPr>
              <w:pStyle w:val="TableParagraph"/>
              <w:spacing w:line="360" w:lineRule="auto"/>
              <w:ind w:left="90"/>
              <w:jc w:val="center"/>
              <w:rPr>
                <w:rFonts w:ascii="Times New Roman" w:hAnsi="Times New Roman" w:cs="Times New Roman"/>
                <w:color w:val="000000" w:themeColor="text1"/>
                <w:sz w:val="24"/>
                <w:szCs w:val="24"/>
                <w:lang w:val="it-IT"/>
              </w:rPr>
            </w:pPr>
          </w:p>
        </w:tc>
        <w:tc>
          <w:tcPr>
            <w:tcW w:w="4961" w:type="dxa"/>
          </w:tcPr>
          <w:p w:rsidR="002B1175" w:rsidRPr="000F4640" w:rsidRDefault="002B1175" w:rsidP="002B1175">
            <w:pPr>
              <w:pStyle w:val="TableParagraph"/>
              <w:tabs>
                <w:tab w:val="left" w:pos="830"/>
              </w:tabs>
              <w:spacing w:before="1" w:line="360" w:lineRule="auto"/>
              <w:jc w:val="both"/>
              <w:rPr>
                <w:rFonts w:ascii="Times New Roman" w:hAnsi="Times New Roman" w:cs="Times New Roman"/>
                <w:color w:val="000000" w:themeColor="text1"/>
                <w:sz w:val="20"/>
                <w:szCs w:val="24"/>
                <w:lang w:val="it-IT"/>
              </w:rPr>
            </w:pPr>
          </w:p>
          <w:p w:rsidR="002B1175" w:rsidRPr="000F4640" w:rsidRDefault="002B1175" w:rsidP="002B1175">
            <w:pPr>
              <w:pStyle w:val="TableParagraph"/>
              <w:tabs>
                <w:tab w:val="left" w:pos="830"/>
              </w:tabs>
              <w:spacing w:before="1" w:line="360" w:lineRule="auto"/>
              <w:jc w:val="both"/>
              <w:rPr>
                <w:rFonts w:ascii="Times New Roman" w:hAnsi="Times New Roman" w:cs="Times New Roman"/>
                <w:b/>
                <w:color w:val="000000" w:themeColor="text1"/>
                <w:sz w:val="20"/>
                <w:szCs w:val="24"/>
                <w:lang w:val="it-IT"/>
              </w:rPr>
            </w:pPr>
            <w:r w:rsidRPr="000F4640">
              <w:rPr>
                <w:rFonts w:ascii="Times New Roman" w:hAnsi="Times New Roman" w:cs="Times New Roman"/>
                <w:color w:val="000000" w:themeColor="text1"/>
                <w:sz w:val="20"/>
                <w:szCs w:val="24"/>
                <w:lang w:val="it-IT"/>
              </w:rPr>
              <w:t>Studio della normativa di riferimento, contatti con la Direzione ambiente della Regione Umbria in ordine all’iter per l’affidamento e la gestione degli usi civici.</w:t>
            </w:r>
          </w:p>
          <w:p w:rsidR="002B1175" w:rsidRPr="000F4640" w:rsidRDefault="002B1175" w:rsidP="002B1175">
            <w:pPr>
              <w:pStyle w:val="TableParagraph"/>
              <w:tabs>
                <w:tab w:val="left" w:pos="830"/>
              </w:tabs>
              <w:spacing w:before="1" w:line="360" w:lineRule="auto"/>
              <w:jc w:val="both"/>
              <w:rPr>
                <w:rFonts w:ascii="Times New Roman" w:hAnsi="Times New Roman" w:cs="Times New Roman"/>
                <w:color w:val="000000" w:themeColor="text1"/>
                <w:sz w:val="20"/>
                <w:szCs w:val="24"/>
                <w:lang w:val="it-IT"/>
              </w:rPr>
            </w:pPr>
            <w:r w:rsidRPr="000F4640">
              <w:rPr>
                <w:rFonts w:ascii="Times New Roman" w:hAnsi="Times New Roman" w:cs="Times New Roman"/>
                <w:color w:val="000000" w:themeColor="text1"/>
                <w:sz w:val="20"/>
                <w:szCs w:val="24"/>
                <w:lang w:val="it-IT"/>
              </w:rPr>
              <w:t>Predisposizione del regolamento per quanto concerne la parte normativa, in collaborazione con l’Ufficio tecnico Comunale.</w:t>
            </w:r>
          </w:p>
        </w:tc>
        <w:tc>
          <w:tcPr>
            <w:tcW w:w="794" w:type="dxa"/>
          </w:tcPr>
          <w:p w:rsidR="002B1175" w:rsidRPr="00B13AB1" w:rsidRDefault="00B13AB1" w:rsidP="00B13AB1">
            <w:pPr>
              <w:pStyle w:val="TableParagraph"/>
              <w:spacing w:line="360" w:lineRule="auto"/>
              <w:jc w:val="center"/>
              <w:rPr>
                <w:rFonts w:ascii="Times New Roman" w:hAnsi="Times New Roman" w:cs="Times New Roman"/>
                <w:color w:val="000000" w:themeColor="text1"/>
                <w:sz w:val="20"/>
                <w:szCs w:val="24"/>
              </w:rPr>
            </w:pPr>
            <w:r w:rsidRPr="00B13AB1">
              <w:rPr>
                <w:rFonts w:ascii="Times New Roman" w:hAnsi="Times New Roman" w:cs="Times New Roman"/>
                <w:color w:val="000000" w:themeColor="text1"/>
                <w:sz w:val="20"/>
                <w:szCs w:val="24"/>
              </w:rPr>
              <w:t>100</w:t>
            </w:r>
          </w:p>
          <w:p w:rsidR="002B1175" w:rsidRPr="007752D4" w:rsidRDefault="002B1175" w:rsidP="002B1175">
            <w:pPr>
              <w:pStyle w:val="TableParagraph"/>
              <w:spacing w:line="360" w:lineRule="auto"/>
              <w:rPr>
                <w:rFonts w:ascii="Times New Roman" w:hAnsi="Times New Roman" w:cs="Times New Roman"/>
                <w:b/>
                <w:color w:val="000000" w:themeColor="text1"/>
                <w:sz w:val="20"/>
                <w:szCs w:val="24"/>
              </w:rPr>
            </w:pPr>
          </w:p>
          <w:p w:rsidR="002B1175" w:rsidRPr="007752D4" w:rsidRDefault="002B1175" w:rsidP="002B1175">
            <w:pPr>
              <w:pStyle w:val="TableParagraph"/>
              <w:spacing w:before="8" w:line="360" w:lineRule="auto"/>
              <w:rPr>
                <w:rFonts w:ascii="Times New Roman" w:hAnsi="Times New Roman" w:cs="Times New Roman"/>
                <w:b/>
                <w:color w:val="000000" w:themeColor="text1"/>
                <w:sz w:val="20"/>
                <w:szCs w:val="24"/>
              </w:rPr>
            </w:pPr>
          </w:p>
          <w:p w:rsidR="002B1175" w:rsidRPr="007752D4" w:rsidRDefault="002B1175" w:rsidP="002B1175">
            <w:pPr>
              <w:pStyle w:val="TableParagraph"/>
              <w:spacing w:before="1" w:line="360" w:lineRule="auto"/>
              <w:ind w:left="92"/>
              <w:jc w:val="center"/>
              <w:rPr>
                <w:rFonts w:ascii="Times New Roman" w:hAnsi="Times New Roman" w:cs="Times New Roman"/>
                <w:b/>
                <w:color w:val="000000" w:themeColor="text1"/>
                <w:sz w:val="20"/>
                <w:szCs w:val="24"/>
              </w:rPr>
            </w:pPr>
          </w:p>
        </w:tc>
        <w:tc>
          <w:tcPr>
            <w:tcW w:w="1796" w:type="dxa"/>
          </w:tcPr>
          <w:p w:rsidR="002B1175" w:rsidRDefault="002B1175" w:rsidP="002B1175">
            <w:pPr>
              <w:pStyle w:val="TableParagraph"/>
              <w:spacing w:line="360" w:lineRule="auto"/>
              <w:rPr>
                <w:rFonts w:ascii="Times New Roman" w:hAnsi="Times New Roman" w:cs="Times New Roman"/>
                <w:color w:val="000000" w:themeColor="text1"/>
                <w:sz w:val="20"/>
                <w:szCs w:val="24"/>
              </w:rPr>
            </w:pPr>
          </w:p>
          <w:p w:rsidR="002B1175" w:rsidRDefault="002B1175" w:rsidP="002B1175">
            <w:pPr>
              <w:pStyle w:val="TableParagraph"/>
              <w:spacing w:line="360" w:lineRule="auto"/>
              <w:rPr>
                <w:rFonts w:ascii="Times New Roman" w:hAnsi="Times New Roman" w:cs="Times New Roman"/>
                <w:color w:val="000000" w:themeColor="text1"/>
                <w:sz w:val="20"/>
                <w:szCs w:val="24"/>
              </w:rPr>
            </w:pPr>
          </w:p>
          <w:p w:rsidR="002B1175" w:rsidRDefault="002B1175" w:rsidP="002B1175">
            <w:pPr>
              <w:pStyle w:val="TableParagraph"/>
              <w:spacing w:line="360" w:lineRule="auto"/>
              <w:rPr>
                <w:rFonts w:ascii="Times New Roman" w:hAnsi="Times New Roman" w:cs="Times New Roman"/>
                <w:color w:val="000000" w:themeColor="text1"/>
                <w:sz w:val="20"/>
                <w:szCs w:val="24"/>
              </w:rPr>
            </w:pPr>
          </w:p>
          <w:p w:rsidR="002B1175" w:rsidRPr="004D46B7" w:rsidRDefault="002B1175" w:rsidP="002B1175">
            <w:pPr>
              <w:pStyle w:val="TableParagraph"/>
              <w:spacing w:line="360" w:lineRule="auto"/>
              <w:jc w:val="center"/>
              <w:rPr>
                <w:rFonts w:ascii="Times New Roman" w:hAnsi="Times New Roman" w:cs="Times New Roman"/>
                <w:color w:val="000009"/>
                <w:sz w:val="20"/>
                <w:szCs w:val="20"/>
              </w:rPr>
            </w:pPr>
            <w:r w:rsidRPr="007752D4">
              <w:rPr>
                <w:rFonts w:ascii="Times New Roman" w:hAnsi="Times New Roman" w:cs="Times New Roman"/>
                <w:color w:val="000000" w:themeColor="text1"/>
                <w:sz w:val="20"/>
                <w:szCs w:val="24"/>
              </w:rPr>
              <w:t>30.06.2020</w:t>
            </w:r>
          </w:p>
        </w:tc>
      </w:tr>
    </w:tbl>
    <w:p w:rsidR="00B13AB1" w:rsidRDefault="00B13AB1" w:rsidP="00B13AB1">
      <w:pPr>
        <w:spacing w:line="360" w:lineRule="auto"/>
        <w:rPr>
          <w:rFonts w:ascii="Times New Roman" w:hAnsi="Times New Roman" w:cs="Times New Roman"/>
          <w:b/>
          <w:color w:val="000009"/>
          <w:sz w:val="24"/>
          <w:szCs w:val="24"/>
          <w:u w:val="single"/>
        </w:rPr>
      </w:pPr>
    </w:p>
    <w:p w:rsidR="00B13AB1" w:rsidRDefault="00B13AB1" w:rsidP="00B13AB1">
      <w:pPr>
        <w:spacing w:line="360" w:lineRule="auto"/>
        <w:rPr>
          <w:rFonts w:ascii="Times New Roman" w:hAnsi="Times New Roman" w:cs="Times New Roman"/>
          <w:b/>
          <w:color w:val="000009"/>
          <w:sz w:val="24"/>
          <w:szCs w:val="24"/>
          <w:u w:val="single"/>
        </w:rPr>
      </w:pPr>
    </w:p>
    <w:p w:rsidR="00B13AB1" w:rsidRDefault="00B13AB1" w:rsidP="00B13AB1">
      <w:pPr>
        <w:spacing w:line="360" w:lineRule="auto"/>
        <w:rPr>
          <w:rFonts w:ascii="Times New Roman" w:hAnsi="Times New Roman" w:cs="Times New Roman"/>
          <w:b/>
          <w:color w:val="000009"/>
          <w:sz w:val="24"/>
          <w:szCs w:val="24"/>
          <w:u w:val="single"/>
        </w:rPr>
      </w:pPr>
    </w:p>
    <w:p w:rsidR="00B13AB1" w:rsidRDefault="00B13AB1" w:rsidP="00B13AB1">
      <w:pPr>
        <w:spacing w:line="360" w:lineRule="auto"/>
        <w:rPr>
          <w:rFonts w:ascii="Times New Roman" w:hAnsi="Times New Roman" w:cs="Times New Roman"/>
          <w:b/>
          <w:color w:val="000009"/>
          <w:sz w:val="24"/>
          <w:szCs w:val="24"/>
          <w:u w:val="single"/>
        </w:rPr>
      </w:pPr>
    </w:p>
    <w:p w:rsidR="00B13AB1" w:rsidRDefault="00B13AB1" w:rsidP="00B13AB1">
      <w:pPr>
        <w:spacing w:line="360" w:lineRule="auto"/>
        <w:rPr>
          <w:rFonts w:ascii="Times New Roman" w:hAnsi="Times New Roman" w:cs="Times New Roman"/>
          <w:b/>
          <w:color w:val="000009"/>
          <w:sz w:val="24"/>
          <w:szCs w:val="24"/>
          <w:u w:val="single"/>
        </w:rPr>
      </w:pPr>
      <w:r w:rsidRPr="0011257B">
        <w:rPr>
          <w:rFonts w:ascii="Times New Roman" w:hAnsi="Times New Roman" w:cs="Times New Roman"/>
          <w:b/>
          <w:color w:val="000009"/>
          <w:sz w:val="24"/>
          <w:szCs w:val="24"/>
          <w:u w:val="single"/>
        </w:rPr>
        <w:t xml:space="preserve">Area </w:t>
      </w:r>
      <w:r>
        <w:rPr>
          <w:rFonts w:ascii="Times New Roman" w:hAnsi="Times New Roman" w:cs="Times New Roman"/>
          <w:b/>
          <w:color w:val="000009"/>
          <w:sz w:val="24"/>
          <w:szCs w:val="24"/>
          <w:u w:val="single"/>
        </w:rPr>
        <w:t>Tecnica-Urbanistica</w:t>
      </w:r>
    </w:p>
    <w:p w:rsidR="00B13AB1" w:rsidRPr="000F4640" w:rsidRDefault="00B13AB1" w:rsidP="00B13AB1">
      <w:pPr>
        <w:spacing w:line="360" w:lineRule="auto"/>
        <w:rPr>
          <w:rFonts w:ascii="Times New Roman" w:hAnsi="Times New Roman" w:cs="Times New Roman"/>
          <w:b/>
          <w:szCs w:val="24"/>
          <w:lang w:val="it-IT"/>
        </w:rPr>
      </w:pPr>
      <w:r w:rsidRPr="000F4640">
        <w:rPr>
          <w:rFonts w:ascii="Times New Roman" w:hAnsi="Times New Roman" w:cs="Times New Roman"/>
          <w:b/>
          <w:color w:val="000009"/>
          <w:szCs w:val="24"/>
          <w:lang w:val="it-IT"/>
        </w:rPr>
        <w:t>Responsabile di Area Geom. Pietro Forti</w:t>
      </w:r>
    </w:p>
    <w:tbl>
      <w:tblPr>
        <w:tblStyle w:val="GridTableLight"/>
        <w:tblW w:w="9944" w:type="dxa"/>
        <w:tblLayout w:type="fixed"/>
        <w:tblLook w:val="01E0"/>
      </w:tblPr>
      <w:tblGrid>
        <w:gridCol w:w="2298"/>
        <w:gridCol w:w="78"/>
        <w:gridCol w:w="4962"/>
        <w:gridCol w:w="850"/>
        <w:gridCol w:w="1701"/>
        <w:gridCol w:w="16"/>
        <w:gridCol w:w="39"/>
      </w:tblGrid>
      <w:tr w:rsidR="00B13AB1" w:rsidRPr="002B1175" w:rsidTr="00F20E43">
        <w:trPr>
          <w:trHeight w:val="818"/>
        </w:trPr>
        <w:tc>
          <w:tcPr>
            <w:tcW w:w="2298" w:type="dxa"/>
            <w:shd w:val="clear" w:color="auto" w:fill="D1D1D4" w:themeFill="text2" w:themeFillTint="33"/>
          </w:tcPr>
          <w:p w:rsidR="00B13AB1" w:rsidRPr="000F4640" w:rsidRDefault="00B13AB1" w:rsidP="00B13AB1">
            <w:pPr>
              <w:pStyle w:val="TableParagraph"/>
              <w:spacing w:line="360" w:lineRule="auto"/>
              <w:jc w:val="center"/>
              <w:rPr>
                <w:rFonts w:ascii="Times New Roman" w:hAnsi="Times New Roman" w:cs="Times New Roman"/>
                <w:b/>
                <w:sz w:val="20"/>
                <w:szCs w:val="20"/>
                <w:lang w:val="it-IT"/>
              </w:rPr>
            </w:pPr>
          </w:p>
          <w:p w:rsidR="00B13AB1" w:rsidRPr="002B1175" w:rsidRDefault="00B13AB1" w:rsidP="00B13AB1">
            <w:pPr>
              <w:pStyle w:val="TableParagraph"/>
              <w:spacing w:line="360" w:lineRule="auto"/>
              <w:jc w:val="center"/>
              <w:rPr>
                <w:rFonts w:ascii="Times New Roman" w:hAnsi="Times New Roman" w:cs="Times New Roman"/>
                <w:b/>
                <w:sz w:val="20"/>
                <w:szCs w:val="20"/>
              </w:rPr>
            </w:pPr>
            <w:r w:rsidRPr="002B1175">
              <w:rPr>
                <w:rFonts w:ascii="Times New Roman" w:hAnsi="Times New Roman" w:cs="Times New Roman"/>
                <w:b/>
                <w:sz w:val="20"/>
                <w:szCs w:val="20"/>
              </w:rPr>
              <w:t>OBIETTIVO</w:t>
            </w:r>
          </w:p>
        </w:tc>
        <w:tc>
          <w:tcPr>
            <w:tcW w:w="5040" w:type="dxa"/>
            <w:gridSpan w:val="2"/>
            <w:shd w:val="clear" w:color="auto" w:fill="D1D1D4" w:themeFill="text2" w:themeFillTint="33"/>
          </w:tcPr>
          <w:p w:rsidR="00B13AB1" w:rsidRPr="002B1175" w:rsidRDefault="00B13AB1" w:rsidP="00B13AB1">
            <w:pPr>
              <w:pStyle w:val="TableParagraph"/>
              <w:spacing w:line="360" w:lineRule="auto"/>
              <w:jc w:val="center"/>
              <w:rPr>
                <w:rFonts w:ascii="Times New Roman" w:hAnsi="Times New Roman" w:cs="Times New Roman"/>
                <w:b/>
                <w:sz w:val="20"/>
                <w:szCs w:val="20"/>
              </w:rPr>
            </w:pPr>
          </w:p>
          <w:p w:rsidR="00B13AB1" w:rsidRPr="002B1175" w:rsidRDefault="00B13AB1" w:rsidP="00B13AB1">
            <w:pPr>
              <w:pStyle w:val="TableParagraph"/>
              <w:spacing w:line="360" w:lineRule="auto"/>
              <w:jc w:val="center"/>
              <w:rPr>
                <w:rFonts w:ascii="Times New Roman" w:hAnsi="Times New Roman" w:cs="Times New Roman"/>
                <w:b/>
                <w:sz w:val="20"/>
                <w:szCs w:val="20"/>
              </w:rPr>
            </w:pPr>
            <w:r w:rsidRPr="002B1175">
              <w:rPr>
                <w:rFonts w:ascii="Times New Roman" w:hAnsi="Times New Roman" w:cs="Times New Roman"/>
                <w:b/>
                <w:sz w:val="20"/>
                <w:szCs w:val="20"/>
              </w:rPr>
              <w:t>ATTIVITÀ</w:t>
            </w:r>
          </w:p>
        </w:tc>
        <w:tc>
          <w:tcPr>
            <w:tcW w:w="850" w:type="dxa"/>
            <w:shd w:val="clear" w:color="auto" w:fill="D1D1D4" w:themeFill="text2" w:themeFillTint="33"/>
          </w:tcPr>
          <w:p w:rsidR="00B13AB1" w:rsidRPr="002B1175" w:rsidRDefault="00B13AB1" w:rsidP="00B13AB1">
            <w:pPr>
              <w:pStyle w:val="TableParagraph"/>
              <w:spacing w:line="360" w:lineRule="auto"/>
              <w:jc w:val="center"/>
              <w:rPr>
                <w:rFonts w:ascii="Times New Roman" w:hAnsi="Times New Roman" w:cs="Times New Roman"/>
                <w:b/>
                <w:sz w:val="20"/>
                <w:szCs w:val="20"/>
              </w:rPr>
            </w:pPr>
          </w:p>
          <w:p w:rsidR="00B13AB1" w:rsidRPr="002B1175" w:rsidRDefault="00B13AB1" w:rsidP="00B13AB1">
            <w:pPr>
              <w:pStyle w:val="TableParagraph"/>
              <w:spacing w:line="360" w:lineRule="auto"/>
              <w:jc w:val="center"/>
              <w:rPr>
                <w:rFonts w:ascii="Times New Roman" w:hAnsi="Times New Roman" w:cs="Times New Roman"/>
                <w:b/>
                <w:sz w:val="20"/>
                <w:szCs w:val="20"/>
              </w:rPr>
            </w:pPr>
            <w:r w:rsidRPr="002B1175">
              <w:rPr>
                <w:rFonts w:ascii="Times New Roman" w:hAnsi="Times New Roman" w:cs="Times New Roman"/>
                <w:b/>
                <w:sz w:val="20"/>
                <w:szCs w:val="20"/>
              </w:rPr>
              <w:t>PESI</w:t>
            </w:r>
          </w:p>
        </w:tc>
        <w:tc>
          <w:tcPr>
            <w:tcW w:w="1756" w:type="dxa"/>
            <w:gridSpan w:val="3"/>
            <w:shd w:val="clear" w:color="auto" w:fill="D1D1D4" w:themeFill="text2" w:themeFillTint="33"/>
          </w:tcPr>
          <w:p w:rsidR="00B13AB1" w:rsidRPr="002B1175" w:rsidRDefault="00B13AB1" w:rsidP="00B13AB1">
            <w:pPr>
              <w:pStyle w:val="TableParagraph"/>
              <w:spacing w:line="360" w:lineRule="auto"/>
              <w:jc w:val="center"/>
              <w:rPr>
                <w:rFonts w:ascii="Times New Roman" w:hAnsi="Times New Roman" w:cs="Times New Roman"/>
                <w:b/>
                <w:sz w:val="20"/>
                <w:szCs w:val="20"/>
              </w:rPr>
            </w:pPr>
          </w:p>
          <w:p w:rsidR="00B13AB1" w:rsidRPr="002B1175" w:rsidRDefault="00B13AB1" w:rsidP="00B13AB1">
            <w:pPr>
              <w:pStyle w:val="TableParagraph"/>
              <w:spacing w:line="360" w:lineRule="auto"/>
              <w:jc w:val="center"/>
              <w:rPr>
                <w:rFonts w:ascii="Times New Roman" w:hAnsi="Times New Roman" w:cs="Times New Roman"/>
                <w:b/>
                <w:sz w:val="20"/>
                <w:szCs w:val="20"/>
              </w:rPr>
            </w:pPr>
            <w:r w:rsidRPr="002B1175">
              <w:rPr>
                <w:rFonts w:ascii="Times New Roman" w:hAnsi="Times New Roman" w:cs="Times New Roman"/>
                <w:b/>
                <w:sz w:val="20"/>
                <w:szCs w:val="20"/>
              </w:rPr>
              <w:t>TEMPISTICA</w:t>
            </w:r>
          </w:p>
        </w:tc>
      </w:tr>
      <w:tr w:rsidR="00B13AB1" w:rsidRPr="004D46B7" w:rsidTr="00F20E43">
        <w:trPr>
          <w:trHeight w:val="740"/>
        </w:trPr>
        <w:tc>
          <w:tcPr>
            <w:tcW w:w="2298" w:type="dxa"/>
          </w:tcPr>
          <w:p w:rsidR="00AA1924" w:rsidRPr="000F4640" w:rsidRDefault="00B13AB1" w:rsidP="00AA1924">
            <w:pPr>
              <w:pStyle w:val="TableParagraph"/>
              <w:spacing w:line="360" w:lineRule="auto"/>
              <w:jc w:val="center"/>
              <w:rPr>
                <w:rFonts w:ascii="Times New Roman" w:hAnsi="Times New Roman" w:cs="Times New Roman"/>
                <w:b/>
                <w:color w:val="000009"/>
                <w:sz w:val="20"/>
                <w:szCs w:val="20"/>
                <w:lang w:val="it-IT"/>
              </w:rPr>
            </w:pPr>
            <w:r w:rsidRPr="000F4640">
              <w:rPr>
                <w:rFonts w:ascii="Times New Roman" w:hAnsi="Times New Roman" w:cs="Times New Roman"/>
                <w:b/>
                <w:color w:val="000009"/>
                <w:sz w:val="20"/>
                <w:szCs w:val="20"/>
                <w:lang w:val="it-IT"/>
              </w:rPr>
              <w:lastRenderedPageBreak/>
              <w:t>OBBIETTIVO 1</w:t>
            </w:r>
          </w:p>
          <w:p w:rsidR="00B13AB1" w:rsidRPr="000F4640" w:rsidRDefault="00B13AB1" w:rsidP="00AA1924">
            <w:pPr>
              <w:pStyle w:val="TableParagraph"/>
              <w:spacing w:line="360" w:lineRule="auto"/>
              <w:ind w:left="117"/>
              <w:jc w:val="both"/>
              <w:rPr>
                <w:rFonts w:ascii="Times New Roman" w:hAnsi="Times New Roman" w:cs="Times New Roman"/>
                <w:b/>
                <w:color w:val="000000" w:themeColor="text1"/>
                <w:sz w:val="20"/>
                <w:szCs w:val="24"/>
                <w:lang w:val="it-IT"/>
              </w:rPr>
            </w:pPr>
            <w:r w:rsidRPr="000F4640">
              <w:rPr>
                <w:rFonts w:ascii="Times New Roman" w:hAnsi="Times New Roman" w:cs="Times New Roman"/>
                <w:b/>
                <w:color w:val="000000" w:themeColor="text1"/>
                <w:sz w:val="20"/>
                <w:szCs w:val="24"/>
                <w:lang w:val="it-IT"/>
              </w:rPr>
              <w:t xml:space="preserve">Edificio scolastico Dante Alighieri </w:t>
            </w:r>
          </w:p>
          <w:p w:rsidR="00B13AB1" w:rsidRPr="000F4640" w:rsidRDefault="00B13AB1" w:rsidP="00AA1924">
            <w:pPr>
              <w:pStyle w:val="TableParagraph"/>
              <w:spacing w:line="360" w:lineRule="auto"/>
              <w:ind w:left="117"/>
              <w:jc w:val="both"/>
              <w:rPr>
                <w:rFonts w:ascii="Times New Roman" w:hAnsi="Times New Roman" w:cs="Times New Roman"/>
                <w:b/>
                <w:sz w:val="20"/>
                <w:szCs w:val="20"/>
                <w:lang w:val="it-IT"/>
              </w:rPr>
            </w:pPr>
            <w:r w:rsidRPr="000F4640">
              <w:rPr>
                <w:rFonts w:ascii="Times New Roman" w:hAnsi="Times New Roman" w:cs="Times New Roman"/>
                <w:color w:val="000000" w:themeColor="text1"/>
                <w:sz w:val="20"/>
                <w:szCs w:val="24"/>
                <w:lang w:val="it-IT"/>
              </w:rPr>
              <w:t>Redazione del Documento di fattibilità delle Alternative Progettuali (Doc.F.A.P.)</w:t>
            </w:r>
          </w:p>
        </w:tc>
        <w:tc>
          <w:tcPr>
            <w:tcW w:w="5040" w:type="dxa"/>
            <w:gridSpan w:val="2"/>
          </w:tcPr>
          <w:p w:rsidR="00B13AB1" w:rsidRPr="000F4640" w:rsidRDefault="00AA1924" w:rsidP="00B13AB1">
            <w:pPr>
              <w:pStyle w:val="TableParagraph"/>
              <w:spacing w:line="360" w:lineRule="auto"/>
              <w:ind w:left="117"/>
              <w:jc w:val="both"/>
              <w:rPr>
                <w:rFonts w:ascii="Times New Roman" w:hAnsi="Times New Roman" w:cs="Times New Roman"/>
                <w:sz w:val="20"/>
                <w:szCs w:val="20"/>
                <w:lang w:val="it-IT"/>
              </w:rPr>
            </w:pPr>
            <w:r w:rsidRPr="000F4640">
              <w:rPr>
                <w:rFonts w:ascii="Times New Roman" w:hAnsi="Times New Roman" w:cs="Times New Roman"/>
                <w:color w:val="000000" w:themeColor="text1"/>
                <w:sz w:val="20"/>
                <w:szCs w:val="24"/>
                <w:lang w:val="it-IT"/>
              </w:rPr>
              <w:t>Con Ordinanza del C.S. per la ricostruzione post sisma 2016 n. 56/2018 è stato assegnato il finanziamento di 2,1 mln di Euro per l’adeguamento dell’edificio scolastico. Il Doc.F.A.P. analizzerà le alternative progettuali realizzabili e proporrà quella più vantaggiosa</w:t>
            </w:r>
          </w:p>
        </w:tc>
        <w:tc>
          <w:tcPr>
            <w:tcW w:w="850" w:type="dxa"/>
          </w:tcPr>
          <w:p w:rsidR="00B13AB1" w:rsidRPr="004D46B7" w:rsidRDefault="00B13AB1" w:rsidP="00B13AB1">
            <w:pPr>
              <w:pStyle w:val="TableParagraph"/>
              <w:spacing w:line="360" w:lineRule="auto"/>
              <w:ind w:left="106"/>
              <w:jc w:val="center"/>
              <w:rPr>
                <w:rFonts w:ascii="Times New Roman" w:hAnsi="Times New Roman" w:cs="Times New Roman"/>
                <w:color w:val="000009"/>
                <w:sz w:val="20"/>
                <w:szCs w:val="20"/>
              </w:rPr>
            </w:pPr>
            <w:r>
              <w:rPr>
                <w:rFonts w:ascii="Times New Roman" w:hAnsi="Times New Roman" w:cs="Times New Roman"/>
                <w:color w:val="000009"/>
                <w:sz w:val="20"/>
                <w:szCs w:val="20"/>
              </w:rPr>
              <w:t>100</w:t>
            </w:r>
          </w:p>
        </w:tc>
        <w:tc>
          <w:tcPr>
            <w:tcW w:w="1756" w:type="dxa"/>
            <w:gridSpan w:val="3"/>
          </w:tcPr>
          <w:p w:rsidR="00B13AB1" w:rsidRDefault="00B13AB1" w:rsidP="00B13AB1">
            <w:pPr>
              <w:pStyle w:val="TableParagraph"/>
              <w:spacing w:line="360" w:lineRule="auto"/>
              <w:ind w:left="106"/>
              <w:rPr>
                <w:rFonts w:ascii="Times New Roman" w:hAnsi="Times New Roman" w:cs="Times New Roman"/>
                <w:b/>
                <w:color w:val="000009"/>
                <w:sz w:val="20"/>
                <w:szCs w:val="20"/>
              </w:rPr>
            </w:pPr>
            <w:r w:rsidRPr="004D46B7">
              <w:rPr>
                <w:rFonts w:ascii="Times New Roman" w:hAnsi="Times New Roman" w:cs="Times New Roman"/>
                <w:color w:val="000009"/>
                <w:sz w:val="20"/>
                <w:szCs w:val="20"/>
              </w:rPr>
              <w:t>Entro 28.02.2020</w:t>
            </w:r>
          </w:p>
          <w:p w:rsidR="00B13AB1" w:rsidRDefault="00B13AB1" w:rsidP="00B13AB1">
            <w:pPr>
              <w:pStyle w:val="TableParagraph"/>
              <w:spacing w:line="360" w:lineRule="auto"/>
              <w:ind w:left="106"/>
              <w:rPr>
                <w:rFonts w:ascii="Times New Roman" w:hAnsi="Times New Roman" w:cs="Times New Roman"/>
                <w:b/>
                <w:color w:val="000009"/>
                <w:sz w:val="20"/>
                <w:szCs w:val="20"/>
              </w:rPr>
            </w:pPr>
          </w:p>
          <w:p w:rsidR="00B13AB1" w:rsidRDefault="00B13AB1" w:rsidP="00B13AB1">
            <w:pPr>
              <w:pStyle w:val="TableParagraph"/>
              <w:spacing w:line="360" w:lineRule="auto"/>
              <w:ind w:left="106"/>
              <w:rPr>
                <w:rFonts w:ascii="Times New Roman" w:hAnsi="Times New Roman" w:cs="Times New Roman"/>
                <w:b/>
                <w:color w:val="000009"/>
                <w:sz w:val="20"/>
                <w:szCs w:val="20"/>
              </w:rPr>
            </w:pPr>
          </w:p>
          <w:p w:rsidR="00B13AB1" w:rsidRDefault="00B13AB1" w:rsidP="00B13AB1">
            <w:pPr>
              <w:pStyle w:val="TableParagraph"/>
              <w:spacing w:line="360" w:lineRule="auto"/>
              <w:ind w:left="106"/>
              <w:rPr>
                <w:rFonts w:ascii="Times New Roman" w:hAnsi="Times New Roman" w:cs="Times New Roman"/>
                <w:b/>
                <w:color w:val="000009"/>
                <w:sz w:val="20"/>
                <w:szCs w:val="20"/>
              </w:rPr>
            </w:pPr>
          </w:p>
          <w:p w:rsidR="00B13AB1" w:rsidRDefault="00B13AB1" w:rsidP="00B13AB1">
            <w:pPr>
              <w:pStyle w:val="TableParagraph"/>
              <w:spacing w:line="360" w:lineRule="auto"/>
              <w:ind w:left="106"/>
              <w:rPr>
                <w:rFonts w:ascii="Times New Roman" w:hAnsi="Times New Roman" w:cs="Times New Roman"/>
                <w:b/>
                <w:color w:val="000009"/>
                <w:sz w:val="20"/>
                <w:szCs w:val="20"/>
              </w:rPr>
            </w:pPr>
            <w:r>
              <w:rPr>
                <w:rFonts w:ascii="Times New Roman" w:hAnsi="Times New Roman" w:cs="Times New Roman"/>
                <w:color w:val="000009"/>
                <w:sz w:val="20"/>
                <w:szCs w:val="20"/>
              </w:rPr>
              <w:t>Entro 30.06</w:t>
            </w:r>
            <w:r w:rsidRPr="004D46B7">
              <w:rPr>
                <w:rFonts w:ascii="Times New Roman" w:hAnsi="Times New Roman" w:cs="Times New Roman"/>
                <w:color w:val="000009"/>
                <w:sz w:val="20"/>
                <w:szCs w:val="20"/>
              </w:rPr>
              <w:t>.2020</w:t>
            </w:r>
          </w:p>
          <w:p w:rsidR="00B13AB1" w:rsidRDefault="00B13AB1" w:rsidP="00B13AB1">
            <w:pPr>
              <w:pStyle w:val="TableParagraph"/>
              <w:spacing w:line="360" w:lineRule="auto"/>
              <w:ind w:left="106"/>
              <w:rPr>
                <w:rFonts w:ascii="Times New Roman" w:hAnsi="Times New Roman" w:cs="Times New Roman"/>
                <w:b/>
                <w:color w:val="000009"/>
                <w:sz w:val="20"/>
                <w:szCs w:val="20"/>
              </w:rPr>
            </w:pPr>
          </w:p>
          <w:p w:rsidR="00B13AB1" w:rsidRPr="004D46B7" w:rsidRDefault="00B13AB1" w:rsidP="00B13AB1">
            <w:pPr>
              <w:pStyle w:val="TableParagraph"/>
              <w:spacing w:line="360" w:lineRule="auto"/>
              <w:ind w:left="106"/>
              <w:rPr>
                <w:rFonts w:ascii="Times New Roman" w:hAnsi="Times New Roman" w:cs="Times New Roman"/>
                <w:b/>
                <w:sz w:val="20"/>
                <w:szCs w:val="20"/>
              </w:rPr>
            </w:pPr>
            <w:r>
              <w:rPr>
                <w:rFonts w:ascii="Times New Roman" w:hAnsi="Times New Roman" w:cs="Times New Roman"/>
                <w:color w:val="000009"/>
                <w:sz w:val="20"/>
                <w:szCs w:val="20"/>
              </w:rPr>
              <w:t>Annuale</w:t>
            </w:r>
          </w:p>
        </w:tc>
      </w:tr>
      <w:tr w:rsidR="00AA1924" w:rsidRPr="004D46B7" w:rsidTr="00F20E43">
        <w:trPr>
          <w:trHeight w:val="740"/>
        </w:trPr>
        <w:tc>
          <w:tcPr>
            <w:tcW w:w="2298" w:type="dxa"/>
          </w:tcPr>
          <w:p w:rsidR="00AA1924" w:rsidRPr="000F4640" w:rsidRDefault="00AA1924" w:rsidP="00AA1924">
            <w:pPr>
              <w:pStyle w:val="Corpodeltesto2"/>
              <w:spacing w:after="0"/>
              <w:jc w:val="center"/>
              <w:rPr>
                <w:rFonts w:ascii="Times New Roman" w:hAnsi="Times New Roman" w:cs="Times New Roman"/>
                <w:b/>
                <w:color w:val="000000" w:themeColor="text1"/>
                <w:sz w:val="20"/>
                <w:szCs w:val="24"/>
                <w:lang w:val="it-IT"/>
              </w:rPr>
            </w:pPr>
            <w:r w:rsidRPr="000F4640">
              <w:rPr>
                <w:rFonts w:ascii="Times New Roman" w:hAnsi="Times New Roman" w:cs="Times New Roman"/>
                <w:b/>
                <w:color w:val="000000" w:themeColor="text1"/>
                <w:sz w:val="20"/>
                <w:szCs w:val="24"/>
                <w:lang w:val="it-IT"/>
              </w:rPr>
              <w:t>OBBIETTIVO 2</w:t>
            </w:r>
          </w:p>
          <w:p w:rsidR="00AA1924" w:rsidRPr="000F4640" w:rsidRDefault="00AA1924" w:rsidP="00AA1924">
            <w:pPr>
              <w:pStyle w:val="Corpodeltesto2"/>
              <w:spacing w:after="0"/>
              <w:jc w:val="both"/>
              <w:rPr>
                <w:rFonts w:ascii="Times New Roman" w:hAnsi="Times New Roman" w:cs="Times New Roman"/>
                <w:b/>
                <w:color w:val="000000" w:themeColor="text1"/>
                <w:sz w:val="20"/>
                <w:szCs w:val="24"/>
                <w:lang w:val="it-IT"/>
              </w:rPr>
            </w:pPr>
            <w:r w:rsidRPr="000F4640">
              <w:rPr>
                <w:rFonts w:ascii="Times New Roman" w:hAnsi="Times New Roman" w:cs="Times New Roman"/>
                <w:b/>
                <w:color w:val="000000" w:themeColor="text1"/>
                <w:sz w:val="20"/>
                <w:szCs w:val="24"/>
                <w:lang w:val="it-IT"/>
              </w:rPr>
              <w:t>Edificio scolastico Dante Alighieri</w:t>
            </w:r>
          </w:p>
          <w:p w:rsidR="00AA1924" w:rsidRPr="000F4640" w:rsidRDefault="00AA1924" w:rsidP="00AA1924">
            <w:pPr>
              <w:pStyle w:val="TableParagraph"/>
              <w:spacing w:line="360" w:lineRule="auto"/>
              <w:jc w:val="center"/>
              <w:rPr>
                <w:rFonts w:ascii="Times New Roman" w:hAnsi="Times New Roman" w:cs="Times New Roman"/>
                <w:b/>
                <w:color w:val="000009"/>
                <w:sz w:val="20"/>
                <w:szCs w:val="20"/>
                <w:lang w:val="it-IT"/>
              </w:rPr>
            </w:pPr>
            <w:r w:rsidRPr="000F4640">
              <w:rPr>
                <w:rFonts w:ascii="Times New Roman" w:hAnsi="Times New Roman" w:cs="Times New Roman"/>
                <w:color w:val="000000" w:themeColor="text1"/>
                <w:sz w:val="20"/>
                <w:szCs w:val="24"/>
                <w:lang w:val="it-IT"/>
              </w:rPr>
              <w:t>Redazione del Progetto di fattibilità tecnica ed economica</w:t>
            </w:r>
          </w:p>
        </w:tc>
        <w:tc>
          <w:tcPr>
            <w:tcW w:w="5040" w:type="dxa"/>
            <w:gridSpan w:val="2"/>
          </w:tcPr>
          <w:p w:rsidR="00AA1924" w:rsidRPr="000F4640" w:rsidRDefault="00AA1924" w:rsidP="00AA1924">
            <w:pPr>
              <w:pStyle w:val="Paragrafoelenco"/>
              <w:spacing w:line="360" w:lineRule="auto"/>
              <w:ind w:left="32" w:hanging="4"/>
              <w:jc w:val="both"/>
              <w:rPr>
                <w:rFonts w:ascii="Times New Roman" w:hAnsi="Times New Roman" w:cs="Times New Roman"/>
                <w:sz w:val="20"/>
                <w:lang w:val="it-IT"/>
              </w:rPr>
            </w:pPr>
            <w:r w:rsidRPr="000F4640">
              <w:rPr>
                <w:rFonts w:ascii="Times New Roman" w:hAnsi="Times New Roman" w:cs="Times New Roman"/>
                <w:sz w:val="20"/>
                <w:lang w:val="it-IT"/>
              </w:rPr>
              <w:t>Verrà redatto il progetto di fattibilità tecnica economica ai sensi dell’art. 23, comma 5 del Codice Contratti che sarà propedeutico all’inserimento dell’intervento nel Piano triennale delle oo.pp.</w:t>
            </w:r>
          </w:p>
          <w:p w:rsidR="00AA1924" w:rsidRPr="000F4640" w:rsidRDefault="00AA1924" w:rsidP="00AA1924">
            <w:pPr>
              <w:pStyle w:val="Paragrafoelenco"/>
              <w:spacing w:line="360" w:lineRule="auto"/>
              <w:ind w:left="32" w:hanging="4"/>
              <w:jc w:val="both"/>
              <w:rPr>
                <w:rFonts w:ascii="Times New Roman" w:hAnsi="Times New Roman" w:cs="Times New Roman"/>
                <w:sz w:val="20"/>
                <w:lang w:val="it-IT"/>
              </w:rPr>
            </w:pPr>
            <w:r w:rsidRPr="000F4640">
              <w:rPr>
                <w:rFonts w:ascii="Times New Roman" w:hAnsi="Times New Roman" w:cs="Times New Roman"/>
                <w:sz w:val="20"/>
                <w:lang w:val="it-IT"/>
              </w:rPr>
              <w:t>Il progetto sarà in ossequio del Doc.FAP.</w:t>
            </w:r>
          </w:p>
          <w:p w:rsidR="00AA1924" w:rsidRDefault="00AA1924" w:rsidP="00B978EC">
            <w:pPr>
              <w:pStyle w:val="Paragrafoelenco"/>
              <w:numPr>
                <w:ilvl w:val="0"/>
                <w:numId w:val="12"/>
              </w:numPr>
              <w:spacing w:line="360" w:lineRule="auto"/>
              <w:jc w:val="both"/>
              <w:rPr>
                <w:rFonts w:ascii="Times New Roman" w:hAnsi="Times New Roman" w:cs="Times New Roman"/>
                <w:sz w:val="20"/>
              </w:rPr>
            </w:pPr>
            <w:r w:rsidRPr="00AA1924">
              <w:rPr>
                <w:rFonts w:ascii="Times New Roman" w:hAnsi="Times New Roman" w:cs="Times New Roman"/>
                <w:sz w:val="20"/>
              </w:rPr>
              <w:t>Redazione relazione illustrativa</w:t>
            </w:r>
          </w:p>
          <w:p w:rsidR="00AA1924" w:rsidRDefault="00AA1924" w:rsidP="00B978EC">
            <w:pPr>
              <w:pStyle w:val="Paragrafoelenco"/>
              <w:numPr>
                <w:ilvl w:val="0"/>
                <w:numId w:val="12"/>
              </w:numPr>
              <w:spacing w:line="360" w:lineRule="auto"/>
              <w:jc w:val="both"/>
              <w:rPr>
                <w:rFonts w:ascii="Times New Roman" w:hAnsi="Times New Roman" w:cs="Times New Roman"/>
                <w:sz w:val="20"/>
              </w:rPr>
            </w:pPr>
            <w:r w:rsidRPr="00AA1924">
              <w:rPr>
                <w:rFonts w:ascii="Times New Roman" w:hAnsi="Times New Roman" w:cs="Times New Roman"/>
                <w:sz w:val="20"/>
              </w:rPr>
              <w:t>Indagini preliminari</w:t>
            </w:r>
          </w:p>
          <w:p w:rsidR="00AA1924" w:rsidRDefault="00AA1924" w:rsidP="00B978EC">
            <w:pPr>
              <w:pStyle w:val="Paragrafoelenco"/>
              <w:numPr>
                <w:ilvl w:val="0"/>
                <w:numId w:val="12"/>
              </w:numPr>
              <w:spacing w:line="360" w:lineRule="auto"/>
              <w:jc w:val="both"/>
              <w:rPr>
                <w:rFonts w:ascii="Times New Roman" w:hAnsi="Times New Roman" w:cs="Times New Roman"/>
                <w:sz w:val="20"/>
              </w:rPr>
            </w:pPr>
            <w:r w:rsidRPr="00AA1924">
              <w:rPr>
                <w:rFonts w:ascii="Times New Roman" w:hAnsi="Times New Roman" w:cs="Times New Roman"/>
                <w:sz w:val="20"/>
              </w:rPr>
              <w:t>Elaborati grafici di base</w:t>
            </w:r>
          </w:p>
          <w:p w:rsidR="00AA1924" w:rsidRDefault="00AA1924" w:rsidP="00B978EC">
            <w:pPr>
              <w:pStyle w:val="Paragrafoelenco"/>
              <w:numPr>
                <w:ilvl w:val="0"/>
                <w:numId w:val="12"/>
              </w:numPr>
              <w:spacing w:line="360" w:lineRule="auto"/>
              <w:jc w:val="both"/>
              <w:rPr>
                <w:rFonts w:ascii="Times New Roman" w:hAnsi="Times New Roman" w:cs="Times New Roman"/>
                <w:sz w:val="20"/>
              </w:rPr>
            </w:pPr>
            <w:r w:rsidRPr="00AA1924">
              <w:rPr>
                <w:rFonts w:ascii="Times New Roman" w:hAnsi="Times New Roman" w:cs="Times New Roman"/>
                <w:sz w:val="20"/>
              </w:rPr>
              <w:t>Stima di massima dell’intervento</w:t>
            </w:r>
          </w:p>
          <w:p w:rsidR="00AA1924" w:rsidRDefault="00AA1924" w:rsidP="00B978EC">
            <w:pPr>
              <w:pStyle w:val="Paragrafoelenco"/>
              <w:numPr>
                <w:ilvl w:val="0"/>
                <w:numId w:val="12"/>
              </w:numPr>
              <w:spacing w:line="360" w:lineRule="auto"/>
              <w:jc w:val="both"/>
              <w:rPr>
                <w:rFonts w:ascii="Times New Roman" w:hAnsi="Times New Roman" w:cs="Times New Roman"/>
                <w:sz w:val="20"/>
              </w:rPr>
            </w:pPr>
            <w:r w:rsidRPr="00AA1924">
              <w:rPr>
                <w:rFonts w:ascii="Times New Roman" w:hAnsi="Times New Roman" w:cs="Times New Roman"/>
                <w:sz w:val="20"/>
              </w:rPr>
              <w:t>Avvio variante urbanistica</w:t>
            </w:r>
          </w:p>
          <w:p w:rsidR="00AA1924" w:rsidRDefault="00AA1924" w:rsidP="00B978EC">
            <w:pPr>
              <w:pStyle w:val="Paragrafoelenco"/>
              <w:numPr>
                <w:ilvl w:val="0"/>
                <w:numId w:val="12"/>
              </w:numPr>
              <w:spacing w:line="360" w:lineRule="auto"/>
              <w:jc w:val="both"/>
              <w:rPr>
                <w:rFonts w:ascii="Times New Roman" w:hAnsi="Times New Roman" w:cs="Times New Roman"/>
                <w:sz w:val="20"/>
              </w:rPr>
            </w:pPr>
            <w:r w:rsidRPr="00AA1924">
              <w:rPr>
                <w:rFonts w:ascii="Times New Roman" w:hAnsi="Times New Roman" w:cs="Times New Roman"/>
                <w:sz w:val="20"/>
              </w:rPr>
              <w:t>Redazione Piano particellare di esproprio</w:t>
            </w:r>
          </w:p>
          <w:p w:rsidR="00AA1924" w:rsidRPr="00EB6751" w:rsidRDefault="00AA1924" w:rsidP="00B978EC">
            <w:pPr>
              <w:pStyle w:val="Paragrafoelenco"/>
              <w:numPr>
                <w:ilvl w:val="0"/>
                <w:numId w:val="12"/>
              </w:numPr>
              <w:spacing w:line="360" w:lineRule="auto"/>
              <w:jc w:val="both"/>
              <w:rPr>
                <w:rFonts w:ascii="Times New Roman" w:hAnsi="Times New Roman" w:cs="Times New Roman"/>
                <w:sz w:val="20"/>
              </w:rPr>
            </w:pPr>
            <w:r w:rsidRPr="00AA1924">
              <w:rPr>
                <w:rFonts w:ascii="Times New Roman" w:hAnsi="Times New Roman" w:cs="Times New Roman"/>
                <w:sz w:val="20"/>
              </w:rPr>
              <w:t>Avvio procedura di esproprio</w:t>
            </w:r>
          </w:p>
        </w:tc>
        <w:tc>
          <w:tcPr>
            <w:tcW w:w="850" w:type="dxa"/>
          </w:tcPr>
          <w:p w:rsidR="00AA1924" w:rsidRDefault="00F570FA" w:rsidP="00AA1924">
            <w:pPr>
              <w:pStyle w:val="TableParagraph"/>
              <w:spacing w:line="360" w:lineRule="auto"/>
              <w:ind w:left="106"/>
              <w:jc w:val="center"/>
              <w:rPr>
                <w:rFonts w:ascii="Times New Roman" w:hAnsi="Times New Roman" w:cs="Times New Roman"/>
                <w:color w:val="000009"/>
                <w:sz w:val="20"/>
                <w:szCs w:val="20"/>
              </w:rPr>
            </w:pPr>
            <w:r>
              <w:rPr>
                <w:rFonts w:ascii="Times New Roman" w:hAnsi="Times New Roman" w:cs="Times New Roman"/>
                <w:color w:val="000009"/>
                <w:sz w:val="20"/>
                <w:szCs w:val="20"/>
              </w:rPr>
              <w:t>100</w:t>
            </w:r>
          </w:p>
        </w:tc>
        <w:tc>
          <w:tcPr>
            <w:tcW w:w="1756" w:type="dxa"/>
            <w:gridSpan w:val="3"/>
          </w:tcPr>
          <w:p w:rsidR="00AA1924" w:rsidRPr="004D46B7" w:rsidRDefault="00F570FA" w:rsidP="00AA1924">
            <w:pPr>
              <w:pStyle w:val="TableParagraph"/>
              <w:spacing w:line="360" w:lineRule="auto"/>
              <w:ind w:left="106"/>
              <w:rPr>
                <w:rFonts w:ascii="Times New Roman" w:hAnsi="Times New Roman" w:cs="Times New Roman"/>
                <w:color w:val="000009"/>
                <w:sz w:val="20"/>
                <w:szCs w:val="20"/>
              </w:rPr>
            </w:pPr>
            <w:r>
              <w:rPr>
                <w:rFonts w:ascii="Times New Roman" w:hAnsi="Times New Roman" w:cs="Times New Roman"/>
                <w:color w:val="000009"/>
                <w:sz w:val="20"/>
                <w:szCs w:val="20"/>
              </w:rPr>
              <w:t>31.03.2020</w:t>
            </w:r>
          </w:p>
        </w:tc>
      </w:tr>
      <w:tr w:rsidR="009469D2" w:rsidRPr="00C53568" w:rsidTr="00F20E43">
        <w:tblPrEx>
          <w:tblLook w:val="04A0"/>
        </w:tblPrEx>
        <w:trPr>
          <w:gridAfter w:val="1"/>
          <w:wAfter w:w="39" w:type="dxa"/>
        </w:trPr>
        <w:tc>
          <w:tcPr>
            <w:tcW w:w="2298" w:type="dxa"/>
          </w:tcPr>
          <w:p w:rsidR="00EB6751" w:rsidRPr="00EB6751" w:rsidRDefault="00EB6751" w:rsidP="009469D2">
            <w:pPr>
              <w:pStyle w:val="TableParagraph"/>
              <w:spacing w:line="360" w:lineRule="auto"/>
              <w:jc w:val="center"/>
              <w:rPr>
                <w:rFonts w:ascii="Times New Roman" w:hAnsi="Times New Roman" w:cs="Times New Roman"/>
                <w:b/>
                <w:sz w:val="20"/>
                <w:szCs w:val="20"/>
              </w:rPr>
            </w:pPr>
            <w:r w:rsidRPr="00EB6751">
              <w:rPr>
                <w:rFonts w:ascii="Times New Roman" w:hAnsi="Times New Roman" w:cs="Times New Roman"/>
                <w:b/>
                <w:sz w:val="20"/>
                <w:szCs w:val="20"/>
              </w:rPr>
              <w:t>OBIETTIVO 3</w:t>
            </w:r>
          </w:p>
          <w:p w:rsidR="00EB6751" w:rsidRPr="000F4640" w:rsidRDefault="00EB6751" w:rsidP="00EB6751">
            <w:pPr>
              <w:pStyle w:val="TableParagraph"/>
              <w:spacing w:line="360" w:lineRule="auto"/>
              <w:jc w:val="center"/>
              <w:rPr>
                <w:rFonts w:ascii="Times New Roman" w:hAnsi="Times New Roman" w:cs="Times New Roman"/>
                <w:b/>
                <w:sz w:val="20"/>
                <w:szCs w:val="20"/>
                <w:lang w:val="it-IT"/>
              </w:rPr>
            </w:pPr>
            <w:r w:rsidRPr="000F4640">
              <w:rPr>
                <w:rFonts w:ascii="Times New Roman" w:hAnsi="Times New Roman" w:cs="Times New Roman"/>
                <w:b/>
                <w:sz w:val="20"/>
                <w:szCs w:val="20"/>
                <w:lang w:val="it-IT"/>
              </w:rPr>
              <w:t>Redazione progetto esecutivo area di sosta e giardini a Borgo Cerreto</w:t>
            </w:r>
          </w:p>
        </w:tc>
        <w:tc>
          <w:tcPr>
            <w:tcW w:w="5040" w:type="dxa"/>
            <w:gridSpan w:val="2"/>
          </w:tcPr>
          <w:p w:rsidR="00EB6751" w:rsidRPr="000F4640" w:rsidRDefault="00EB6751" w:rsidP="00EB6751">
            <w:pPr>
              <w:pStyle w:val="TableParagraph"/>
              <w:spacing w:line="360"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L’intervento è finanziato per € 100.000,00 dal GAL ai sensi del PSR 2014-2020 – Misura 19.2.1.9 –</w:t>
            </w:r>
          </w:p>
          <w:p w:rsidR="00EB6751" w:rsidRPr="000F4640" w:rsidRDefault="00EB6751" w:rsidP="00B978EC">
            <w:pPr>
              <w:pStyle w:val="TableParagraph"/>
              <w:numPr>
                <w:ilvl w:val="0"/>
                <w:numId w:val="13"/>
              </w:numPr>
              <w:spacing w:line="360"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Attività di rilievo dello stato di fatto</w:t>
            </w:r>
          </w:p>
          <w:p w:rsidR="00EB6751" w:rsidRPr="00EB6751" w:rsidRDefault="00EB6751" w:rsidP="00B978EC">
            <w:pPr>
              <w:pStyle w:val="TableParagraph"/>
              <w:numPr>
                <w:ilvl w:val="0"/>
                <w:numId w:val="13"/>
              </w:numPr>
              <w:spacing w:line="360" w:lineRule="auto"/>
              <w:jc w:val="both"/>
              <w:rPr>
                <w:rFonts w:ascii="Times New Roman" w:hAnsi="Times New Roman" w:cs="Times New Roman"/>
                <w:sz w:val="20"/>
                <w:szCs w:val="20"/>
              </w:rPr>
            </w:pPr>
            <w:r w:rsidRPr="00EB6751">
              <w:rPr>
                <w:rFonts w:ascii="Times New Roman" w:hAnsi="Times New Roman" w:cs="Times New Roman"/>
                <w:sz w:val="20"/>
                <w:szCs w:val="20"/>
              </w:rPr>
              <w:t>Redazione relazione tecnica illustrativa</w:t>
            </w:r>
          </w:p>
          <w:p w:rsidR="00EB6751" w:rsidRPr="00EB6751" w:rsidRDefault="00EB6751" w:rsidP="00B978EC">
            <w:pPr>
              <w:pStyle w:val="TableParagraph"/>
              <w:numPr>
                <w:ilvl w:val="0"/>
                <w:numId w:val="13"/>
              </w:numPr>
              <w:spacing w:line="360" w:lineRule="auto"/>
              <w:jc w:val="both"/>
              <w:rPr>
                <w:rFonts w:ascii="Times New Roman" w:hAnsi="Times New Roman" w:cs="Times New Roman"/>
                <w:sz w:val="20"/>
                <w:szCs w:val="20"/>
              </w:rPr>
            </w:pPr>
            <w:r w:rsidRPr="00EB6751">
              <w:rPr>
                <w:rFonts w:ascii="Times New Roman" w:hAnsi="Times New Roman" w:cs="Times New Roman"/>
                <w:sz w:val="20"/>
                <w:szCs w:val="20"/>
              </w:rPr>
              <w:t>Elaborati grafici di dettaglio</w:t>
            </w:r>
          </w:p>
          <w:p w:rsidR="00EB6751" w:rsidRPr="00EB6751" w:rsidRDefault="00EB6751" w:rsidP="00B978EC">
            <w:pPr>
              <w:pStyle w:val="TableParagraph"/>
              <w:numPr>
                <w:ilvl w:val="0"/>
                <w:numId w:val="13"/>
              </w:numPr>
              <w:spacing w:line="360" w:lineRule="auto"/>
              <w:jc w:val="both"/>
              <w:rPr>
                <w:rFonts w:ascii="Times New Roman" w:hAnsi="Times New Roman" w:cs="Times New Roman"/>
                <w:sz w:val="20"/>
                <w:szCs w:val="20"/>
              </w:rPr>
            </w:pPr>
            <w:r w:rsidRPr="00EB6751">
              <w:rPr>
                <w:rFonts w:ascii="Times New Roman" w:hAnsi="Times New Roman" w:cs="Times New Roman"/>
                <w:sz w:val="20"/>
                <w:szCs w:val="20"/>
              </w:rPr>
              <w:t>Computo metrico estimativo</w:t>
            </w:r>
          </w:p>
          <w:p w:rsidR="00EB6751" w:rsidRPr="00EB6751" w:rsidRDefault="00EB6751" w:rsidP="00B978EC">
            <w:pPr>
              <w:pStyle w:val="TableParagraph"/>
              <w:numPr>
                <w:ilvl w:val="0"/>
                <w:numId w:val="13"/>
              </w:numPr>
              <w:spacing w:line="360" w:lineRule="auto"/>
              <w:jc w:val="both"/>
              <w:rPr>
                <w:rFonts w:ascii="Times New Roman" w:hAnsi="Times New Roman" w:cs="Times New Roman"/>
                <w:sz w:val="20"/>
                <w:szCs w:val="20"/>
              </w:rPr>
            </w:pPr>
            <w:r w:rsidRPr="00EB6751">
              <w:rPr>
                <w:rFonts w:ascii="Times New Roman" w:hAnsi="Times New Roman" w:cs="Times New Roman"/>
                <w:sz w:val="20"/>
                <w:szCs w:val="20"/>
              </w:rPr>
              <w:t>Elenco prezzi unitari</w:t>
            </w:r>
          </w:p>
          <w:p w:rsidR="00EB6751" w:rsidRPr="00EB6751" w:rsidRDefault="00EB6751" w:rsidP="00B978EC">
            <w:pPr>
              <w:pStyle w:val="TableParagraph"/>
              <w:numPr>
                <w:ilvl w:val="0"/>
                <w:numId w:val="13"/>
              </w:numPr>
              <w:spacing w:line="360" w:lineRule="auto"/>
              <w:jc w:val="both"/>
              <w:rPr>
                <w:rFonts w:ascii="Times New Roman" w:hAnsi="Times New Roman" w:cs="Times New Roman"/>
                <w:sz w:val="20"/>
                <w:szCs w:val="20"/>
              </w:rPr>
            </w:pPr>
            <w:r w:rsidRPr="00EB6751">
              <w:rPr>
                <w:rFonts w:ascii="Times New Roman" w:hAnsi="Times New Roman" w:cs="Times New Roman"/>
                <w:sz w:val="20"/>
                <w:szCs w:val="20"/>
              </w:rPr>
              <w:t>Capitolato speciale di appalto</w:t>
            </w:r>
          </w:p>
          <w:p w:rsidR="00EB6751" w:rsidRPr="00EB6751" w:rsidRDefault="00EB6751" w:rsidP="00B978EC">
            <w:pPr>
              <w:pStyle w:val="TableParagraph"/>
              <w:numPr>
                <w:ilvl w:val="0"/>
                <w:numId w:val="13"/>
              </w:numPr>
              <w:spacing w:line="360" w:lineRule="auto"/>
              <w:jc w:val="both"/>
              <w:rPr>
                <w:rFonts w:ascii="Times New Roman" w:hAnsi="Times New Roman" w:cs="Times New Roman"/>
                <w:sz w:val="20"/>
                <w:szCs w:val="20"/>
              </w:rPr>
            </w:pPr>
            <w:r w:rsidRPr="00EB6751">
              <w:rPr>
                <w:rFonts w:ascii="Times New Roman" w:hAnsi="Times New Roman" w:cs="Times New Roman"/>
                <w:sz w:val="20"/>
                <w:szCs w:val="20"/>
              </w:rPr>
              <w:t>Piano di sicurezza e coordinamento</w:t>
            </w:r>
          </w:p>
          <w:p w:rsidR="00EB6751" w:rsidRPr="000F4640" w:rsidRDefault="00EB6751" w:rsidP="00B978EC">
            <w:pPr>
              <w:pStyle w:val="TableParagraph"/>
              <w:numPr>
                <w:ilvl w:val="0"/>
                <w:numId w:val="13"/>
              </w:numPr>
              <w:spacing w:line="360"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 xml:space="preserve">Proposta di approvazione per la Giunta </w:t>
            </w:r>
          </w:p>
        </w:tc>
        <w:tc>
          <w:tcPr>
            <w:tcW w:w="850" w:type="dxa"/>
          </w:tcPr>
          <w:p w:rsidR="00EB6751" w:rsidRPr="000F4640" w:rsidRDefault="00EB6751" w:rsidP="00EB6751">
            <w:pPr>
              <w:pStyle w:val="TableParagraph"/>
              <w:spacing w:line="360" w:lineRule="auto"/>
              <w:jc w:val="center"/>
              <w:rPr>
                <w:rFonts w:ascii="Times New Roman" w:hAnsi="Times New Roman" w:cs="Times New Roman"/>
                <w:b/>
                <w:sz w:val="20"/>
                <w:szCs w:val="20"/>
                <w:lang w:val="it-IT"/>
              </w:rPr>
            </w:pPr>
          </w:p>
          <w:p w:rsidR="00EB6751" w:rsidRPr="000F4640" w:rsidRDefault="00EB6751" w:rsidP="00EB6751">
            <w:pPr>
              <w:pStyle w:val="TableParagraph"/>
              <w:spacing w:line="360" w:lineRule="auto"/>
              <w:rPr>
                <w:rFonts w:ascii="Times New Roman" w:hAnsi="Times New Roman" w:cs="Times New Roman"/>
                <w:b/>
                <w:sz w:val="20"/>
                <w:szCs w:val="20"/>
                <w:lang w:val="it-IT"/>
              </w:rPr>
            </w:pPr>
          </w:p>
          <w:p w:rsidR="00EB6751" w:rsidRPr="009469D2" w:rsidRDefault="00EB6751" w:rsidP="00EB6751">
            <w:pPr>
              <w:pStyle w:val="TableParagraph"/>
              <w:spacing w:line="360" w:lineRule="auto"/>
              <w:jc w:val="center"/>
              <w:rPr>
                <w:rFonts w:ascii="Times New Roman" w:hAnsi="Times New Roman" w:cs="Times New Roman"/>
                <w:sz w:val="20"/>
                <w:szCs w:val="20"/>
              </w:rPr>
            </w:pPr>
            <w:r w:rsidRPr="009469D2">
              <w:rPr>
                <w:rFonts w:ascii="Times New Roman" w:hAnsi="Times New Roman" w:cs="Times New Roman"/>
                <w:sz w:val="20"/>
                <w:szCs w:val="20"/>
              </w:rPr>
              <w:t>100</w:t>
            </w:r>
          </w:p>
        </w:tc>
        <w:tc>
          <w:tcPr>
            <w:tcW w:w="1717" w:type="dxa"/>
            <w:gridSpan w:val="2"/>
          </w:tcPr>
          <w:p w:rsidR="00EB6751" w:rsidRPr="00EB6751" w:rsidRDefault="00EB6751" w:rsidP="0045728D">
            <w:pPr>
              <w:pStyle w:val="Corpodeltesto2"/>
              <w:jc w:val="center"/>
              <w:rPr>
                <w:rFonts w:ascii="Times New Roman" w:hAnsi="Times New Roman" w:cs="Times New Roman"/>
                <w:spacing w:val="20"/>
                <w:sz w:val="20"/>
                <w:szCs w:val="20"/>
              </w:rPr>
            </w:pPr>
          </w:p>
          <w:p w:rsidR="00EB6751" w:rsidRPr="00EB6751" w:rsidRDefault="009469D2" w:rsidP="00EB6751">
            <w:pPr>
              <w:pStyle w:val="Corpodeltesto2"/>
              <w:rPr>
                <w:rFonts w:ascii="Times New Roman" w:hAnsi="Times New Roman" w:cs="Times New Roman"/>
                <w:spacing w:val="20"/>
                <w:sz w:val="20"/>
                <w:szCs w:val="20"/>
              </w:rPr>
            </w:pPr>
            <w:r>
              <w:rPr>
                <w:rFonts w:ascii="Times New Roman" w:hAnsi="Times New Roman" w:cs="Times New Roman"/>
                <w:spacing w:val="20"/>
                <w:sz w:val="20"/>
                <w:szCs w:val="20"/>
              </w:rPr>
              <w:t>06.03.2020</w:t>
            </w:r>
          </w:p>
          <w:p w:rsidR="00EB6751" w:rsidRPr="00EB6751" w:rsidRDefault="00EB6751" w:rsidP="0045728D">
            <w:pPr>
              <w:pStyle w:val="Corpodeltesto2"/>
              <w:jc w:val="center"/>
              <w:rPr>
                <w:rFonts w:ascii="Times New Roman" w:hAnsi="Times New Roman" w:cs="Times New Roman"/>
                <w:spacing w:val="20"/>
                <w:sz w:val="20"/>
                <w:szCs w:val="20"/>
              </w:rPr>
            </w:pPr>
          </w:p>
          <w:p w:rsidR="00EB6751" w:rsidRPr="00EB6751" w:rsidRDefault="00EB6751" w:rsidP="0045728D">
            <w:pPr>
              <w:pStyle w:val="Corpodeltesto2"/>
              <w:jc w:val="center"/>
              <w:rPr>
                <w:rFonts w:ascii="Times New Roman" w:hAnsi="Times New Roman" w:cs="Times New Roman"/>
                <w:spacing w:val="20"/>
                <w:sz w:val="20"/>
                <w:szCs w:val="20"/>
              </w:rPr>
            </w:pPr>
          </w:p>
        </w:tc>
      </w:tr>
      <w:tr w:rsidR="009469D2" w:rsidRPr="00C53568" w:rsidTr="00F20E43">
        <w:tblPrEx>
          <w:tblLook w:val="04A0"/>
        </w:tblPrEx>
        <w:trPr>
          <w:gridAfter w:val="2"/>
          <w:wAfter w:w="55" w:type="dxa"/>
        </w:trPr>
        <w:tc>
          <w:tcPr>
            <w:tcW w:w="2376" w:type="dxa"/>
            <w:gridSpan w:val="2"/>
          </w:tcPr>
          <w:p w:rsidR="00EB6751" w:rsidRPr="000F4640" w:rsidRDefault="00F20E43" w:rsidP="00F20E43">
            <w:pPr>
              <w:pStyle w:val="TableParagraph"/>
              <w:spacing w:line="360" w:lineRule="auto"/>
              <w:jc w:val="center"/>
              <w:rPr>
                <w:rFonts w:ascii="Times New Roman" w:hAnsi="Times New Roman" w:cs="Times New Roman"/>
                <w:b/>
                <w:sz w:val="20"/>
                <w:szCs w:val="20"/>
                <w:lang w:val="it-IT"/>
              </w:rPr>
            </w:pPr>
            <w:r w:rsidRPr="000F4640">
              <w:rPr>
                <w:rFonts w:ascii="Times New Roman" w:hAnsi="Times New Roman" w:cs="Times New Roman"/>
                <w:b/>
                <w:sz w:val="20"/>
                <w:szCs w:val="20"/>
                <w:lang w:val="it-IT"/>
              </w:rPr>
              <w:t>OBIETTIVO 4</w:t>
            </w:r>
          </w:p>
          <w:p w:rsidR="00EB6751" w:rsidRPr="000F4640" w:rsidRDefault="00F20E43" w:rsidP="00F20E43">
            <w:pPr>
              <w:pStyle w:val="TableParagraph"/>
              <w:spacing w:line="360" w:lineRule="auto"/>
              <w:jc w:val="both"/>
              <w:rPr>
                <w:rFonts w:ascii="Times New Roman" w:hAnsi="Times New Roman" w:cs="Times New Roman"/>
                <w:b/>
                <w:sz w:val="20"/>
                <w:szCs w:val="20"/>
                <w:lang w:val="it-IT"/>
              </w:rPr>
            </w:pPr>
            <w:r w:rsidRPr="000F4640">
              <w:rPr>
                <w:rFonts w:ascii="Times New Roman" w:hAnsi="Times New Roman" w:cs="Times New Roman"/>
                <w:b/>
                <w:sz w:val="20"/>
                <w:szCs w:val="20"/>
                <w:lang w:val="it-IT"/>
              </w:rPr>
              <w:lastRenderedPageBreak/>
              <w:t>G</w:t>
            </w:r>
            <w:r w:rsidR="00EB6751" w:rsidRPr="000F4640">
              <w:rPr>
                <w:rFonts w:ascii="Times New Roman" w:hAnsi="Times New Roman" w:cs="Times New Roman"/>
                <w:b/>
                <w:sz w:val="20"/>
                <w:szCs w:val="20"/>
                <w:lang w:val="it-IT"/>
              </w:rPr>
              <w:t>ara di appalto lavori Hotel Panorama</w:t>
            </w:r>
          </w:p>
        </w:tc>
        <w:tc>
          <w:tcPr>
            <w:tcW w:w="4962" w:type="dxa"/>
          </w:tcPr>
          <w:p w:rsidR="00EB6751" w:rsidRPr="000F4640" w:rsidRDefault="00EB6751" w:rsidP="00F20E43">
            <w:pPr>
              <w:pStyle w:val="TableParagraph"/>
              <w:spacing w:line="360"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lastRenderedPageBreak/>
              <w:t>(contributo € 750.000,00 finanziato con fondi sisma 2016)</w:t>
            </w:r>
          </w:p>
          <w:p w:rsidR="00F20E43" w:rsidRPr="000F4640" w:rsidRDefault="00EB6751" w:rsidP="00B978EC">
            <w:pPr>
              <w:pStyle w:val="TableParagraph"/>
              <w:numPr>
                <w:ilvl w:val="0"/>
                <w:numId w:val="14"/>
              </w:numPr>
              <w:spacing w:line="360"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lastRenderedPageBreak/>
              <w:t>Redazione schemi della documentazione di gara</w:t>
            </w:r>
          </w:p>
          <w:p w:rsidR="00F20E43" w:rsidRDefault="00EB6751" w:rsidP="00B978EC">
            <w:pPr>
              <w:pStyle w:val="TableParagraph"/>
              <w:numPr>
                <w:ilvl w:val="0"/>
                <w:numId w:val="14"/>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 xml:space="preserve">richiesta parere di legittimità ANAC </w:t>
            </w:r>
          </w:p>
          <w:p w:rsidR="00F20E43" w:rsidRDefault="00EB6751" w:rsidP="00B978EC">
            <w:pPr>
              <w:pStyle w:val="TableParagraph"/>
              <w:numPr>
                <w:ilvl w:val="0"/>
                <w:numId w:val="14"/>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Determina a contrarre</w:t>
            </w:r>
          </w:p>
          <w:p w:rsidR="00F20E43" w:rsidRDefault="00EB6751" w:rsidP="00B978EC">
            <w:pPr>
              <w:pStyle w:val="TableParagraph"/>
              <w:numPr>
                <w:ilvl w:val="0"/>
                <w:numId w:val="14"/>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Pubblicazione avviso manifestazione di interesse</w:t>
            </w:r>
          </w:p>
          <w:p w:rsidR="00F20E43" w:rsidRPr="000F4640" w:rsidRDefault="00EB6751" w:rsidP="00B978EC">
            <w:pPr>
              <w:pStyle w:val="TableParagraph"/>
              <w:numPr>
                <w:ilvl w:val="0"/>
                <w:numId w:val="14"/>
              </w:numPr>
              <w:spacing w:line="360"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Esame manifestazioni pervenute e estrazione ditte da invitare</w:t>
            </w:r>
          </w:p>
          <w:p w:rsidR="00F20E43" w:rsidRDefault="00F20E43" w:rsidP="00B978EC">
            <w:pPr>
              <w:pStyle w:val="TableParagraph"/>
              <w:numPr>
                <w:ilvl w:val="0"/>
                <w:numId w:val="14"/>
              </w:numPr>
              <w:spacing w:line="360" w:lineRule="auto"/>
              <w:jc w:val="both"/>
              <w:rPr>
                <w:rFonts w:ascii="Times New Roman" w:hAnsi="Times New Roman" w:cs="Times New Roman"/>
                <w:sz w:val="20"/>
                <w:szCs w:val="20"/>
              </w:rPr>
            </w:pPr>
            <w:r>
              <w:rPr>
                <w:rFonts w:ascii="Times New Roman" w:hAnsi="Times New Roman" w:cs="Times New Roman"/>
                <w:sz w:val="20"/>
                <w:szCs w:val="20"/>
              </w:rPr>
              <w:t>I</w:t>
            </w:r>
            <w:r w:rsidR="00EB6751" w:rsidRPr="00F20E43">
              <w:rPr>
                <w:rFonts w:ascii="Times New Roman" w:hAnsi="Times New Roman" w:cs="Times New Roman"/>
                <w:sz w:val="20"/>
                <w:szCs w:val="20"/>
              </w:rPr>
              <w:t>ndizione gara di appalto</w:t>
            </w:r>
          </w:p>
          <w:p w:rsidR="00EB6751" w:rsidRPr="000F4640" w:rsidRDefault="00EB6751" w:rsidP="00B978EC">
            <w:pPr>
              <w:pStyle w:val="TableParagraph"/>
              <w:numPr>
                <w:ilvl w:val="0"/>
                <w:numId w:val="14"/>
              </w:numPr>
              <w:spacing w:line="360"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Espletamento 1/a seduta gara di appalto</w:t>
            </w:r>
          </w:p>
          <w:p w:rsidR="00EB6751" w:rsidRPr="000F4640" w:rsidRDefault="00EB6751" w:rsidP="00F20E43">
            <w:pPr>
              <w:pStyle w:val="TableParagraph"/>
              <w:spacing w:line="360" w:lineRule="auto"/>
              <w:jc w:val="both"/>
              <w:rPr>
                <w:rFonts w:ascii="Times New Roman" w:hAnsi="Times New Roman" w:cs="Times New Roman"/>
                <w:b/>
                <w:sz w:val="20"/>
                <w:szCs w:val="20"/>
                <w:lang w:val="it-IT"/>
              </w:rPr>
            </w:pPr>
          </w:p>
        </w:tc>
        <w:tc>
          <w:tcPr>
            <w:tcW w:w="850" w:type="dxa"/>
          </w:tcPr>
          <w:p w:rsidR="00EB6751" w:rsidRPr="00F20E43" w:rsidRDefault="00F20E43" w:rsidP="00EB6751">
            <w:pPr>
              <w:pStyle w:val="TableParagraph"/>
              <w:spacing w:line="360" w:lineRule="auto"/>
              <w:jc w:val="center"/>
              <w:rPr>
                <w:rFonts w:ascii="Times New Roman" w:hAnsi="Times New Roman" w:cs="Times New Roman"/>
                <w:b/>
                <w:sz w:val="20"/>
                <w:szCs w:val="20"/>
              </w:rPr>
            </w:pPr>
            <w:r w:rsidRPr="00F20E43">
              <w:rPr>
                <w:rFonts w:ascii="Times New Roman" w:hAnsi="Times New Roman" w:cs="Times New Roman"/>
                <w:b/>
                <w:sz w:val="20"/>
                <w:szCs w:val="20"/>
              </w:rPr>
              <w:lastRenderedPageBreak/>
              <w:t>100</w:t>
            </w:r>
          </w:p>
          <w:p w:rsidR="00EB6751" w:rsidRPr="00F20E43" w:rsidRDefault="00EB6751" w:rsidP="00EB6751">
            <w:pPr>
              <w:pStyle w:val="TableParagraph"/>
              <w:spacing w:line="360" w:lineRule="auto"/>
              <w:jc w:val="center"/>
              <w:rPr>
                <w:rFonts w:ascii="Times New Roman" w:hAnsi="Times New Roman" w:cs="Times New Roman"/>
                <w:b/>
                <w:sz w:val="20"/>
                <w:szCs w:val="20"/>
              </w:rPr>
            </w:pPr>
          </w:p>
          <w:p w:rsidR="00EB6751" w:rsidRPr="00F20E43" w:rsidRDefault="00EB6751" w:rsidP="00EB6751">
            <w:pPr>
              <w:pStyle w:val="TableParagraph"/>
              <w:spacing w:line="360" w:lineRule="auto"/>
              <w:jc w:val="center"/>
              <w:rPr>
                <w:rFonts w:ascii="Times New Roman" w:hAnsi="Times New Roman" w:cs="Times New Roman"/>
                <w:b/>
                <w:sz w:val="20"/>
                <w:szCs w:val="20"/>
              </w:rPr>
            </w:pPr>
          </w:p>
          <w:p w:rsidR="00EB6751" w:rsidRPr="00F20E43" w:rsidRDefault="00EB6751" w:rsidP="00EB6751">
            <w:pPr>
              <w:pStyle w:val="TableParagraph"/>
              <w:spacing w:line="360" w:lineRule="auto"/>
              <w:jc w:val="center"/>
              <w:rPr>
                <w:rFonts w:ascii="Times New Roman" w:hAnsi="Times New Roman" w:cs="Times New Roman"/>
                <w:b/>
                <w:sz w:val="20"/>
                <w:szCs w:val="20"/>
              </w:rPr>
            </w:pPr>
          </w:p>
          <w:p w:rsidR="00EB6751" w:rsidRPr="00F20E43" w:rsidRDefault="00EB6751" w:rsidP="00EB6751">
            <w:pPr>
              <w:pStyle w:val="TableParagraph"/>
              <w:spacing w:line="360" w:lineRule="auto"/>
              <w:jc w:val="center"/>
              <w:rPr>
                <w:rFonts w:ascii="Times New Roman" w:hAnsi="Times New Roman" w:cs="Times New Roman"/>
                <w:b/>
                <w:sz w:val="20"/>
                <w:szCs w:val="20"/>
              </w:rPr>
            </w:pPr>
          </w:p>
          <w:p w:rsidR="00EB6751" w:rsidRPr="00F20E43" w:rsidRDefault="00EB6751" w:rsidP="00EB6751">
            <w:pPr>
              <w:pStyle w:val="TableParagraph"/>
              <w:spacing w:line="360" w:lineRule="auto"/>
              <w:jc w:val="center"/>
              <w:rPr>
                <w:rFonts w:ascii="Times New Roman" w:hAnsi="Times New Roman" w:cs="Times New Roman"/>
                <w:b/>
                <w:sz w:val="20"/>
                <w:szCs w:val="20"/>
              </w:rPr>
            </w:pPr>
          </w:p>
          <w:p w:rsidR="00EB6751" w:rsidRPr="00F20E43" w:rsidRDefault="00EB6751" w:rsidP="00EB6751">
            <w:pPr>
              <w:pStyle w:val="TableParagraph"/>
              <w:spacing w:line="360" w:lineRule="auto"/>
              <w:jc w:val="center"/>
              <w:rPr>
                <w:rFonts w:ascii="Times New Roman" w:hAnsi="Times New Roman" w:cs="Times New Roman"/>
                <w:b/>
                <w:sz w:val="20"/>
                <w:szCs w:val="20"/>
              </w:rPr>
            </w:pPr>
          </w:p>
        </w:tc>
        <w:tc>
          <w:tcPr>
            <w:tcW w:w="1701" w:type="dxa"/>
          </w:tcPr>
          <w:p w:rsidR="00EB6751" w:rsidRPr="00F20E43" w:rsidRDefault="00F20E43" w:rsidP="0045728D">
            <w:pPr>
              <w:pStyle w:val="Corpodeltesto2"/>
              <w:jc w:val="center"/>
              <w:rPr>
                <w:rFonts w:ascii="Times New Roman" w:hAnsi="Times New Roman" w:cs="Times New Roman"/>
                <w:spacing w:val="20"/>
                <w:sz w:val="20"/>
                <w:szCs w:val="20"/>
              </w:rPr>
            </w:pPr>
            <w:r w:rsidRPr="00F20E43">
              <w:rPr>
                <w:rFonts w:ascii="Times New Roman" w:hAnsi="Times New Roman" w:cs="Times New Roman"/>
                <w:spacing w:val="20"/>
                <w:sz w:val="20"/>
                <w:szCs w:val="20"/>
              </w:rPr>
              <w:lastRenderedPageBreak/>
              <w:t>30.05.2020</w:t>
            </w:r>
          </w:p>
        </w:tc>
      </w:tr>
      <w:tr w:rsidR="00F20E43" w:rsidRPr="00C53568" w:rsidTr="00F20E43">
        <w:tblPrEx>
          <w:tblLook w:val="04A0"/>
        </w:tblPrEx>
        <w:trPr>
          <w:gridAfter w:val="2"/>
          <w:wAfter w:w="55" w:type="dxa"/>
        </w:trPr>
        <w:tc>
          <w:tcPr>
            <w:tcW w:w="2376" w:type="dxa"/>
            <w:gridSpan w:val="2"/>
          </w:tcPr>
          <w:p w:rsidR="00F20E43" w:rsidRPr="000F4640" w:rsidRDefault="00F20E43" w:rsidP="00F20E43">
            <w:pPr>
              <w:pStyle w:val="TableParagraph"/>
              <w:spacing w:line="360" w:lineRule="auto"/>
              <w:jc w:val="center"/>
              <w:rPr>
                <w:rFonts w:ascii="Times New Roman" w:hAnsi="Times New Roman" w:cs="Times New Roman"/>
                <w:b/>
                <w:sz w:val="20"/>
                <w:szCs w:val="20"/>
                <w:lang w:val="it-IT"/>
              </w:rPr>
            </w:pPr>
            <w:r w:rsidRPr="000F4640">
              <w:rPr>
                <w:rFonts w:ascii="Times New Roman" w:hAnsi="Times New Roman" w:cs="Times New Roman"/>
                <w:b/>
                <w:sz w:val="20"/>
                <w:szCs w:val="20"/>
                <w:lang w:val="it-IT"/>
              </w:rPr>
              <w:lastRenderedPageBreak/>
              <w:t>OBIETTIVO 5</w:t>
            </w:r>
          </w:p>
          <w:p w:rsidR="00F20E43" w:rsidRPr="000F4640" w:rsidRDefault="00F20E43" w:rsidP="00F20E43">
            <w:pPr>
              <w:pStyle w:val="TableParagraph"/>
              <w:spacing w:line="360" w:lineRule="auto"/>
              <w:jc w:val="both"/>
              <w:rPr>
                <w:rFonts w:ascii="Times New Roman" w:hAnsi="Times New Roman" w:cs="Times New Roman"/>
                <w:b/>
                <w:sz w:val="20"/>
                <w:szCs w:val="20"/>
                <w:lang w:val="it-IT"/>
              </w:rPr>
            </w:pPr>
            <w:r w:rsidRPr="000F4640">
              <w:rPr>
                <w:rFonts w:ascii="Times New Roman" w:hAnsi="Times New Roman" w:cs="Times New Roman"/>
                <w:b/>
                <w:sz w:val="20"/>
                <w:szCs w:val="20"/>
                <w:lang w:val="it-IT"/>
              </w:rPr>
              <w:t>Concessione Contributo per miglioramento offerta commerciale a Cerreto capoluogo</w:t>
            </w:r>
          </w:p>
        </w:tc>
        <w:tc>
          <w:tcPr>
            <w:tcW w:w="4962" w:type="dxa"/>
          </w:tcPr>
          <w:p w:rsidR="00F20E43" w:rsidRPr="000F4640" w:rsidRDefault="00F20E43" w:rsidP="00F20E43">
            <w:pPr>
              <w:pStyle w:val="TableParagraph"/>
              <w:spacing w:line="360"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(contributo € 25.000,00 di cui al Fondo Comuni Montani 2014/2017):</w:t>
            </w:r>
          </w:p>
          <w:p w:rsidR="00F20E43" w:rsidRPr="000F4640" w:rsidRDefault="00F20E43" w:rsidP="00B978EC">
            <w:pPr>
              <w:pStyle w:val="TableParagraph"/>
              <w:numPr>
                <w:ilvl w:val="0"/>
                <w:numId w:val="15"/>
              </w:numPr>
              <w:spacing w:line="360"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Verifica requisiti operatore economico ammesso a contributo</w:t>
            </w:r>
          </w:p>
          <w:p w:rsidR="00F20E43" w:rsidRDefault="00F20E43" w:rsidP="00B978EC">
            <w:pPr>
              <w:pStyle w:val="TableParagraph"/>
              <w:numPr>
                <w:ilvl w:val="0"/>
                <w:numId w:val="15"/>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Determina di concessione contributo</w:t>
            </w:r>
          </w:p>
          <w:p w:rsidR="00F20E43" w:rsidRPr="00F20E43" w:rsidRDefault="00F20E43" w:rsidP="00B978EC">
            <w:pPr>
              <w:pStyle w:val="TableParagraph"/>
              <w:numPr>
                <w:ilvl w:val="0"/>
                <w:numId w:val="15"/>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Notifica atto di concessione</w:t>
            </w:r>
          </w:p>
        </w:tc>
        <w:tc>
          <w:tcPr>
            <w:tcW w:w="850" w:type="dxa"/>
          </w:tcPr>
          <w:p w:rsidR="00F20E43" w:rsidRPr="00F20E43" w:rsidRDefault="00F20E43" w:rsidP="00F20E43">
            <w:pPr>
              <w:pStyle w:val="TableParagraph"/>
              <w:spacing w:line="360" w:lineRule="auto"/>
              <w:jc w:val="center"/>
              <w:rPr>
                <w:rFonts w:ascii="Times New Roman" w:hAnsi="Times New Roman" w:cs="Times New Roman"/>
                <w:b/>
                <w:sz w:val="20"/>
                <w:szCs w:val="20"/>
              </w:rPr>
            </w:pPr>
            <w:r>
              <w:rPr>
                <w:rFonts w:ascii="Times New Roman" w:hAnsi="Times New Roman" w:cs="Times New Roman"/>
                <w:b/>
                <w:sz w:val="20"/>
                <w:szCs w:val="20"/>
              </w:rPr>
              <w:t>50</w:t>
            </w:r>
          </w:p>
          <w:p w:rsidR="00F20E43" w:rsidRPr="00F20E43" w:rsidRDefault="00F20E43" w:rsidP="00F20E43">
            <w:pPr>
              <w:pStyle w:val="TableParagraph"/>
              <w:spacing w:line="360" w:lineRule="auto"/>
              <w:jc w:val="center"/>
              <w:rPr>
                <w:rFonts w:ascii="Times New Roman" w:hAnsi="Times New Roman" w:cs="Times New Roman"/>
                <w:b/>
                <w:sz w:val="20"/>
                <w:szCs w:val="20"/>
              </w:rPr>
            </w:pPr>
          </w:p>
          <w:p w:rsidR="00F20E43" w:rsidRPr="00F20E43" w:rsidRDefault="00F20E43" w:rsidP="00F20E43">
            <w:pPr>
              <w:pStyle w:val="TableParagraph"/>
              <w:spacing w:line="360" w:lineRule="auto"/>
              <w:jc w:val="center"/>
              <w:rPr>
                <w:rFonts w:ascii="Times New Roman" w:hAnsi="Times New Roman" w:cs="Times New Roman"/>
                <w:b/>
                <w:sz w:val="20"/>
                <w:szCs w:val="20"/>
              </w:rPr>
            </w:pPr>
          </w:p>
          <w:p w:rsidR="00F20E43" w:rsidRPr="00F20E43" w:rsidRDefault="00F20E43" w:rsidP="00F20E43">
            <w:pPr>
              <w:pStyle w:val="TableParagraph"/>
              <w:spacing w:line="360" w:lineRule="auto"/>
              <w:jc w:val="center"/>
              <w:rPr>
                <w:rFonts w:ascii="Times New Roman" w:hAnsi="Times New Roman" w:cs="Times New Roman"/>
                <w:b/>
                <w:sz w:val="20"/>
                <w:szCs w:val="20"/>
              </w:rPr>
            </w:pPr>
          </w:p>
          <w:p w:rsidR="00F20E43" w:rsidRPr="00F20E43" w:rsidRDefault="00F20E43" w:rsidP="00F20E43">
            <w:pPr>
              <w:pStyle w:val="TableParagraph"/>
              <w:spacing w:line="360" w:lineRule="auto"/>
              <w:jc w:val="center"/>
              <w:rPr>
                <w:rFonts w:ascii="Times New Roman" w:hAnsi="Times New Roman" w:cs="Times New Roman"/>
                <w:b/>
                <w:sz w:val="20"/>
                <w:szCs w:val="20"/>
              </w:rPr>
            </w:pPr>
          </w:p>
          <w:p w:rsidR="00F20E43" w:rsidRPr="00F20E43" w:rsidRDefault="00F20E43" w:rsidP="00F20E43">
            <w:pPr>
              <w:pStyle w:val="TableParagraph"/>
              <w:spacing w:line="360" w:lineRule="auto"/>
              <w:jc w:val="center"/>
              <w:rPr>
                <w:rFonts w:ascii="Times New Roman" w:hAnsi="Times New Roman" w:cs="Times New Roman"/>
                <w:b/>
                <w:sz w:val="20"/>
                <w:szCs w:val="20"/>
              </w:rPr>
            </w:pPr>
          </w:p>
          <w:p w:rsidR="00F20E43" w:rsidRPr="00F20E43" w:rsidRDefault="00F20E43" w:rsidP="00F20E43">
            <w:pPr>
              <w:pStyle w:val="TableParagraph"/>
              <w:spacing w:line="360" w:lineRule="auto"/>
              <w:jc w:val="center"/>
              <w:rPr>
                <w:rFonts w:ascii="Times New Roman" w:hAnsi="Times New Roman" w:cs="Times New Roman"/>
                <w:b/>
                <w:sz w:val="20"/>
                <w:szCs w:val="20"/>
              </w:rPr>
            </w:pPr>
          </w:p>
        </w:tc>
        <w:tc>
          <w:tcPr>
            <w:tcW w:w="1701" w:type="dxa"/>
          </w:tcPr>
          <w:p w:rsidR="00F20E43" w:rsidRPr="00F20E43" w:rsidRDefault="00F20E43" w:rsidP="00F20E43">
            <w:pPr>
              <w:pStyle w:val="Corpodeltesto2"/>
              <w:jc w:val="center"/>
              <w:rPr>
                <w:rFonts w:ascii="Times New Roman" w:hAnsi="Times New Roman" w:cs="Times New Roman"/>
                <w:spacing w:val="20"/>
                <w:sz w:val="20"/>
                <w:szCs w:val="20"/>
              </w:rPr>
            </w:pPr>
            <w:r>
              <w:rPr>
                <w:rFonts w:ascii="Times New Roman" w:hAnsi="Times New Roman" w:cs="Times New Roman"/>
                <w:spacing w:val="20"/>
                <w:sz w:val="20"/>
                <w:szCs w:val="20"/>
              </w:rPr>
              <w:t>15.03</w:t>
            </w:r>
            <w:r w:rsidRPr="00F20E43">
              <w:rPr>
                <w:rFonts w:ascii="Times New Roman" w:hAnsi="Times New Roman" w:cs="Times New Roman"/>
                <w:spacing w:val="20"/>
                <w:sz w:val="20"/>
                <w:szCs w:val="20"/>
              </w:rPr>
              <w:t>.2020</w:t>
            </w:r>
          </w:p>
        </w:tc>
      </w:tr>
      <w:tr w:rsidR="00F20E43" w:rsidRPr="00C53568" w:rsidTr="00F20E43">
        <w:tblPrEx>
          <w:tblLook w:val="04A0"/>
        </w:tblPrEx>
        <w:trPr>
          <w:gridAfter w:val="2"/>
          <w:wAfter w:w="55" w:type="dxa"/>
        </w:trPr>
        <w:tc>
          <w:tcPr>
            <w:tcW w:w="2376" w:type="dxa"/>
            <w:gridSpan w:val="2"/>
          </w:tcPr>
          <w:p w:rsidR="00F20E43" w:rsidRPr="00EB6751" w:rsidRDefault="00F20E43" w:rsidP="00F20E43">
            <w:pPr>
              <w:pStyle w:val="TableParagraph"/>
              <w:spacing w:line="360" w:lineRule="auto"/>
              <w:jc w:val="center"/>
              <w:rPr>
                <w:rFonts w:ascii="Times New Roman" w:hAnsi="Times New Roman" w:cs="Times New Roman"/>
                <w:b/>
                <w:sz w:val="20"/>
                <w:szCs w:val="20"/>
              </w:rPr>
            </w:pPr>
            <w:r w:rsidRPr="00EB6751">
              <w:rPr>
                <w:rFonts w:ascii="Times New Roman" w:hAnsi="Times New Roman" w:cs="Times New Roman"/>
                <w:b/>
                <w:sz w:val="20"/>
                <w:szCs w:val="20"/>
              </w:rPr>
              <w:t>OBIETTIVO 6</w:t>
            </w:r>
          </w:p>
          <w:p w:rsidR="00F20E43" w:rsidRPr="000F4640" w:rsidRDefault="00F20E43" w:rsidP="00F20E43">
            <w:pPr>
              <w:pStyle w:val="TableParagraph"/>
              <w:spacing w:line="360" w:lineRule="auto"/>
              <w:jc w:val="both"/>
              <w:rPr>
                <w:rFonts w:ascii="Times New Roman" w:hAnsi="Times New Roman" w:cs="Times New Roman"/>
                <w:b/>
                <w:sz w:val="20"/>
                <w:szCs w:val="20"/>
                <w:lang w:val="it-IT"/>
              </w:rPr>
            </w:pPr>
            <w:r w:rsidRPr="000F4640">
              <w:rPr>
                <w:rFonts w:ascii="Times New Roman" w:hAnsi="Times New Roman" w:cs="Times New Roman"/>
                <w:b/>
                <w:sz w:val="20"/>
                <w:szCs w:val="20"/>
                <w:lang w:val="it-IT"/>
              </w:rPr>
              <w:t>Redazione perizia di variante lavori diefficentamento energetico pubblica illuminazione</w:t>
            </w:r>
          </w:p>
        </w:tc>
        <w:tc>
          <w:tcPr>
            <w:tcW w:w="4962" w:type="dxa"/>
          </w:tcPr>
          <w:p w:rsidR="00F20E43" w:rsidRPr="000F4640" w:rsidRDefault="00F20E43" w:rsidP="00F20E43">
            <w:pPr>
              <w:pStyle w:val="TableParagraph"/>
              <w:spacing w:line="360"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(Contributo € 50.000,00 di cui al Decreto Crescita 2018) – Perizia di variante:</w:t>
            </w:r>
          </w:p>
          <w:p w:rsidR="00F20E43" w:rsidRPr="000F4640" w:rsidRDefault="00F20E43" w:rsidP="00B978EC">
            <w:pPr>
              <w:pStyle w:val="TableParagraph"/>
              <w:numPr>
                <w:ilvl w:val="0"/>
                <w:numId w:val="16"/>
              </w:numPr>
              <w:spacing w:line="360"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Rilevazione e misurazione delle quantità di variante</w:t>
            </w:r>
          </w:p>
          <w:p w:rsidR="00F20E43" w:rsidRDefault="00F20E43" w:rsidP="00B978EC">
            <w:pPr>
              <w:pStyle w:val="TableParagraph"/>
              <w:numPr>
                <w:ilvl w:val="0"/>
                <w:numId w:val="16"/>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Relazione tecnica illustrativa</w:t>
            </w:r>
          </w:p>
          <w:p w:rsidR="00F20E43" w:rsidRDefault="00F20E43" w:rsidP="00B978EC">
            <w:pPr>
              <w:pStyle w:val="TableParagraph"/>
              <w:numPr>
                <w:ilvl w:val="0"/>
                <w:numId w:val="16"/>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Computo metrico estimativo</w:t>
            </w:r>
          </w:p>
          <w:p w:rsidR="00F20E43" w:rsidRDefault="00F20E43" w:rsidP="00B978EC">
            <w:pPr>
              <w:pStyle w:val="TableParagraph"/>
              <w:numPr>
                <w:ilvl w:val="0"/>
                <w:numId w:val="16"/>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Elenco e concordamento nuovi prezzi</w:t>
            </w:r>
          </w:p>
          <w:p w:rsidR="00F20E43" w:rsidRDefault="00F20E43" w:rsidP="00B978EC">
            <w:pPr>
              <w:pStyle w:val="TableParagraph"/>
              <w:numPr>
                <w:ilvl w:val="0"/>
                <w:numId w:val="16"/>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Quadro di raffronto</w:t>
            </w:r>
          </w:p>
          <w:p w:rsidR="00F20E43" w:rsidRDefault="00F20E43" w:rsidP="00B978EC">
            <w:pPr>
              <w:pStyle w:val="TableParagraph"/>
              <w:numPr>
                <w:ilvl w:val="0"/>
                <w:numId w:val="16"/>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Elaborati grafici</w:t>
            </w:r>
          </w:p>
          <w:p w:rsidR="00F20E43" w:rsidRDefault="00F20E43" w:rsidP="00B978EC">
            <w:pPr>
              <w:pStyle w:val="TableParagraph"/>
              <w:numPr>
                <w:ilvl w:val="0"/>
                <w:numId w:val="16"/>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Atto di sottomissione</w:t>
            </w:r>
          </w:p>
          <w:p w:rsidR="00F20E43" w:rsidRPr="00F20E43" w:rsidRDefault="00F20E43" w:rsidP="00B978EC">
            <w:pPr>
              <w:pStyle w:val="TableParagraph"/>
              <w:numPr>
                <w:ilvl w:val="0"/>
                <w:numId w:val="16"/>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Determina di approvazione</w:t>
            </w:r>
          </w:p>
        </w:tc>
        <w:tc>
          <w:tcPr>
            <w:tcW w:w="850" w:type="dxa"/>
          </w:tcPr>
          <w:p w:rsidR="00F20E43" w:rsidRPr="00F20E43" w:rsidRDefault="00F20E43" w:rsidP="00F20E43">
            <w:pPr>
              <w:pStyle w:val="TableParagraph"/>
              <w:spacing w:line="360" w:lineRule="auto"/>
              <w:jc w:val="center"/>
              <w:rPr>
                <w:rFonts w:ascii="Times New Roman" w:hAnsi="Times New Roman" w:cs="Times New Roman"/>
                <w:b/>
                <w:sz w:val="20"/>
                <w:szCs w:val="20"/>
              </w:rPr>
            </w:pPr>
            <w:r>
              <w:rPr>
                <w:rFonts w:ascii="Times New Roman" w:hAnsi="Times New Roman" w:cs="Times New Roman"/>
                <w:b/>
                <w:sz w:val="20"/>
                <w:szCs w:val="20"/>
              </w:rPr>
              <w:t>50</w:t>
            </w:r>
          </w:p>
          <w:p w:rsidR="00F20E43" w:rsidRPr="00F20E43" w:rsidRDefault="00F20E43" w:rsidP="00F20E43">
            <w:pPr>
              <w:pStyle w:val="TableParagraph"/>
              <w:spacing w:line="360" w:lineRule="auto"/>
              <w:jc w:val="center"/>
              <w:rPr>
                <w:rFonts w:ascii="Times New Roman" w:hAnsi="Times New Roman" w:cs="Times New Roman"/>
                <w:b/>
                <w:sz w:val="20"/>
                <w:szCs w:val="20"/>
              </w:rPr>
            </w:pPr>
          </w:p>
          <w:p w:rsidR="00F20E43" w:rsidRPr="00F20E43" w:rsidRDefault="00F20E43" w:rsidP="00F20E43">
            <w:pPr>
              <w:pStyle w:val="TableParagraph"/>
              <w:spacing w:line="360" w:lineRule="auto"/>
              <w:jc w:val="center"/>
              <w:rPr>
                <w:rFonts w:ascii="Times New Roman" w:hAnsi="Times New Roman" w:cs="Times New Roman"/>
                <w:b/>
                <w:sz w:val="20"/>
                <w:szCs w:val="20"/>
              </w:rPr>
            </w:pPr>
          </w:p>
          <w:p w:rsidR="00F20E43" w:rsidRPr="00F20E43" w:rsidRDefault="00F20E43" w:rsidP="00F20E43">
            <w:pPr>
              <w:pStyle w:val="TableParagraph"/>
              <w:spacing w:line="360" w:lineRule="auto"/>
              <w:jc w:val="center"/>
              <w:rPr>
                <w:rFonts w:ascii="Times New Roman" w:hAnsi="Times New Roman" w:cs="Times New Roman"/>
                <w:b/>
                <w:sz w:val="20"/>
                <w:szCs w:val="20"/>
              </w:rPr>
            </w:pPr>
          </w:p>
          <w:p w:rsidR="00F20E43" w:rsidRPr="00F20E43" w:rsidRDefault="00F20E43" w:rsidP="00F20E43">
            <w:pPr>
              <w:pStyle w:val="TableParagraph"/>
              <w:spacing w:line="360" w:lineRule="auto"/>
              <w:jc w:val="center"/>
              <w:rPr>
                <w:rFonts w:ascii="Times New Roman" w:hAnsi="Times New Roman" w:cs="Times New Roman"/>
                <w:b/>
                <w:sz w:val="20"/>
                <w:szCs w:val="20"/>
              </w:rPr>
            </w:pPr>
          </w:p>
          <w:p w:rsidR="00F20E43" w:rsidRPr="00F20E43" w:rsidRDefault="00F20E43" w:rsidP="00F20E43">
            <w:pPr>
              <w:pStyle w:val="TableParagraph"/>
              <w:spacing w:line="360" w:lineRule="auto"/>
              <w:jc w:val="center"/>
              <w:rPr>
                <w:rFonts w:ascii="Times New Roman" w:hAnsi="Times New Roman" w:cs="Times New Roman"/>
                <w:b/>
                <w:sz w:val="20"/>
                <w:szCs w:val="20"/>
              </w:rPr>
            </w:pPr>
          </w:p>
          <w:p w:rsidR="00F20E43" w:rsidRPr="00F20E43" w:rsidRDefault="00F20E43" w:rsidP="00F20E43">
            <w:pPr>
              <w:pStyle w:val="TableParagraph"/>
              <w:spacing w:line="360" w:lineRule="auto"/>
              <w:jc w:val="center"/>
              <w:rPr>
                <w:rFonts w:ascii="Times New Roman" w:hAnsi="Times New Roman" w:cs="Times New Roman"/>
                <w:b/>
                <w:sz w:val="20"/>
                <w:szCs w:val="20"/>
              </w:rPr>
            </w:pPr>
          </w:p>
        </w:tc>
        <w:tc>
          <w:tcPr>
            <w:tcW w:w="1701" w:type="dxa"/>
          </w:tcPr>
          <w:p w:rsidR="00F20E43" w:rsidRPr="00F20E43" w:rsidRDefault="00F20E43" w:rsidP="00F20E43">
            <w:pPr>
              <w:pStyle w:val="Corpodeltesto2"/>
              <w:jc w:val="center"/>
              <w:rPr>
                <w:rFonts w:ascii="Times New Roman" w:hAnsi="Times New Roman" w:cs="Times New Roman"/>
                <w:spacing w:val="20"/>
                <w:sz w:val="20"/>
                <w:szCs w:val="20"/>
              </w:rPr>
            </w:pPr>
            <w:r w:rsidRPr="00F20E43">
              <w:rPr>
                <w:rFonts w:ascii="Times New Roman" w:hAnsi="Times New Roman" w:cs="Times New Roman"/>
                <w:spacing w:val="20"/>
                <w:sz w:val="20"/>
                <w:szCs w:val="20"/>
              </w:rPr>
              <w:t>30.0</w:t>
            </w:r>
            <w:r>
              <w:rPr>
                <w:rFonts w:ascii="Times New Roman" w:hAnsi="Times New Roman" w:cs="Times New Roman"/>
                <w:spacing w:val="20"/>
                <w:sz w:val="20"/>
                <w:szCs w:val="20"/>
              </w:rPr>
              <w:t>4</w:t>
            </w:r>
            <w:r w:rsidRPr="00F20E43">
              <w:rPr>
                <w:rFonts w:ascii="Times New Roman" w:hAnsi="Times New Roman" w:cs="Times New Roman"/>
                <w:spacing w:val="20"/>
                <w:sz w:val="20"/>
                <w:szCs w:val="20"/>
              </w:rPr>
              <w:t>.2020</w:t>
            </w:r>
          </w:p>
        </w:tc>
      </w:tr>
      <w:tr w:rsidR="009469D2" w:rsidRPr="00C53568" w:rsidTr="00F20E43">
        <w:tblPrEx>
          <w:tblLook w:val="04A0"/>
        </w:tblPrEx>
        <w:trPr>
          <w:gridAfter w:val="2"/>
          <w:wAfter w:w="55" w:type="dxa"/>
        </w:trPr>
        <w:tc>
          <w:tcPr>
            <w:tcW w:w="2376" w:type="dxa"/>
            <w:gridSpan w:val="2"/>
          </w:tcPr>
          <w:p w:rsidR="00EB6751" w:rsidRPr="00EB6751" w:rsidRDefault="00F20E43" w:rsidP="00F20E43">
            <w:pPr>
              <w:pStyle w:val="TableParagraph"/>
              <w:spacing w:line="360" w:lineRule="auto"/>
              <w:jc w:val="center"/>
              <w:rPr>
                <w:rFonts w:ascii="Times New Roman" w:hAnsi="Times New Roman" w:cs="Times New Roman"/>
                <w:b/>
                <w:sz w:val="20"/>
                <w:szCs w:val="20"/>
              </w:rPr>
            </w:pPr>
            <w:r w:rsidRPr="00EB6751">
              <w:rPr>
                <w:rFonts w:ascii="Times New Roman" w:hAnsi="Times New Roman" w:cs="Times New Roman"/>
                <w:b/>
                <w:sz w:val="20"/>
                <w:szCs w:val="20"/>
              </w:rPr>
              <w:lastRenderedPageBreak/>
              <w:t>OBIETTIVO 7</w:t>
            </w:r>
          </w:p>
          <w:p w:rsidR="00EB6751" w:rsidRPr="000F4640" w:rsidRDefault="00EB6751" w:rsidP="00F20E43">
            <w:pPr>
              <w:pStyle w:val="TableParagraph"/>
              <w:spacing w:line="360" w:lineRule="auto"/>
              <w:jc w:val="both"/>
              <w:rPr>
                <w:rFonts w:ascii="Times New Roman" w:hAnsi="Times New Roman" w:cs="Times New Roman"/>
                <w:b/>
                <w:sz w:val="20"/>
                <w:szCs w:val="20"/>
                <w:lang w:val="it-IT"/>
              </w:rPr>
            </w:pPr>
            <w:r w:rsidRPr="000F4640">
              <w:rPr>
                <w:rFonts w:ascii="Times New Roman" w:hAnsi="Times New Roman" w:cs="Times New Roman"/>
                <w:b/>
                <w:sz w:val="20"/>
                <w:szCs w:val="20"/>
                <w:lang w:val="it-IT"/>
              </w:rPr>
              <w:t>Conto finale Interventi di messa in sicurezza territorio</w:t>
            </w:r>
          </w:p>
        </w:tc>
        <w:tc>
          <w:tcPr>
            <w:tcW w:w="4962" w:type="dxa"/>
          </w:tcPr>
          <w:p w:rsidR="00EB6751" w:rsidRPr="000F4640" w:rsidRDefault="00EB6751" w:rsidP="00F20E43">
            <w:pPr>
              <w:pStyle w:val="TableParagraph"/>
              <w:spacing w:line="360"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(Contributo € 40.000,00 di cui alla Legge di Bilancio 2019):</w:t>
            </w:r>
          </w:p>
          <w:p w:rsidR="00F20E43" w:rsidRDefault="00EB6751" w:rsidP="00B978EC">
            <w:pPr>
              <w:pStyle w:val="TableParagraph"/>
              <w:numPr>
                <w:ilvl w:val="0"/>
                <w:numId w:val="17"/>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verbale di ultimazione lavori</w:t>
            </w:r>
          </w:p>
          <w:p w:rsidR="00F20E43" w:rsidRDefault="00EB6751" w:rsidP="00B978EC">
            <w:pPr>
              <w:pStyle w:val="TableParagraph"/>
              <w:numPr>
                <w:ilvl w:val="0"/>
                <w:numId w:val="17"/>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libretto misure</w:t>
            </w:r>
          </w:p>
          <w:p w:rsidR="00F20E43" w:rsidRDefault="00EB6751" w:rsidP="00B978EC">
            <w:pPr>
              <w:pStyle w:val="TableParagraph"/>
              <w:numPr>
                <w:ilvl w:val="0"/>
                <w:numId w:val="17"/>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registro contabilità</w:t>
            </w:r>
          </w:p>
          <w:p w:rsidR="00F20E43" w:rsidRDefault="00EB6751" w:rsidP="00B978EC">
            <w:pPr>
              <w:pStyle w:val="TableParagraph"/>
              <w:numPr>
                <w:ilvl w:val="0"/>
                <w:numId w:val="17"/>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stato finale</w:t>
            </w:r>
          </w:p>
          <w:p w:rsidR="00F20E43" w:rsidRDefault="00F20E43" w:rsidP="00B978EC">
            <w:pPr>
              <w:pStyle w:val="TableParagraph"/>
              <w:numPr>
                <w:ilvl w:val="0"/>
                <w:numId w:val="17"/>
              </w:numPr>
              <w:spacing w:line="360" w:lineRule="auto"/>
              <w:jc w:val="both"/>
              <w:rPr>
                <w:rFonts w:ascii="Times New Roman" w:hAnsi="Times New Roman" w:cs="Times New Roman"/>
                <w:sz w:val="20"/>
                <w:szCs w:val="20"/>
              </w:rPr>
            </w:pPr>
            <w:r>
              <w:rPr>
                <w:rFonts w:ascii="Times New Roman" w:hAnsi="Times New Roman" w:cs="Times New Roman"/>
                <w:sz w:val="20"/>
                <w:szCs w:val="20"/>
              </w:rPr>
              <w:t>relazione sul</w:t>
            </w:r>
            <w:r w:rsidR="00EB6751" w:rsidRPr="00F20E43">
              <w:rPr>
                <w:rFonts w:ascii="Times New Roman" w:hAnsi="Times New Roman" w:cs="Times New Roman"/>
                <w:sz w:val="20"/>
                <w:szCs w:val="20"/>
              </w:rPr>
              <w:t xml:space="preserve"> conto finale</w:t>
            </w:r>
          </w:p>
          <w:p w:rsidR="00EB6751" w:rsidRPr="00F20E43" w:rsidRDefault="00EB6751" w:rsidP="00B978EC">
            <w:pPr>
              <w:pStyle w:val="TableParagraph"/>
              <w:numPr>
                <w:ilvl w:val="0"/>
                <w:numId w:val="17"/>
              </w:numPr>
              <w:spacing w:line="360" w:lineRule="auto"/>
              <w:jc w:val="both"/>
              <w:rPr>
                <w:rFonts w:ascii="Times New Roman" w:hAnsi="Times New Roman" w:cs="Times New Roman"/>
                <w:sz w:val="20"/>
                <w:szCs w:val="20"/>
              </w:rPr>
            </w:pPr>
            <w:r w:rsidRPr="00F20E43">
              <w:rPr>
                <w:rFonts w:ascii="Times New Roman" w:hAnsi="Times New Roman" w:cs="Times New Roman"/>
                <w:sz w:val="20"/>
                <w:szCs w:val="20"/>
              </w:rPr>
              <w:t>certificato di regolare esecuzione</w:t>
            </w:r>
          </w:p>
        </w:tc>
        <w:tc>
          <w:tcPr>
            <w:tcW w:w="850" w:type="dxa"/>
          </w:tcPr>
          <w:p w:rsidR="00EB6751" w:rsidRPr="005252CC" w:rsidRDefault="00EB6751" w:rsidP="00EB6751">
            <w:pPr>
              <w:pStyle w:val="TableParagraph"/>
              <w:spacing w:line="360" w:lineRule="auto"/>
              <w:jc w:val="center"/>
              <w:rPr>
                <w:rFonts w:ascii="Times New Roman" w:hAnsi="Times New Roman" w:cs="Times New Roman"/>
                <w:sz w:val="20"/>
                <w:szCs w:val="20"/>
              </w:rPr>
            </w:pPr>
          </w:p>
          <w:p w:rsidR="00EB6751" w:rsidRPr="005252CC" w:rsidRDefault="00EB6751" w:rsidP="00EB6751">
            <w:pPr>
              <w:pStyle w:val="TableParagraph"/>
              <w:spacing w:line="360" w:lineRule="auto"/>
              <w:jc w:val="center"/>
              <w:rPr>
                <w:rFonts w:ascii="Times New Roman" w:hAnsi="Times New Roman" w:cs="Times New Roman"/>
                <w:sz w:val="20"/>
                <w:szCs w:val="20"/>
              </w:rPr>
            </w:pPr>
          </w:p>
          <w:p w:rsidR="00EB6751" w:rsidRPr="005252CC" w:rsidRDefault="00EB6751" w:rsidP="005252CC">
            <w:pPr>
              <w:pStyle w:val="TableParagraph"/>
              <w:spacing w:line="360" w:lineRule="auto"/>
              <w:rPr>
                <w:rFonts w:ascii="Times New Roman" w:hAnsi="Times New Roman" w:cs="Times New Roman"/>
                <w:sz w:val="20"/>
                <w:szCs w:val="20"/>
              </w:rPr>
            </w:pPr>
          </w:p>
          <w:p w:rsidR="00EB6751" w:rsidRPr="005252CC" w:rsidRDefault="00F20E43" w:rsidP="00EB6751">
            <w:pPr>
              <w:pStyle w:val="TableParagraph"/>
              <w:spacing w:line="360" w:lineRule="auto"/>
              <w:jc w:val="center"/>
              <w:rPr>
                <w:rFonts w:ascii="Times New Roman" w:hAnsi="Times New Roman" w:cs="Times New Roman"/>
                <w:sz w:val="20"/>
                <w:szCs w:val="20"/>
              </w:rPr>
            </w:pPr>
            <w:r w:rsidRPr="005252CC">
              <w:rPr>
                <w:rFonts w:ascii="Times New Roman" w:hAnsi="Times New Roman" w:cs="Times New Roman"/>
                <w:sz w:val="20"/>
                <w:szCs w:val="20"/>
              </w:rPr>
              <w:t>50</w:t>
            </w:r>
          </w:p>
        </w:tc>
        <w:tc>
          <w:tcPr>
            <w:tcW w:w="1701" w:type="dxa"/>
          </w:tcPr>
          <w:p w:rsidR="00EB6751" w:rsidRDefault="00EB6751" w:rsidP="00F20E43">
            <w:pPr>
              <w:pStyle w:val="Corpodeltesto2"/>
              <w:rPr>
                <w:rFonts w:ascii="Tahoma" w:hAnsi="Tahoma" w:cs="Tahoma"/>
                <w:spacing w:val="20"/>
                <w:sz w:val="16"/>
                <w:szCs w:val="16"/>
              </w:rPr>
            </w:pPr>
          </w:p>
          <w:p w:rsidR="00F20E43" w:rsidRDefault="00F20E43" w:rsidP="00F20E43">
            <w:pPr>
              <w:pStyle w:val="Corpodeltesto2"/>
              <w:rPr>
                <w:rFonts w:ascii="Tahoma" w:hAnsi="Tahoma" w:cs="Tahoma"/>
                <w:spacing w:val="20"/>
                <w:sz w:val="16"/>
                <w:szCs w:val="16"/>
              </w:rPr>
            </w:pPr>
          </w:p>
          <w:p w:rsidR="00EB6751" w:rsidRDefault="00F20E43" w:rsidP="00F20E43">
            <w:pPr>
              <w:pStyle w:val="Corpodeltesto2"/>
              <w:jc w:val="center"/>
              <w:rPr>
                <w:rFonts w:ascii="Tahoma" w:hAnsi="Tahoma" w:cs="Tahoma"/>
                <w:spacing w:val="20"/>
                <w:sz w:val="16"/>
                <w:szCs w:val="16"/>
              </w:rPr>
            </w:pPr>
            <w:r w:rsidRPr="00F20E43">
              <w:rPr>
                <w:rFonts w:ascii="Times New Roman" w:hAnsi="Times New Roman" w:cs="Times New Roman"/>
                <w:spacing w:val="20"/>
                <w:sz w:val="20"/>
                <w:szCs w:val="20"/>
              </w:rPr>
              <w:t>30.0</w:t>
            </w:r>
            <w:r>
              <w:rPr>
                <w:rFonts w:ascii="Times New Roman" w:hAnsi="Times New Roman" w:cs="Times New Roman"/>
                <w:spacing w:val="20"/>
                <w:sz w:val="20"/>
                <w:szCs w:val="20"/>
              </w:rPr>
              <w:t>4</w:t>
            </w:r>
            <w:r w:rsidRPr="00F20E43">
              <w:rPr>
                <w:rFonts w:ascii="Times New Roman" w:hAnsi="Times New Roman" w:cs="Times New Roman"/>
                <w:spacing w:val="20"/>
                <w:sz w:val="20"/>
                <w:szCs w:val="20"/>
              </w:rPr>
              <w:t>.2020</w:t>
            </w:r>
          </w:p>
        </w:tc>
      </w:tr>
      <w:tr w:rsidR="009469D2" w:rsidRPr="00C53568" w:rsidTr="00F20E43">
        <w:tblPrEx>
          <w:tblLook w:val="04A0"/>
        </w:tblPrEx>
        <w:trPr>
          <w:gridAfter w:val="2"/>
          <w:wAfter w:w="55" w:type="dxa"/>
        </w:trPr>
        <w:tc>
          <w:tcPr>
            <w:tcW w:w="2376" w:type="dxa"/>
            <w:gridSpan w:val="2"/>
          </w:tcPr>
          <w:p w:rsidR="00EB6751" w:rsidRPr="00EB6751" w:rsidRDefault="001C0956" w:rsidP="001C0956">
            <w:pPr>
              <w:pStyle w:val="TableParagraph"/>
              <w:spacing w:line="360" w:lineRule="auto"/>
              <w:jc w:val="center"/>
              <w:rPr>
                <w:rFonts w:ascii="Times New Roman" w:hAnsi="Times New Roman" w:cs="Times New Roman"/>
                <w:b/>
                <w:sz w:val="20"/>
                <w:szCs w:val="20"/>
              </w:rPr>
            </w:pPr>
            <w:r w:rsidRPr="00EB6751">
              <w:rPr>
                <w:rFonts w:ascii="Times New Roman" w:hAnsi="Times New Roman" w:cs="Times New Roman"/>
                <w:b/>
                <w:sz w:val="20"/>
                <w:szCs w:val="20"/>
              </w:rPr>
              <w:t>OBIETTIVO 8</w:t>
            </w:r>
          </w:p>
          <w:p w:rsidR="00EB6751" w:rsidRPr="00EB6751" w:rsidRDefault="00EB6751" w:rsidP="00F20E43">
            <w:pPr>
              <w:pStyle w:val="TableParagraph"/>
              <w:spacing w:line="360" w:lineRule="auto"/>
              <w:jc w:val="both"/>
              <w:rPr>
                <w:rFonts w:ascii="Times New Roman" w:hAnsi="Times New Roman" w:cs="Times New Roman"/>
                <w:b/>
                <w:sz w:val="20"/>
                <w:szCs w:val="20"/>
              </w:rPr>
            </w:pPr>
            <w:r w:rsidRPr="00EB6751">
              <w:rPr>
                <w:rFonts w:ascii="Times New Roman" w:hAnsi="Times New Roman" w:cs="Times New Roman"/>
                <w:b/>
                <w:sz w:val="20"/>
                <w:szCs w:val="20"/>
              </w:rPr>
              <w:t>Aggiornamento modulistica del SUAPE</w:t>
            </w:r>
          </w:p>
          <w:p w:rsidR="00EB6751" w:rsidRPr="00EB6751" w:rsidRDefault="00EB6751" w:rsidP="00F20E43">
            <w:pPr>
              <w:pStyle w:val="TableParagraph"/>
              <w:spacing w:line="360" w:lineRule="auto"/>
              <w:jc w:val="both"/>
              <w:rPr>
                <w:rFonts w:ascii="Times New Roman" w:hAnsi="Times New Roman" w:cs="Times New Roman"/>
                <w:b/>
                <w:sz w:val="20"/>
                <w:szCs w:val="20"/>
              </w:rPr>
            </w:pPr>
          </w:p>
        </w:tc>
        <w:tc>
          <w:tcPr>
            <w:tcW w:w="4962" w:type="dxa"/>
          </w:tcPr>
          <w:p w:rsidR="00EB6751" w:rsidRPr="000F4640" w:rsidRDefault="00EB6751" w:rsidP="00F20E43">
            <w:pPr>
              <w:pStyle w:val="TableParagraph"/>
              <w:spacing w:line="360"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Predisposizione della modulistica aggiornata dei procedimenti gestiti dal SUAPE</w:t>
            </w:r>
          </w:p>
          <w:p w:rsidR="00EB6751" w:rsidRPr="000F4640" w:rsidRDefault="00EB6751" w:rsidP="00F20E43">
            <w:pPr>
              <w:pStyle w:val="TableParagraph"/>
              <w:spacing w:line="360" w:lineRule="auto"/>
              <w:jc w:val="both"/>
              <w:rPr>
                <w:rFonts w:ascii="Times New Roman" w:hAnsi="Times New Roman" w:cs="Times New Roman"/>
                <w:b/>
                <w:sz w:val="20"/>
                <w:szCs w:val="20"/>
                <w:lang w:val="it-IT"/>
              </w:rPr>
            </w:pPr>
            <w:r w:rsidRPr="000F4640">
              <w:rPr>
                <w:rFonts w:ascii="Times New Roman" w:hAnsi="Times New Roman" w:cs="Times New Roman"/>
                <w:sz w:val="20"/>
                <w:szCs w:val="20"/>
                <w:lang w:val="it-IT"/>
              </w:rPr>
              <w:t>Caricamento della modulistica sul sito istituzionale del Comune</w:t>
            </w:r>
          </w:p>
        </w:tc>
        <w:tc>
          <w:tcPr>
            <w:tcW w:w="850" w:type="dxa"/>
          </w:tcPr>
          <w:p w:rsidR="00EB6751" w:rsidRPr="000F4640" w:rsidRDefault="00EB6751" w:rsidP="00EB6751">
            <w:pPr>
              <w:pStyle w:val="TableParagraph"/>
              <w:spacing w:line="360" w:lineRule="auto"/>
              <w:jc w:val="center"/>
              <w:rPr>
                <w:rFonts w:ascii="Times New Roman" w:hAnsi="Times New Roman" w:cs="Times New Roman"/>
                <w:sz w:val="20"/>
                <w:szCs w:val="20"/>
                <w:lang w:val="it-IT"/>
              </w:rPr>
            </w:pPr>
          </w:p>
          <w:p w:rsidR="005252CC" w:rsidRPr="000F4640" w:rsidRDefault="005252CC" w:rsidP="00EB6751">
            <w:pPr>
              <w:pStyle w:val="TableParagraph"/>
              <w:spacing w:line="360" w:lineRule="auto"/>
              <w:jc w:val="center"/>
              <w:rPr>
                <w:rFonts w:ascii="Times New Roman" w:hAnsi="Times New Roman" w:cs="Times New Roman"/>
                <w:sz w:val="20"/>
                <w:szCs w:val="20"/>
                <w:lang w:val="it-IT"/>
              </w:rPr>
            </w:pPr>
          </w:p>
          <w:p w:rsidR="00EB6751" w:rsidRPr="005252CC" w:rsidRDefault="001C0956" w:rsidP="00EB6751">
            <w:pPr>
              <w:pStyle w:val="TableParagraph"/>
              <w:spacing w:line="360" w:lineRule="auto"/>
              <w:jc w:val="center"/>
              <w:rPr>
                <w:rFonts w:ascii="Times New Roman" w:hAnsi="Times New Roman" w:cs="Times New Roman"/>
                <w:sz w:val="20"/>
                <w:szCs w:val="20"/>
              </w:rPr>
            </w:pPr>
            <w:r w:rsidRPr="005252CC">
              <w:rPr>
                <w:rFonts w:ascii="Times New Roman" w:hAnsi="Times New Roman" w:cs="Times New Roman"/>
                <w:sz w:val="20"/>
                <w:szCs w:val="20"/>
              </w:rPr>
              <w:t>50</w:t>
            </w:r>
          </w:p>
        </w:tc>
        <w:tc>
          <w:tcPr>
            <w:tcW w:w="1701" w:type="dxa"/>
          </w:tcPr>
          <w:p w:rsidR="00EB6751" w:rsidRPr="001C0956" w:rsidRDefault="00EB6751" w:rsidP="0045728D">
            <w:pPr>
              <w:pStyle w:val="Corpodeltesto2"/>
              <w:jc w:val="center"/>
              <w:rPr>
                <w:rFonts w:ascii="Times New Roman" w:hAnsi="Times New Roman" w:cs="Times New Roman"/>
                <w:spacing w:val="20"/>
                <w:sz w:val="20"/>
                <w:szCs w:val="20"/>
              </w:rPr>
            </w:pPr>
          </w:p>
          <w:p w:rsidR="00EB6751" w:rsidRPr="001C0956" w:rsidRDefault="001C0956" w:rsidP="0045728D">
            <w:pPr>
              <w:pStyle w:val="Corpodeltesto2"/>
              <w:jc w:val="center"/>
              <w:rPr>
                <w:rFonts w:ascii="Times New Roman" w:hAnsi="Times New Roman" w:cs="Times New Roman"/>
                <w:spacing w:val="20"/>
                <w:sz w:val="20"/>
                <w:szCs w:val="20"/>
              </w:rPr>
            </w:pPr>
            <w:r w:rsidRPr="001C0956">
              <w:rPr>
                <w:rFonts w:ascii="Times New Roman" w:hAnsi="Times New Roman" w:cs="Times New Roman"/>
                <w:spacing w:val="20"/>
                <w:sz w:val="20"/>
                <w:szCs w:val="20"/>
              </w:rPr>
              <w:t>30.12.2020</w:t>
            </w:r>
          </w:p>
        </w:tc>
      </w:tr>
      <w:tr w:rsidR="009469D2" w:rsidRPr="001C0956" w:rsidTr="00F20E43">
        <w:tblPrEx>
          <w:tblLook w:val="04A0"/>
        </w:tblPrEx>
        <w:trPr>
          <w:gridAfter w:val="2"/>
          <w:wAfter w:w="55" w:type="dxa"/>
        </w:trPr>
        <w:tc>
          <w:tcPr>
            <w:tcW w:w="2376" w:type="dxa"/>
            <w:gridSpan w:val="2"/>
          </w:tcPr>
          <w:p w:rsidR="00EB6751" w:rsidRPr="000F4640" w:rsidRDefault="001C0956" w:rsidP="001C0956">
            <w:pPr>
              <w:pStyle w:val="Corpodeltesto2"/>
              <w:jc w:val="center"/>
              <w:rPr>
                <w:rFonts w:ascii="Times New Roman" w:hAnsi="Times New Roman" w:cs="Times New Roman"/>
                <w:b/>
                <w:spacing w:val="20"/>
                <w:sz w:val="20"/>
                <w:szCs w:val="16"/>
                <w:lang w:val="it-IT"/>
              </w:rPr>
            </w:pPr>
            <w:r w:rsidRPr="000F4640">
              <w:rPr>
                <w:rFonts w:ascii="Times New Roman" w:hAnsi="Times New Roman" w:cs="Times New Roman"/>
                <w:b/>
                <w:spacing w:val="20"/>
                <w:sz w:val="20"/>
                <w:szCs w:val="16"/>
                <w:lang w:val="it-IT"/>
              </w:rPr>
              <w:t>OBIETTIVO 9</w:t>
            </w:r>
          </w:p>
          <w:p w:rsidR="00EB6751" w:rsidRPr="000F4640" w:rsidRDefault="00EB6751" w:rsidP="001C0956">
            <w:pPr>
              <w:pStyle w:val="Corpodeltesto2"/>
              <w:spacing w:after="0" w:line="360" w:lineRule="auto"/>
              <w:jc w:val="both"/>
              <w:rPr>
                <w:rFonts w:ascii="Times New Roman" w:hAnsi="Times New Roman" w:cs="Times New Roman"/>
                <w:spacing w:val="20"/>
                <w:sz w:val="20"/>
                <w:szCs w:val="16"/>
                <w:lang w:val="it-IT"/>
              </w:rPr>
            </w:pPr>
            <w:r w:rsidRPr="000F4640">
              <w:rPr>
                <w:rFonts w:ascii="Times New Roman" w:hAnsi="Times New Roman" w:cs="Times New Roman"/>
                <w:b/>
                <w:sz w:val="20"/>
                <w:szCs w:val="20"/>
                <w:lang w:val="it-IT"/>
              </w:rPr>
              <w:t>Redazione carte tematiche gestite dal SUAPE</w:t>
            </w:r>
          </w:p>
        </w:tc>
        <w:tc>
          <w:tcPr>
            <w:tcW w:w="4962" w:type="dxa"/>
          </w:tcPr>
          <w:p w:rsidR="00EB6751" w:rsidRPr="000F4640" w:rsidRDefault="00EB6751" w:rsidP="001C0956">
            <w:pPr>
              <w:pStyle w:val="TableParagraph"/>
              <w:spacing w:line="360"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 xml:space="preserve">Predisposizione carte tematiche referenziate </w:t>
            </w:r>
          </w:p>
          <w:p w:rsidR="00EB6751" w:rsidRPr="000F4640" w:rsidRDefault="00EB6751" w:rsidP="001C0956">
            <w:pPr>
              <w:pStyle w:val="TableParagraph"/>
              <w:spacing w:line="360" w:lineRule="auto"/>
              <w:jc w:val="both"/>
              <w:rPr>
                <w:rFonts w:ascii="Times New Roman" w:hAnsi="Times New Roman" w:cs="Times New Roman"/>
                <w:spacing w:val="20"/>
                <w:sz w:val="20"/>
                <w:szCs w:val="16"/>
                <w:lang w:val="it-IT"/>
              </w:rPr>
            </w:pPr>
            <w:r w:rsidRPr="000F4640">
              <w:rPr>
                <w:rFonts w:ascii="Times New Roman" w:hAnsi="Times New Roman" w:cs="Times New Roman"/>
                <w:sz w:val="20"/>
                <w:szCs w:val="20"/>
                <w:lang w:val="it-IT"/>
              </w:rPr>
              <w:t>Implementazione del sito istituzionale con dette carte</w:t>
            </w:r>
          </w:p>
        </w:tc>
        <w:tc>
          <w:tcPr>
            <w:tcW w:w="850" w:type="dxa"/>
          </w:tcPr>
          <w:p w:rsidR="00EB6751" w:rsidRPr="000F4640" w:rsidRDefault="00EB6751" w:rsidP="0045728D">
            <w:pPr>
              <w:pStyle w:val="Corpodeltesto2"/>
              <w:jc w:val="center"/>
              <w:rPr>
                <w:rFonts w:ascii="Times New Roman" w:hAnsi="Times New Roman" w:cs="Times New Roman"/>
                <w:spacing w:val="20"/>
                <w:sz w:val="20"/>
                <w:szCs w:val="16"/>
                <w:lang w:val="it-IT"/>
              </w:rPr>
            </w:pPr>
          </w:p>
          <w:p w:rsidR="00EB6751" w:rsidRPr="001C0956" w:rsidRDefault="001C0956" w:rsidP="0045728D">
            <w:pPr>
              <w:pStyle w:val="Corpodeltesto2"/>
              <w:jc w:val="center"/>
              <w:rPr>
                <w:rFonts w:ascii="Times New Roman" w:hAnsi="Times New Roman" w:cs="Times New Roman"/>
                <w:spacing w:val="20"/>
                <w:sz w:val="20"/>
                <w:szCs w:val="16"/>
              </w:rPr>
            </w:pPr>
            <w:r>
              <w:rPr>
                <w:rFonts w:ascii="Times New Roman" w:hAnsi="Times New Roman" w:cs="Times New Roman"/>
                <w:spacing w:val="20"/>
                <w:sz w:val="20"/>
                <w:szCs w:val="16"/>
              </w:rPr>
              <w:t>50</w:t>
            </w:r>
          </w:p>
          <w:p w:rsidR="00EB6751" w:rsidRPr="001C0956" w:rsidRDefault="00EB6751" w:rsidP="0045728D">
            <w:pPr>
              <w:pStyle w:val="Corpodeltesto2"/>
              <w:jc w:val="center"/>
              <w:rPr>
                <w:rFonts w:ascii="Times New Roman" w:hAnsi="Times New Roman" w:cs="Times New Roman"/>
                <w:spacing w:val="20"/>
                <w:sz w:val="20"/>
                <w:szCs w:val="16"/>
              </w:rPr>
            </w:pPr>
          </w:p>
        </w:tc>
        <w:tc>
          <w:tcPr>
            <w:tcW w:w="1701" w:type="dxa"/>
          </w:tcPr>
          <w:p w:rsidR="00EB6751" w:rsidRPr="001C0956" w:rsidRDefault="00EB6751" w:rsidP="0045728D">
            <w:pPr>
              <w:pStyle w:val="Corpodeltesto2"/>
              <w:jc w:val="center"/>
              <w:rPr>
                <w:rFonts w:ascii="Times New Roman" w:hAnsi="Times New Roman" w:cs="Times New Roman"/>
                <w:spacing w:val="20"/>
                <w:sz w:val="20"/>
                <w:szCs w:val="16"/>
              </w:rPr>
            </w:pPr>
          </w:p>
          <w:p w:rsidR="00EB6751" w:rsidRPr="001C0956" w:rsidRDefault="001C0956" w:rsidP="0045728D">
            <w:pPr>
              <w:pStyle w:val="Corpodeltesto2"/>
              <w:jc w:val="center"/>
              <w:rPr>
                <w:rFonts w:ascii="Times New Roman" w:hAnsi="Times New Roman" w:cs="Times New Roman"/>
                <w:spacing w:val="20"/>
                <w:sz w:val="20"/>
                <w:szCs w:val="16"/>
              </w:rPr>
            </w:pPr>
            <w:r>
              <w:rPr>
                <w:rFonts w:ascii="Times New Roman" w:hAnsi="Times New Roman" w:cs="Times New Roman"/>
                <w:spacing w:val="20"/>
                <w:sz w:val="20"/>
                <w:szCs w:val="16"/>
              </w:rPr>
              <w:t>30.12.2020</w:t>
            </w:r>
          </w:p>
          <w:p w:rsidR="00EB6751" w:rsidRPr="001C0956" w:rsidRDefault="00EB6751" w:rsidP="001C0956">
            <w:pPr>
              <w:pStyle w:val="Corpodeltesto2"/>
              <w:jc w:val="center"/>
              <w:rPr>
                <w:rFonts w:ascii="Times New Roman" w:hAnsi="Times New Roman" w:cs="Times New Roman"/>
                <w:spacing w:val="20"/>
                <w:sz w:val="20"/>
                <w:szCs w:val="16"/>
              </w:rPr>
            </w:pPr>
          </w:p>
        </w:tc>
      </w:tr>
    </w:tbl>
    <w:p w:rsidR="002B1175" w:rsidRPr="000F4640" w:rsidRDefault="002B1175" w:rsidP="001C0956">
      <w:pPr>
        <w:pStyle w:val="Corpodeltesto"/>
        <w:spacing w:before="228" w:line="360" w:lineRule="auto"/>
        <w:rPr>
          <w:rFonts w:ascii="Times New Roman" w:hAnsi="Times New Roman" w:cs="Times New Roman"/>
          <w:lang w:val="it-IT"/>
        </w:rPr>
      </w:pPr>
      <w:r w:rsidRPr="000F4640">
        <w:rPr>
          <w:rFonts w:ascii="Times New Roman" w:hAnsi="Times New Roman" w:cs="Times New Roman"/>
          <w:color w:val="000009"/>
          <w:lang w:val="it-IT"/>
        </w:rPr>
        <w:t>Nelle attività sopraindicate è coinvolto il personale assunto a tempo determinato ai sensi art. 50 bis DL.189/2016</w:t>
      </w:r>
    </w:p>
    <w:p w:rsidR="007752D4" w:rsidRPr="000F4640" w:rsidRDefault="007752D4" w:rsidP="007752D4">
      <w:pPr>
        <w:spacing w:line="360" w:lineRule="auto"/>
        <w:rPr>
          <w:rFonts w:ascii="Times New Roman" w:hAnsi="Times New Roman" w:cs="Times New Roman"/>
          <w:b/>
          <w:color w:val="000009"/>
          <w:sz w:val="24"/>
          <w:szCs w:val="24"/>
          <w:u w:val="single"/>
          <w:lang w:val="it-IT"/>
        </w:rPr>
      </w:pPr>
    </w:p>
    <w:p w:rsidR="007752D4" w:rsidRPr="000F4640" w:rsidRDefault="007752D4" w:rsidP="007752D4">
      <w:pPr>
        <w:spacing w:line="360" w:lineRule="auto"/>
        <w:rPr>
          <w:rFonts w:ascii="Times New Roman" w:hAnsi="Times New Roman" w:cs="Times New Roman"/>
          <w:b/>
          <w:color w:val="000009"/>
          <w:sz w:val="24"/>
          <w:szCs w:val="24"/>
          <w:u w:val="single"/>
          <w:lang w:val="it-IT"/>
        </w:rPr>
      </w:pPr>
      <w:r w:rsidRPr="000F4640">
        <w:rPr>
          <w:rFonts w:ascii="Times New Roman" w:hAnsi="Times New Roman" w:cs="Times New Roman"/>
          <w:b/>
          <w:color w:val="000009"/>
          <w:sz w:val="24"/>
          <w:szCs w:val="24"/>
          <w:u w:val="single"/>
          <w:lang w:val="it-IT"/>
        </w:rPr>
        <w:t>Area Finanziaria, Tributi e Personale</w:t>
      </w:r>
    </w:p>
    <w:p w:rsidR="007752D4" w:rsidRPr="000F4640" w:rsidRDefault="007752D4" w:rsidP="007752D4">
      <w:pPr>
        <w:spacing w:line="360" w:lineRule="auto"/>
        <w:rPr>
          <w:rFonts w:ascii="Times New Roman" w:hAnsi="Times New Roman" w:cs="Times New Roman"/>
          <w:b/>
          <w:szCs w:val="24"/>
          <w:lang w:val="it-IT"/>
        </w:rPr>
      </w:pPr>
      <w:r w:rsidRPr="000F4640">
        <w:rPr>
          <w:rFonts w:ascii="Times New Roman" w:hAnsi="Times New Roman" w:cs="Times New Roman"/>
          <w:b/>
          <w:color w:val="000009"/>
          <w:szCs w:val="24"/>
          <w:lang w:val="it-IT"/>
        </w:rPr>
        <w:t>Responsabile di Area Dott. Luca Tocchio</w:t>
      </w:r>
    </w:p>
    <w:p w:rsidR="00BE15F9" w:rsidRPr="000F4640" w:rsidRDefault="00BE15F9" w:rsidP="00AF0F9A">
      <w:pPr>
        <w:pStyle w:val="Corpodeltesto"/>
        <w:spacing w:before="5" w:line="360" w:lineRule="auto"/>
        <w:rPr>
          <w:rFonts w:ascii="Times New Roman" w:hAnsi="Times New Roman" w:cs="Times New Roman"/>
          <w:b/>
          <w:lang w:val="it-IT"/>
        </w:rPr>
      </w:pPr>
    </w:p>
    <w:tbl>
      <w:tblPr>
        <w:tblStyle w:val="GridTableLight"/>
        <w:tblW w:w="10082" w:type="dxa"/>
        <w:tblLook w:val="04A0"/>
      </w:tblPr>
      <w:tblGrid>
        <w:gridCol w:w="2378"/>
        <w:gridCol w:w="4676"/>
        <w:gridCol w:w="1843"/>
        <w:gridCol w:w="1185"/>
      </w:tblGrid>
      <w:tr w:rsidR="00BB6E9C" w:rsidRPr="00BB6E9C" w:rsidTr="00BB6E9C">
        <w:tc>
          <w:tcPr>
            <w:tcW w:w="2378" w:type="dxa"/>
            <w:shd w:val="clear" w:color="auto" w:fill="D1D1D4" w:themeFill="text2" w:themeFillTint="33"/>
          </w:tcPr>
          <w:p w:rsidR="00BB6E9C" w:rsidRPr="000F4640" w:rsidRDefault="00BB6E9C" w:rsidP="00BB6E9C">
            <w:pPr>
              <w:pStyle w:val="TableParagraph"/>
              <w:spacing w:line="360" w:lineRule="auto"/>
              <w:jc w:val="center"/>
              <w:rPr>
                <w:rFonts w:ascii="Times New Roman" w:hAnsi="Times New Roman" w:cs="Times New Roman"/>
                <w:b/>
                <w:sz w:val="20"/>
                <w:szCs w:val="20"/>
                <w:lang w:val="it-IT"/>
              </w:rPr>
            </w:pPr>
          </w:p>
          <w:p w:rsidR="00BB6E9C" w:rsidRPr="00BB6E9C" w:rsidRDefault="00BB6E9C" w:rsidP="00BB6E9C">
            <w:pPr>
              <w:pStyle w:val="TableParagraph"/>
              <w:spacing w:line="360" w:lineRule="auto"/>
              <w:jc w:val="center"/>
              <w:rPr>
                <w:rFonts w:ascii="Times New Roman" w:hAnsi="Times New Roman" w:cs="Times New Roman"/>
                <w:b/>
                <w:sz w:val="20"/>
                <w:szCs w:val="20"/>
              </w:rPr>
            </w:pPr>
            <w:r w:rsidRPr="00BB6E9C">
              <w:rPr>
                <w:rFonts w:ascii="Times New Roman" w:hAnsi="Times New Roman" w:cs="Times New Roman"/>
                <w:b/>
                <w:sz w:val="20"/>
                <w:szCs w:val="20"/>
              </w:rPr>
              <w:t>OBIETTIVO</w:t>
            </w:r>
          </w:p>
        </w:tc>
        <w:tc>
          <w:tcPr>
            <w:tcW w:w="4676" w:type="dxa"/>
            <w:shd w:val="clear" w:color="auto" w:fill="D1D1D4" w:themeFill="text2" w:themeFillTint="33"/>
          </w:tcPr>
          <w:p w:rsidR="00BB6E9C" w:rsidRPr="00BB6E9C" w:rsidRDefault="00BB6E9C" w:rsidP="00BB6E9C">
            <w:pPr>
              <w:pStyle w:val="TableParagraph"/>
              <w:spacing w:line="360" w:lineRule="auto"/>
              <w:jc w:val="center"/>
              <w:rPr>
                <w:rFonts w:ascii="Times New Roman" w:hAnsi="Times New Roman" w:cs="Times New Roman"/>
                <w:b/>
                <w:sz w:val="20"/>
                <w:szCs w:val="20"/>
              </w:rPr>
            </w:pPr>
          </w:p>
          <w:p w:rsidR="00BB6E9C" w:rsidRPr="00BB6E9C" w:rsidRDefault="00BB6E9C" w:rsidP="00BB6E9C">
            <w:pPr>
              <w:pStyle w:val="TableParagraph"/>
              <w:spacing w:line="360" w:lineRule="auto"/>
              <w:jc w:val="center"/>
              <w:rPr>
                <w:rFonts w:ascii="Times New Roman" w:hAnsi="Times New Roman" w:cs="Times New Roman"/>
                <w:b/>
                <w:sz w:val="20"/>
                <w:szCs w:val="20"/>
              </w:rPr>
            </w:pPr>
            <w:r w:rsidRPr="00BB6E9C">
              <w:rPr>
                <w:rFonts w:ascii="Times New Roman" w:hAnsi="Times New Roman" w:cs="Times New Roman"/>
                <w:b/>
                <w:sz w:val="20"/>
                <w:szCs w:val="20"/>
              </w:rPr>
              <w:t>ATTIVITÀ</w:t>
            </w:r>
          </w:p>
          <w:p w:rsidR="00BB6E9C" w:rsidRPr="00BB6E9C" w:rsidRDefault="00BB6E9C" w:rsidP="00BB6E9C">
            <w:pPr>
              <w:pStyle w:val="TableParagraph"/>
              <w:spacing w:line="360" w:lineRule="auto"/>
              <w:jc w:val="center"/>
              <w:rPr>
                <w:rFonts w:ascii="Times New Roman" w:hAnsi="Times New Roman" w:cs="Times New Roman"/>
                <w:b/>
                <w:sz w:val="20"/>
                <w:szCs w:val="20"/>
              </w:rPr>
            </w:pPr>
          </w:p>
        </w:tc>
        <w:tc>
          <w:tcPr>
            <w:tcW w:w="1843" w:type="dxa"/>
            <w:shd w:val="clear" w:color="auto" w:fill="D1D1D4" w:themeFill="text2" w:themeFillTint="33"/>
          </w:tcPr>
          <w:p w:rsidR="00BB6E9C" w:rsidRPr="00BB6E9C" w:rsidRDefault="00BB6E9C" w:rsidP="00BB6E9C">
            <w:pPr>
              <w:pStyle w:val="TableParagraph"/>
              <w:spacing w:line="360" w:lineRule="auto"/>
              <w:jc w:val="center"/>
              <w:rPr>
                <w:rFonts w:ascii="Times New Roman" w:hAnsi="Times New Roman" w:cs="Times New Roman"/>
                <w:b/>
                <w:sz w:val="20"/>
                <w:szCs w:val="20"/>
              </w:rPr>
            </w:pPr>
          </w:p>
          <w:p w:rsidR="00BB6E9C" w:rsidRPr="00BB6E9C" w:rsidRDefault="00BB6E9C" w:rsidP="00BB6E9C">
            <w:pPr>
              <w:pStyle w:val="TableParagraph"/>
              <w:spacing w:line="360" w:lineRule="auto"/>
              <w:jc w:val="center"/>
              <w:rPr>
                <w:rFonts w:ascii="Times New Roman" w:hAnsi="Times New Roman" w:cs="Times New Roman"/>
                <w:b/>
                <w:sz w:val="20"/>
                <w:szCs w:val="20"/>
              </w:rPr>
            </w:pPr>
            <w:r w:rsidRPr="00BB6E9C">
              <w:rPr>
                <w:rFonts w:ascii="Times New Roman" w:hAnsi="Times New Roman" w:cs="Times New Roman"/>
                <w:b/>
                <w:sz w:val="20"/>
                <w:szCs w:val="20"/>
              </w:rPr>
              <w:t>TEMPISTICA</w:t>
            </w:r>
          </w:p>
        </w:tc>
        <w:tc>
          <w:tcPr>
            <w:tcW w:w="1185" w:type="dxa"/>
            <w:shd w:val="clear" w:color="auto" w:fill="D1D1D4" w:themeFill="text2" w:themeFillTint="33"/>
          </w:tcPr>
          <w:p w:rsidR="00BB6E9C" w:rsidRPr="00BB6E9C" w:rsidRDefault="00BB6E9C" w:rsidP="00BB6E9C">
            <w:pPr>
              <w:pStyle w:val="TableParagraph"/>
              <w:spacing w:line="360" w:lineRule="auto"/>
              <w:jc w:val="center"/>
              <w:rPr>
                <w:rFonts w:ascii="Times New Roman" w:hAnsi="Times New Roman" w:cs="Times New Roman"/>
                <w:b/>
                <w:sz w:val="20"/>
                <w:szCs w:val="20"/>
              </w:rPr>
            </w:pPr>
          </w:p>
          <w:p w:rsidR="00BB6E9C" w:rsidRPr="00BB6E9C" w:rsidRDefault="00BB6E9C" w:rsidP="00BB6E9C">
            <w:pPr>
              <w:pStyle w:val="TableParagraph"/>
              <w:spacing w:line="360" w:lineRule="auto"/>
              <w:jc w:val="center"/>
              <w:rPr>
                <w:rFonts w:ascii="Times New Roman" w:hAnsi="Times New Roman" w:cs="Times New Roman"/>
                <w:b/>
                <w:sz w:val="20"/>
                <w:szCs w:val="20"/>
              </w:rPr>
            </w:pPr>
            <w:r w:rsidRPr="00BB6E9C">
              <w:rPr>
                <w:rFonts w:ascii="Times New Roman" w:hAnsi="Times New Roman" w:cs="Times New Roman"/>
                <w:b/>
                <w:sz w:val="20"/>
                <w:szCs w:val="20"/>
              </w:rPr>
              <w:t>PESO</w:t>
            </w:r>
          </w:p>
        </w:tc>
      </w:tr>
      <w:tr w:rsidR="00BB6E9C" w:rsidRPr="00BB6E9C" w:rsidTr="00BB6E9C">
        <w:tc>
          <w:tcPr>
            <w:tcW w:w="2378" w:type="dxa"/>
          </w:tcPr>
          <w:p w:rsidR="00BB6E9C" w:rsidRPr="00BB6E9C" w:rsidRDefault="00BB6E9C" w:rsidP="00BB6E9C">
            <w:pPr>
              <w:jc w:val="center"/>
              <w:rPr>
                <w:rFonts w:ascii="Times New Roman" w:hAnsi="Times New Roman" w:cs="Times New Roman"/>
                <w:b/>
                <w:sz w:val="20"/>
                <w:szCs w:val="20"/>
              </w:rPr>
            </w:pPr>
            <w:r w:rsidRPr="00BB6E9C">
              <w:rPr>
                <w:rFonts w:ascii="Times New Roman" w:hAnsi="Times New Roman" w:cs="Times New Roman"/>
                <w:b/>
                <w:sz w:val="20"/>
                <w:szCs w:val="20"/>
              </w:rPr>
              <w:t>OBIETTIVO 1.</w:t>
            </w:r>
          </w:p>
          <w:p w:rsidR="00BB6E9C" w:rsidRPr="00BB6E9C" w:rsidRDefault="00BB6E9C" w:rsidP="00BB6E9C">
            <w:pPr>
              <w:jc w:val="both"/>
              <w:rPr>
                <w:rFonts w:ascii="Times New Roman" w:hAnsi="Times New Roman" w:cs="Times New Roman"/>
                <w:b/>
                <w:sz w:val="20"/>
                <w:szCs w:val="20"/>
              </w:rPr>
            </w:pPr>
            <w:r w:rsidRPr="00BB6E9C">
              <w:rPr>
                <w:rFonts w:ascii="Times New Roman" w:hAnsi="Times New Roman" w:cs="Times New Roman"/>
                <w:b/>
                <w:sz w:val="20"/>
                <w:szCs w:val="20"/>
              </w:rPr>
              <w:t xml:space="preserve">Procedure assunzionali e </w:t>
            </w:r>
            <w:r w:rsidRPr="00BB6E9C">
              <w:rPr>
                <w:rFonts w:ascii="Times New Roman" w:hAnsi="Times New Roman" w:cs="Times New Roman"/>
                <w:b/>
                <w:sz w:val="20"/>
                <w:szCs w:val="20"/>
              </w:rPr>
              <w:lastRenderedPageBreak/>
              <w:t>pensionamenti</w:t>
            </w:r>
          </w:p>
          <w:p w:rsidR="00BB6E9C" w:rsidRPr="00BB6E9C" w:rsidRDefault="00BB6E9C" w:rsidP="00BB6E9C">
            <w:pPr>
              <w:jc w:val="both"/>
              <w:rPr>
                <w:rFonts w:ascii="Times New Roman" w:hAnsi="Times New Roman" w:cs="Times New Roman"/>
                <w:b/>
                <w:sz w:val="20"/>
                <w:szCs w:val="20"/>
              </w:rPr>
            </w:pPr>
          </w:p>
        </w:tc>
        <w:tc>
          <w:tcPr>
            <w:tcW w:w="4676" w:type="dxa"/>
          </w:tcPr>
          <w:p w:rsidR="00BB6E9C" w:rsidRPr="000F4640" w:rsidRDefault="00BB6E9C" w:rsidP="00B978EC">
            <w:pPr>
              <w:pStyle w:val="Paragrafoelenco"/>
              <w:numPr>
                <w:ilvl w:val="0"/>
                <w:numId w:val="19"/>
              </w:numPr>
              <w:spacing w:after="200" w:line="276"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lastRenderedPageBreak/>
              <w:t>Progettazione e studio ipotesi di Convenzionamento o associazione di servizio con altri Comuni per la copertura del posto di Responsabile dell’Area Vigilanza:</w:t>
            </w:r>
          </w:p>
          <w:p w:rsidR="00BB6E9C" w:rsidRPr="00BB6E9C" w:rsidRDefault="00BB6E9C" w:rsidP="00B978EC">
            <w:pPr>
              <w:pStyle w:val="Paragrafoelenco"/>
              <w:numPr>
                <w:ilvl w:val="0"/>
                <w:numId w:val="18"/>
              </w:numPr>
              <w:spacing w:after="200" w:line="276" w:lineRule="auto"/>
              <w:jc w:val="both"/>
              <w:rPr>
                <w:rFonts w:ascii="Times New Roman" w:hAnsi="Times New Roman" w:cs="Times New Roman"/>
                <w:sz w:val="20"/>
                <w:szCs w:val="20"/>
              </w:rPr>
            </w:pPr>
            <w:r w:rsidRPr="00BB6E9C">
              <w:rPr>
                <w:rFonts w:ascii="Times New Roman" w:hAnsi="Times New Roman" w:cs="Times New Roman"/>
                <w:sz w:val="20"/>
                <w:szCs w:val="20"/>
              </w:rPr>
              <w:lastRenderedPageBreak/>
              <w:t>Accordi con Comuni interessati;</w:t>
            </w:r>
          </w:p>
          <w:p w:rsidR="00BB6E9C" w:rsidRPr="000F4640" w:rsidRDefault="00BB6E9C" w:rsidP="00B978EC">
            <w:pPr>
              <w:pStyle w:val="Paragrafoelenco"/>
              <w:numPr>
                <w:ilvl w:val="0"/>
                <w:numId w:val="18"/>
              </w:numPr>
              <w:spacing w:after="200" w:line="276"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Preparazione documenti per la redazione della delibera e dello schema di convenzione fra Enti;</w:t>
            </w:r>
          </w:p>
          <w:p w:rsidR="00BB6E9C" w:rsidRPr="00BB6E9C" w:rsidRDefault="00BB6E9C" w:rsidP="00B978EC">
            <w:pPr>
              <w:pStyle w:val="Paragrafoelenco"/>
              <w:numPr>
                <w:ilvl w:val="0"/>
                <w:numId w:val="18"/>
              </w:numPr>
              <w:spacing w:after="200" w:line="276" w:lineRule="auto"/>
              <w:jc w:val="both"/>
              <w:rPr>
                <w:rFonts w:ascii="Times New Roman" w:hAnsi="Times New Roman" w:cs="Times New Roman"/>
                <w:sz w:val="20"/>
                <w:szCs w:val="20"/>
              </w:rPr>
            </w:pPr>
            <w:r w:rsidRPr="00BB6E9C">
              <w:rPr>
                <w:rFonts w:ascii="Times New Roman" w:hAnsi="Times New Roman" w:cs="Times New Roman"/>
                <w:sz w:val="20"/>
                <w:szCs w:val="20"/>
              </w:rPr>
              <w:t>Stipula accordo;</w:t>
            </w:r>
          </w:p>
          <w:p w:rsidR="00BB6E9C" w:rsidRPr="00BB6E9C" w:rsidRDefault="00BB6E9C" w:rsidP="00B978EC">
            <w:pPr>
              <w:pStyle w:val="Paragrafoelenco"/>
              <w:numPr>
                <w:ilvl w:val="0"/>
                <w:numId w:val="19"/>
              </w:numPr>
              <w:spacing w:after="200" w:line="276" w:lineRule="auto"/>
              <w:jc w:val="both"/>
              <w:rPr>
                <w:rFonts w:ascii="Times New Roman" w:hAnsi="Times New Roman" w:cs="Times New Roman"/>
                <w:sz w:val="20"/>
                <w:szCs w:val="20"/>
              </w:rPr>
            </w:pPr>
            <w:r w:rsidRPr="000F4640">
              <w:rPr>
                <w:rFonts w:ascii="Times New Roman" w:hAnsi="Times New Roman" w:cs="Times New Roman"/>
                <w:sz w:val="20"/>
                <w:szCs w:val="20"/>
                <w:lang w:val="it-IT"/>
              </w:rPr>
              <w:t xml:space="preserve">Inizio iter assunzionale per n. 1 istruttore direttivo amministrativo/contabile Cat. </w:t>
            </w:r>
            <w:r w:rsidRPr="00BB6E9C">
              <w:rPr>
                <w:rFonts w:ascii="Times New Roman" w:hAnsi="Times New Roman" w:cs="Times New Roman"/>
                <w:sz w:val="20"/>
                <w:szCs w:val="20"/>
              </w:rPr>
              <w:t>D:</w:t>
            </w:r>
          </w:p>
          <w:p w:rsidR="00BB6E9C" w:rsidRPr="00BB6E9C" w:rsidRDefault="00BB6E9C" w:rsidP="00BB6E9C">
            <w:pPr>
              <w:pStyle w:val="Paragrafoelenco"/>
              <w:ind w:left="360"/>
              <w:jc w:val="both"/>
              <w:rPr>
                <w:rFonts w:ascii="Times New Roman" w:hAnsi="Times New Roman" w:cs="Times New Roman"/>
                <w:sz w:val="20"/>
                <w:szCs w:val="20"/>
              </w:rPr>
            </w:pPr>
          </w:p>
          <w:p w:rsidR="00BB6E9C" w:rsidRPr="000F4640" w:rsidRDefault="00BB6E9C" w:rsidP="00B978EC">
            <w:pPr>
              <w:pStyle w:val="Paragrafoelenco"/>
              <w:numPr>
                <w:ilvl w:val="0"/>
                <w:numId w:val="19"/>
              </w:numPr>
              <w:spacing w:after="200" w:line="276"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Inizio iter assunzionale per n. 1 operaio specializzato – autista Cat. B3, in prospettiva del collocamento a riposo di un dipendente;</w:t>
            </w:r>
          </w:p>
          <w:p w:rsidR="00BB6E9C" w:rsidRPr="000F4640" w:rsidRDefault="00BB6E9C" w:rsidP="00B978EC">
            <w:pPr>
              <w:pStyle w:val="Paragrafoelenco"/>
              <w:numPr>
                <w:ilvl w:val="0"/>
                <w:numId w:val="20"/>
              </w:numPr>
              <w:spacing w:after="200" w:line="276" w:lineRule="auto"/>
              <w:ind w:left="599" w:hanging="283"/>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Comunicazione ai sensi dell’art.34-bis D.lgs 165/2011 al Presidente del consiglio dei ministri Dipartimento funzione pubblica</w:t>
            </w:r>
          </w:p>
          <w:p w:rsidR="00BB6E9C" w:rsidRPr="000F4640" w:rsidRDefault="00BB6E9C" w:rsidP="00BB6E9C">
            <w:pPr>
              <w:pStyle w:val="Paragrafoelenco"/>
              <w:ind w:left="316"/>
              <w:jc w:val="both"/>
              <w:rPr>
                <w:rFonts w:ascii="Times New Roman" w:hAnsi="Times New Roman" w:cs="Times New Roman"/>
                <w:sz w:val="20"/>
                <w:szCs w:val="20"/>
                <w:lang w:val="it-IT"/>
              </w:rPr>
            </w:pPr>
          </w:p>
          <w:p w:rsidR="00BB6E9C" w:rsidRPr="000F4640" w:rsidRDefault="00BB6E9C" w:rsidP="00B978EC">
            <w:pPr>
              <w:pStyle w:val="Paragrafoelenco"/>
              <w:numPr>
                <w:ilvl w:val="0"/>
                <w:numId w:val="21"/>
              </w:numPr>
              <w:spacing w:after="200" w:line="276" w:lineRule="auto"/>
              <w:ind w:left="316" w:hanging="284"/>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Predisposizione documenti per eventuale pensionamento dipendente ufficio tecnico collaboratore tecnico;</w:t>
            </w:r>
          </w:p>
          <w:p w:rsidR="00BB6E9C" w:rsidRPr="000F4640" w:rsidRDefault="00BB6E9C" w:rsidP="00BB6E9C">
            <w:pPr>
              <w:jc w:val="both"/>
              <w:rPr>
                <w:rFonts w:ascii="Times New Roman" w:hAnsi="Times New Roman" w:cs="Times New Roman"/>
                <w:sz w:val="20"/>
                <w:szCs w:val="20"/>
                <w:lang w:val="it-IT"/>
              </w:rPr>
            </w:pPr>
          </w:p>
        </w:tc>
        <w:tc>
          <w:tcPr>
            <w:tcW w:w="1843" w:type="dxa"/>
          </w:tcPr>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31/05/2020</w:t>
            </w: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15/06/2020</w:t>
            </w: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15/06/2020</w:t>
            </w: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20/06/2020</w:t>
            </w: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Nei termini previsti dalla procedura di pensionamento secondo modalità INPS</w:t>
            </w: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tc>
        <w:tc>
          <w:tcPr>
            <w:tcW w:w="1185" w:type="dxa"/>
          </w:tcPr>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BB6E9C" w:rsidRDefault="00BB6E9C" w:rsidP="0045728D">
            <w:pPr>
              <w:jc w:val="center"/>
              <w:rPr>
                <w:rFonts w:ascii="Times New Roman" w:hAnsi="Times New Roman" w:cs="Times New Roman"/>
                <w:b/>
                <w:sz w:val="20"/>
                <w:szCs w:val="20"/>
              </w:rPr>
            </w:pPr>
            <w:r w:rsidRPr="00BB6E9C">
              <w:rPr>
                <w:rFonts w:ascii="Times New Roman" w:hAnsi="Times New Roman" w:cs="Times New Roman"/>
                <w:b/>
                <w:sz w:val="20"/>
                <w:szCs w:val="20"/>
              </w:rPr>
              <w:t>100</w:t>
            </w:r>
          </w:p>
        </w:tc>
      </w:tr>
      <w:tr w:rsidR="00BB6E9C" w:rsidRPr="00BB6E9C" w:rsidTr="00BB6E9C">
        <w:tc>
          <w:tcPr>
            <w:tcW w:w="2378" w:type="dxa"/>
          </w:tcPr>
          <w:p w:rsidR="00BB6E9C" w:rsidRPr="000F4640" w:rsidRDefault="00BB6E9C" w:rsidP="00BB6E9C">
            <w:pPr>
              <w:jc w:val="center"/>
              <w:rPr>
                <w:rFonts w:ascii="Times New Roman" w:hAnsi="Times New Roman" w:cs="Times New Roman"/>
                <w:b/>
                <w:sz w:val="20"/>
                <w:szCs w:val="20"/>
                <w:lang w:val="it-IT"/>
              </w:rPr>
            </w:pPr>
            <w:r w:rsidRPr="000F4640">
              <w:rPr>
                <w:rFonts w:ascii="Times New Roman" w:hAnsi="Times New Roman" w:cs="Times New Roman"/>
                <w:b/>
                <w:sz w:val="20"/>
                <w:szCs w:val="20"/>
                <w:lang w:val="it-IT"/>
              </w:rPr>
              <w:lastRenderedPageBreak/>
              <w:t>OBIETTIVO 2.</w:t>
            </w:r>
          </w:p>
          <w:p w:rsidR="00BB6E9C" w:rsidRPr="000F4640" w:rsidRDefault="00BB6E9C" w:rsidP="00BB6E9C">
            <w:pPr>
              <w:jc w:val="both"/>
              <w:rPr>
                <w:rFonts w:ascii="Times New Roman" w:hAnsi="Times New Roman" w:cs="Times New Roman"/>
                <w:b/>
                <w:sz w:val="20"/>
                <w:szCs w:val="20"/>
                <w:lang w:val="it-IT"/>
              </w:rPr>
            </w:pPr>
            <w:r w:rsidRPr="000F4640">
              <w:rPr>
                <w:rFonts w:ascii="Times New Roman" w:hAnsi="Times New Roman" w:cs="Times New Roman"/>
                <w:b/>
                <w:sz w:val="20"/>
                <w:szCs w:val="20"/>
                <w:lang w:val="it-IT"/>
              </w:rPr>
              <w:lastRenderedPageBreak/>
              <w:t>Applicazione nuova imposta comunale unificata IMU-TASI. Nuove modalità di approvazione tariffe Tari.</w:t>
            </w: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p w:rsidR="00BB6E9C" w:rsidRPr="000F4640" w:rsidRDefault="00BB6E9C" w:rsidP="00BB6E9C">
            <w:pPr>
              <w:jc w:val="both"/>
              <w:rPr>
                <w:rFonts w:ascii="Times New Roman" w:hAnsi="Times New Roman" w:cs="Times New Roman"/>
                <w:b/>
                <w:sz w:val="20"/>
                <w:szCs w:val="20"/>
                <w:lang w:val="it-IT"/>
              </w:rPr>
            </w:pPr>
          </w:p>
        </w:tc>
        <w:tc>
          <w:tcPr>
            <w:tcW w:w="4676" w:type="dxa"/>
          </w:tcPr>
          <w:p w:rsidR="00BB6E9C" w:rsidRPr="000F4640" w:rsidRDefault="00BB6E9C" w:rsidP="00B978EC">
            <w:pPr>
              <w:pStyle w:val="Paragrafoelenco"/>
              <w:numPr>
                <w:ilvl w:val="0"/>
                <w:numId w:val="21"/>
              </w:numPr>
              <w:spacing w:after="200" w:line="276"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lastRenderedPageBreak/>
              <w:t xml:space="preserve">Adeguamento alla Legge di bilancio </w:t>
            </w:r>
            <w:r w:rsidRPr="000F4640">
              <w:rPr>
                <w:rFonts w:ascii="Times New Roman" w:hAnsi="Times New Roman" w:cs="Times New Roman"/>
                <w:sz w:val="20"/>
                <w:szCs w:val="20"/>
                <w:lang w:val="it-IT"/>
              </w:rPr>
              <w:lastRenderedPageBreak/>
              <w:t>2020 delle modalità di tassazione previste per l’ imposta unica Comunale nella nuova prevista per il 2020.</w:t>
            </w:r>
          </w:p>
          <w:p w:rsidR="00BB6E9C" w:rsidRPr="000F4640" w:rsidRDefault="00BB6E9C" w:rsidP="00B978EC">
            <w:pPr>
              <w:pStyle w:val="Paragrafoelenco"/>
              <w:numPr>
                <w:ilvl w:val="0"/>
                <w:numId w:val="21"/>
              </w:numPr>
              <w:spacing w:after="200" w:line="276"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Analisi degli archivi tributari comunali al fine di individuare la realtà impositiva e particolari fattispecie agevolative o tassabili secondo criteri diversi</w:t>
            </w:r>
          </w:p>
          <w:p w:rsidR="00BB6E9C" w:rsidRPr="000F4640" w:rsidRDefault="00BB6E9C" w:rsidP="00B978EC">
            <w:pPr>
              <w:pStyle w:val="Paragrafoelenco"/>
              <w:numPr>
                <w:ilvl w:val="0"/>
                <w:numId w:val="21"/>
              </w:numPr>
              <w:spacing w:after="200" w:line="276"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Predisposizione schema di Nuovo Regolamento Comunale dell’ Imposta comunale</w:t>
            </w:r>
          </w:p>
          <w:p w:rsidR="00BB6E9C" w:rsidRPr="00BB6E9C" w:rsidRDefault="00BB6E9C" w:rsidP="00B978EC">
            <w:pPr>
              <w:pStyle w:val="Paragrafoelenco"/>
              <w:numPr>
                <w:ilvl w:val="0"/>
                <w:numId w:val="21"/>
              </w:numPr>
              <w:spacing w:after="200" w:line="276" w:lineRule="auto"/>
              <w:jc w:val="both"/>
              <w:rPr>
                <w:rFonts w:ascii="Times New Roman" w:hAnsi="Times New Roman" w:cs="Times New Roman"/>
                <w:sz w:val="20"/>
                <w:szCs w:val="20"/>
              </w:rPr>
            </w:pPr>
            <w:r w:rsidRPr="00BB6E9C">
              <w:rPr>
                <w:rFonts w:ascii="Times New Roman" w:hAnsi="Times New Roman" w:cs="Times New Roman"/>
                <w:sz w:val="20"/>
                <w:szCs w:val="20"/>
              </w:rPr>
              <w:t>Predisposizione nuova ipotesi tariffaria</w:t>
            </w:r>
          </w:p>
          <w:p w:rsidR="00BB6E9C" w:rsidRPr="00BB6E9C" w:rsidRDefault="00BB6E9C" w:rsidP="00BB6E9C">
            <w:pPr>
              <w:pStyle w:val="Paragrafoelenco"/>
              <w:ind w:left="360"/>
              <w:jc w:val="both"/>
              <w:rPr>
                <w:rFonts w:ascii="Times New Roman" w:hAnsi="Times New Roman" w:cs="Times New Roman"/>
                <w:sz w:val="20"/>
                <w:szCs w:val="20"/>
              </w:rPr>
            </w:pPr>
          </w:p>
          <w:p w:rsidR="00BB6E9C" w:rsidRPr="00BB6E9C" w:rsidRDefault="00BB6E9C" w:rsidP="00BB6E9C">
            <w:pPr>
              <w:pStyle w:val="Paragrafoelenco"/>
              <w:ind w:left="360"/>
              <w:jc w:val="both"/>
              <w:rPr>
                <w:rFonts w:ascii="Times New Roman" w:hAnsi="Times New Roman" w:cs="Times New Roman"/>
                <w:sz w:val="20"/>
                <w:szCs w:val="20"/>
              </w:rPr>
            </w:pPr>
          </w:p>
          <w:p w:rsidR="00BB6E9C" w:rsidRPr="00BB6E9C" w:rsidRDefault="00BB6E9C" w:rsidP="00BB6E9C">
            <w:pPr>
              <w:pStyle w:val="Paragrafoelenco"/>
              <w:ind w:left="360"/>
              <w:jc w:val="both"/>
              <w:rPr>
                <w:rFonts w:ascii="Times New Roman" w:hAnsi="Times New Roman" w:cs="Times New Roman"/>
                <w:sz w:val="20"/>
                <w:szCs w:val="20"/>
              </w:rPr>
            </w:pPr>
          </w:p>
          <w:p w:rsidR="00BB6E9C" w:rsidRPr="000F4640" w:rsidRDefault="00BB6E9C" w:rsidP="00B978EC">
            <w:pPr>
              <w:pStyle w:val="Paragrafoelenco"/>
              <w:numPr>
                <w:ilvl w:val="0"/>
                <w:numId w:val="21"/>
              </w:numPr>
              <w:spacing w:after="200" w:line="276" w:lineRule="auto"/>
              <w:ind w:left="599" w:hanging="283"/>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Studi e approfondimenti sulla nuova procedura di approvazione delle tariffe TARI con l’ entrata in vigore delle nuove competenze operative dell’ Arera.</w:t>
            </w:r>
          </w:p>
          <w:p w:rsidR="00BB6E9C" w:rsidRPr="000F4640" w:rsidRDefault="00BB6E9C" w:rsidP="00B978EC">
            <w:pPr>
              <w:pStyle w:val="Paragrafoelenco"/>
              <w:numPr>
                <w:ilvl w:val="0"/>
                <w:numId w:val="21"/>
              </w:numPr>
              <w:spacing w:after="200" w:line="276" w:lineRule="auto"/>
              <w:ind w:left="599" w:hanging="283"/>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Predisposizione proposta di schema tariffario e approvazione delle Tariffe TARI con termine di approvazione da quest’ anno sganciato dalle scadenze di bilancio</w:t>
            </w:r>
          </w:p>
          <w:p w:rsidR="00BB6E9C" w:rsidRPr="000F4640" w:rsidRDefault="00BB6E9C" w:rsidP="00B978EC">
            <w:pPr>
              <w:pStyle w:val="Paragrafoelenco"/>
              <w:numPr>
                <w:ilvl w:val="0"/>
                <w:numId w:val="21"/>
              </w:numPr>
              <w:spacing w:after="200" w:line="276" w:lineRule="auto"/>
              <w:ind w:left="599" w:hanging="283"/>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Controllo e analisi delle mancate entrate tributarie a seguito dell’emergenza COVID-19; studio e ipotesi di rinvio o sospensione dei tributi a favore dei cittadini.</w:t>
            </w:r>
          </w:p>
          <w:p w:rsidR="00BB6E9C" w:rsidRPr="000F4640" w:rsidRDefault="00BB6E9C" w:rsidP="00BB6E9C">
            <w:pPr>
              <w:jc w:val="both"/>
              <w:rPr>
                <w:rFonts w:ascii="Times New Roman" w:hAnsi="Times New Roman" w:cs="Times New Roman"/>
                <w:sz w:val="20"/>
                <w:szCs w:val="20"/>
                <w:lang w:val="it-IT"/>
              </w:rPr>
            </w:pPr>
          </w:p>
        </w:tc>
        <w:tc>
          <w:tcPr>
            <w:tcW w:w="1843" w:type="dxa"/>
          </w:tcPr>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BB6E9C" w:rsidRDefault="00BB6E9C" w:rsidP="00BB6E9C">
            <w:pPr>
              <w:jc w:val="both"/>
              <w:rPr>
                <w:rFonts w:ascii="Times New Roman" w:hAnsi="Times New Roman" w:cs="Times New Roman"/>
                <w:sz w:val="20"/>
                <w:szCs w:val="20"/>
              </w:rPr>
            </w:pPr>
            <w:r w:rsidRPr="00BB6E9C">
              <w:rPr>
                <w:rFonts w:ascii="Times New Roman" w:hAnsi="Times New Roman" w:cs="Times New Roman"/>
                <w:sz w:val="20"/>
                <w:szCs w:val="20"/>
              </w:rPr>
              <w:t>31/07/2020</w:t>
            </w: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r w:rsidRPr="00BB6E9C">
              <w:rPr>
                <w:rFonts w:ascii="Times New Roman" w:hAnsi="Times New Roman" w:cs="Times New Roman"/>
                <w:sz w:val="20"/>
                <w:szCs w:val="20"/>
              </w:rPr>
              <w:t>30/06/2020</w:t>
            </w: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r w:rsidRPr="00BB6E9C">
              <w:rPr>
                <w:rFonts w:ascii="Times New Roman" w:hAnsi="Times New Roman" w:cs="Times New Roman"/>
                <w:sz w:val="20"/>
                <w:szCs w:val="20"/>
              </w:rPr>
              <w:t>30/06/2020</w:t>
            </w: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r w:rsidRPr="00BB6E9C">
              <w:rPr>
                <w:rFonts w:ascii="Times New Roman" w:hAnsi="Times New Roman" w:cs="Times New Roman"/>
                <w:sz w:val="20"/>
                <w:szCs w:val="20"/>
              </w:rPr>
              <w:t>20/03/2020</w:t>
            </w: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r w:rsidRPr="00BB6E9C">
              <w:rPr>
                <w:rFonts w:ascii="Times New Roman" w:hAnsi="Times New Roman" w:cs="Times New Roman"/>
                <w:sz w:val="20"/>
                <w:szCs w:val="20"/>
              </w:rPr>
              <w:t>30/06/2020</w:t>
            </w: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r w:rsidRPr="00BB6E9C">
              <w:rPr>
                <w:rFonts w:ascii="Times New Roman" w:hAnsi="Times New Roman" w:cs="Times New Roman"/>
                <w:sz w:val="20"/>
                <w:szCs w:val="20"/>
              </w:rPr>
              <w:t>31/07/2020</w:t>
            </w: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r w:rsidRPr="00BB6E9C">
              <w:rPr>
                <w:rFonts w:ascii="Times New Roman" w:hAnsi="Times New Roman" w:cs="Times New Roman"/>
                <w:sz w:val="20"/>
                <w:szCs w:val="20"/>
              </w:rPr>
              <w:t>31/12/2020</w:t>
            </w:r>
          </w:p>
        </w:tc>
        <w:tc>
          <w:tcPr>
            <w:tcW w:w="1185" w:type="dxa"/>
          </w:tcPr>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b/>
                <w:sz w:val="20"/>
                <w:szCs w:val="20"/>
              </w:rPr>
            </w:pPr>
            <w:r w:rsidRPr="00BB6E9C">
              <w:rPr>
                <w:rFonts w:ascii="Times New Roman" w:hAnsi="Times New Roman" w:cs="Times New Roman"/>
                <w:b/>
                <w:sz w:val="20"/>
                <w:szCs w:val="20"/>
              </w:rPr>
              <w:t>100</w:t>
            </w: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tc>
      </w:tr>
      <w:tr w:rsidR="00BB6E9C" w:rsidRPr="00BB6E9C" w:rsidTr="00BB6E9C">
        <w:tc>
          <w:tcPr>
            <w:tcW w:w="2378" w:type="dxa"/>
          </w:tcPr>
          <w:p w:rsidR="00BB6E9C" w:rsidRPr="000F4640" w:rsidRDefault="00BB6E9C" w:rsidP="00BB6E9C">
            <w:pPr>
              <w:jc w:val="center"/>
              <w:rPr>
                <w:rFonts w:ascii="Times New Roman" w:hAnsi="Times New Roman" w:cs="Times New Roman"/>
                <w:b/>
                <w:sz w:val="20"/>
                <w:szCs w:val="20"/>
                <w:lang w:val="it-IT"/>
              </w:rPr>
            </w:pPr>
            <w:r w:rsidRPr="000F4640">
              <w:rPr>
                <w:rFonts w:ascii="Times New Roman" w:hAnsi="Times New Roman" w:cs="Times New Roman"/>
                <w:b/>
                <w:sz w:val="20"/>
                <w:szCs w:val="20"/>
                <w:lang w:val="it-IT"/>
              </w:rPr>
              <w:lastRenderedPageBreak/>
              <w:t>OBIETTIVO 3</w:t>
            </w:r>
          </w:p>
          <w:p w:rsidR="00BB6E9C" w:rsidRPr="00BB6E9C" w:rsidRDefault="00BB6E9C" w:rsidP="00BB6E9C">
            <w:pPr>
              <w:jc w:val="both"/>
              <w:rPr>
                <w:rFonts w:ascii="Times New Roman" w:hAnsi="Times New Roman" w:cs="Times New Roman"/>
                <w:b/>
                <w:sz w:val="20"/>
                <w:szCs w:val="20"/>
              </w:rPr>
            </w:pPr>
            <w:r w:rsidRPr="000F4640">
              <w:rPr>
                <w:rFonts w:ascii="Times New Roman" w:hAnsi="Times New Roman" w:cs="Times New Roman"/>
                <w:b/>
                <w:sz w:val="20"/>
                <w:szCs w:val="20"/>
                <w:lang w:val="it-IT"/>
              </w:rPr>
              <w:t xml:space="preserve">Riscossioni di entrate comunali in modalità tracciabili. </w:t>
            </w:r>
            <w:r w:rsidRPr="00BB6E9C">
              <w:rPr>
                <w:rFonts w:ascii="Times New Roman" w:hAnsi="Times New Roman" w:cs="Times New Roman"/>
                <w:b/>
                <w:sz w:val="20"/>
                <w:szCs w:val="20"/>
              </w:rPr>
              <w:t>Operatività PAGO PA</w:t>
            </w:r>
          </w:p>
          <w:p w:rsidR="00BB6E9C" w:rsidRPr="00BB6E9C" w:rsidRDefault="00BB6E9C" w:rsidP="00BB6E9C">
            <w:pPr>
              <w:jc w:val="both"/>
              <w:rPr>
                <w:rFonts w:ascii="Times New Roman" w:hAnsi="Times New Roman" w:cs="Times New Roman"/>
                <w:b/>
                <w:sz w:val="20"/>
                <w:szCs w:val="20"/>
              </w:rPr>
            </w:pPr>
          </w:p>
        </w:tc>
        <w:tc>
          <w:tcPr>
            <w:tcW w:w="4676" w:type="dxa"/>
          </w:tcPr>
          <w:p w:rsidR="00BB6E9C" w:rsidRPr="000F4640" w:rsidRDefault="00BB6E9C" w:rsidP="00B978EC">
            <w:pPr>
              <w:pStyle w:val="Paragrafoelenco"/>
              <w:numPr>
                <w:ilvl w:val="0"/>
                <w:numId w:val="19"/>
              </w:numPr>
              <w:spacing w:after="200" w:line="276"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L’adesione al sistema Pago PA decorre dal 01/07/2020. L’ Area Finanziaria nel corso del 2019 ha affidato il servizio a una società specializzata del settore per garantire all’ Ente che gli incassi potessero passare attraverso il nodo dei pagamenti tramite il sistema  PagoPA. Nel corso del 2020 seguirà la fase della operatività da parte degli uffici che hanno il compito anche di informare ed accompagnare i cittadini verso la transizione dei pagamenti digitali e tracciabili seguendo le nuove linee impartite dalla legge di bilancio in funzione della detraibilità delle spese effettuate esclusivamente con i nuovi strumenti informatici.</w:t>
            </w:r>
          </w:p>
          <w:p w:rsidR="00BB6E9C" w:rsidRPr="000F4640" w:rsidRDefault="00BB6E9C" w:rsidP="00B978EC">
            <w:pPr>
              <w:pStyle w:val="Paragrafoelenco"/>
              <w:numPr>
                <w:ilvl w:val="0"/>
                <w:numId w:val="19"/>
              </w:numPr>
              <w:spacing w:after="200" w:line="276" w:lineRule="auto"/>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Contributo da parte degli uffici all’attivazione dell’App “IO” (sistema PAGO PA) per la piattaforma dei pagamenti digitali;  permette di raccogliere tutti i servizi, le comunicazioni e i documenti in un unico luogo e di interfacciarsi in modo semplice, rapido e sicuro con i cittadini.</w:t>
            </w:r>
          </w:p>
        </w:tc>
        <w:tc>
          <w:tcPr>
            <w:tcW w:w="1843" w:type="dxa"/>
          </w:tcPr>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BB6E9C" w:rsidRDefault="00BB6E9C" w:rsidP="00BB6E9C">
            <w:pPr>
              <w:jc w:val="both"/>
              <w:rPr>
                <w:rFonts w:ascii="Times New Roman" w:hAnsi="Times New Roman" w:cs="Times New Roman"/>
                <w:sz w:val="20"/>
                <w:szCs w:val="20"/>
              </w:rPr>
            </w:pPr>
            <w:r w:rsidRPr="00BB6E9C">
              <w:rPr>
                <w:rFonts w:ascii="Times New Roman" w:hAnsi="Times New Roman" w:cs="Times New Roman"/>
                <w:sz w:val="20"/>
                <w:szCs w:val="20"/>
              </w:rPr>
              <w:t xml:space="preserve">30/06/2020 </w:t>
            </w: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r w:rsidRPr="00BB6E9C">
              <w:rPr>
                <w:rFonts w:ascii="Times New Roman" w:hAnsi="Times New Roman" w:cs="Times New Roman"/>
                <w:sz w:val="20"/>
                <w:szCs w:val="20"/>
              </w:rPr>
              <w:t>31/12/2020</w:t>
            </w:r>
          </w:p>
        </w:tc>
        <w:tc>
          <w:tcPr>
            <w:tcW w:w="1185" w:type="dxa"/>
          </w:tcPr>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b/>
                <w:sz w:val="20"/>
                <w:szCs w:val="20"/>
              </w:rPr>
            </w:pPr>
            <w:r w:rsidRPr="00BB6E9C">
              <w:rPr>
                <w:rFonts w:ascii="Times New Roman" w:hAnsi="Times New Roman" w:cs="Times New Roman"/>
                <w:b/>
                <w:sz w:val="20"/>
                <w:szCs w:val="20"/>
              </w:rPr>
              <w:t>85</w:t>
            </w:r>
          </w:p>
        </w:tc>
      </w:tr>
      <w:tr w:rsidR="00BB6E9C" w:rsidRPr="00BB6E9C" w:rsidTr="00BB6E9C">
        <w:tc>
          <w:tcPr>
            <w:tcW w:w="2378" w:type="dxa"/>
          </w:tcPr>
          <w:p w:rsidR="00BB6E9C" w:rsidRPr="000F4640" w:rsidRDefault="00BB6E9C" w:rsidP="00BB6E9C">
            <w:pPr>
              <w:jc w:val="center"/>
              <w:rPr>
                <w:rFonts w:ascii="Times New Roman" w:hAnsi="Times New Roman" w:cs="Times New Roman"/>
                <w:b/>
                <w:sz w:val="20"/>
                <w:szCs w:val="20"/>
                <w:lang w:val="it-IT"/>
              </w:rPr>
            </w:pPr>
            <w:r w:rsidRPr="000F4640">
              <w:rPr>
                <w:rFonts w:ascii="Times New Roman" w:hAnsi="Times New Roman" w:cs="Times New Roman"/>
                <w:b/>
                <w:sz w:val="20"/>
                <w:szCs w:val="20"/>
                <w:lang w:val="it-IT"/>
              </w:rPr>
              <w:t>OBIETTIVO 4</w:t>
            </w:r>
          </w:p>
          <w:p w:rsidR="00BB6E9C" w:rsidRPr="000F4640" w:rsidRDefault="00BB6E9C" w:rsidP="00BB6E9C">
            <w:pPr>
              <w:jc w:val="both"/>
              <w:rPr>
                <w:rFonts w:ascii="Times New Roman" w:hAnsi="Times New Roman" w:cs="Times New Roman"/>
                <w:b/>
                <w:sz w:val="20"/>
                <w:szCs w:val="20"/>
                <w:lang w:val="it-IT"/>
              </w:rPr>
            </w:pPr>
            <w:r w:rsidRPr="000F4640">
              <w:rPr>
                <w:rFonts w:ascii="Times New Roman" w:hAnsi="Times New Roman" w:cs="Times New Roman"/>
                <w:b/>
                <w:sz w:val="20"/>
                <w:szCs w:val="20"/>
                <w:lang w:val="it-IT"/>
              </w:rPr>
              <w:t>Tributi. Gestione accertamenti tributi e riscossioni con nuove modalità</w:t>
            </w: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tc>
        <w:tc>
          <w:tcPr>
            <w:tcW w:w="4676" w:type="dxa"/>
          </w:tcPr>
          <w:p w:rsidR="00BB6E9C" w:rsidRPr="000F4640" w:rsidRDefault="00BB6E9C" w:rsidP="00B978EC">
            <w:pPr>
              <w:pStyle w:val="Paragrafoelenco"/>
              <w:numPr>
                <w:ilvl w:val="0"/>
                <w:numId w:val="23"/>
              </w:numPr>
              <w:spacing w:after="200" w:line="276" w:lineRule="auto"/>
              <w:ind w:left="32" w:firstLine="0"/>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lastRenderedPageBreak/>
              <w:t>Nell’ anno 2019 è andato in scadenza l’affidamento ad una ditta privata specializzata degli accertamenti dei tributi comunali IMU-TASI e TARI.</w:t>
            </w:r>
          </w:p>
          <w:p w:rsidR="00BB6E9C" w:rsidRPr="000F4640" w:rsidRDefault="00BB6E9C" w:rsidP="00B978EC">
            <w:pPr>
              <w:pStyle w:val="Paragrafoelenco"/>
              <w:numPr>
                <w:ilvl w:val="0"/>
                <w:numId w:val="23"/>
              </w:numPr>
              <w:spacing w:after="200" w:line="276" w:lineRule="auto"/>
              <w:ind w:left="32" w:firstLine="738"/>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Nell’ anno 2020 dovranno pertanto essere chiusi i rapporti con la ditta, ripresa in carico degli archivi, liquidazione dell’ultima tranche di lavoro.</w:t>
            </w:r>
          </w:p>
          <w:p w:rsidR="00BB6E9C" w:rsidRPr="000F4640" w:rsidRDefault="00BB6E9C" w:rsidP="00B978EC">
            <w:pPr>
              <w:pStyle w:val="Paragrafoelenco"/>
              <w:numPr>
                <w:ilvl w:val="0"/>
                <w:numId w:val="23"/>
              </w:numPr>
              <w:spacing w:after="200" w:line="276" w:lineRule="auto"/>
              <w:ind w:left="32" w:firstLine="738"/>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lastRenderedPageBreak/>
              <w:t>Inoltre sempre nell’ anno 2020 dovranno essere predisposti gli avvisi di accertamenti in scadenza riferiti alle annualità di imposta 2015. Per tale attività necessita considerare la possibilità di un eventuale supporto all’ ufficio.</w:t>
            </w:r>
          </w:p>
          <w:p w:rsidR="00BB6E9C" w:rsidRPr="000F4640" w:rsidRDefault="00BB6E9C" w:rsidP="00B978EC">
            <w:pPr>
              <w:pStyle w:val="Paragrafoelenco"/>
              <w:numPr>
                <w:ilvl w:val="0"/>
                <w:numId w:val="23"/>
              </w:numPr>
              <w:spacing w:after="200" w:line="276" w:lineRule="auto"/>
              <w:ind w:left="32" w:firstLine="738"/>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Nella fase di predisposizione degli accertamenti occorre tener conto delle novità recate dalla legge di bilancio 2020 riguardo le nuove modalità di riscossione e di esecutività degli accertamenti. Per affrontare in maniera consapevole tali incombenze necessita garantire al personale interno la più assidua e costante formazione.</w:t>
            </w:r>
          </w:p>
          <w:p w:rsidR="00BB6E9C" w:rsidRPr="000F4640" w:rsidRDefault="00BB6E9C" w:rsidP="00BB6E9C">
            <w:pPr>
              <w:pStyle w:val="Paragrafoelenco"/>
              <w:ind w:left="457"/>
              <w:jc w:val="both"/>
              <w:rPr>
                <w:rFonts w:ascii="Times New Roman" w:hAnsi="Times New Roman" w:cs="Times New Roman"/>
                <w:sz w:val="20"/>
                <w:szCs w:val="20"/>
                <w:lang w:val="it-IT"/>
              </w:rPr>
            </w:pPr>
          </w:p>
        </w:tc>
        <w:tc>
          <w:tcPr>
            <w:tcW w:w="1843" w:type="dxa"/>
          </w:tcPr>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BB6E9C" w:rsidRDefault="00BB6E9C" w:rsidP="00BB6E9C">
            <w:pPr>
              <w:jc w:val="both"/>
              <w:rPr>
                <w:rFonts w:ascii="Times New Roman" w:hAnsi="Times New Roman" w:cs="Times New Roman"/>
                <w:sz w:val="20"/>
                <w:szCs w:val="20"/>
              </w:rPr>
            </w:pPr>
            <w:r w:rsidRPr="00BB6E9C">
              <w:rPr>
                <w:rFonts w:ascii="Times New Roman" w:hAnsi="Times New Roman" w:cs="Times New Roman"/>
                <w:sz w:val="20"/>
                <w:szCs w:val="20"/>
              </w:rPr>
              <w:t>31/12/2020</w:t>
            </w: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r w:rsidRPr="00BB6E9C">
              <w:rPr>
                <w:rFonts w:ascii="Times New Roman" w:hAnsi="Times New Roman" w:cs="Times New Roman"/>
                <w:sz w:val="20"/>
                <w:szCs w:val="20"/>
              </w:rPr>
              <w:t>31/12/2020</w:t>
            </w: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p>
          <w:p w:rsidR="00BB6E9C" w:rsidRPr="00BB6E9C" w:rsidRDefault="00BB6E9C" w:rsidP="00BB6E9C">
            <w:pPr>
              <w:jc w:val="both"/>
              <w:rPr>
                <w:rFonts w:ascii="Times New Roman" w:hAnsi="Times New Roman" w:cs="Times New Roman"/>
                <w:sz w:val="20"/>
                <w:szCs w:val="20"/>
              </w:rPr>
            </w:pPr>
            <w:r w:rsidRPr="00BB6E9C">
              <w:rPr>
                <w:rFonts w:ascii="Times New Roman" w:hAnsi="Times New Roman" w:cs="Times New Roman"/>
                <w:sz w:val="20"/>
                <w:szCs w:val="20"/>
              </w:rPr>
              <w:t>Attività continua</w:t>
            </w:r>
          </w:p>
        </w:tc>
        <w:tc>
          <w:tcPr>
            <w:tcW w:w="1185" w:type="dxa"/>
          </w:tcPr>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b/>
                <w:sz w:val="20"/>
                <w:szCs w:val="20"/>
              </w:rPr>
            </w:pPr>
            <w:r w:rsidRPr="00BB6E9C">
              <w:rPr>
                <w:rFonts w:ascii="Times New Roman" w:hAnsi="Times New Roman" w:cs="Times New Roman"/>
                <w:b/>
                <w:sz w:val="20"/>
                <w:szCs w:val="20"/>
              </w:rPr>
              <w:t>100</w:t>
            </w:r>
          </w:p>
        </w:tc>
      </w:tr>
      <w:tr w:rsidR="00BB6E9C" w:rsidRPr="00BB6E9C" w:rsidTr="00BB6E9C">
        <w:tc>
          <w:tcPr>
            <w:tcW w:w="2378" w:type="dxa"/>
          </w:tcPr>
          <w:p w:rsidR="00BB6E9C" w:rsidRPr="000F4640" w:rsidRDefault="00BB6E9C" w:rsidP="00BB6E9C">
            <w:pPr>
              <w:jc w:val="center"/>
              <w:rPr>
                <w:rFonts w:ascii="Times New Roman" w:hAnsi="Times New Roman" w:cs="Times New Roman"/>
                <w:b/>
                <w:sz w:val="20"/>
                <w:szCs w:val="20"/>
                <w:lang w:val="it-IT"/>
              </w:rPr>
            </w:pPr>
            <w:r w:rsidRPr="000F4640">
              <w:rPr>
                <w:rFonts w:ascii="Times New Roman" w:hAnsi="Times New Roman" w:cs="Times New Roman"/>
                <w:b/>
                <w:sz w:val="20"/>
                <w:szCs w:val="20"/>
                <w:lang w:val="it-IT"/>
              </w:rPr>
              <w:lastRenderedPageBreak/>
              <w:t>OBIETTIVO 5</w:t>
            </w:r>
          </w:p>
          <w:p w:rsidR="00BB6E9C" w:rsidRPr="000F4640" w:rsidRDefault="00BB6E9C" w:rsidP="00BB6E9C">
            <w:pPr>
              <w:jc w:val="both"/>
              <w:rPr>
                <w:rFonts w:ascii="Times New Roman" w:hAnsi="Times New Roman" w:cs="Times New Roman"/>
                <w:b/>
                <w:sz w:val="20"/>
                <w:szCs w:val="20"/>
                <w:lang w:val="it-IT"/>
              </w:rPr>
            </w:pPr>
            <w:r w:rsidRPr="000F4640">
              <w:rPr>
                <w:rFonts w:ascii="Times New Roman" w:hAnsi="Times New Roman" w:cs="Times New Roman"/>
                <w:b/>
                <w:sz w:val="20"/>
                <w:szCs w:val="20"/>
                <w:lang w:val="it-IT"/>
              </w:rPr>
              <w:t>Adempimenti connessi alla contabilità economico patrimoniale</w:t>
            </w:r>
          </w:p>
        </w:tc>
        <w:tc>
          <w:tcPr>
            <w:tcW w:w="4676" w:type="dxa"/>
          </w:tcPr>
          <w:p w:rsidR="00BB6E9C" w:rsidRPr="000F4640" w:rsidRDefault="00BB6E9C" w:rsidP="00BB6E9C">
            <w:pPr>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Adempimenti connessi alla Commissione Arconet del 11 settembre 2019 relativo all'articolo 15-quater, comma 1, del decreto legge, che ha approvato lo schema di decreto «crescita» (dl n.34/2019). Avendo il comune di Cerreto di Spoleto usufruito del rinvio dell’adozione della contabilità economico-patrimoniale, gli adempimenti sono in forma semplificata.</w:t>
            </w:r>
          </w:p>
          <w:p w:rsidR="00BB6E9C" w:rsidRPr="000F4640" w:rsidRDefault="00BB6E9C" w:rsidP="00BB6E9C">
            <w:pPr>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L’ Area finanziaria dovrà in sede di rendiconto 2019 provvedere alla applicazione delle nuove regole contabili riguardanti la contabilità economico patrimoniale per gli Enti di minori dimensioni. Il comma 2 dell’ art. 232 del TUEL infatti prevede quanto segue:</w:t>
            </w:r>
          </w:p>
          <w:p w:rsidR="00BB6E9C" w:rsidRPr="000F4640" w:rsidRDefault="00BB6E9C" w:rsidP="00BB6E9C">
            <w:pPr>
              <w:shd w:val="clear" w:color="auto" w:fill="FFFFFF" w:themeFill="background1"/>
              <w:jc w:val="both"/>
              <w:rPr>
                <w:rFonts w:ascii="Times New Roman" w:hAnsi="Times New Roman" w:cs="Times New Roman"/>
                <w:sz w:val="20"/>
                <w:szCs w:val="20"/>
                <w:lang w:val="it-IT"/>
              </w:rPr>
            </w:pPr>
            <w:r w:rsidRPr="000F4640">
              <w:rPr>
                <w:rFonts w:ascii="Times New Roman" w:hAnsi="Times New Roman" w:cs="Times New Roman"/>
                <w:color w:val="000000"/>
                <w:sz w:val="20"/>
                <w:szCs w:val="20"/>
                <w:shd w:val="clear" w:color="auto" w:fill="FAEBD2"/>
                <w:lang w:val="it-IT"/>
              </w:rPr>
              <w:t xml:space="preserve">“2. Gli enti locali con popolazione inferiore a 5.000 </w:t>
            </w:r>
            <w:r w:rsidRPr="000F4640">
              <w:rPr>
                <w:rFonts w:ascii="Times New Roman" w:hAnsi="Times New Roman" w:cs="Times New Roman"/>
                <w:color w:val="000000"/>
                <w:sz w:val="20"/>
                <w:szCs w:val="20"/>
                <w:shd w:val="clear" w:color="auto" w:fill="FAEBD2"/>
                <w:lang w:val="it-IT"/>
              </w:rPr>
              <w:lastRenderedPageBreak/>
              <w:t>abitanti possono non tenere la contabilità economico-patrimoniale fino all'esercizio 2019. Gli enti che rinviano la contabilità economico-patrimoniale con riferimento all'esercizio 2019 allegano al rendiconto 2019 una situazione patrimoniale al 31 dicembre 2019 redatta secondo lo schema di cui all'allegato n. 10 al decreto legislativo 23 giugno 2011, n. 118, e con modalità semplificate individuate con decreto del Ministero dell'economia e delle finanze, di concerto con il Ministero dell'interno e con la Presidenza del Consiglio dei ministri - Dipartimento per gli affari regionali, da emanare entro il 31 ottobre 2019, anche sulla base delle proposte formulate dalla Commissione per l'armonizzazione degli enti territoriali, istituita ai sensi dell'articolo 3 bis del citato decreto legislativo n. 118 del 2011”</w:t>
            </w:r>
            <w:hyperlink r:id="rId15" w:anchor="nota_20894" w:history="1">
              <w:r w:rsidRPr="000F4640">
                <w:rPr>
                  <w:rFonts w:ascii="Times New Roman" w:hAnsi="Times New Roman" w:cs="Times New Roman"/>
                  <w:color w:val="183025"/>
                  <w:sz w:val="20"/>
                  <w:szCs w:val="20"/>
                  <w:vertAlign w:val="superscript"/>
                  <w:lang w:val="it-IT"/>
                </w:rPr>
                <w:t>(</w:t>
              </w:r>
            </w:hyperlink>
          </w:p>
          <w:p w:rsidR="00BB6E9C" w:rsidRPr="000F4640" w:rsidRDefault="00BB6E9C" w:rsidP="00BB6E9C">
            <w:pPr>
              <w:jc w:val="both"/>
              <w:rPr>
                <w:rFonts w:ascii="Times New Roman" w:hAnsi="Times New Roman" w:cs="Times New Roman"/>
                <w:sz w:val="20"/>
                <w:szCs w:val="20"/>
                <w:lang w:val="it-IT"/>
              </w:rPr>
            </w:pPr>
          </w:p>
        </w:tc>
        <w:tc>
          <w:tcPr>
            <w:tcW w:w="1843" w:type="dxa"/>
          </w:tcPr>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Attività continua</w:t>
            </w:r>
          </w:p>
          <w:p w:rsidR="00BB6E9C" w:rsidRPr="000F4640" w:rsidRDefault="00BB6E9C" w:rsidP="00BB6E9C">
            <w:pPr>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Stessa scadenza del Rendiconto 2019</w:t>
            </w:r>
          </w:p>
        </w:tc>
        <w:tc>
          <w:tcPr>
            <w:tcW w:w="1185" w:type="dxa"/>
          </w:tcPr>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0F4640" w:rsidRDefault="00BB6E9C" w:rsidP="0045728D">
            <w:pPr>
              <w:jc w:val="center"/>
              <w:rPr>
                <w:rFonts w:ascii="Times New Roman" w:hAnsi="Times New Roman" w:cs="Times New Roman"/>
                <w:sz w:val="20"/>
                <w:szCs w:val="20"/>
                <w:lang w:val="it-IT"/>
              </w:rPr>
            </w:pPr>
          </w:p>
          <w:p w:rsidR="00BB6E9C" w:rsidRPr="00BB6E9C" w:rsidRDefault="00BB6E9C" w:rsidP="0045728D">
            <w:pPr>
              <w:jc w:val="center"/>
              <w:rPr>
                <w:rFonts w:ascii="Times New Roman" w:hAnsi="Times New Roman" w:cs="Times New Roman"/>
                <w:b/>
                <w:sz w:val="20"/>
                <w:szCs w:val="20"/>
              </w:rPr>
            </w:pPr>
            <w:r w:rsidRPr="00BB6E9C">
              <w:rPr>
                <w:rFonts w:ascii="Times New Roman" w:hAnsi="Times New Roman" w:cs="Times New Roman"/>
                <w:b/>
                <w:sz w:val="20"/>
                <w:szCs w:val="20"/>
              </w:rPr>
              <w:t>95</w:t>
            </w:r>
          </w:p>
        </w:tc>
      </w:tr>
      <w:tr w:rsidR="00BB6E9C" w:rsidRPr="00BB6E9C" w:rsidTr="00BB6E9C">
        <w:tc>
          <w:tcPr>
            <w:tcW w:w="2378" w:type="dxa"/>
          </w:tcPr>
          <w:p w:rsidR="00BB6E9C" w:rsidRPr="000F4640" w:rsidRDefault="00BB6E9C" w:rsidP="00BB6E9C">
            <w:pPr>
              <w:jc w:val="center"/>
              <w:rPr>
                <w:rFonts w:ascii="Times New Roman" w:hAnsi="Times New Roman" w:cs="Times New Roman"/>
                <w:b/>
                <w:sz w:val="20"/>
                <w:szCs w:val="20"/>
                <w:lang w:val="it-IT"/>
              </w:rPr>
            </w:pPr>
            <w:r w:rsidRPr="000F4640">
              <w:rPr>
                <w:rFonts w:ascii="Times New Roman" w:hAnsi="Times New Roman" w:cs="Times New Roman"/>
                <w:b/>
                <w:sz w:val="20"/>
                <w:szCs w:val="20"/>
                <w:lang w:val="it-IT"/>
              </w:rPr>
              <w:lastRenderedPageBreak/>
              <w:t>OBIETTIVO 6</w:t>
            </w:r>
          </w:p>
          <w:p w:rsidR="00BB6E9C" w:rsidRPr="000F4640" w:rsidRDefault="00BB6E9C" w:rsidP="00BB6E9C">
            <w:pPr>
              <w:jc w:val="both"/>
              <w:rPr>
                <w:rFonts w:ascii="Times New Roman" w:hAnsi="Times New Roman" w:cs="Times New Roman"/>
                <w:sz w:val="20"/>
                <w:szCs w:val="20"/>
                <w:lang w:val="it-IT"/>
              </w:rPr>
            </w:pPr>
            <w:r w:rsidRPr="000F4640">
              <w:rPr>
                <w:rFonts w:ascii="Times New Roman" w:hAnsi="Times New Roman" w:cs="Times New Roman"/>
                <w:b/>
                <w:sz w:val="20"/>
                <w:szCs w:val="20"/>
                <w:lang w:val="it-IT"/>
              </w:rPr>
              <w:t>Predisposizione e gestione atti amministrativi di liquidazione</w:t>
            </w:r>
          </w:p>
        </w:tc>
        <w:tc>
          <w:tcPr>
            <w:tcW w:w="4676" w:type="dxa"/>
          </w:tcPr>
          <w:p w:rsidR="00BB6E9C" w:rsidRPr="000F4640" w:rsidRDefault="00BB6E9C" w:rsidP="00B978EC">
            <w:pPr>
              <w:pStyle w:val="Paragrafoelenco"/>
              <w:numPr>
                <w:ilvl w:val="0"/>
                <w:numId w:val="22"/>
              </w:numPr>
              <w:spacing w:after="200" w:line="276" w:lineRule="auto"/>
              <w:ind w:left="457" w:hanging="425"/>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All’ interno dell’ attività amministrativa riguardante la predisposizione degli atti è necessario e indispensabile disporre che gli atti di liquidazione vengano prodotti e catalogati secondo una loro propria procedura, semplificata e distinta da quella prevista per gli impegni e le determinazioni dei Responsabili di Area.</w:t>
            </w:r>
          </w:p>
          <w:p w:rsidR="00BB6E9C" w:rsidRPr="000F4640" w:rsidRDefault="00BB6E9C" w:rsidP="00BB6E9C">
            <w:pPr>
              <w:pStyle w:val="Paragrafoelenco"/>
              <w:ind w:left="457"/>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Questa Area finanziaria associata pertanto, portando l’ esperienza di lavoro presso il Comune di Campello, si impegna a predisporre quanto prima lo schema degli atti di liquidazione cosi come la profilatura degli accessi degli operatori e delle fasi di lavoro.</w:t>
            </w:r>
          </w:p>
        </w:tc>
        <w:tc>
          <w:tcPr>
            <w:tcW w:w="1843" w:type="dxa"/>
          </w:tcPr>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BB6E9C" w:rsidRDefault="00BB6E9C" w:rsidP="00BB6E9C">
            <w:pPr>
              <w:jc w:val="both"/>
              <w:rPr>
                <w:rFonts w:ascii="Times New Roman" w:hAnsi="Times New Roman" w:cs="Times New Roman"/>
                <w:sz w:val="20"/>
                <w:szCs w:val="20"/>
              </w:rPr>
            </w:pPr>
            <w:r w:rsidRPr="00BB6E9C">
              <w:rPr>
                <w:rFonts w:ascii="Times New Roman" w:hAnsi="Times New Roman" w:cs="Times New Roman"/>
                <w:sz w:val="20"/>
                <w:szCs w:val="20"/>
              </w:rPr>
              <w:t>15/02/2020</w:t>
            </w:r>
          </w:p>
        </w:tc>
        <w:tc>
          <w:tcPr>
            <w:tcW w:w="1185" w:type="dxa"/>
          </w:tcPr>
          <w:p w:rsidR="00BB6E9C" w:rsidRPr="00BB6E9C" w:rsidRDefault="00BB6E9C" w:rsidP="0045728D">
            <w:pPr>
              <w:jc w:val="center"/>
              <w:rPr>
                <w:rFonts w:ascii="Times New Roman" w:hAnsi="Times New Roman" w:cs="Times New Roman"/>
                <w:b/>
                <w:sz w:val="20"/>
                <w:szCs w:val="20"/>
              </w:rPr>
            </w:pPr>
          </w:p>
          <w:p w:rsidR="00BB6E9C" w:rsidRPr="00BB6E9C" w:rsidRDefault="00BB6E9C" w:rsidP="0045728D">
            <w:pPr>
              <w:jc w:val="center"/>
              <w:rPr>
                <w:rFonts w:ascii="Times New Roman" w:hAnsi="Times New Roman" w:cs="Times New Roman"/>
                <w:b/>
                <w:sz w:val="20"/>
                <w:szCs w:val="20"/>
              </w:rPr>
            </w:pPr>
          </w:p>
          <w:p w:rsidR="00BB6E9C" w:rsidRPr="00BB6E9C" w:rsidRDefault="00BB6E9C" w:rsidP="0045728D">
            <w:pPr>
              <w:jc w:val="center"/>
              <w:rPr>
                <w:rFonts w:ascii="Times New Roman" w:hAnsi="Times New Roman" w:cs="Times New Roman"/>
                <w:b/>
                <w:sz w:val="20"/>
                <w:szCs w:val="20"/>
              </w:rPr>
            </w:pPr>
          </w:p>
          <w:p w:rsidR="00BB6E9C" w:rsidRPr="00BB6E9C" w:rsidRDefault="00BB6E9C" w:rsidP="0045728D">
            <w:pPr>
              <w:jc w:val="center"/>
              <w:rPr>
                <w:rFonts w:ascii="Times New Roman" w:hAnsi="Times New Roman" w:cs="Times New Roman"/>
                <w:b/>
                <w:sz w:val="20"/>
                <w:szCs w:val="20"/>
              </w:rPr>
            </w:pPr>
          </w:p>
          <w:p w:rsidR="00BB6E9C" w:rsidRPr="00BB6E9C" w:rsidRDefault="00BB6E9C" w:rsidP="0045728D">
            <w:pPr>
              <w:jc w:val="center"/>
              <w:rPr>
                <w:rFonts w:ascii="Times New Roman" w:hAnsi="Times New Roman" w:cs="Times New Roman"/>
                <w:b/>
                <w:sz w:val="20"/>
                <w:szCs w:val="20"/>
              </w:rPr>
            </w:pPr>
          </w:p>
          <w:p w:rsidR="00BB6E9C" w:rsidRPr="00BB6E9C" w:rsidRDefault="00BB6E9C" w:rsidP="0045728D">
            <w:pPr>
              <w:jc w:val="center"/>
              <w:rPr>
                <w:rFonts w:ascii="Times New Roman" w:hAnsi="Times New Roman" w:cs="Times New Roman"/>
                <w:b/>
                <w:sz w:val="20"/>
                <w:szCs w:val="20"/>
              </w:rPr>
            </w:pPr>
          </w:p>
          <w:p w:rsidR="00BB6E9C" w:rsidRPr="00BB6E9C" w:rsidRDefault="00BB6E9C" w:rsidP="0045728D">
            <w:pPr>
              <w:jc w:val="center"/>
              <w:rPr>
                <w:rFonts w:ascii="Times New Roman" w:hAnsi="Times New Roman" w:cs="Times New Roman"/>
                <w:b/>
                <w:sz w:val="20"/>
                <w:szCs w:val="20"/>
              </w:rPr>
            </w:pPr>
          </w:p>
          <w:p w:rsidR="00BB6E9C" w:rsidRPr="00BB6E9C" w:rsidRDefault="00BB6E9C" w:rsidP="0045728D">
            <w:pPr>
              <w:jc w:val="center"/>
              <w:rPr>
                <w:rFonts w:ascii="Times New Roman" w:hAnsi="Times New Roman" w:cs="Times New Roman"/>
                <w:b/>
                <w:sz w:val="20"/>
                <w:szCs w:val="20"/>
              </w:rPr>
            </w:pPr>
            <w:r w:rsidRPr="00BB6E9C">
              <w:rPr>
                <w:rFonts w:ascii="Times New Roman" w:hAnsi="Times New Roman" w:cs="Times New Roman"/>
                <w:b/>
                <w:sz w:val="20"/>
                <w:szCs w:val="20"/>
              </w:rPr>
              <w:t>90</w:t>
            </w:r>
          </w:p>
        </w:tc>
      </w:tr>
      <w:tr w:rsidR="00BB6E9C" w:rsidRPr="00BB6E9C" w:rsidTr="00BB6E9C">
        <w:tc>
          <w:tcPr>
            <w:tcW w:w="2378" w:type="dxa"/>
          </w:tcPr>
          <w:p w:rsidR="00BB6E9C" w:rsidRPr="00BB6E9C" w:rsidRDefault="00BB6E9C" w:rsidP="00BB6E9C">
            <w:pPr>
              <w:jc w:val="center"/>
              <w:rPr>
                <w:rFonts w:ascii="Times New Roman" w:hAnsi="Times New Roman" w:cs="Times New Roman"/>
                <w:b/>
                <w:sz w:val="20"/>
                <w:szCs w:val="20"/>
              </w:rPr>
            </w:pPr>
            <w:r w:rsidRPr="00BB6E9C">
              <w:rPr>
                <w:rFonts w:ascii="Times New Roman" w:hAnsi="Times New Roman" w:cs="Times New Roman"/>
                <w:b/>
                <w:sz w:val="20"/>
                <w:szCs w:val="20"/>
              </w:rPr>
              <w:t>OBIETTIVO 7</w:t>
            </w:r>
          </w:p>
          <w:p w:rsidR="00BB6E9C" w:rsidRPr="00BB6E9C" w:rsidRDefault="00BB6E9C" w:rsidP="00BB6E9C">
            <w:pPr>
              <w:jc w:val="both"/>
              <w:rPr>
                <w:rFonts w:ascii="Times New Roman" w:hAnsi="Times New Roman" w:cs="Times New Roman"/>
                <w:b/>
                <w:sz w:val="20"/>
                <w:szCs w:val="20"/>
              </w:rPr>
            </w:pPr>
            <w:r w:rsidRPr="00BB6E9C">
              <w:rPr>
                <w:rFonts w:ascii="Times New Roman" w:hAnsi="Times New Roman" w:cs="Times New Roman"/>
                <w:b/>
                <w:sz w:val="20"/>
                <w:szCs w:val="20"/>
              </w:rPr>
              <w:t>Emergenza COVID-19</w:t>
            </w:r>
          </w:p>
        </w:tc>
        <w:tc>
          <w:tcPr>
            <w:tcW w:w="4676" w:type="dxa"/>
          </w:tcPr>
          <w:p w:rsidR="00BB6E9C" w:rsidRPr="000F4640" w:rsidRDefault="00BB6E9C" w:rsidP="00B978EC">
            <w:pPr>
              <w:pStyle w:val="Paragrafoelenco"/>
              <w:numPr>
                <w:ilvl w:val="0"/>
                <w:numId w:val="22"/>
              </w:numPr>
              <w:spacing w:after="200" w:line="276" w:lineRule="auto"/>
              <w:ind w:left="457" w:hanging="425"/>
              <w:jc w:val="both"/>
              <w:rPr>
                <w:rFonts w:ascii="Times New Roman" w:hAnsi="Times New Roman" w:cs="Times New Roman"/>
                <w:sz w:val="20"/>
                <w:szCs w:val="20"/>
                <w:lang w:val="it-IT"/>
              </w:rPr>
            </w:pPr>
            <w:r w:rsidRPr="000F4640">
              <w:rPr>
                <w:rFonts w:ascii="Times New Roman" w:hAnsi="Times New Roman" w:cs="Times New Roman"/>
                <w:sz w:val="20"/>
                <w:szCs w:val="20"/>
                <w:lang w:val="it-IT"/>
              </w:rPr>
              <w:t>Attività di assistenza all’amministrazione comunale e agli uffici nel periodo emergenziale causato dal COVID-19 anche tramite attività sollecite di pagamenti di fatture e rimborsi di buoni spesa; eventuali variazioni di bilancio, per riportare la previsione dei contributi statali e donazioni, tramite apposito c.c. da aprire presso il proprio tesoriere e destinato alla raccolta delle liberalità da parte di cittadini e imprese.</w:t>
            </w:r>
          </w:p>
        </w:tc>
        <w:tc>
          <w:tcPr>
            <w:tcW w:w="1843" w:type="dxa"/>
          </w:tcPr>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0F4640" w:rsidRDefault="00BB6E9C" w:rsidP="00BB6E9C">
            <w:pPr>
              <w:jc w:val="both"/>
              <w:rPr>
                <w:rFonts w:ascii="Times New Roman" w:hAnsi="Times New Roman" w:cs="Times New Roman"/>
                <w:sz w:val="20"/>
                <w:szCs w:val="20"/>
                <w:lang w:val="it-IT"/>
              </w:rPr>
            </w:pPr>
          </w:p>
          <w:p w:rsidR="00BB6E9C" w:rsidRPr="00BB6E9C" w:rsidRDefault="00BB6E9C" w:rsidP="00BB6E9C">
            <w:pPr>
              <w:jc w:val="both"/>
              <w:rPr>
                <w:rFonts w:ascii="Times New Roman" w:hAnsi="Times New Roman" w:cs="Times New Roman"/>
                <w:sz w:val="20"/>
                <w:szCs w:val="20"/>
              </w:rPr>
            </w:pPr>
            <w:r w:rsidRPr="00BB6E9C">
              <w:rPr>
                <w:rFonts w:ascii="Times New Roman" w:hAnsi="Times New Roman" w:cs="Times New Roman"/>
                <w:sz w:val="20"/>
                <w:szCs w:val="20"/>
              </w:rPr>
              <w:t>10/06/2020</w:t>
            </w:r>
          </w:p>
        </w:tc>
        <w:tc>
          <w:tcPr>
            <w:tcW w:w="1185" w:type="dxa"/>
          </w:tcPr>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sz w:val="20"/>
                <w:szCs w:val="20"/>
              </w:rPr>
            </w:pPr>
          </w:p>
          <w:p w:rsidR="00BB6E9C" w:rsidRPr="00BB6E9C" w:rsidRDefault="00BB6E9C" w:rsidP="0045728D">
            <w:pPr>
              <w:jc w:val="center"/>
              <w:rPr>
                <w:rFonts w:ascii="Times New Roman" w:hAnsi="Times New Roman" w:cs="Times New Roman"/>
                <w:b/>
                <w:sz w:val="20"/>
                <w:szCs w:val="20"/>
              </w:rPr>
            </w:pPr>
            <w:r w:rsidRPr="00BB6E9C">
              <w:rPr>
                <w:rFonts w:ascii="Times New Roman" w:hAnsi="Times New Roman" w:cs="Times New Roman"/>
                <w:b/>
                <w:sz w:val="20"/>
                <w:szCs w:val="20"/>
              </w:rPr>
              <w:t>95</w:t>
            </w:r>
          </w:p>
        </w:tc>
      </w:tr>
    </w:tbl>
    <w:p w:rsidR="00BE15F9" w:rsidRPr="006B4C80" w:rsidRDefault="00BE15F9" w:rsidP="00AF0F9A">
      <w:pPr>
        <w:pStyle w:val="Corpodeltesto"/>
        <w:spacing w:line="360" w:lineRule="auto"/>
        <w:rPr>
          <w:rFonts w:ascii="Times New Roman" w:hAnsi="Times New Roman" w:cs="Times New Roman"/>
          <w:b/>
        </w:rPr>
      </w:pPr>
    </w:p>
    <w:p w:rsidR="00BE15F9" w:rsidRDefault="00BE15F9" w:rsidP="00AF0F9A">
      <w:pPr>
        <w:pStyle w:val="Corpodeltesto"/>
        <w:spacing w:before="9" w:line="360" w:lineRule="auto"/>
        <w:rPr>
          <w:rFonts w:ascii="Times New Roman" w:hAnsi="Times New Roman" w:cs="Times New Roman"/>
          <w:b/>
        </w:rPr>
      </w:pPr>
    </w:p>
    <w:p w:rsidR="00A615BE" w:rsidRPr="006B4C80" w:rsidRDefault="00A615BE" w:rsidP="00AF0F9A">
      <w:pPr>
        <w:pStyle w:val="Corpodeltesto"/>
        <w:spacing w:before="9" w:line="360" w:lineRule="auto"/>
        <w:rPr>
          <w:rFonts w:ascii="Times New Roman" w:hAnsi="Times New Roman" w:cs="Times New Roman"/>
          <w:b/>
        </w:rPr>
      </w:pPr>
    </w:p>
    <w:p w:rsidR="00BE15F9" w:rsidRPr="006B4C80" w:rsidRDefault="00E903E1" w:rsidP="00A615BE">
      <w:pPr>
        <w:spacing w:line="360" w:lineRule="auto"/>
        <w:rPr>
          <w:rFonts w:ascii="Times New Roman" w:hAnsi="Times New Roman" w:cs="Times New Roman"/>
          <w:b/>
          <w:sz w:val="24"/>
          <w:szCs w:val="24"/>
        </w:rPr>
      </w:pPr>
      <w:r w:rsidRPr="006B4C80">
        <w:rPr>
          <w:rFonts w:ascii="Times New Roman" w:hAnsi="Times New Roman" w:cs="Times New Roman"/>
          <w:b/>
          <w:color w:val="000009"/>
          <w:sz w:val="24"/>
          <w:szCs w:val="24"/>
        </w:rPr>
        <w:lastRenderedPageBreak/>
        <w:t>OBIETTIVI SEGRETARIO COMUNALE</w:t>
      </w:r>
    </w:p>
    <w:p w:rsidR="00BE15F9" w:rsidRPr="006B4C80" w:rsidRDefault="00BE15F9" w:rsidP="00AF0F9A">
      <w:pPr>
        <w:pStyle w:val="Corpodeltesto"/>
        <w:spacing w:before="5" w:line="360" w:lineRule="auto"/>
        <w:rPr>
          <w:rFonts w:ascii="Times New Roman" w:hAnsi="Times New Roman" w:cs="Times New Roman"/>
          <w:b/>
        </w:rPr>
      </w:pPr>
    </w:p>
    <w:tbl>
      <w:tblPr>
        <w:tblStyle w:val="GridTableLight"/>
        <w:tblW w:w="10266" w:type="dxa"/>
        <w:tblLayout w:type="fixed"/>
        <w:tblLook w:val="01E0"/>
      </w:tblPr>
      <w:tblGrid>
        <w:gridCol w:w="2410"/>
        <w:gridCol w:w="4678"/>
        <w:gridCol w:w="733"/>
        <w:gridCol w:w="2445"/>
      </w:tblGrid>
      <w:tr w:rsidR="00893D93" w:rsidRPr="00893D93" w:rsidTr="00893D93">
        <w:trPr>
          <w:trHeight w:val="270"/>
        </w:trPr>
        <w:tc>
          <w:tcPr>
            <w:tcW w:w="2410" w:type="dxa"/>
            <w:shd w:val="clear" w:color="auto" w:fill="D1D1D4" w:themeFill="text2" w:themeFillTint="33"/>
          </w:tcPr>
          <w:p w:rsidR="00893D93" w:rsidRPr="00893D93" w:rsidRDefault="00893D93" w:rsidP="00893D93">
            <w:pPr>
              <w:pStyle w:val="TableParagraph"/>
              <w:spacing w:line="360" w:lineRule="auto"/>
              <w:jc w:val="center"/>
              <w:rPr>
                <w:rFonts w:ascii="Times New Roman" w:hAnsi="Times New Roman" w:cs="Times New Roman"/>
                <w:b/>
                <w:sz w:val="20"/>
                <w:szCs w:val="20"/>
              </w:rPr>
            </w:pPr>
          </w:p>
          <w:p w:rsidR="00893D93" w:rsidRPr="00893D93" w:rsidRDefault="00893D93" w:rsidP="00893D93">
            <w:pPr>
              <w:pStyle w:val="TableParagraph"/>
              <w:spacing w:line="360" w:lineRule="auto"/>
              <w:jc w:val="center"/>
              <w:rPr>
                <w:rFonts w:ascii="Times New Roman" w:hAnsi="Times New Roman" w:cs="Times New Roman"/>
                <w:b/>
                <w:sz w:val="20"/>
                <w:szCs w:val="20"/>
              </w:rPr>
            </w:pPr>
            <w:r w:rsidRPr="00893D93">
              <w:rPr>
                <w:rFonts w:ascii="Times New Roman" w:hAnsi="Times New Roman" w:cs="Times New Roman"/>
                <w:b/>
                <w:sz w:val="20"/>
                <w:szCs w:val="20"/>
              </w:rPr>
              <w:t>OBIETTIVO</w:t>
            </w:r>
          </w:p>
        </w:tc>
        <w:tc>
          <w:tcPr>
            <w:tcW w:w="4678" w:type="dxa"/>
            <w:shd w:val="clear" w:color="auto" w:fill="D1D1D4" w:themeFill="text2" w:themeFillTint="33"/>
          </w:tcPr>
          <w:p w:rsidR="00893D93" w:rsidRPr="00893D93" w:rsidRDefault="00893D93" w:rsidP="00893D93">
            <w:pPr>
              <w:pStyle w:val="TableParagraph"/>
              <w:spacing w:line="360" w:lineRule="auto"/>
              <w:jc w:val="center"/>
              <w:rPr>
                <w:rFonts w:ascii="Times New Roman" w:hAnsi="Times New Roman" w:cs="Times New Roman"/>
                <w:b/>
                <w:sz w:val="20"/>
                <w:szCs w:val="20"/>
              </w:rPr>
            </w:pPr>
          </w:p>
          <w:p w:rsidR="00893D93" w:rsidRPr="00893D93" w:rsidRDefault="00893D93" w:rsidP="00893D93">
            <w:pPr>
              <w:pStyle w:val="TableParagraph"/>
              <w:spacing w:line="360" w:lineRule="auto"/>
              <w:jc w:val="center"/>
              <w:rPr>
                <w:rFonts w:ascii="Times New Roman" w:hAnsi="Times New Roman" w:cs="Times New Roman"/>
                <w:b/>
                <w:sz w:val="20"/>
                <w:szCs w:val="20"/>
              </w:rPr>
            </w:pPr>
            <w:r w:rsidRPr="00893D93">
              <w:rPr>
                <w:rFonts w:ascii="Times New Roman" w:hAnsi="Times New Roman" w:cs="Times New Roman"/>
                <w:b/>
                <w:sz w:val="20"/>
                <w:szCs w:val="20"/>
              </w:rPr>
              <w:t>ATTIVITÀ</w:t>
            </w:r>
          </w:p>
        </w:tc>
        <w:tc>
          <w:tcPr>
            <w:tcW w:w="733" w:type="dxa"/>
            <w:shd w:val="clear" w:color="auto" w:fill="D1D1D4" w:themeFill="text2" w:themeFillTint="33"/>
          </w:tcPr>
          <w:p w:rsidR="00893D93" w:rsidRPr="00893D93" w:rsidRDefault="00893D93" w:rsidP="00893D93">
            <w:pPr>
              <w:pStyle w:val="TableParagraph"/>
              <w:spacing w:line="360" w:lineRule="auto"/>
              <w:jc w:val="center"/>
              <w:rPr>
                <w:rFonts w:ascii="Times New Roman" w:hAnsi="Times New Roman" w:cs="Times New Roman"/>
                <w:b/>
                <w:sz w:val="20"/>
                <w:szCs w:val="20"/>
              </w:rPr>
            </w:pPr>
          </w:p>
          <w:p w:rsidR="00893D93" w:rsidRPr="00893D93" w:rsidRDefault="00893D93" w:rsidP="00893D93">
            <w:pPr>
              <w:pStyle w:val="TableParagraph"/>
              <w:spacing w:line="360" w:lineRule="auto"/>
              <w:jc w:val="center"/>
              <w:rPr>
                <w:rFonts w:ascii="Times New Roman" w:hAnsi="Times New Roman" w:cs="Times New Roman"/>
                <w:b/>
                <w:sz w:val="20"/>
                <w:szCs w:val="20"/>
              </w:rPr>
            </w:pPr>
            <w:r w:rsidRPr="00893D93">
              <w:rPr>
                <w:rFonts w:ascii="Times New Roman" w:hAnsi="Times New Roman" w:cs="Times New Roman"/>
                <w:b/>
                <w:sz w:val="20"/>
                <w:szCs w:val="20"/>
              </w:rPr>
              <w:t>PESI</w:t>
            </w:r>
          </w:p>
        </w:tc>
        <w:tc>
          <w:tcPr>
            <w:tcW w:w="2445" w:type="dxa"/>
            <w:shd w:val="clear" w:color="auto" w:fill="D1D1D4" w:themeFill="text2" w:themeFillTint="33"/>
          </w:tcPr>
          <w:p w:rsidR="00893D93" w:rsidRPr="00893D93" w:rsidRDefault="00893D93" w:rsidP="00893D93">
            <w:pPr>
              <w:pStyle w:val="TableParagraph"/>
              <w:spacing w:line="360" w:lineRule="auto"/>
              <w:jc w:val="center"/>
              <w:rPr>
                <w:rFonts w:ascii="Times New Roman" w:hAnsi="Times New Roman" w:cs="Times New Roman"/>
                <w:b/>
                <w:sz w:val="20"/>
                <w:szCs w:val="20"/>
              </w:rPr>
            </w:pPr>
          </w:p>
          <w:p w:rsidR="00893D93" w:rsidRPr="00893D93" w:rsidRDefault="00893D93" w:rsidP="00893D93">
            <w:pPr>
              <w:pStyle w:val="TableParagraph"/>
              <w:spacing w:line="360" w:lineRule="auto"/>
              <w:jc w:val="center"/>
              <w:rPr>
                <w:rFonts w:ascii="Times New Roman" w:hAnsi="Times New Roman" w:cs="Times New Roman"/>
                <w:b/>
                <w:sz w:val="20"/>
                <w:szCs w:val="20"/>
              </w:rPr>
            </w:pPr>
            <w:r w:rsidRPr="00893D93">
              <w:rPr>
                <w:rFonts w:ascii="Times New Roman" w:hAnsi="Times New Roman" w:cs="Times New Roman"/>
                <w:b/>
                <w:sz w:val="20"/>
                <w:szCs w:val="20"/>
              </w:rPr>
              <w:t>TEMPISTICA</w:t>
            </w:r>
          </w:p>
        </w:tc>
      </w:tr>
      <w:tr w:rsidR="00893D93" w:rsidRPr="00893D93" w:rsidTr="00893D93">
        <w:trPr>
          <w:trHeight w:val="270"/>
        </w:trPr>
        <w:tc>
          <w:tcPr>
            <w:tcW w:w="2410" w:type="dxa"/>
          </w:tcPr>
          <w:p w:rsidR="00893D93" w:rsidRPr="00893D93" w:rsidRDefault="00893D93" w:rsidP="00893D93">
            <w:pPr>
              <w:pStyle w:val="TableParagraph"/>
              <w:tabs>
                <w:tab w:val="left" w:pos="2174"/>
              </w:tabs>
              <w:spacing w:line="360" w:lineRule="auto"/>
              <w:ind w:left="110"/>
              <w:rPr>
                <w:rFonts w:ascii="Times New Roman" w:hAnsi="Times New Roman" w:cs="Times New Roman"/>
                <w:b/>
                <w:sz w:val="20"/>
                <w:szCs w:val="20"/>
              </w:rPr>
            </w:pPr>
            <w:r w:rsidRPr="00893D93">
              <w:rPr>
                <w:rFonts w:ascii="Times New Roman" w:hAnsi="Times New Roman" w:cs="Times New Roman"/>
                <w:b/>
                <w:color w:val="000009"/>
                <w:sz w:val="20"/>
                <w:szCs w:val="20"/>
              </w:rPr>
              <w:t>Procedura</w:t>
            </w:r>
            <w:r w:rsidRPr="00893D93">
              <w:rPr>
                <w:rFonts w:ascii="Times New Roman" w:hAnsi="Times New Roman" w:cs="Times New Roman"/>
                <w:b/>
                <w:color w:val="000009"/>
                <w:sz w:val="20"/>
                <w:szCs w:val="20"/>
              </w:rPr>
              <w:tab/>
              <w:t>di</w:t>
            </w:r>
          </w:p>
          <w:p w:rsidR="00893D93" w:rsidRPr="00893D93" w:rsidRDefault="00893D93" w:rsidP="00893D93">
            <w:pPr>
              <w:pStyle w:val="TableParagraph"/>
              <w:spacing w:line="360" w:lineRule="auto"/>
              <w:ind w:left="110"/>
              <w:rPr>
                <w:rFonts w:ascii="Times New Roman" w:hAnsi="Times New Roman" w:cs="Times New Roman"/>
                <w:sz w:val="20"/>
                <w:szCs w:val="20"/>
              </w:rPr>
            </w:pPr>
            <w:r w:rsidRPr="00893D93">
              <w:rPr>
                <w:rFonts w:ascii="Times New Roman" w:hAnsi="Times New Roman" w:cs="Times New Roman"/>
                <w:b/>
                <w:color w:val="000009"/>
                <w:sz w:val="20"/>
                <w:szCs w:val="20"/>
              </w:rPr>
              <w:t>reclutamento personale</w:t>
            </w:r>
          </w:p>
        </w:tc>
        <w:tc>
          <w:tcPr>
            <w:tcW w:w="4678" w:type="dxa"/>
          </w:tcPr>
          <w:p w:rsidR="00893D93" w:rsidRPr="000F4640" w:rsidRDefault="00893D93" w:rsidP="00893D93">
            <w:pPr>
              <w:pStyle w:val="TableParagraph"/>
              <w:tabs>
                <w:tab w:val="left" w:pos="2013"/>
                <w:tab w:val="left" w:pos="2226"/>
              </w:tabs>
              <w:spacing w:line="360" w:lineRule="auto"/>
              <w:ind w:left="108"/>
              <w:jc w:val="both"/>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Collaborazione</w:t>
            </w:r>
            <w:r w:rsidRPr="000F4640">
              <w:rPr>
                <w:rFonts w:ascii="Times New Roman" w:hAnsi="Times New Roman" w:cs="Times New Roman"/>
                <w:color w:val="000009"/>
                <w:sz w:val="20"/>
                <w:szCs w:val="20"/>
                <w:lang w:val="it-IT"/>
              </w:rPr>
              <w:tab/>
            </w:r>
            <w:r w:rsidRPr="000F4640">
              <w:rPr>
                <w:rFonts w:ascii="Times New Roman" w:hAnsi="Times New Roman" w:cs="Times New Roman"/>
                <w:color w:val="000009"/>
                <w:spacing w:val="-8"/>
                <w:sz w:val="20"/>
                <w:szCs w:val="20"/>
                <w:lang w:val="it-IT"/>
              </w:rPr>
              <w:t xml:space="preserve">con </w:t>
            </w:r>
            <w:r w:rsidRPr="000F4640">
              <w:rPr>
                <w:rFonts w:ascii="Times New Roman" w:hAnsi="Times New Roman" w:cs="Times New Roman"/>
                <w:color w:val="000009"/>
                <w:sz w:val="20"/>
                <w:szCs w:val="20"/>
                <w:lang w:val="it-IT"/>
              </w:rPr>
              <w:t xml:space="preserve">l’ufficio personale per </w:t>
            </w:r>
            <w:r w:rsidRPr="000F4640">
              <w:rPr>
                <w:rFonts w:ascii="Times New Roman" w:hAnsi="Times New Roman" w:cs="Times New Roman"/>
                <w:color w:val="000009"/>
                <w:spacing w:val="-3"/>
                <w:sz w:val="20"/>
                <w:szCs w:val="20"/>
                <w:lang w:val="it-IT"/>
              </w:rPr>
              <w:t>l’attivazione</w:t>
            </w:r>
            <w:r w:rsidRPr="000F4640">
              <w:rPr>
                <w:rFonts w:ascii="Times New Roman" w:hAnsi="Times New Roman" w:cs="Times New Roman"/>
                <w:color w:val="000009"/>
                <w:spacing w:val="-3"/>
                <w:sz w:val="20"/>
                <w:szCs w:val="20"/>
                <w:lang w:val="it-IT"/>
              </w:rPr>
              <w:tab/>
            </w:r>
            <w:r w:rsidRPr="000F4640">
              <w:rPr>
                <w:rFonts w:ascii="Times New Roman" w:hAnsi="Times New Roman" w:cs="Times New Roman"/>
                <w:color w:val="000009"/>
                <w:spacing w:val="-3"/>
                <w:sz w:val="20"/>
                <w:szCs w:val="20"/>
                <w:lang w:val="it-IT"/>
              </w:rPr>
              <w:tab/>
            </w:r>
            <w:r w:rsidRPr="000F4640">
              <w:rPr>
                <w:rFonts w:ascii="Times New Roman" w:hAnsi="Times New Roman" w:cs="Times New Roman"/>
                <w:color w:val="000009"/>
                <w:spacing w:val="-17"/>
                <w:sz w:val="20"/>
                <w:szCs w:val="20"/>
                <w:lang w:val="it-IT"/>
              </w:rPr>
              <w:t>e</w:t>
            </w:r>
          </w:p>
          <w:p w:rsidR="00893D93" w:rsidRPr="000F4640" w:rsidRDefault="00893D93" w:rsidP="00893D93">
            <w:pPr>
              <w:pStyle w:val="TableParagraph"/>
              <w:tabs>
                <w:tab w:val="left" w:pos="1900"/>
              </w:tabs>
              <w:spacing w:line="360" w:lineRule="auto"/>
              <w:ind w:left="108"/>
              <w:jc w:val="both"/>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svolgimento</w:t>
            </w:r>
            <w:r w:rsidRPr="000F4640">
              <w:rPr>
                <w:rFonts w:ascii="Times New Roman" w:hAnsi="Times New Roman" w:cs="Times New Roman"/>
                <w:color w:val="000009"/>
                <w:sz w:val="20"/>
                <w:szCs w:val="20"/>
                <w:lang w:val="it-IT"/>
              </w:rPr>
              <w:tab/>
              <w:t>delle</w:t>
            </w:r>
          </w:p>
          <w:p w:rsidR="00893D93" w:rsidRPr="000F4640" w:rsidRDefault="00893D93" w:rsidP="00893D93">
            <w:pPr>
              <w:pStyle w:val="TableParagraph"/>
              <w:tabs>
                <w:tab w:val="left" w:pos="2169"/>
              </w:tabs>
              <w:spacing w:line="360" w:lineRule="auto"/>
              <w:ind w:left="108"/>
              <w:jc w:val="both"/>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procedura</w:t>
            </w:r>
            <w:r w:rsidRPr="000F4640">
              <w:rPr>
                <w:rFonts w:ascii="Times New Roman" w:hAnsi="Times New Roman" w:cs="Times New Roman"/>
                <w:color w:val="000009"/>
                <w:sz w:val="20"/>
                <w:szCs w:val="20"/>
                <w:lang w:val="it-IT"/>
              </w:rPr>
              <w:tab/>
              <w:t>di</w:t>
            </w:r>
          </w:p>
          <w:p w:rsidR="00893D93" w:rsidRPr="000F4640" w:rsidRDefault="00893D93" w:rsidP="00893D93">
            <w:pPr>
              <w:pStyle w:val="TableParagraph"/>
              <w:spacing w:line="360" w:lineRule="auto"/>
              <w:ind w:left="108"/>
              <w:jc w:val="both"/>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reclutamento personale previsto nel Piano fabbisogno 2020</w:t>
            </w:r>
          </w:p>
        </w:tc>
        <w:tc>
          <w:tcPr>
            <w:tcW w:w="733" w:type="dxa"/>
          </w:tcPr>
          <w:p w:rsidR="00893D93" w:rsidRPr="00893D93" w:rsidRDefault="00893D93" w:rsidP="00893D93">
            <w:pPr>
              <w:pStyle w:val="TableParagraph"/>
              <w:spacing w:line="360" w:lineRule="auto"/>
              <w:ind w:left="107"/>
              <w:rPr>
                <w:rFonts w:ascii="Times New Roman" w:hAnsi="Times New Roman" w:cs="Times New Roman"/>
                <w:sz w:val="20"/>
                <w:szCs w:val="20"/>
              </w:rPr>
            </w:pPr>
            <w:r>
              <w:rPr>
                <w:rFonts w:ascii="Times New Roman" w:hAnsi="Times New Roman" w:cs="Times New Roman"/>
                <w:color w:val="000009"/>
                <w:sz w:val="20"/>
                <w:szCs w:val="20"/>
              </w:rPr>
              <w:t>100</w:t>
            </w:r>
          </w:p>
        </w:tc>
        <w:tc>
          <w:tcPr>
            <w:tcW w:w="2445" w:type="dxa"/>
          </w:tcPr>
          <w:p w:rsidR="00893D93" w:rsidRPr="00893D93" w:rsidRDefault="00893D93" w:rsidP="00893D93">
            <w:pPr>
              <w:pStyle w:val="TableParagraph"/>
              <w:spacing w:line="360" w:lineRule="auto"/>
              <w:ind w:left="106"/>
              <w:rPr>
                <w:rFonts w:ascii="Times New Roman" w:hAnsi="Times New Roman" w:cs="Times New Roman"/>
                <w:sz w:val="20"/>
                <w:szCs w:val="20"/>
              </w:rPr>
            </w:pPr>
            <w:r w:rsidRPr="00893D93">
              <w:rPr>
                <w:rFonts w:ascii="Times New Roman" w:hAnsi="Times New Roman" w:cs="Times New Roman"/>
                <w:color w:val="000009"/>
                <w:sz w:val="20"/>
                <w:szCs w:val="20"/>
              </w:rPr>
              <w:t>Entro 31.12.2020</w:t>
            </w:r>
          </w:p>
        </w:tc>
      </w:tr>
      <w:tr w:rsidR="00893D93" w:rsidRPr="00893D93" w:rsidTr="00893D93">
        <w:trPr>
          <w:trHeight w:val="270"/>
        </w:trPr>
        <w:tc>
          <w:tcPr>
            <w:tcW w:w="2410" w:type="dxa"/>
          </w:tcPr>
          <w:p w:rsidR="00893D93" w:rsidRPr="00893D93" w:rsidRDefault="00893D93" w:rsidP="00893D93">
            <w:pPr>
              <w:pStyle w:val="TableParagraph"/>
              <w:tabs>
                <w:tab w:val="left" w:pos="2174"/>
              </w:tabs>
              <w:spacing w:line="360" w:lineRule="auto"/>
              <w:ind w:left="110"/>
              <w:rPr>
                <w:rFonts w:ascii="Times New Roman" w:hAnsi="Times New Roman" w:cs="Times New Roman"/>
                <w:b/>
                <w:color w:val="000009"/>
                <w:sz w:val="20"/>
                <w:szCs w:val="20"/>
              </w:rPr>
            </w:pPr>
            <w:r w:rsidRPr="00893D93">
              <w:rPr>
                <w:rFonts w:ascii="Times New Roman" w:hAnsi="Times New Roman" w:cs="Times New Roman"/>
                <w:b/>
                <w:color w:val="000009"/>
                <w:sz w:val="20"/>
                <w:szCs w:val="20"/>
              </w:rPr>
              <w:t>Procedura</w:t>
            </w:r>
            <w:r w:rsidRPr="00893D93">
              <w:rPr>
                <w:rFonts w:ascii="Times New Roman" w:hAnsi="Times New Roman" w:cs="Times New Roman"/>
                <w:b/>
                <w:color w:val="000009"/>
                <w:sz w:val="20"/>
                <w:szCs w:val="20"/>
              </w:rPr>
              <w:tab/>
              <w:t>di</w:t>
            </w:r>
          </w:p>
          <w:p w:rsidR="00893D93" w:rsidRPr="00893D93" w:rsidRDefault="00893D93" w:rsidP="00893D93">
            <w:pPr>
              <w:pStyle w:val="TableParagraph"/>
              <w:spacing w:line="360" w:lineRule="auto"/>
              <w:ind w:left="110"/>
              <w:rPr>
                <w:rFonts w:ascii="Times New Roman" w:hAnsi="Times New Roman" w:cs="Times New Roman"/>
                <w:b/>
                <w:color w:val="000009"/>
                <w:sz w:val="20"/>
                <w:szCs w:val="20"/>
              </w:rPr>
            </w:pPr>
            <w:r w:rsidRPr="00893D93">
              <w:rPr>
                <w:rFonts w:ascii="Times New Roman" w:hAnsi="Times New Roman" w:cs="Times New Roman"/>
                <w:b/>
                <w:color w:val="000009"/>
                <w:sz w:val="20"/>
                <w:szCs w:val="20"/>
              </w:rPr>
              <w:t>reclutamento personale</w:t>
            </w:r>
          </w:p>
        </w:tc>
        <w:tc>
          <w:tcPr>
            <w:tcW w:w="4678" w:type="dxa"/>
          </w:tcPr>
          <w:p w:rsidR="00893D93" w:rsidRPr="000F4640" w:rsidRDefault="00893D93" w:rsidP="00893D93">
            <w:pPr>
              <w:pStyle w:val="TableParagraph"/>
              <w:tabs>
                <w:tab w:val="left" w:pos="2013"/>
                <w:tab w:val="left" w:pos="2226"/>
              </w:tabs>
              <w:spacing w:line="360" w:lineRule="auto"/>
              <w:ind w:left="108"/>
              <w:jc w:val="both"/>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Collaborazione</w:t>
            </w:r>
            <w:r w:rsidRPr="000F4640">
              <w:rPr>
                <w:rFonts w:ascii="Times New Roman" w:hAnsi="Times New Roman" w:cs="Times New Roman"/>
                <w:color w:val="000009"/>
                <w:sz w:val="20"/>
                <w:szCs w:val="20"/>
                <w:lang w:val="it-IT"/>
              </w:rPr>
              <w:tab/>
            </w:r>
            <w:r w:rsidRPr="000F4640">
              <w:rPr>
                <w:rFonts w:ascii="Times New Roman" w:hAnsi="Times New Roman" w:cs="Times New Roman"/>
                <w:color w:val="000009"/>
                <w:spacing w:val="-8"/>
                <w:sz w:val="20"/>
                <w:szCs w:val="20"/>
                <w:lang w:val="it-IT"/>
              </w:rPr>
              <w:t xml:space="preserve">con </w:t>
            </w:r>
            <w:r w:rsidRPr="000F4640">
              <w:rPr>
                <w:rFonts w:ascii="Times New Roman" w:hAnsi="Times New Roman" w:cs="Times New Roman"/>
                <w:color w:val="000009"/>
                <w:sz w:val="20"/>
                <w:szCs w:val="20"/>
                <w:lang w:val="it-IT"/>
              </w:rPr>
              <w:t xml:space="preserve">l’ufficio personale per </w:t>
            </w:r>
            <w:r w:rsidRPr="000F4640">
              <w:rPr>
                <w:rFonts w:ascii="Times New Roman" w:hAnsi="Times New Roman" w:cs="Times New Roman"/>
                <w:color w:val="000009"/>
                <w:spacing w:val="-3"/>
                <w:sz w:val="20"/>
                <w:szCs w:val="20"/>
                <w:lang w:val="it-IT"/>
              </w:rPr>
              <w:t>l’attivazione</w:t>
            </w:r>
            <w:r w:rsidRPr="000F4640">
              <w:rPr>
                <w:rFonts w:ascii="Times New Roman" w:hAnsi="Times New Roman" w:cs="Times New Roman"/>
                <w:color w:val="000009"/>
                <w:spacing w:val="-3"/>
                <w:sz w:val="20"/>
                <w:szCs w:val="20"/>
                <w:lang w:val="it-IT"/>
              </w:rPr>
              <w:tab/>
            </w:r>
            <w:r w:rsidRPr="000F4640">
              <w:rPr>
                <w:rFonts w:ascii="Times New Roman" w:hAnsi="Times New Roman" w:cs="Times New Roman"/>
                <w:color w:val="000009"/>
                <w:spacing w:val="-3"/>
                <w:sz w:val="20"/>
                <w:szCs w:val="20"/>
                <w:lang w:val="it-IT"/>
              </w:rPr>
              <w:tab/>
            </w:r>
            <w:r w:rsidRPr="000F4640">
              <w:rPr>
                <w:rFonts w:ascii="Times New Roman" w:hAnsi="Times New Roman" w:cs="Times New Roman"/>
                <w:color w:val="000009"/>
                <w:spacing w:val="-17"/>
                <w:sz w:val="20"/>
                <w:szCs w:val="20"/>
                <w:lang w:val="it-IT"/>
              </w:rPr>
              <w:t>e</w:t>
            </w:r>
          </w:p>
          <w:p w:rsidR="00893D93" w:rsidRPr="000F4640" w:rsidRDefault="00893D93" w:rsidP="00893D93">
            <w:pPr>
              <w:pStyle w:val="TableParagraph"/>
              <w:tabs>
                <w:tab w:val="left" w:pos="1900"/>
              </w:tabs>
              <w:spacing w:line="360" w:lineRule="auto"/>
              <w:ind w:left="108"/>
              <w:jc w:val="both"/>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svolgimento</w:t>
            </w:r>
            <w:r w:rsidRPr="000F4640">
              <w:rPr>
                <w:rFonts w:ascii="Times New Roman" w:hAnsi="Times New Roman" w:cs="Times New Roman"/>
                <w:color w:val="000009"/>
                <w:sz w:val="20"/>
                <w:szCs w:val="20"/>
                <w:lang w:val="it-IT"/>
              </w:rPr>
              <w:tab/>
              <w:t>delle</w:t>
            </w:r>
          </w:p>
          <w:p w:rsidR="00893D93" w:rsidRPr="000F4640" w:rsidRDefault="00893D93" w:rsidP="00893D93">
            <w:pPr>
              <w:pStyle w:val="TableParagraph"/>
              <w:tabs>
                <w:tab w:val="left" w:pos="2169"/>
              </w:tabs>
              <w:spacing w:line="360" w:lineRule="auto"/>
              <w:ind w:left="108"/>
              <w:jc w:val="both"/>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procedura</w:t>
            </w:r>
            <w:r w:rsidRPr="000F4640">
              <w:rPr>
                <w:rFonts w:ascii="Times New Roman" w:hAnsi="Times New Roman" w:cs="Times New Roman"/>
                <w:color w:val="000009"/>
                <w:sz w:val="20"/>
                <w:szCs w:val="20"/>
                <w:lang w:val="it-IT"/>
              </w:rPr>
              <w:tab/>
              <w:t>di</w:t>
            </w:r>
          </w:p>
          <w:p w:rsidR="00893D93" w:rsidRPr="000F4640" w:rsidRDefault="00893D93" w:rsidP="00893D93">
            <w:pPr>
              <w:pStyle w:val="TableParagraph"/>
              <w:spacing w:line="360" w:lineRule="auto"/>
              <w:ind w:left="108"/>
              <w:jc w:val="both"/>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reclutamento personale previsto nel Piano fabbisogno 2020</w:t>
            </w:r>
          </w:p>
        </w:tc>
        <w:tc>
          <w:tcPr>
            <w:tcW w:w="733" w:type="dxa"/>
          </w:tcPr>
          <w:p w:rsidR="00893D93" w:rsidRPr="00893D93" w:rsidRDefault="00893D93" w:rsidP="00893D93">
            <w:pPr>
              <w:pStyle w:val="TableParagraph"/>
              <w:spacing w:line="360" w:lineRule="auto"/>
              <w:ind w:left="107"/>
              <w:rPr>
                <w:rFonts w:ascii="Times New Roman" w:hAnsi="Times New Roman" w:cs="Times New Roman"/>
                <w:sz w:val="20"/>
                <w:szCs w:val="20"/>
              </w:rPr>
            </w:pPr>
            <w:r>
              <w:rPr>
                <w:rFonts w:ascii="Times New Roman" w:hAnsi="Times New Roman" w:cs="Times New Roman"/>
                <w:color w:val="000009"/>
                <w:sz w:val="20"/>
                <w:szCs w:val="20"/>
              </w:rPr>
              <w:t>100</w:t>
            </w:r>
          </w:p>
        </w:tc>
        <w:tc>
          <w:tcPr>
            <w:tcW w:w="2445" w:type="dxa"/>
          </w:tcPr>
          <w:p w:rsidR="00893D93" w:rsidRPr="00893D93" w:rsidRDefault="00893D93" w:rsidP="00893D93">
            <w:pPr>
              <w:pStyle w:val="TableParagraph"/>
              <w:spacing w:line="360" w:lineRule="auto"/>
              <w:ind w:left="106"/>
              <w:rPr>
                <w:rFonts w:ascii="Times New Roman" w:hAnsi="Times New Roman" w:cs="Times New Roman"/>
                <w:sz w:val="20"/>
                <w:szCs w:val="20"/>
              </w:rPr>
            </w:pPr>
            <w:r w:rsidRPr="00893D93">
              <w:rPr>
                <w:rFonts w:ascii="Times New Roman" w:hAnsi="Times New Roman" w:cs="Times New Roman"/>
                <w:color w:val="000009"/>
                <w:sz w:val="20"/>
                <w:szCs w:val="20"/>
              </w:rPr>
              <w:t>Entro 31.12.2020</w:t>
            </w:r>
          </w:p>
        </w:tc>
      </w:tr>
      <w:tr w:rsidR="00893D93" w:rsidRPr="00893D93" w:rsidTr="00893D93">
        <w:trPr>
          <w:trHeight w:val="270"/>
        </w:trPr>
        <w:tc>
          <w:tcPr>
            <w:tcW w:w="2410" w:type="dxa"/>
          </w:tcPr>
          <w:p w:rsidR="00893D93" w:rsidRPr="00893D93" w:rsidRDefault="00893D93" w:rsidP="00893D93">
            <w:pPr>
              <w:pStyle w:val="TableParagraph"/>
              <w:tabs>
                <w:tab w:val="left" w:pos="2174"/>
              </w:tabs>
              <w:spacing w:line="360" w:lineRule="auto"/>
              <w:ind w:left="110"/>
              <w:rPr>
                <w:rFonts w:ascii="Times New Roman" w:hAnsi="Times New Roman" w:cs="Times New Roman"/>
                <w:b/>
                <w:color w:val="000009"/>
                <w:sz w:val="20"/>
                <w:szCs w:val="20"/>
              </w:rPr>
            </w:pPr>
            <w:r w:rsidRPr="00893D93">
              <w:rPr>
                <w:rFonts w:ascii="Times New Roman" w:hAnsi="Times New Roman" w:cs="Times New Roman"/>
                <w:b/>
                <w:color w:val="000009"/>
                <w:sz w:val="20"/>
                <w:szCs w:val="20"/>
              </w:rPr>
              <w:t>Attivazione</w:t>
            </w:r>
            <w:r w:rsidRPr="00893D93">
              <w:rPr>
                <w:rFonts w:ascii="Times New Roman" w:hAnsi="Times New Roman" w:cs="Times New Roman"/>
                <w:b/>
                <w:color w:val="000009"/>
                <w:sz w:val="20"/>
                <w:szCs w:val="20"/>
              </w:rPr>
              <w:tab/>
              <w:t>procedure contrattazione integrativa</w:t>
            </w:r>
          </w:p>
        </w:tc>
        <w:tc>
          <w:tcPr>
            <w:tcW w:w="4678" w:type="dxa"/>
          </w:tcPr>
          <w:p w:rsidR="00893D93" w:rsidRPr="000F4640" w:rsidRDefault="00893D93" w:rsidP="00893D93">
            <w:pPr>
              <w:pStyle w:val="TableParagraph"/>
              <w:spacing w:line="360" w:lineRule="auto"/>
              <w:ind w:left="108"/>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Costituzione fondo risorse decentrate</w:t>
            </w:r>
          </w:p>
          <w:p w:rsidR="00893D93" w:rsidRPr="000F4640" w:rsidRDefault="00893D93" w:rsidP="00893D93">
            <w:pPr>
              <w:pStyle w:val="TableParagraph"/>
              <w:tabs>
                <w:tab w:val="left" w:pos="1359"/>
              </w:tabs>
              <w:spacing w:line="360" w:lineRule="auto"/>
              <w:ind w:left="108"/>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Costituzione</w:t>
            </w:r>
            <w:r w:rsidRPr="000F4640">
              <w:rPr>
                <w:rFonts w:ascii="Times New Roman" w:hAnsi="Times New Roman" w:cs="Times New Roman"/>
                <w:color w:val="000009"/>
                <w:sz w:val="20"/>
                <w:szCs w:val="20"/>
                <w:lang w:val="it-IT"/>
              </w:rPr>
              <w:tab/>
              <w:t>delegazione</w:t>
            </w:r>
          </w:p>
          <w:p w:rsidR="00893D93" w:rsidRPr="00893D93" w:rsidRDefault="00893D93" w:rsidP="00893D93">
            <w:pPr>
              <w:pStyle w:val="TableParagraph"/>
              <w:spacing w:line="360" w:lineRule="auto"/>
              <w:ind w:left="108"/>
              <w:rPr>
                <w:rFonts w:ascii="Times New Roman" w:hAnsi="Times New Roman" w:cs="Times New Roman"/>
                <w:sz w:val="20"/>
                <w:szCs w:val="20"/>
              </w:rPr>
            </w:pPr>
            <w:r w:rsidRPr="00893D93">
              <w:rPr>
                <w:rFonts w:ascii="Times New Roman" w:hAnsi="Times New Roman" w:cs="Times New Roman"/>
                <w:color w:val="000009"/>
                <w:sz w:val="20"/>
                <w:szCs w:val="20"/>
              </w:rPr>
              <w:t>trattante</w:t>
            </w:r>
          </w:p>
        </w:tc>
        <w:tc>
          <w:tcPr>
            <w:tcW w:w="733" w:type="dxa"/>
          </w:tcPr>
          <w:p w:rsidR="00893D93" w:rsidRPr="00893D93" w:rsidRDefault="00893D93" w:rsidP="00893D93">
            <w:pPr>
              <w:pStyle w:val="TableParagraph"/>
              <w:spacing w:line="360" w:lineRule="auto"/>
              <w:ind w:left="107"/>
              <w:rPr>
                <w:rFonts w:ascii="Times New Roman" w:hAnsi="Times New Roman" w:cs="Times New Roman"/>
                <w:sz w:val="20"/>
                <w:szCs w:val="20"/>
              </w:rPr>
            </w:pPr>
            <w:r>
              <w:rPr>
                <w:rFonts w:ascii="Times New Roman" w:hAnsi="Times New Roman" w:cs="Times New Roman"/>
                <w:color w:val="000009"/>
                <w:sz w:val="20"/>
                <w:szCs w:val="20"/>
              </w:rPr>
              <w:t>100</w:t>
            </w:r>
          </w:p>
        </w:tc>
        <w:tc>
          <w:tcPr>
            <w:tcW w:w="2445" w:type="dxa"/>
          </w:tcPr>
          <w:p w:rsidR="00893D93" w:rsidRPr="00893D93" w:rsidRDefault="00893D93" w:rsidP="00893D93">
            <w:pPr>
              <w:pStyle w:val="TableParagraph"/>
              <w:spacing w:line="360" w:lineRule="auto"/>
              <w:ind w:left="106"/>
              <w:rPr>
                <w:rFonts w:ascii="Times New Roman" w:hAnsi="Times New Roman" w:cs="Times New Roman"/>
                <w:sz w:val="20"/>
                <w:szCs w:val="20"/>
              </w:rPr>
            </w:pPr>
            <w:r w:rsidRPr="00893D93">
              <w:rPr>
                <w:rFonts w:ascii="Times New Roman" w:hAnsi="Times New Roman" w:cs="Times New Roman"/>
                <w:color w:val="000009"/>
                <w:sz w:val="20"/>
                <w:szCs w:val="20"/>
              </w:rPr>
              <w:t>Entro 30.06.2020</w:t>
            </w:r>
          </w:p>
        </w:tc>
      </w:tr>
      <w:tr w:rsidR="00893D93" w:rsidRPr="00893D93" w:rsidTr="00893D93">
        <w:trPr>
          <w:trHeight w:val="270"/>
        </w:trPr>
        <w:tc>
          <w:tcPr>
            <w:tcW w:w="2410" w:type="dxa"/>
          </w:tcPr>
          <w:p w:rsidR="00893D93" w:rsidRPr="000F4640" w:rsidRDefault="00893D93" w:rsidP="00893D93">
            <w:pPr>
              <w:pStyle w:val="TableParagraph"/>
              <w:tabs>
                <w:tab w:val="left" w:pos="2174"/>
              </w:tabs>
              <w:spacing w:line="360" w:lineRule="auto"/>
              <w:ind w:left="110"/>
              <w:rPr>
                <w:rFonts w:ascii="Times New Roman" w:hAnsi="Times New Roman" w:cs="Times New Roman"/>
                <w:b/>
                <w:color w:val="000009"/>
                <w:sz w:val="20"/>
                <w:szCs w:val="20"/>
                <w:lang w:val="it-IT"/>
              </w:rPr>
            </w:pPr>
            <w:r w:rsidRPr="000F4640">
              <w:rPr>
                <w:rFonts w:ascii="Times New Roman" w:hAnsi="Times New Roman" w:cs="Times New Roman"/>
                <w:b/>
                <w:color w:val="000009"/>
                <w:sz w:val="20"/>
                <w:szCs w:val="20"/>
                <w:lang w:val="it-IT"/>
              </w:rPr>
              <w:t>Predisposizione nuovo Piano della Performance 2020-2022</w:t>
            </w:r>
          </w:p>
        </w:tc>
        <w:tc>
          <w:tcPr>
            <w:tcW w:w="4678" w:type="dxa"/>
          </w:tcPr>
          <w:p w:rsidR="00893D93" w:rsidRPr="000F4640" w:rsidRDefault="00893D93" w:rsidP="00893D93">
            <w:pPr>
              <w:pStyle w:val="TableParagraph"/>
              <w:tabs>
                <w:tab w:val="left" w:pos="2233"/>
              </w:tabs>
              <w:spacing w:line="360" w:lineRule="auto"/>
              <w:ind w:left="108"/>
              <w:jc w:val="both"/>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Coordinamento Amministratori</w:t>
            </w:r>
            <w:r w:rsidRPr="000F4640">
              <w:rPr>
                <w:rFonts w:ascii="Times New Roman" w:hAnsi="Times New Roman" w:cs="Times New Roman"/>
                <w:color w:val="000009"/>
                <w:sz w:val="20"/>
                <w:szCs w:val="20"/>
                <w:lang w:val="it-IT"/>
              </w:rPr>
              <w:tab/>
            </w:r>
            <w:r w:rsidRPr="000F4640">
              <w:rPr>
                <w:rFonts w:ascii="Times New Roman" w:hAnsi="Times New Roman" w:cs="Times New Roman"/>
                <w:color w:val="000009"/>
                <w:spacing w:val="-18"/>
                <w:sz w:val="20"/>
                <w:szCs w:val="20"/>
                <w:lang w:val="it-IT"/>
              </w:rPr>
              <w:t>e</w:t>
            </w:r>
          </w:p>
          <w:p w:rsidR="00893D93" w:rsidRPr="000F4640" w:rsidRDefault="00893D93" w:rsidP="00893D93">
            <w:pPr>
              <w:pStyle w:val="TableParagraph"/>
              <w:tabs>
                <w:tab w:val="left" w:pos="1672"/>
                <w:tab w:val="left" w:pos="2055"/>
              </w:tabs>
              <w:spacing w:line="360" w:lineRule="auto"/>
              <w:ind w:left="108"/>
              <w:jc w:val="both"/>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Responsabili</w:t>
            </w:r>
            <w:r w:rsidRPr="000F4640">
              <w:rPr>
                <w:rFonts w:ascii="Times New Roman" w:hAnsi="Times New Roman" w:cs="Times New Roman"/>
                <w:color w:val="000009"/>
                <w:sz w:val="20"/>
                <w:szCs w:val="20"/>
                <w:lang w:val="it-IT"/>
              </w:rPr>
              <w:tab/>
            </w:r>
            <w:r w:rsidRPr="000F4640">
              <w:rPr>
                <w:rFonts w:ascii="Times New Roman" w:hAnsi="Times New Roman" w:cs="Times New Roman"/>
                <w:color w:val="000009"/>
                <w:sz w:val="20"/>
                <w:szCs w:val="20"/>
                <w:lang w:val="it-IT"/>
              </w:rPr>
              <w:tab/>
            </w:r>
            <w:r w:rsidRPr="000F4640">
              <w:rPr>
                <w:rFonts w:ascii="Times New Roman" w:hAnsi="Times New Roman" w:cs="Times New Roman"/>
                <w:color w:val="000009"/>
                <w:spacing w:val="-6"/>
                <w:sz w:val="20"/>
                <w:szCs w:val="20"/>
                <w:lang w:val="it-IT"/>
              </w:rPr>
              <w:t xml:space="preserve">per </w:t>
            </w:r>
            <w:r w:rsidRPr="000F4640">
              <w:rPr>
                <w:rFonts w:ascii="Times New Roman" w:hAnsi="Times New Roman" w:cs="Times New Roman"/>
                <w:color w:val="000009"/>
                <w:sz w:val="20"/>
                <w:szCs w:val="20"/>
                <w:lang w:val="it-IT"/>
              </w:rPr>
              <w:t xml:space="preserve">definizione Piano </w:t>
            </w:r>
            <w:r w:rsidRPr="000F4640">
              <w:rPr>
                <w:rFonts w:ascii="Times New Roman" w:hAnsi="Times New Roman" w:cs="Times New Roman"/>
                <w:color w:val="000009"/>
                <w:spacing w:val="-4"/>
                <w:sz w:val="20"/>
                <w:szCs w:val="20"/>
                <w:lang w:val="it-IT"/>
              </w:rPr>
              <w:t xml:space="preserve">della </w:t>
            </w:r>
            <w:r w:rsidRPr="000F4640">
              <w:rPr>
                <w:rFonts w:ascii="Times New Roman" w:hAnsi="Times New Roman" w:cs="Times New Roman"/>
                <w:color w:val="000009"/>
                <w:sz w:val="20"/>
                <w:szCs w:val="20"/>
                <w:lang w:val="it-IT"/>
              </w:rPr>
              <w:t xml:space="preserve">Performance 2020-2022 </w:t>
            </w:r>
            <w:r w:rsidRPr="000F4640">
              <w:rPr>
                <w:rFonts w:ascii="Times New Roman" w:hAnsi="Times New Roman" w:cs="Times New Roman"/>
                <w:color w:val="000009"/>
                <w:spacing w:val="-7"/>
                <w:sz w:val="20"/>
                <w:szCs w:val="20"/>
                <w:lang w:val="it-IT"/>
              </w:rPr>
              <w:t xml:space="preserve">in </w:t>
            </w:r>
            <w:r w:rsidRPr="000F4640">
              <w:rPr>
                <w:rFonts w:ascii="Times New Roman" w:hAnsi="Times New Roman" w:cs="Times New Roman"/>
                <w:color w:val="000009"/>
                <w:sz w:val="20"/>
                <w:szCs w:val="20"/>
                <w:lang w:val="it-IT"/>
              </w:rPr>
              <w:t>luogo</w:t>
            </w:r>
            <w:r w:rsidRPr="000F4640">
              <w:rPr>
                <w:rFonts w:ascii="Times New Roman" w:hAnsi="Times New Roman" w:cs="Times New Roman"/>
                <w:color w:val="000009"/>
                <w:sz w:val="20"/>
                <w:szCs w:val="20"/>
                <w:lang w:val="it-IT"/>
              </w:rPr>
              <w:tab/>
            </w:r>
            <w:r w:rsidRPr="000F4640">
              <w:rPr>
                <w:rFonts w:ascii="Times New Roman" w:hAnsi="Times New Roman" w:cs="Times New Roman"/>
                <w:color w:val="000009"/>
                <w:spacing w:val="-5"/>
                <w:sz w:val="20"/>
                <w:szCs w:val="20"/>
                <w:lang w:val="it-IT"/>
              </w:rPr>
              <w:t xml:space="preserve">dell’atto </w:t>
            </w:r>
            <w:r w:rsidRPr="000F4640">
              <w:rPr>
                <w:rFonts w:ascii="Times New Roman" w:hAnsi="Times New Roman" w:cs="Times New Roman"/>
                <w:color w:val="000009"/>
                <w:sz w:val="20"/>
                <w:szCs w:val="20"/>
                <w:lang w:val="it-IT"/>
              </w:rPr>
              <w:t>confermativo.</w:t>
            </w:r>
          </w:p>
          <w:p w:rsidR="00893D93" w:rsidRPr="000F4640" w:rsidRDefault="00893D93" w:rsidP="00893D93">
            <w:pPr>
              <w:pStyle w:val="TableParagraph"/>
              <w:spacing w:line="360" w:lineRule="auto"/>
              <w:ind w:left="108"/>
              <w:jc w:val="both"/>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Delibera di Giunta per Piano della Performance</w:t>
            </w:r>
          </w:p>
        </w:tc>
        <w:tc>
          <w:tcPr>
            <w:tcW w:w="733" w:type="dxa"/>
          </w:tcPr>
          <w:p w:rsidR="00893D93" w:rsidRPr="00893D93" w:rsidRDefault="00893D93" w:rsidP="00893D93">
            <w:pPr>
              <w:pStyle w:val="TableParagraph"/>
              <w:spacing w:line="360" w:lineRule="auto"/>
              <w:ind w:left="107"/>
              <w:rPr>
                <w:rFonts w:ascii="Times New Roman" w:hAnsi="Times New Roman" w:cs="Times New Roman"/>
                <w:sz w:val="20"/>
                <w:szCs w:val="20"/>
              </w:rPr>
            </w:pPr>
            <w:r>
              <w:rPr>
                <w:rFonts w:ascii="Times New Roman" w:hAnsi="Times New Roman" w:cs="Times New Roman"/>
                <w:color w:val="000009"/>
                <w:sz w:val="20"/>
                <w:szCs w:val="20"/>
              </w:rPr>
              <w:t>100</w:t>
            </w:r>
          </w:p>
        </w:tc>
        <w:tc>
          <w:tcPr>
            <w:tcW w:w="2445" w:type="dxa"/>
          </w:tcPr>
          <w:p w:rsidR="00893D93" w:rsidRPr="00893D93" w:rsidRDefault="00893D93" w:rsidP="00893D93">
            <w:pPr>
              <w:pStyle w:val="TableParagraph"/>
              <w:spacing w:line="360" w:lineRule="auto"/>
              <w:ind w:left="106"/>
              <w:rPr>
                <w:rFonts w:ascii="Times New Roman" w:hAnsi="Times New Roman" w:cs="Times New Roman"/>
                <w:sz w:val="20"/>
                <w:szCs w:val="20"/>
              </w:rPr>
            </w:pPr>
            <w:r w:rsidRPr="00893D93">
              <w:rPr>
                <w:rFonts w:ascii="Times New Roman" w:hAnsi="Times New Roman" w:cs="Times New Roman"/>
                <w:color w:val="000009"/>
                <w:sz w:val="20"/>
                <w:szCs w:val="20"/>
              </w:rPr>
              <w:t>Entro 31.01.2020</w:t>
            </w:r>
          </w:p>
        </w:tc>
      </w:tr>
      <w:tr w:rsidR="00893D93" w:rsidRPr="00893D93" w:rsidTr="00893D93">
        <w:trPr>
          <w:trHeight w:val="270"/>
        </w:trPr>
        <w:tc>
          <w:tcPr>
            <w:tcW w:w="2410" w:type="dxa"/>
          </w:tcPr>
          <w:p w:rsidR="00893D93" w:rsidRPr="000F4640" w:rsidRDefault="00893D93" w:rsidP="00893D93">
            <w:pPr>
              <w:pStyle w:val="TableParagraph"/>
              <w:tabs>
                <w:tab w:val="left" w:pos="2174"/>
              </w:tabs>
              <w:spacing w:line="360" w:lineRule="auto"/>
              <w:ind w:left="110"/>
              <w:rPr>
                <w:rFonts w:ascii="Times New Roman" w:hAnsi="Times New Roman" w:cs="Times New Roman"/>
                <w:sz w:val="24"/>
                <w:szCs w:val="24"/>
                <w:lang w:val="it-IT"/>
              </w:rPr>
            </w:pPr>
            <w:r w:rsidRPr="000F4640">
              <w:rPr>
                <w:rFonts w:ascii="Times New Roman" w:hAnsi="Times New Roman" w:cs="Times New Roman"/>
                <w:b/>
                <w:color w:val="000009"/>
                <w:sz w:val="20"/>
                <w:szCs w:val="20"/>
                <w:lang w:val="it-IT"/>
              </w:rPr>
              <w:t>Predisposizione regolamento</w:t>
            </w:r>
            <w:r w:rsidRPr="000F4640">
              <w:rPr>
                <w:rFonts w:ascii="Times New Roman" w:hAnsi="Times New Roman" w:cs="Times New Roman"/>
                <w:b/>
                <w:color w:val="000009"/>
                <w:sz w:val="20"/>
                <w:szCs w:val="20"/>
                <w:lang w:val="it-IT"/>
              </w:rPr>
              <w:tab/>
              <w:t>sul commercio in base alla legge regionale</w:t>
            </w:r>
          </w:p>
        </w:tc>
        <w:tc>
          <w:tcPr>
            <w:tcW w:w="4678" w:type="dxa"/>
          </w:tcPr>
          <w:p w:rsidR="00893D93" w:rsidRPr="000F4640" w:rsidRDefault="00893D93" w:rsidP="00893D93">
            <w:pPr>
              <w:pStyle w:val="TableParagraph"/>
              <w:tabs>
                <w:tab w:val="left" w:pos="1873"/>
              </w:tabs>
              <w:spacing w:line="360" w:lineRule="auto"/>
              <w:ind w:left="108"/>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Predisposizione</w:t>
            </w:r>
            <w:r w:rsidRPr="000F4640">
              <w:rPr>
                <w:rFonts w:ascii="Times New Roman" w:hAnsi="Times New Roman" w:cs="Times New Roman"/>
                <w:color w:val="000009"/>
                <w:sz w:val="20"/>
                <w:szCs w:val="20"/>
                <w:lang w:val="it-IT"/>
              </w:rPr>
              <w:tab/>
            </w:r>
            <w:r w:rsidRPr="000F4640">
              <w:rPr>
                <w:rFonts w:ascii="Times New Roman" w:hAnsi="Times New Roman" w:cs="Times New Roman"/>
                <w:color w:val="000009"/>
                <w:spacing w:val="-5"/>
                <w:sz w:val="20"/>
                <w:szCs w:val="20"/>
                <w:lang w:val="it-IT"/>
              </w:rPr>
              <w:t xml:space="preserve">bozza </w:t>
            </w:r>
            <w:r w:rsidRPr="000F4640">
              <w:rPr>
                <w:rFonts w:ascii="Times New Roman" w:hAnsi="Times New Roman" w:cs="Times New Roman"/>
                <w:color w:val="000009"/>
                <w:sz w:val="20"/>
                <w:szCs w:val="20"/>
                <w:lang w:val="it-IT"/>
              </w:rPr>
              <w:t>regolamento</w:t>
            </w:r>
          </w:p>
          <w:p w:rsidR="00893D93" w:rsidRPr="000F4640" w:rsidRDefault="00893D93" w:rsidP="00893D93">
            <w:pPr>
              <w:pStyle w:val="TableParagraph"/>
              <w:spacing w:line="360" w:lineRule="auto"/>
              <w:ind w:left="108"/>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Confronto con operatori economici</w:t>
            </w:r>
          </w:p>
          <w:p w:rsidR="00893D93" w:rsidRPr="000F4640" w:rsidRDefault="00893D93" w:rsidP="00893D93">
            <w:pPr>
              <w:pStyle w:val="TableParagraph"/>
              <w:spacing w:line="360" w:lineRule="auto"/>
              <w:ind w:left="108"/>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Predisposizione delibera di</w:t>
            </w:r>
          </w:p>
          <w:p w:rsidR="00893D93" w:rsidRPr="000F4640" w:rsidRDefault="00893D93" w:rsidP="00893D93">
            <w:pPr>
              <w:pStyle w:val="TableParagraph"/>
              <w:spacing w:line="360" w:lineRule="auto"/>
              <w:ind w:left="108"/>
              <w:rPr>
                <w:rFonts w:ascii="Times New Roman" w:hAnsi="Times New Roman" w:cs="Times New Roman"/>
                <w:sz w:val="20"/>
                <w:szCs w:val="20"/>
                <w:lang w:val="it-IT"/>
              </w:rPr>
            </w:pPr>
            <w:r w:rsidRPr="000F4640">
              <w:rPr>
                <w:rFonts w:ascii="Times New Roman" w:hAnsi="Times New Roman" w:cs="Times New Roman"/>
                <w:color w:val="000009"/>
                <w:sz w:val="20"/>
                <w:szCs w:val="20"/>
                <w:lang w:val="it-IT"/>
              </w:rPr>
              <w:t>Consiglio comunale</w:t>
            </w:r>
          </w:p>
        </w:tc>
        <w:tc>
          <w:tcPr>
            <w:tcW w:w="733" w:type="dxa"/>
          </w:tcPr>
          <w:p w:rsidR="00893D93" w:rsidRPr="00893D93" w:rsidRDefault="00893D93" w:rsidP="00893D93">
            <w:pPr>
              <w:pStyle w:val="TableParagraph"/>
              <w:spacing w:line="360" w:lineRule="auto"/>
              <w:ind w:left="107"/>
              <w:rPr>
                <w:rFonts w:ascii="Times New Roman" w:hAnsi="Times New Roman" w:cs="Times New Roman"/>
                <w:sz w:val="20"/>
                <w:szCs w:val="20"/>
              </w:rPr>
            </w:pPr>
            <w:r>
              <w:rPr>
                <w:rFonts w:ascii="Times New Roman" w:hAnsi="Times New Roman" w:cs="Times New Roman"/>
                <w:color w:val="000009"/>
                <w:sz w:val="20"/>
                <w:szCs w:val="20"/>
              </w:rPr>
              <w:t>90</w:t>
            </w:r>
          </w:p>
        </w:tc>
        <w:tc>
          <w:tcPr>
            <w:tcW w:w="2445" w:type="dxa"/>
          </w:tcPr>
          <w:p w:rsidR="00893D93" w:rsidRPr="00893D93" w:rsidRDefault="00893D93" w:rsidP="00893D93">
            <w:pPr>
              <w:pStyle w:val="TableParagraph"/>
              <w:spacing w:line="360" w:lineRule="auto"/>
              <w:ind w:left="106"/>
              <w:rPr>
                <w:rFonts w:ascii="Times New Roman" w:hAnsi="Times New Roman" w:cs="Times New Roman"/>
                <w:sz w:val="20"/>
                <w:szCs w:val="20"/>
              </w:rPr>
            </w:pPr>
            <w:r w:rsidRPr="00893D93">
              <w:rPr>
                <w:rFonts w:ascii="Times New Roman" w:hAnsi="Times New Roman" w:cs="Times New Roman"/>
                <w:color w:val="000009"/>
                <w:sz w:val="20"/>
                <w:szCs w:val="20"/>
              </w:rPr>
              <w:t>Entro 31.12.2020</w:t>
            </w:r>
          </w:p>
        </w:tc>
      </w:tr>
    </w:tbl>
    <w:p w:rsidR="00BE15F9" w:rsidRPr="006B4C80" w:rsidRDefault="00BE15F9" w:rsidP="00AF0F9A">
      <w:pPr>
        <w:spacing w:line="360" w:lineRule="auto"/>
        <w:rPr>
          <w:rFonts w:ascii="Times New Roman" w:hAnsi="Times New Roman" w:cs="Times New Roman"/>
          <w:sz w:val="24"/>
          <w:szCs w:val="24"/>
        </w:rPr>
        <w:sectPr w:rsidR="00BE15F9" w:rsidRPr="006B4C80" w:rsidSect="00747550">
          <w:pgSz w:w="11910" w:h="16840"/>
          <w:pgMar w:top="1417" w:right="1134" w:bottom="1134" w:left="1134" w:header="720" w:footer="720" w:gutter="0"/>
          <w:cols w:space="720"/>
          <w:docGrid w:linePitch="299"/>
        </w:sectPr>
      </w:pPr>
    </w:p>
    <w:p w:rsidR="00E903E1" w:rsidRPr="00893D93" w:rsidRDefault="00E903E1" w:rsidP="00893D93">
      <w:pPr>
        <w:tabs>
          <w:tab w:val="left" w:pos="1725"/>
        </w:tabs>
        <w:rPr>
          <w:rFonts w:ascii="Times New Roman" w:hAnsi="Times New Roman" w:cs="Times New Roman"/>
          <w:sz w:val="24"/>
          <w:szCs w:val="24"/>
        </w:rPr>
      </w:pPr>
    </w:p>
    <w:sectPr w:rsidR="00E903E1" w:rsidRPr="00893D93" w:rsidSect="00747550">
      <w:pgSz w:w="11910" w:h="16840"/>
      <w:pgMar w:top="1417" w:right="1134" w:bottom="1134" w:left="1134"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7D36" w:rsidRDefault="00827D36" w:rsidP="00D95BB6">
      <w:r>
        <w:separator/>
      </w:r>
    </w:p>
  </w:endnote>
  <w:endnote w:type="continuationSeparator" w:id="1">
    <w:p w:rsidR="00827D36" w:rsidRDefault="00827D36" w:rsidP="00D95B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86662"/>
      <w:docPartObj>
        <w:docPartGallery w:val="Page Numbers (Bottom of Page)"/>
        <w:docPartUnique/>
      </w:docPartObj>
    </w:sdtPr>
    <w:sdtContent>
      <w:p w:rsidR="0045728D" w:rsidRDefault="00643B85">
        <w:pPr>
          <w:pStyle w:val="Pidipagina"/>
          <w:jc w:val="right"/>
        </w:pPr>
        <w:r>
          <w:fldChar w:fldCharType="begin"/>
        </w:r>
        <w:r w:rsidR="0045728D">
          <w:instrText>PAGE   \* MERGEFORMAT</w:instrText>
        </w:r>
        <w:r>
          <w:fldChar w:fldCharType="separate"/>
        </w:r>
        <w:r w:rsidR="000F4640">
          <w:rPr>
            <w:noProof/>
          </w:rPr>
          <w:t>2</w:t>
        </w:r>
        <w:r>
          <w:fldChar w:fldCharType="end"/>
        </w:r>
      </w:p>
    </w:sdtContent>
  </w:sdt>
  <w:p w:rsidR="0045728D" w:rsidRDefault="0045728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7D36" w:rsidRDefault="00827D36" w:rsidP="00D95BB6">
      <w:r>
        <w:separator/>
      </w:r>
    </w:p>
  </w:footnote>
  <w:footnote w:type="continuationSeparator" w:id="1">
    <w:p w:rsidR="00827D36" w:rsidRDefault="00827D36" w:rsidP="00D95BB6">
      <w:r>
        <w:continuationSeparator/>
      </w:r>
    </w:p>
  </w:footnote>
  <w:footnote w:id="2">
    <w:p w:rsidR="0045728D" w:rsidRPr="000F4640" w:rsidRDefault="0045728D" w:rsidP="00D95BB6">
      <w:pPr>
        <w:tabs>
          <w:tab w:val="left" w:pos="9923"/>
        </w:tabs>
        <w:spacing w:before="69" w:line="360" w:lineRule="auto"/>
        <w:ind w:right="549"/>
        <w:jc w:val="both"/>
        <w:rPr>
          <w:rFonts w:ascii="Times New Roman" w:hAnsi="Times New Roman" w:cs="Times New Roman"/>
          <w:sz w:val="20"/>
          <w:szCs w:val="20"/>
          <w:lang w:val="it-IT"/>
        </w:rPr>
      </w:pPr>
      <w:r w:rsidRPr="00D95BB6">
        <w:rPr>
          <w:rStyle w:val="Rimandonotaapidipagina"/>
          <w:rFonts w:ascii="Times New Roman" w:hAnsi="Times New Roman" w:cs="Times New Roman"/>
          <w:sz w:val="20"/>
          <w:szCs w:val="20"/>
        </w:rPr>
        <w:footnoteRef/>
      </w:r>
      <w:r w:rsidRPr="000F4640">
        <w:rPr>
          <w:rFonts w:ascii="Times New Roman" w:hAnsi="Times New Roman" w:cs="Times New Roman"/>
          <w:color w:val="393939"/>
          <w:sz w:val="20"/>
          <w:szCs w:val="20"/>
          <w:lang w:val="it-IT"/>
        </w:rPr>
        <w:t xml:space="preserve">NeifattiiconcettiallabasedelDecretononsononuoviallepubblicheamministrazioni.Ildecretolegislativo30 luglio 1999, n. 286, recante: “Riordino e potenziamento dei meccanismi e strumenti di monitoraggio e valutazione dei costi, dei rendimenti e dei risultati dell’attività svolta dalle amministrazioni pubbliche, a norma dell’articolo </w:t>
      </w:r>
      <w:r w:rsidRPr="000F4640">
        <w:rPr>
          <w:rFonts w:ascii="Times New Roman" w:hAnsi="Times New Roman" w:cs="Times New Roman"/>
          <w:color w:val="393939"/>
          <w:spacing w:val="-7"/>
          <w:sz w:val="20"/>
          <w:szCs w:val="20"/>
          <w:lang w:val="it-IT"/>
        </w:rPr>
        <w:t xml:space="preserve">11 </w:t>
      </w:r>
      <w:r w:rsidRPr="000F4640">
        <w:rPr>
          <w:rFonts w:ascii="Times New Roman" w:hAnsi="Times New Roman" w:cs="Times New Roman"/>
          <w:color w:val="393939"/>
          <w:sz w:val="20"/>
          <w:szCs w:val="20"/>
          <w:lang w:val="it-IT"/>
        </w:rPr>
        <w:t>della L. 15 marzo 1997, n. 59” conteneva i principi generali dei controlli interni e disponeva che le pubbliche amministrazioni si dotassero di strumenti adeguati per esercitare quattro tipi di controllo interno:controllo di regolarità amministrativa e contabile; controllo di gestione; valutazione della dirigenza; valutazione e controllostrategico.</w:t>
      </w:r>
    </w:p>
    <w:p w:rsidR="0045728D" w:rsidRPr="000F4640" w:rsidRDefault="0045728D">
      <w:pPr>
        <w:pStyle w:val="Testonotaapidipagina"/>
        <w:rPr>
          <w:lang w:val="it-IT"/>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90B8B"/>
    <w:multiLevelType w:val="hybridMultilevel"/>
    <w:tmpl w:val="12CEEF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7075617"/>
    <w:multiLevelType w:val="hybridMultilevel"/>
    <w:tmpl w:val="E26CE2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92C1048"/>
    <w:multiLevelType w:val="hybridMultilevel"/>
    <w:tmpl w:val="9524F266"/>
    <w:lvl w:ilvl="0" w:tplc="04100001">
      <w:start w:val="1"/>
      <w:numFmt w:val="bullet"/>
      <w:lvlText w:val=""/>
      <w:lvlJc w:val="left"/>
      <w:pPr>
        <w:ind w:left="1210" w:hanging="360"/>
      </w:pPr>
      <w:rPr>
        <w:rFonts w:ascii="Symbol" w:hAnsi="Symbol" w:hint="default"/>
      </w:rPr>
    </w:lvl>
    <w:lvl w:ilvl="1" w:tplc="04100003" w:tentative="1">
      <w:start w:val="1"/>
      <w:numFmt w:val="bullet"/>
      <w:lvlText w:val="o"/>
      <w:lvlJc w:val="left"/>
      <w:pPr>
        <w:ind w:left="1614" w:hanging="360"/>
      </w:pPr>
      <w:rPr>
        <w:rFonts w:ascii="Courier New" w:hAnsi="Courier New" w:cs="Courier New" w:hint="default"/>
      </w:rPr>
    </w:lvl>
    <w:lvl w:ilvl="2" w:tplc="04100005" w:tentative="1">
      <w:start w:val="1"/>
      <w:numFmt w:val="bullet"/>
      <w:lvlText w:val=""/>
      <w:lvlJc w:val="left"/>
      <w:pPr>
        <w:ind w:left="2334" w:hanging="360"/>
      </w:pPr>
      <w:rPr>
        <w:rFonts w:ascii="Wingdings" w:hAnsi="Wingdings" w:hint="default"/>
      </w:rPr>
    </w:lvl>
    <w:lvl w:ilvl="3" w:tplc="04100001" w:tentative="1">
      <w:start w:val="1"/>
      <w:numFmt w:val="bullet"/>
      <w:lvlText w:val=""/>
      <w:lvlJc w:val="left"/>
      <w:pPr>
        <w:ind w:left="3054" w:hanging="360"/>
      </w:pPr>
      <w:rPr>
        <w:rFonts w:ascii="Symbol" w:hAnsi="Symbol" w:hint="default"/>
      </w:rPr>
    </w:lvl>
    <w:lvl w:ilvl="4" w:tplc="04100003" w:tentative="1">
      <w:start w:val="1"/>
      <w:numFmt w:val="bullet"/>
      <w:lvlText w:val="o"/>
      <w:lvlJc w:val="left"/>
      <w:pPr>
        <w:ind w:left="3774" w:hanging="360"/>
      </w:pPr>
      <w:rPr>
        <w:rFonts w:ascii="Courier New" w:hAnsi="Courier New" w:cs="Courier New" w:hint="default"/>
      </w:rPr>
    </w:lvl>
    <w:lvl w:ilvl="5" w:tplc="04100005" w:tentative="1">
      <w:start w:val="1"/>
      <w:numFmt w:val="bullet"/>
      <w:lvlText w:val=""/>
      <w:lvlJc w:val="left"/>
      <w:pPr>
        <w:ind w:left="4494" w:hanging="360"/>
      </w:pPr>
      <w:rPr>
        <w:rFonts w:ascii="Wingdings" w:hAnsi="Wingdings" w:hint="default"/>
      </w:rPr>
    </w:lvl>
    <w:lvl w:ilvl="6" w:tplc="04100001" w:tentative="1">
      <w:start w:val="1"/>
      <w:numFmt w:val="bullet"/>
      <w:lvlText w:val=""/>
      <w:lvlJc w:val="left"/>
      <w:pPr>
        <w:ind w:left="5214" w:hanging="360"/>
      </w:pPr>
      <w:rPr>
        <w:rFonts w:ascii="Symbol" w:hAnsi="Symbol" w:hint="default"/>
      </w:rPr>
    </w:lvl>
    <w:lvl w:ilvl="7" w:tplc="04100003" w:tentative="1">
      <w:start w:val="1"/>
      <w:numFmt w:val="bullet"/>
      <w:lvlText w:val="o"/>
      <w:lvlJc w:val="left"/>
      <w:pPr>
        <w:ind w:left="5934" w:hanging="360"/>
      </w:pPr>
      <w:rPr>
        <w:rFonts w:ascii="Courier New" w:hAnsi="Courier New" w:cs="Courier New" w:hint="default"/>
      </w:rPr>
    </w:lvl>
    <w:lvl w:ilvl="8" w:tplc="04100005" w:tentative="1">
      <w:start w:val="1"/>
      <w:numFmt w:val="bullet"/>
      <w:lvlText w:val=""/>
      <w:lvlJc w:val="left"/>
      <w:pPr>
        <w:ind w:left="6654" w:hanging="360"/>
      </w:pPr>
      <w:rPr>
        <w:rFonts w:ascii="Wingdings" w:hAnsi="Wingdings" w:hint="default"/>
      </w:rPr>
    </w:lvl>
  </w:abstractNum>
  <w:abstractNum w:abstractNumId="3">
    <w:nsid w:val="0E4E65EB"/>
    <w:multiLevelType w:val="hybridMultilevel"/>
    <w:tmpl w:val="579A031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nsid w:val="13F30AB0"/>
    <w:multiLevelType w:val="hybridMultilevel"/>
    <w:tmpl w:val="8C0051E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79A20C3"/>
    <w:multiLevelType w:val="hybridMultilevel"/>
    <w:tmpl w:val="11D0BA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58B6059"/>
    <w:multiLevelType w:val="hybridMultilevel"/>
    <w:tmpl w:val="0960F18C"/>
    <w:lvl w:ilvl="0" w:tplc="04100001">
      <w:start w:val="1"/>
      <w:numFmt w:val="bullet"/>
      <w:lvlText w:val=""/>
      <w:lvlJc w:val="left"/>
      <w:pPr>
        <w:ind w:left="1319" w:hanging="360"/>
      </w:pPr>
      <w:rPr>
        <w:rFonts w:ascii="Symbol" w:hAnsi="Symbol" w:hint="default"/>
      </w:rPr>
    </w:lvl>
    <w:lvl w:ilvl="1" w:tplc="04100003" w:tentative="1">
      <w:start w:val="1"/>
      <w:numFmt w:val="bullet"/>
      <w:lvlText w:val="o"/>
      <w:lvlJc w:val="left"/>
      <w:pPr>
        <w:ind w:left="2039" w:hanging="360"/>
      </w:pPr>
      <w:rPr>
        <w:rFonts w:ascii="Courier New" w:hAnsi="Courier New" w:cs="Courier New" w:hint="default"/>
      </w:rPr>
    </w:lvl>
    <w:lvl w:ilvl="2" w:tplc="04100005" w:tentative="1">
      <w:start w:val="1"/>
      <w:numFmt w:val="bullet"/>
      <w:lvlText w:val=""/>
      <w:lvlJc w:val="left"/>
      <w:pPr>
        <w:ind w:left="2759" w:hanging="360"/>
      </w:pPr>
      <w:rPr>
        <w:rFonts w:ascii="Wingdings" w:hAnsi="Wingdings" w:hint="default"/>
      </w:rPr>
    </w:lvl>
    <w:lvl w:ilvl="3" w:tplc="04100001" w:tentative="1">
      <w:start w:val="1"/>
      <w:numFmt w:val="bullet"/>
      <w:lvlText w:val=""/>
      <w:lvlJc w:val="left"/>
      <w:pPr>
        <w:ind w:left="3479" w:hanging="360"/>
      </w:pPr>
      <w:rPr>
        <w:rFonts w:ascii="Symbol" w:hAnsi="Symbol" w:hint="default"/>
      </w:rPr>
    </w:lvl>
    <w:lvl w:ilvl="4" w:tplc="04100003" w:tentative="1">
      <w:start w:val="1"/>
      <w:numFmt w:val="bullet"/>
      <w:lvlText w:val="o"/>
      <w:lvlJc w:val="left"/>
      <w:pPr>
        <w:ind w:left="4199" w:hanging="360"/>
      </w:pPr>
      <w:rPr>
        <w:rFonts w:ascii="Courier New" w:hAnsi="Courier New" w:cs="Courier New" w:hint="default"/>
      </w:rPr>
    </w:lvl>
    <w:lvl w:ilvl="5" w:tplc="04100005" w:tentative="1">
      <w:start w:val="1"/>
      <w:numFmt w:val="bullet"/>
      <w:lvlText w:val=""/>
      <w:lvlJc w:val="left"/>
      <w:pPr>
        <w:ind w:left="4919" w:hanging="360"/>
      </w:pPr>
      <w:rPr>
        <w:rFonts w:ascii="Wingdings" w:hAnsi="Wingdings" w:hint="default"/>
      </w:rPr>
    </w:lvl>
    <w:lvl w:ilvl="6" w:tplc="04100001" w:tentative="1">
      <w:start w:val="1"/>
      <w:numFmt w:val="bullet"/>
      <w:lvlText w:val=""/>
      <w:lvlJc w:val="left"/>
      <w:pPr>
        <w:ind w:left="5639" w:hanging="360"/>
      </w:pPr>
      <w:rPr>
        <w:rFonts w:ascii="Symbol" w:hAnsi="Symbol" w:hint="default"/>
      </w:rPr>
    </w:lvl>
    <w:lvl w:ilvl="7" w:tplc="04100003" w:tentative="1">
      <w:start w:val="1"/>
      <w:numFmt w:val="bullet"/>
      <w:lvlText w:val="o"/>
      <w:lvlJc w:val="left"/>
      <w:pPr>
        <w:ind w:left="6359" w:hanging="360"/>
      </w:pPr>
      <w:rPr>
        <w:rFonts w:ascii="Courier New" w:hAnsi="Courier New" w:cs="Courier New" w:hint="default"/>
      </w:rPr>
    </w:lvl>
    <w:lvl w:ilvl="8" w:tplc="04100005" w:tentative="1">
      <w:start w:val="1"/>
      <w:numFmt w:val="bullet"/>
      <w:lvlText w:val=""/>
      <w:lvlJc w:val="left"/>
      <w:pPr>
        <w:ind w:left="7079" w:hanging="360"/>
      </w:pPr>
      <w:rPr>
        <w:rFonts w:ascii="Wingdings" w:hAnsi="Wingdings" w:hint="default"/>
      </w:rPr>
    </w:lvl>
  </w:abstractNum>
  <w:abstractNum w:abstractNumId="7">
    <w:nsid w:val="373E7C5D"/>
    <w:multiLevelType w:val="hybridMultilevel"/>
    <w:tmpl w:val="D1FE8DA2"/>
    <w:lvl w:ilvl="0" w:tplc="04100001">
      <w:start w:val="1"/>
      <w:numFmt w:val="bullet"/>
      <w:lvlText w:val=""/>
      <w:lvlJc w:val="left"/>
      <w:pPr>
        <w:ind w:left="1036" w:hanging="360"/>
      </w:pPr>
      <w:rPr>
        <w:rFonts w:ascii="Symbol" w:hAnsi="Symbol" w:hint="default"/>
      </w:rPr>
    </w:lvl>
    <w:lvl w:ilvl="1" w:tplc="04100003" w:tentative="1">
      <w:start w:val="1"/>
      <w:numFmt w:val="bullet"/>
      <w:lvlText w:val="o"/>
      <w:lvlJc w:val="left"/>
      <w:pPr>
        <w:ind w:left="1756" w:hanging="360"/>
      </w:pPr>
      <w:rPr>
        <w:rFonts w:ascii="Courier New" w:hAnsi="Courier New" w:cs="Courier New" w:hint="default"/>
      </w:rPr>
    </w:lvl>
    <w:lvl w:ilvl="2" w:tplc="04100005" w:tentative="1">
      <w:start w:val="1"/>
      <w:numFmt w:val="bullet"/>
      <w:lvlText w:val=""/>
      <w:lvlJc w:val="left"/>
      <w:pPr>
        <w:ind w:left="2476" w:hanging="360"/>
      </w:pPr>
      <w:rPr>
        <w:rFonts w:ascii="Wingdings" w:hAnsi="Wingdings" w:hint="default"/>
      </w:rPr>
    </w:lvl>
    <w:lvl w:ilvl="3" w:tplc="04100001" w:tentative="1">
      <w:start w:val="1"/>
      <w:numFmt w:val="bullet"/>
      <w:lvlText w:val=""/>
      <w:lvlJc w:val="left"/>
      <w:pPr>
        <w:ind w:left="3196" w:hanging="360"/>
      </w:pPr>
      <w:rPr>
        <w:rFonts w:ascii="Symbol" w:hAnsi="Symbol" w:hint="default"/>
      </w:rPr>
    </w:lvl>
    <w:lvl w:ilvl="4" w:tplc="04100003" w:tentative="1">
      <w:start w:val="1"/>
      <w:numFmt w:val="bullet"/>
      <w:lvlText w:val="o"/>
      <w:lvlJc w:val="left"/>
      <w:pPr>
        <w:ind w:left="3916" w:hanging="360"/>
      </w:pPr>
      <w:rPr>
        <w:rFonts w:ascii="Courier New" w:hAnsi="Courier New" w:cs="Courier New" w:hint="default"/>
      </w:rPr>
    </w:lvl>
    <w:lvl w:ilvl="5" w:tplc="04100005" w:tentative="1">
      <w:start w:val="1"/>
      <w:numFmt w:val="bullet"/>
      <w:lvlText w:val=""/>
      <w:lvlJc w:val="left"/>
      <w:pPr>
        <w:ind w:left="4636" w:hanging="360"/>
      </w:pPr>
      <w:rPr>
        <w:rFonts w:ascii="Wingdings" w:hAnsi="Wingdings" w:hint="default"/>
      </w:rPr>
    </w:lvl>
    <w:lvl w:ilvl="6" w:tplc="04100001" w:tentative="1">
      <w:start w:val="1"/>
      <w:numFmt w:val="bullet"/>
      <w:lvlText w:val=""/>
      <w:lvlJc w:val="left"/>
      <w:pPr>
        <w:ind w:left="5356" w:hanging="360"/>
      </w:pPr>
      <w:rPr>
        <w:rFonts w:ascii="Symbol" w:hAnsi="Symbol" w:hint="default"/>
      </w:rPr>
    </w:lvl>
    <w:lvl w:ilvl="7" w:tplc="04100003" w:tentative="1">
      <w:start w:val="1"/>
      <w:numFmt w:val="bullet"/>
      <w:lvlText w:val="o"/>
      <w:lvlJc w:val="left"/>
      <w:pPr>
        <w:ind w:left="6076" w:hanging="360"/>
      </w:pPr>
      <w:rPr>
        <w:rFonts w:ascii="Courier New" w:hAnsi="Courier New" w:cs="Courier New" w:hint="default"/>
      </w:rPr>
    </w:lvl>
    <w:lvl w:ilvl="8" w:tplc="04100005" w:tentative="1">
      <w:start w:val="1"/>
      <w:numFmt w:val="bullet"/>
      <w:lvlText w:val=""/>
      <w:lvlJc w:val="left"/>
      <w:pPr>
        <w:ind w:left="6796" w:hanging="360"/>
      </w:pPr>
      <w:rPr>
        <w:rFonts w:ascii="Wingdings" w:hAnsi="Wingdings" w:hint="default"/>
      </w:rPr>
    </w:lvl>
  </w:abstractNum>
  <w:abstractNum w:abstractNumId="8">
    <w:nsid w:val="4257457A"/>
    <w:multiLevelType w:val="hybridMultilevel"/>
    <w:tmpl w:val="FA74EAD0"/>
    <w:lvl w:ilvl="0" w:tplc="464639F6">
      <w:start w:val="18"/>
      <w:numFmt w:val="bullet"/>
      <w:lvlText w:val="-"/>
      <w:lvlJc w:val="left"/>
      <w:pPr>
        <w:ind w:left="477" w:hanging="360"/>
      </w:pPr>
      <w:rPr>
        <w:rFonts w:ascii="Times New Roman" w:eastAsia="Calibri" w:hAnsi="Times New Roman" w:cs="Times New Roman" w:hint="default"/>
      </w:rPr>
    </w:lvl>
    <w:lvl w:ilvl="1" w:tplc="04100003" w:tentative="1">
      <w:start w:val="1"/>
      <w:numFmt w:val="bullet"/>
      <w:lvlText w:val="o"/>
      <w:lvlJc w:val="left"/>
      <w:pPr>
        <w:ind w:left="1197" w:hanging="360"/>
      </w:pPr>
      <w:rPr>
        <w:rFonts w:ascii="Courier New" w:hAnsi="Courier New" w:cs="Courier New" w:hint="default"/>
      </w:rPr>
    </w:lvl>
    <w:lvl w:ilvl="2" w:tplc="04100005" w:tentative="1">
      <w:start w:val="1"/>
      <w:numFmt w:val="bullet"/>
      <w:lvlText w:val=""/>
      <w:lvlJc w:val="left"/>
      <w:pPr>
        <w:ind w:left="1917" w:hanging="360"/>
      </w:pPr>
      <w:rPr>
        <w:rFonts w:ascii="Wingdings" w:hAnsi="Wingdings" w:hint="default"/>
      </w:rPr>
    </w:lvl>
    <w:lvl w:ilvl="3" w:tplc="04100001" w:tentative="1">
      <w:start w:val="1"/>
      <w:numFmt w:val="bullet"/>
      <w:lvlText w:val=""/>
      <w:lvlJc w:val="left"/>
      <w:pPr>
        <w:ind w:left="2637" w:hanging="360"/>
      </w:pPr>
      <w:rPr>
        <w:rFonts w:ascii="Symbol" w:hAnsi="Symbol" w:hint="default"/>
      </w:rPr>
    </w:lvl>
    <w:lvl w:ilvl="4" w:tplc="04100003" w:tentative="1">
      <w:start w:val="1"/>
      <w:numFmt w:val="bullet"/>
      <w:lvlText w:val="o"/>
      <w:lvlJc w:val="left"/>
      <w:pPr>
        <w:ind w:left="3357" w:hanging="360"/>
      </w:pPr>
      <w:rPr>
        <w:rFonts w:ascii="Courier New" w:hAnsi="Courier New" w:cs="Courier New" w:hint="default"/>
      </w:rPr>
    </w:lvl>
    <w:lvl w:ilvl="5" w:tplc="04100005" w:tentative="1">
      <w:start w:val="1"/>
      <w:numFmt w:val="bullet"/>
      <w:lvlText w:val=""/>
      <w:lvlJc w:val="left"/>
      <w:pPr>
        <w:ind w:left="4077" w:hanging="360"/>
      </w:pPr>
      <w:rPr>
        <w:rFonts w:ascii="Wingdings" w:hAnsi="Wingdings" w:hint="default"/>
      </w:rPr>
    </w:lvl>
    <w:lvl w:ilvl="6" w:tplc="04100001" w:tentative="1">
      <w:start w:val="1"/>
      <w:numFmt w:val="bullet"/>
      <w:lvlText w:val=""/>
      <w:lvlJc w:val="left"/>
      <w:pPr>
        <w:ind w:left="4797" w:hanging="360"/>
      </w:pPr>
      <w:rPr>
        <w:rFonts w:ascii="Symbol" w:hAnsi="Symbol" w:hint="default"/>
      </w:rPr>
    </w:lvl>
    <w:lvl w:ilvl="7" w:tplc="04100003" w:tentative="1">
      <w:start w:val="1"/>
      <w:numFmt w:val="bullet"/>
      <w:lvlText w:val="o"/>
      <w:lvlJc w:val="left"/>
      <w:pPr>
        <w:ind w:left="5517" w:hanging="360"/>
      </w:pPr>
      <w:rPr>
        <w:rFonts w:ascii="Courier New" w:hAnsi="Courier New" w:cs="Courier New" w:hint="default"/>
      </w:rPr>
    </w:lvl>
    <w:lvl w:ilvl="8" w:tplc="04100005" w:tentative="1">
      <w:start w:val="1"/>
      <w:numFmt w:val="bullet"/>
      <w:lvlText w:val=""/>
      <w:lvlJc w:val="left"/>
      <w:pPr>
        <w:ind w:left="6237" w:hanging="360"/>
      </w:pPr>
      <w:rPr>
        <w:rFonts w:ascii="Wingdings" w:hAnsi="Wingdings" w:hint="default"/>
      </w:rPr>
    </w:lvl>
  </w:abstractNum>
  <w:abstractNum w:abstractNumId="9">
    <w:nsid w:val="46113DB8"/>
    <w:multiLevelType w:val="hybridMultilevel"/>
    <w:tmpl w:val="E9C6DB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683416D"/>
    <w:multiLevelType w:val="hybridMultilevel"/>
    <w:tmpl w:val="0114D63C"/>
    <w:lvl w:ilvl="0" w:tplc="04100001">
      <w:start w:val="1"/>
      <w:numFmt w:val="bullet"/>
      <w:lvlText w:val=""/>
      <w:lvlJc w:val="left"/>
      <w:pPr>
        <w:ind w:left="644" w:hanging="360"/>
      </w:pPr>
      <w:rPr>
        <w:rFonts w:ascii="Symbol" w:hAnsi="Symbol" w:hint="default"/>
      </w:rPr>
    </w:lvl>
    <w:lvl w:ilvl="1" w:tplc="04100003" w:tentative="1">
      <w:start w:val="1"/>
      <w:numFmt w:val="bullet"/>
      <w:lvlText w:val="o"/>
      <w:lvlJc w:val="left"/>
      <w:pPr>
        <w:ind w:left="1550" w:hanging="360"/>
      </w:pPr>
      <w:rPr>
        <w:rFonts w:ascii="Courier New" w:hAnsi="Courier New" w:cs="Courier New" w:hint="default"/>
      </w:rPr>
    </w:lvl>
    <w:lvl w:ilvl="2" w:tplc="04100005" w:tentative="1">
      <w:start w:val="1"/>
      <w:numFmt w:val="bullet"/>
      <w:lvlText w:val=""/>
      <w:lvlJc w:val="left"/>
      <w:pPr>
        <w:ind w:left="2270" w:hanging="360"/>
      </w:pPr>
      <w:rPr>
        <w:rFonts w:ascii="Wingdings" w:hAnsi="Wingdings" w:hint="default"/>
      </w:rPr>
    </w:lvl>
    <w:lvl w:ilvl="3" w:tplc="04100001" w:tentative="1">
      <w:start w:val="1"/>
      <w:numFmt w:val="bullet"/>
      <w:lvlText w:val=""/>
      <w:lvlJc w:val="left"/>
      <w:pPr>
        <w:ind w:left="2990" w:hanging="360"/>
      </w:pPr>
      <w:rPr>
        <w:rFonts w:ascii="Symbol" w:hAnsi="Symbol" w:hint="default"/>
      </w:rPr>
    </w:lvl>
    <w:lvl w:ilvl="4" w:tplc="04100003" w:tentative="1">
      <w:start w:val="1"/>
      <w:numFmt w:val="bullet"/>
      <w:lvlText w:val="o"/>
      <w:lvlJc w:val="left"/>
      <w:pPr>
        <w:ind w:left="3710" w:hanging="360"/>
      </w:pPr>
      <w:rPr>
        <w:rFonts w:ascii="Courier New" w:hAnsi="Courier New" w:cs="Courier New" w:hint="default"/>
      </w:rPr>
    </w:lvl>
    <w:lvl w:ilvl="5" w:tplc="04100005" w:tentative="1">
      <w:start w:val="1"/>
      <w:numFmt w:val="bullet"/>
      <w:lvlText w:val=""/>
      <w:lvlJc w:val="left"/>
      <w:pPr>
        <w:ind w:left="4430" w:hanging="360"/>
      </w:pPr>
      <w:rPr>
        <w:rFonts w:ascii="Wingdings" w:hAnsi="Wingdings" w:hint="default"/>
      </w:rPr>
    </w:lvl>
    <w:lvl w:ilvl="6" w:tplc="04100001" w:tentative="1">
      <w:start w:val="1"/>
      <w:numFmt w:val="bullet"/>
      <w:lvlText w:val=""/>
      <w:lvlJc w:val="left"/>
      <w:pPr>
        <w:ind w:left="5150" w:hanging="360"/>
      </w:pPr>
      <w:rPr>
        <w:rFonts w:ascii="Symbol" w:hAnsi="Symbol" w:hint="default"/>
      </w:rPr>
    </w:lvl>
    <w:lvl w:ilvl="7" w:tplc="04100003" w:tentative="1">
      <w:start w:val="1"/>
      <w:numFmt w:val="bullet"/>
      <w:lvlText w:val="o"/>
      <w:lvlJc w:val="left"/>
      <w:pPr>
        <w:ind w:left="5870" w:hanging="360"/>
      </w:pPr>
      <w:rPr>
        <w:rFonts w:ascii="Courier New" w:hAnsi="Courier New" w:cs="Courier New" w:hint="default"/>
      </w:rPr>
    </w:lvl>
    <w:lvl w:ilvl="8" w:tplc="04100005" w:tentative="1">
      <w:start w:val="1"/>
      <w:numFmt w:val="bullet"/>
      <w:lvlText w:val=""/>
      <w:lvlJc w:val="left"/>
      <w:pPr>
        <w:ind w:left="6590" w:hanging="360"/>
      </w:pPr>
      <w:rPr>
        <w:rFonts w:ascii="Wingdings" w:hAnsi="Wingdings" w:hint="default"/>
      </w:rPr>
    </w:lvl>
  </w:abstractNum>
  <w:abstractNum w:abstractNumId="11">
    <w:nsid w:val="4939581A"/>
    <w:multiLevelType w:val="hybridMultilevel"/>
    <w:tmpl w:val="2B7C95C0"/>
    <w:lvl w:ilvl="0" w:tplc="5E72A9B2">
      <w:numFmt w:val="bullet"/>
      <w:lvlText w:val="-"/>
      <w:lvlJc w:val="left"/>
      <w:pPr>
        <w:ind w:left="830" w:hanging="360"/>
      </w:pPr>
      <w:rPr>
        <w:rFonts w:ascii="Calibri" w:eastAsia="Calibri" w:hAnsi="Calibri" w:cs="Calibri" w:hint="default"/>
        <w:color w:val="000009"/>
        <w:w w:val="100"/>
        <w:sz w:val="22"/>
        <w:szCs w:val="22"/>
        <w:lang w:val="it-IT" w:eastAsia="it-IT" w:bidi="it-IT"/>
      </w:rPr>
    </w:lvl>
    <w:lvl w:ilvl="1" w:tplc="B29443C6">
      <w:numFmt w:val="bullet"/>
      <w:lvlText w:val="•"/>
      <w:lvlJc w:val="left"/>
      <w:pPr>
        <w:ind w:left="1206" w:hanging="360"/>
      </w:pPr>
      <w:rPr>
        <w:rFonts w:hint="default"/>
        <w:lang w:val="it-IT" w:eastAsia="it-IT" w:bidi="it-IT"/>
      </w:rPr>
    </w:lvl>
    <w:lvl w:ilvl="2" w:tplc="79A4F1D2">
      <w:numFmt w:val="bullet"/>
      <w:lvlText w:val="•"/>
      <w:lvlJc w:val="left"/>
      <w:pPr>
        <w:ind w:left="1593" w:hanging="360"/>
      </w:pPr>
      <w:rPr>
        <w:rFonts w:hint="default"/>
        <w:lang w:val="it-IT" w:eastAsia="it-IT" w:bidi="it-IT"/>
      </w:rPr>
    </w:lvl>
    <w:lvl w:ilvl="3" w:tplc="AD02C0D4">
      <w:numFmt w:val="bullet"/>
      <w:lvlText w:val="•"/>
      <w:lvlJc w:val="left"/>
      <w:pPr>
        <w:ind w:left="1979" w:hanging="360"/>
      </w:pPr>
      <w:rPr>
        <w:rFonts w:hint="default"/>
        <w:lang w:val="it-IT" w:eastAsia="it-IT" w:bidi="it-IT"/>
      </w:rPr>
    </w:lvl>
    <w:lvl w:ilvl="4" w:tplc="0352C2B4">
      <w:numFmt w:val="bullet"/>
      <w:lvlText w:val="•"/>
      <w:lvlJc w:val="left"/>
      <w:pPr>
        <w:ind w:left="2366" w:hanging="360"/>
      </w:pPr>
      <w:rPr>
        <w:rFonts w:hint="default"/>
        <w:lang w:val="it-IT" w:eastAsia="it-IT" w:bidi="it-IT"/>
      </w:rPr>
    </w:lvl>
    <w:lvl w:ilvl="5" w:tplc="EAF69C5A">
      <w:numFmt w:val="bullet"/>
      <w:lvlText w:val="•"/>
      <w:lvlJc w:val="left"/>
      <w:pPr>
        <w:ind w:left="2753" w:hanging="360"/>
      </w:pPr>
      <w:rPr>
        <w:rFonts w:hint="default"/>
        <w:lang w:val="it-IT" w:eastAsia="it-IT" w:bidi="it-IT"/>
      </w:rPr>
    </w:lvl>
    <w:lvl w:ilvl="6" w:tplc="CAC6B71E">
      <w:numFmt w:val="bullet"/>
      <w:lvlText w:val="•"/>
      <w:lvlJc w:val="left"/>
      <w:pPr>
        <w:ind w:left="3139" w:hanging="360"/>
      </w:pPr>
      <w:rPr>
        <w:rFonts w:hint="default"/>
        <w:lang w:val="it-IT" w:eastAsia="it-IT" w:bidi="it-IT"/>
      </w:rPr>
    </w:lvl>
    <w:lvl w:ilvl="7" w:tplc="A656D5B6">
      <w:numFmt w:val="bullet"/>
      <w:lvlText w:val="•"/>
      <w:lvlJc w:val="left"/>
      <w:pPr>
        <w:ind w:left="3526" w:hanging="360"/>
      </w:pPr>
      <w:rPr>
        <w:rFonts w:hint="default"/>
        <w:lang w:val="it-IT" w:eastAsia="it-IT" w:bidi="it-IT"/>
      </w:rPr>
    </w:lvl>
    <w:lvl w:ilvl="8" w:tplc="61DA8744">
      <w:numFmt w:val="bullet"/>
      <w:lvlText w:val="•"/>
      <w:lvlJc w:val="left"/>
      <w:pPr>
        <w:ind w:left="3912" w:hanging="360"/>
      </w:pPr>
      <w:rPr>
        <w:rFonts w:hint="default"/>
        <w:lang w:val="it-IT" w:eastAsia="it-IT" w:bidi="it-IT"/>
      </w:rPr>
    </w:lvl>
  </w:abstractNum>
  <w:abstractNum w:abstractNumId="12">
    <w:nsid w:val="4A462307"/>
    <w:multiLevelType w:val="hybridMultilevel"/>
    <w:tmpl w:val="F672FF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D464404"/>
    <w:multiLevelType w:val="hybridMultilevel"/>
    <w:tmpl w:val="34F60D8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EF961B8"/>
    <w:multiLevelType w:val="hybridMultilevel"/>
    <w:tmpl w:val="3BFED2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F2F71E8"/>
    <w:multiLevelType w:val="hybridMultilevel"/>
    <w:tmpl w:val="63EA8276"/>
    <w:lvl w:ilvl="0" w:tplc="04100001">
      <w:start w:val="1"/>
      <w:numFmt w:val="bullet"/>
      <w:lvlText w:val=""/>
      <w:lvlJc w:val="left"/>
      <w:pPr>
        <w:ind w:left="748" w:hanging="360"/>
      </w:pPr>
      <w:rPr>
        <w:rFonts w:ascii="Symbol" w:hAnsi="Symbol" w:hint="default"/>
      </w:rPr>
    </w:lvl>
    <w:lvl w:ilvl="1" w:tplc="04100003" w:tentative="1">
      <w:start w:val="1"/>
      <w:numFmt w:val="bullet"/>
      <w:lvlText w:val="o"/>
      <w:lvlJc w:val="left"/>
      <w:pPr>
        <w:ind w:left="1468" w:hanging="360"/>
      </w:pPr>
      <w:rPr>
        <w:rFonts w:ascii="Courier New" w:hAnsi="Courier New" w:cs="Courier New" w:hint="default"/>
      </w:rPr>
    </w:lvl>
    <w:lvl w:ilvl="2" w:tplc="04100005" w:tentative="1">
      <w:start w:val="1"/>
      <w:numFmt w:val="bullet"/>
      <w:lvlText w:val=""/>
      <w:lvlJc w:val="left"/>
      <w:pPr>
        <w:ind w:left="2188" w:hanging="360"/>
      </w:pPr>
      <w:rPr>
        <w:rFonts w:ascii="Wingdings" w:hAnsi="Wingdings" w:hint="default"/>
      </w:rPr>
    </w:lvl>
    <w:lvl w:ilvl="3" w:tplc="04100001" w:tentative="1">
      <w:start w:val="1"/>
      <w:numFmt w:val="bullet"/>
      <w:lvlText w:val=""/>
      <w:lvlJc w:val="left"/>
      <w:pPr>
        <w:ind w:left="2908" w:hanging="360"/>
      </w:pPr>
      <w:rPr>
        <w:rFonts w:ascii="Symbol" w:hAnsi="Symbol" w:hint="default"/>
      </w:rPr>
    </w:lvl>
    <w:lvl w:ilvl="4" w:tplc="04100003" w:tentative="1">
      <w:start w:val="1"/>
      <w:numFmt w:val="bullet"/>
      <w:lvlText w:val="o"/>
      <w:lvlJc w:val="left"/>
      <w:pPr>
        <w:ind w:left="3628" w:hanging="360"/>
      </w:pPr>
      <w:rPr>
        <w:rFonts w:ascii="Courier New" w:hAnsi="Courier New" w:cs="Courier New" w:hint="default"/>
      </w:rPr>
    </w:lvl>
    <w:lvl w:ilvl="5" w:tplc="04100005" w:tentative="1">
      <w:start w:val="1"/>
      <w:numFmt w:val="bullet"/>
      <w:lvlText w:val=""/>
      <w:lvlJc w:val="left"/>
      <w:pPr>
        <w:ind w:left="4348" w:hanging="360"/>
      </w:pPr>
      <w:rPr>
        <w:rFonts w:ascii="Wingdings" w:hAnsi="Wingdings" w:hint="default"/>
      </w:rPr>
    </w:lvl>
    <w:lvl w:ilvl="6" w:tplc="04100001" w:tentative="1">
      <w:start w:val="1"/>
      <w:numFmt w:val="bullet"/>
      <w:lvlText w:val=""/>
      <w:lvlJc w:val="left"/>
      <w:pPr>
        <w:ind w:left="5068" w:hanging="360"/>
      </w:pPr>
      <w:rPr>
        <w:rFonts w:ascii="Symbol" w:hAnsi="Symbol" w:hint="default"/>
      </w:rPr>
    </w:lvl>
    <w:lvl w:ilvl="7" w:tplc="04100003" w:tentative="1">
      <w:start w:val="1"/>
      <w:numFmt w:val="bullet"/>
      <w:lvlText w:val="o"/>
      <w:lvlJc w:val="left"/>
      <w:pPr>
        <w:ind w:left="5788" w:hanging="360"/>
      </w:pPr>
      <w:rPr>
        <w:rFonts w:ascii="Courier New" w:hAnsi="Courier New" w:cs="Courier New" w:hint="default"/>
      </w:rPr>
    </w:lvl>
    <w:lvl w:ilvl="8" w:tplc="04100005" w:tentative="1">
      <w:start w:val="1"/>
      <w:numFmt w:val="bullet"/>
      <w:lvlText w:val=""/>
      <w:lvlJc w:val="left"/>
      <w:pPr>
        <w:ind w:left="6508" w:hanging="360"/>
      </w:pPr>
      <w:rPr>
        <w:rFonts w:ascii="Wingdings" w:hAnsi="Wingdings" w:hint="default"/>
      </w:rPr>
    </w:lvl>
  </w:abstractNum>
  <w:abstractNum w:abstractNumId="16">
    <w:nsid w:val="57DF3F60"/>
    <w:multiLevelType w:val="hybridMultilevel"/>
    <w:tmpl w:val="EE921D9C"/>
    <w:lvl w:ilvl="0" w:tplc="3DC0519A">
      <w:numFmt w:val="bullet"/>
      <w:lvlText w:val="-"/>
      <w:lvlJc w:val="left"/>
      <w:pPr>
        <w:ind w:left="426" w:hanging="286"/>
      </w:pPr>
      <w:rPr>
        <w:rFonts w:ascii="Calibri" w:eastAsia="Calibri" w:hAnsi="Calibri" w:cs="Calibri" w:hint="default"/>
        <w:color w:val="000009"/>
        <w:w w:val="100"/>
        <w:sz w:val="22"/>
        <w:szCs w:val="22"/>
        <w:lang w:val="it-IT" w:eastAsia="it-IT" w:bidi="it-IT"/>
      </w:rPr>
    </w:lvl>
    <w:lvl w:ilvl="1" w:tplc="1408F1A8">
      <w:numFmt w:val="bullet"/>
      <w:lvlText w:val="•"/>
      <w:lvlJc w:val="left"/>
      <w:pPr>
        <w:ind w:left="846" w:hanging="286"/>
      </w:pPr>
      <w:rPr>
        <w:rFonts w:hint="default"/>
        <w:lang w:val="it-IT" w:eastAsia="it-IT" w:bidi="it-IT"/>
      </w:rPr>
    </w:lvl>
    <w:lvl w:ilvl="2" w:tplc="51BC06BE">
      <w:numFmt w:val="bullet"/>
      <w:lvlText w:val="•"/>
      <w:lvlJc w:val="left"/>
      <w:pPr>
        <w:ind w:left="1273" w:hanging="286"/>
      </w:pPr>
      <w:rPr>
        <w:rFonts w:hint="default"/>
        <w:lang w:val="it-IT" w:eastAsia="it-IT" w:bidi="it-IT"/>
      </w:rPr>
    </w:lvl>
    <w:lvl w:ilvl="3" w:tplc="F0F6B3E8">
      <w:numFmt w:val="bullet"/>
      <w:lvlText w:val="•"/>
      <w:lvlJc w:val="left"/>
      <w:pPr>
        <w:ind w:left="1699" w:hanging="286"/>
      </w:pPr>
      <w:rPr>
        <w:rFonts w:hint="default"/>
        <w:lang w:val="it-IT" w:eastAsia="it-IT" w:bidi="it-IT"/>
      </w:rPr>
    </w:lvl>
    <w:lvl w:ilvl="4" w:tplc="807229E4">
      <w:numFmt w:val="bullet"/>
      <w:lvlText w:val="•"/>
      <w:lvlJc w:val="left"/>
      <w:pPr>
        <w:ind w:left="2126" w:hanging="286"/>
      </w:pPr>
      <w:rPr>
        <w:rFonts w:hint="default"/>
        <w:lang w:val="it-IT" w:eastAsia="it-IT" w:bidi="it-IT"/>
      </w:rPr>
    </w:lvl>
    <w:lvl w:ilvl="5" w:tplc="64C4379C">
      <w:numFmt w:val="bullet"/>
      <w:lvlText w:val="•"/>
      <w:lvlJc w:val="left"/>
      <w:pPr>
        <w:ind w:left="2553" w:hanging="286"/>
      </w:pPr>
      <w:rPr>
        <w:rFonts w:hint="default"/>
        <w:lang w:val="it-IT" w:eastAsia="it-IT" w:bidi="it-IT"/>
      </w:rPr>
    </w:lvl>
    <w:lvl w:ilvl="6" w:tplc="BFA21DB8">
      <w:numFmt w:val="bullet"/>
      <w:lvlText w:val="•"/>
      <w:lvlJc w:val="left"/>
      <w:pPr>
        <w:ind w:left="2979" w:hanging="286"/>
      </w:pPr>
      <w:rPr>
        <w:rFonts w:hint="default"/>
        <w:lang w:val="it-IT" w:eastAsia="it-IT" w:bidi="it-IT"/>
      </w:rPr>
    </w:lvl>
    <w:lvl w:ilvl="7" w:tplc="8256C110">
      <w:numFmt w:val="bullet"/>
      <w:lvlText w:val="•"/>
      <w:lvlJc w:val="left"/>
      <w:pPr>
        <w:ind w:left="3406" w:hanging="286"/>
      </w:pPr>
      <w:rPr>
        <w:rFonts w:hint="default"/>
        <w:lang w:val="it-IT" w:eastAsia="it-IT" w:bidi="it-IT"/>
      </w:rPr>
    </w:lvl>
    <w:lvl w:ilvl="8" w:tplc="0BBEC104">
      <w:numFmt w:val="bullet"/>
      <w:lvlText w:val="•"/>
      <w:lvlJc w:val="left"/>
      <w:pPr>
        <w:ind w:left="3832" w:hanging="286"/>
      </w:pPr>
      <w:rPr>
        <w:rFonts w:hint="default"/>
        <w:lang w:val="it-IT" w:eastAsia="it-IT" w:bidi="it-IT"/>
      </w:rPr>
    </w:lvl>
  </w:abstractNum>
  <w:abstractNum w:abstractNumId="17">
    <w:nsid w:val="60624BC6"/>
    <w:multiLevelType w:val="hybridMultilevel"/>
    <w:tmpl w:val="3AFC5F52"/>
    <w:lvl w:ilvl="0" w:tplc="4350C3FC">
      <w:numFmt w:val="bullet"/>
      <w:lvlText w:val="-"/>
      <w:lvlJc w:val="left"/>
      <w:pPr>
        <w:ind w:left="426" w:hanging="286"/>
      </w:pPr>
      <w:rPr>
        <w:rFonts w:ascii="Calibri" w:eastAsia="Calibri" w:hAnsi="Calibri" w:cs="Calibri" w:hint="default"/>
        <w:color w:val="000009"/>
        <w:w w:val="100"/>
        <w:sz w:val="22"/>
        <w:szCs w:val="22"/>
        <w:lang w:val="it-IT" w:eastAsia="it-IT" w:bidi="it-IT"/>
      </w:rPr>
    </w:lvl>
    <w:lvl w:ilvl="1" w:tplc="3A7E6E30">
      <w:numFmt w:val="bullet"/>
      <w:lvlText w:val="•"/>
      <w:lvlJc w:val="left"/>
      <w:pPr>
        <w:ind w:left="846" w:hanging="286"/>
      </w:pPr>
      <w:rPr>
        <w:rFonts w:hint="default"/>
        <w:lang w:val="it-IT" w:eastAsia="it-IT" w:bidi="it-IT"/>
      </w:rPr>
    </w:lvl>
    <w:lvl w:ilvl="2" w:tplc="90AC8E86">
      <w:numFmt w:val="bullet"/>
      <w:lvlText w:val="•"/>
      <w:lvlJc w:val="left"/>
      <w:pPr>
        <w:ind w:left="1273" w:hanging="286"/>
      </w:pPr>
      <w:rPr>
        <w:rFonts w:hint="default"/>
        <w:lang w:val="it-IT" w:eastAsia="it-IT" w:bidi="it-IT"/>
      </w:rPr>
    </w:lvl>
    <w:lvl w:ilvl="3" w:tplc="0FFA3EA8">
      <w:numFmt w:val="bullet"/>
      <w:lvlText w:val="•"/>
      <w:lvlJc w:val="left"/>
      <w:pPr>
        <w:ind w:left="1699" w:hanging="286"/>
      </w:pPr>
      <w:rPr>
        <w:rFonts w:hint="default"/>
        <w:lang w:val="it-IT" w:eastAsia="it-IT" w:bidi="it-IT"/>
      </w:rPr>
    </w:lvl>
    <w:lvl w:ilvl="4" w:tplc="3A5AFC0A">
      <w:numFmt w:val="bullet"/>
      <w:lvlText w:val="•"/>
      <w:lvlJc w:val="left"/>
      <w:pPr>
        <w:ind w:left="2126" w:hanging="286"/>
      </w:pPr>
      <w:rPr>
        <w:rFonts w:hint="default"/>
        <w:lang w:val="it-IT" w:eastAsia="it-IT" w:bidi="it-IT"/>
      </w:rPr>
    </w:lvl>
    <w:lvl w:ilvl="5" w:tplc="B8786422">
      <w:numFmt w:val="bullet"/>
      <w:lvlText w:val="•"/>
      <w:lvlJc w:val="left"/>
      <w:pPr>
        <w:ind w:left="2553" w:hanging="286"/>
      </w:pPr>
      <w:rPr>
        <w:rFonts w:hint="default"/>
        <w:lang w:val="it-IT" w:eastAsia="it-IT" w:bidi="it-IT"/>
      </w:rPr>
    </w:lvl>
    <w:lvl w:ilvl="6" w:tplc="04629628">
      <w:numFmt w:val="bullet"/>
      <w:lvlText w:val="•"/>
      <w:lvlJc w:val="left"/>
      <w:pPr>
        <w:ind w:left="2979" w:hanging="286"/>
      </w:pPr>
      <w:rPr>
        <w:rFonts w:hint="default"/>
        <w:lang w:val="it-IT" w:eastAsia="it-IT" w:bidi="it-IT"/>
      </w:rPr>
    </w:lvl>
    <w:lvl w:ilvl="7" w:tplc="0164A976">
      <w:numFmt w:val="bullet"/>
      <w:lvlText w:val="•"/>
      <w:lvlJc w:val="left"/>
      <w:pPr>
        <w:ind w:left="3406" w:hanging="286"/>
      </w:pPr>
      <w:rPr>
        <w:rFonts w:hint="default"/>
        <w:lang w:val="it-IT" w:eastAsia="it-IT" w:bidi="it-IT"/>
      </w:rPr>
    </w:lvl>
    <w:lvl w:ilvl="8" w:tplc="A894BFB8">
      <w:numFmt w:val="bullet"/>
      <w:lvlText w:val="•"/>
      <w:lvlJc w:val="left"/>
      <w:pPr>
        <w:ind w:left="3832" w:hanging="286"/>
      </w:pPr>
      <w:rPr>
        <w:rFonts w:hint="default"/>
        <w:lang w:val="it-IT" w:eastAsia="it-IT" w:bidi="it-IT"/>
      </w:rPr>
    </w:lvl>
  </w:abstractNum>
  <w:abstractNum w:abstractNumId="18">
    <w:nsid w:val="62EC4885"/>
    <w:multiLevelType w:val="multilevel"/>
    <w:tmpl w:val="09A8D69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63503DE1"/>
    <w:multiLevelType w:val="hybridMultilevel"/>
    <w:tmpl w:val="68E6A196"/>
    <w:lvl w:ilvl="0" w:tplc="04100001">
      <w:start w:val="1"/>
      <w:numFmt w:val="bullet"/>
      <w:lvlText w:val=""/>
      <w:lvlJc w:val="left"/>
      <w:pPr>
        <w:ind w:left="2912" w:hanging="360"/>
      </w:pPr>
      <w:rPr>
        <w:rFonts w:ascii="Symbol" w:hAnsi="Symbol" w:hint="default"/>
      </w:rPr>
    </w:lvl>
    <w:lvl w:ilvl="1" w:tplc="04100003" w:tentative="1">
      <w:start w:val="1"/>
      <w:numFmt w:val="bullet"/>
      <w:lvlText w:val="o"/>
      <w:lvlJc w:val="left"/>
      <w:pPr>
        <w:ind w:left="3632" w:hanging="360"/>
      </w:pPr>
      <w:rPr>
        <w:rFonts w:ascii="Courier New" w:hAnsi="Courier New" w:cs="Courier New" w:hint="default"/>
      </w:rPr>
    </w:lvl>
    <w:lvl w:ilvl="2" w:tplc="04100005" w:tentative="1">
      <w:start w:val="1"/>
      <w:numFmt w:val="bullet"/>
      <w:lvlText w:val=""/>
      <w:lvlJc w:val="left"/>
      <w:pPr>
        <w:ind w:left="4352" w:hanging="360"/>
      </w:pPr>
      <w:rPr>
        <w:rFonts w:ascii="Wingdings" w:hAnsi="Wingdings" w:hint="default"/>
      </w:rPr>
    </w:lvl>
    <w:lvl w:ilvl="3" w:tplc="04100001" w:tentative="1">
      <w:start w:val="1"/>
      <w:numFmt w:val="bullet"/>
      <w:lvlText w:val=""/>
      <w:lvlJc w:val="left"/>
      <w:pPr>
        <w:ind w:left="5072" w:hanging="360"/>
      </w:pPr>
      <w:rPr>
        <w:rFonts w:ascii="Symbol" w:hAnsi="Symbol" w:hint="default"/>
      </w:rPr>
    </w:lvl>
    <w:lvl w:ilvl="4" w:tplc="04100003" w:tentative="1">
      <w:start w:val="1"/>
      <w:numFmt w:val="bullet"/>
      <w:lvlText w:val="o"/>
      <w:lvlJc w:val="left"/>
      <w:pPr>
        <w:ind w:left="5792" w:hanging="360"/>
      </w:pPr>
      <w:rPr>
        <w:rFonts w:ascii="Courier New" w:hAnsi="Courier New" w:cs="Courier New" w:hint="default"/>
      </w:rPr>
    </w:lvl>
    <w:lvl w:ilvl="5" w:tplc="04100005" w:tentative="1">
      <w:start w:val="1"/>
      <w:numFmt w:val="bullet"/>
      <w:lvlText w:val=""/>
      <w:lvlJc w:val="left"/>
      <w:pPr>
        <w:ind w:left="6512" w:hanging="360"/>
      </w:pPr>
      <w:rPr>
        <w:rFonts w:ascii="Wingdings" w:hAnsi="Wingdings" w:hint="default"/>
      </w:rPr>
    </w:lvl>
    <w:lvl w:ilvl="6" w:tplc="04100001" w:tentative="1">
      <w:start w:val="1"/>
      <w:numFmt w:val="bullet"/>
      <w:lvlText w:val=""/>
      <w:lvlJc w:val="left"/>
      <w:pPr>
        <w:ind w:left="7232" w:hanging="360"/>
      </w:pPr>
      <w:rPr>
        <w:rFonts w:ascii="Symbol" w:hAnsi="Symbol" w:hint="default"/>
      </w:rPr>
    </w:lvl>
    <w:lvl w:ilvl="7" w:tplc="04100003" w:tentative="1">
      <w:start w:val="1"/>
      <w:numFmt w:val="bullet"/>
      <w:lvlText w:val="o"/>
      <w:lvlJc w:val="left"/>
      <w:pPr>
        <w:ind w:left="7952" w:hanging="360"/>
      </w:pPr>
      <w:rPr>
        <w:rFonts w:ascii="Courier New" w:hAnsi="Courier New" w:cs="Courier New" w:hint="default"/>
      </w:rPr>
    </w:lvl>
    <w:lvl w:ilvl="8" w:tplc="04100005" w:tentative="1">
      <w:start w:val="1"/>
      <w:numFmt w:val="bullet"/>
      <w:lvlText w:val=""/>
      <w:lvlJc w:val="left"/>
      <w:pPr>
        <w:ind w:left="8672" w:hanging="360"/>
      </w:pPr>
      <w:rPr>
        <w:rFonts w:ascii="Wingdings" w:hAnsi="Wingdings" w:hint="default"/>
      </w:rPr>
    </w:lvl>
  </w:abstractNum>
  <w:abstractNum w:abstractNumId="20">
    <w:nsid w:val="65792A96"/>
    <w:multiLevelType w:val="hybridMultilevel"/>
    <w:tmpl w:val="D3A031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5AA4951"/>
    <w:multiLevelType w:val="hybridMultilevel"/>
    <w:tmpl w:val="F0A4512C"/>
    <w:lvl w:ilvl="0" w:tplc="E4DC678C">
      <w:start w:val="1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D2964C2"/>
    <w:multiLevelType w:val="hybridMultilevel"/>
    <w:tmpl w:val="6A049CE2"/>
    <w:lvl w:ilvl="0" w:tplc="0EEA7D5A">
      <w:numFmt w:val="bullet"/>
      <w:lvlText w:val="-"/>
      <w:lvlJc w:val="left"/>
      <w:pPr>
        <w:ind w:left="830" w:hanging="360"/>
      </w:pPr>
      <w:rPr>
        <w:rFonts w:ascii="Calibri" w:eastAsia="Calibri" w:hAnsi="Calibri" w:cs="Calibri" w:hint="default"/>
        <w:color w:val="000009"/>
        <w:w w:val="100"/>
        <w:sz w:val="22"/>
        <w:szCs w:val="22"/>
        <w:lang w:val="it-IT" w:eastAsia="it-IT" w:bidi="it-IT"/>
      </w:rPr>
    </w:lvl>
    <w:lvl w:ilvl="1" w:tplc="7A8483CA">
      <w:numFmt w:val="bullet"/>
      <w:lvlText w:val="•"/>
      <w:lvlJc w:val="left"/>
      <w:pPr>
        <w:ind w:left="1206" w:hanging="360"/>
      </w:pPr>
      <w:rPr>
        <w:rFonts w:hint="default"/>
        <w:lang w:val="it-IT" w:eastAsia="it-IT" w:bidi="it-IT"/>
      </w:rPr>
    </w:lvl>
    <w:lvl w:ilvl="2" w:tplc="5DCE047C">
      <w:numFmt w:val="bullet"/>
      <w:lvlText w:val="•"/>
      <w:lvlJc w:val="left"/>
      <w:pPr>
        <w:ind w:left="1593" w:hanging="360"/>
      </w:pPr>
      <w:rPr>
        <w:rFonts w:hint="default"/>
        <w:lang w:val="it-IT" w:eastAsia="it-IT" w:bidi="it-IT"/>
      </w:rPr>
    </w:lvl>
    <w:lvl w:ilvl="3" w:tplc="72EA11F4">
      <w:numFmt w:val="bullet"/>
      <w:lvlText w:val="•"/>
      <w:lvlJc w:val="left"/>
      <w:pPr>
        <w:ind w:left="1979" w:hanging="360"/>
      </w:pPr>
      <w:rPr>
        <w:rFonts w:hint="default"/>
        <w:lang w:val="it-IT" w:eastAsia="it-IT" w:bidi="it-IT"/>
      </w:rPr>
    </w:lvl>
    <w:lvl w:ilvl="4" w:tplc="3FA2BAAA">
      <w:numFmt w:val="bullet"/>
      <w:lvlText w:val="•"/>
      <w:lvlJc w:val="left"/>
      <w:pPr>
        <w:ind w:left="2366" w:hanging="360"/>
      </w:pPr>
      <w:rPr>
        <w:rFonts w:hint="default"/>
        <w:lang w:val="it-IT" w:eastAsia="it-IT" w:bidi="it-IT"/>
      </w:rPr>
    </w:lvl>
    <w:lvl w:ilvl="5" w:tplc="BECE560C">
      <w:numFmt w:val="bullet"/>
      <w:lvlText w:val="•"/>
      <w:lvlJc w:val="left"/>
      <w:pPr>
        <w:ind w:left="2753" w:hanging="360"/>
      </w:pPr>
      <w:rPr>
        <w:rFonts w:hint="default"/>
        <w:lang w:val="it-IT" w:eastAsia="it-IT" w:bidi="it-IT"/>
      </w:rPr>
    </w:lvl>
    <w:lvl w:ilvl="6" w:tplc="6BCE4134">
      <w:numFmt w:val="bullet"/>
      <w:lvlText w:val="•"/>
      <w:lvlJc w:val="left"/>
      <w:pPr>
        <w:ind w:left="3139" w:hanging="360"/>
      </w:pPr>
      <w:rPr>
        <w:rFonts w:hint="default"/>
        <w:lang w:val="it-IT" w:eastAsia="it-IT" w:bidi="it-IT"/>
      </w:rPr>
    </w:lvl>
    <w:lvl w:ilvl="7" w:tplc="E528AC12">
      <w:numFmt w:val="bullet"/>
      <w:lvlText w:val="•"/>
      <w:lvlJc w:val="left"/>
      <w:pPr>
        <w:ind w:left="3526" w:hanging="360"/>
      </w:pPr>
      <w:rPr>
        <w:rFonts w:hint="default"/>
        <w:lang w:val="it-IT" w:eastAsia="it-IT" w:bidi="it-IT"/>
      </w:rPr>
    </w:lvl>
    <w:lvl w:ilvl="8" w:tplc="DC7624E4">
      <w:numFmt w:val="bullet"/>
      <w:lvlText w:val="•"/>
      <w:lvlJc w:val="left"/>
      <w:pPr>
        <w:ind w:left="3912" w:hanging="360"/>
      </w:pPr>
      <w:rPr>
        <w:rFonts w:hint="default"/>
        <w:lang w:val="it-IT" w:eastAsia="it-IT" w:bidi="it-IT"/>
      </w:rPr>
    </w:lvl>
  </w:abstractNum>
  <w:num w:numId="1">
    <w:abstractNumId w:val="22"/>
  </w:num>
  <w:num w:numId="2">
    <w:abstractNumId w:val="11"/>
  </w:num>
  <w:num w:numId="3">
    <w:abstractNumId w:val="17"/>
  </w:num>
  <w:num w:numId="4">
    <w:abstractNumId w:val="16"/>
  </w:num>
  <w:num w:numId="5">
    <w:abstractNumId w:val="1"/>
  </w:num>
  <w:num w:numId="6">
    <w:abstractNumId w:val="3"/>
  </w:num>
  <w:num w:numId="7">
    <w:abstractNumId w:val="13"/>
  </w:num>
  <w:num w:numId="8">
    <w:abstractNumId w:val="9"/>
  </w:num>
  <w:num w:numId="9">
    <w:abstractNumId w:val="4"/>
  </w:num>
  <w:num w:numId="10">
    <w:abstractNumId w:val="10"/>
  </w:num>
  <w:num w:numId="11">
    <w:abstractNumId w:val="8"/>
  </w:num>
  <w:num w:numId="12">
    <w:abstractNumId w:val="15"/>
  </w:num>
  <w:num w:numId="13">
    <w:abstractNumId w:val="5"/>
  </w:num>
  <w:num w:numId="14">
    <w:abstractNumId w:val="12"/>
  </w:num>
  <w:num w:numId="15">
    <w:abstractNumId w:val="20"/>
  </w:num>
  <w:num w:numId="16">
    <w:abstractNumId w:val="14"/>
  </w:num>
  <w:num w:numId="17">
    <w:abstractNumId w:val="0"/>
  </w:num>
  <w:num w:numId="18">
    <w:abstractNumId w:val="21"/>
  </w:num>
  <w:num w:numId="19">
    <w:abstractNumId w:val="18"/>
  </w:num>
  <w:num w:numId="20">
    <w:abstractNumId w:val="7"/>
  </w:num>
  <w:num w:numId="21">
    <w:abstractNumId w:val="6"/>
  </w:num>
  <w:num w:numId="22">
    <w:abstractNumId w:val="2"/>
  </w:num>
  <w:num w:numId="23">
    <w:abstractNumId w:val="19"/>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283"/>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lTrailSpace/>
    <w:shapeLayoutLikeWW8/>
    <w:useFELayout/>
  </w:compat>
  <w:rsids>
    <w:rsidRoot w:val="00BE15F9"/>
    <w:rsid w:val="0000660B"/>
    <w:rsid w:val="00054DF3"/>
    <w:rsid w:val="00084B1A"/>
    <w:rsid w:val="000A64C6"/>
    <w:rsid w:val="000A71E2"/>
    <w:rsid w:val="000B0C8B"/>
    <w:rsid w:val="000C2CB7"/>
    <w:rsid w:val="000C56E9"/>
    <w:rsid w:val="000F4640"/>
    <w:rsid w:val="0011257B"/>
    <w:rsid w:val="00127F17"/>
    <w:rsid w:val="001669F6"/>
    <w:rsid w:val="001758F8"/>
    <w:rsid w:val="001C0956"/>
    <w:rsid w:val="001C125A"/>
    <w:rsid w:val="001C4C05"/>
    <w:rsid w:val="001C4FCC"/>
    <w:rsid w:val="001D50C6"/>
    <w:rsid w:val="00212099"/>
    <w:rsid w:val="00235B2B"/>
    <w:rsid w:val="00293C91"/>
    <w:rsid w:val="002B1175"/>
    <w:rsid w:val="002D14E7"/>
    <w:rsid w:val="002D294B"/>
    <w:rsid w:val="002D6214"/>
    <w:rsid w:val="00311512"/>
    <w:rsid w:val="00397374"/>
    <w:rsid w:val="003B5629"/>
    <w:rsid w:val="003C0E1F"/>
    <w:rsid w:val="003F5C1A"/>
    <w:rsid w:val="004163F4"/>
    <w:rsid w:val="0045683C"/>
    <w:rsid w:val="0045728D"/>
    <w:rsid w:val="0046658D"/>
    <w:rsid w:val="004A5B2C"/>
    <w:rsid w:val="004C5A0D"/>
    <w:rsid w:val="004D46B7"/>
    <w:rsid w:val="00503ABA"/>
    <w:rsid w:val="0051017C"/>
    <w:rsid w:val="005252CC"/>
    <w:rsid w:val="00545DAD"/>
    <w:rsid w:val="005A6C88"/>
    <w:rsid w:val="005B4A3D"/>
    <w:rsid w:val="005E4B7F"/>
    <w:rsid w:val="00643B85"/>
    <w:rsid w:val="006613BF"/>
    <w:rsid w:val="006636C3"/>
    <w:rsid w:val="00694FD6"/>
    <w:rsid w:val="006B4C80"/>
    <w:rsid w:val="00747550"/>
    <w:rsid w:val="007475FC"/>
    <w:rsid w:val="00756D8F"/>
    <w:rsid w:val="007633F4"/>
    <w:rsid w:val="007752D4"/>
    <w:rsid w:val="007A6953"/>
    <w:rsid w:val="007C2579"/>
    <w:rsid w:val="007C5645"/>
    <w:rsid w:val="008216D1"/>
    <w:rsid w:val="00827D36"/>
    <w:rsid w:val="00853BDC"/>
    <w:rsid w:val="00874BDC"/>
    <w:rsid w:val="00886F9A"/>
    <w:rsid w:val="00893D93"/>
    <w:rsid w:val="008A7C0F"/>
    <w:rsid w:val="00901537"/>
    <w:rsid w:val="00943029"/>
    <w:rsid w:val="009469D2"/>
    <w:rsid w:val="009D42B0"/>
    <w:rsid w:val="00A45B2A"/>
    <w:rsid w:val="00A51A7E"/>
    <w:rsid w:val="00A615BE"/>
    <w:rsid w:val="00A750A2"/>
    <w:rsid w:val="00AA1924"/>
    <w:rsid w:val="00AD31A4"/>
    <w:rsid w:val="00AF0F9A"/>
    <w:rsid w:val="00B13AB1"/>
    <w:rsid w:val="00B271EA"/>
    <w:rsid w:val="00B3197D"/>
    <w:rsid w:val="00B36AF1"/>
    <w:rsid w:val="00B978EC"/>
    <w:rsid w:val="00BB6E9C"/>
    <w:rsid w:val="00BE15F9"/>
    <w:rsid w:val="00C036BD"/>
    <w:rsid w:val="00C167F5"/>
    <w:rsid w:val="00C8030A"/>
    <w:rsid w:val="00CA5D05"/>
    <w:rsid w:val="00CB3968"/>
    <w:rsid w:val="00CC0638"/>
    <w:rsid w:val="00CE681B"/>
    <w:rsid w:val="00D051B7"/>
    <w:rsid w:val="00D42D3B"/>
    <w:rsid w:val="00D43641"/>
    <w:rsid w:val="00D95BB6"/>
    <w:rsid w:val="00DA35F2"/>
    <w:rsid w:val="00DB2D9F"/>
    <w:rsid w:val="00DC5DCC"/>
    <w:rsid w:val="00DC7B04"/>
    <w:rsid w:val="00E07307"/>
    <w:rsid w:val="00E20E2F"/>
    <w:rsid w:val="00E75D53"/>
    <w:rsid w:val="00E85FF4"/>
    <w:rsid w:val="00E903E1"/>
    <w:rsid w:val="00EA59EE"/>
    <w:rsid w:val="00EB6751"/>
    <w:rsid w:val="00ED6F78"/>
    <w:rsid w:val="00F20775"/>
    <w:rsid w:val="00F20E43"/>
    <w:rsid w:val="00F434CF"/>
    <w:rsid w:val="00F570FA"/>
    <w:rsid w:val="00F70DDD"/>
    <w:rsid w:val="00F739D3"/>
    <w:rsid w:val="00F9007B"/>
    <w:rsid w:val="00F965B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5728D"/>
  </w:style>
  <w:style w:type="paragraph" w:styleId="Titolo1">
    <w:name w:val="heading 1"/>
    <w:basedOn w:val="Normale"/>
    <w:next w:val="Normale"/>
    <w:link w:val="Titolo1Carattere"/>
    <w:uiPriority w:val="9"/>
    <w:qFormat/>
    <w:rsid w:val="0045728D"/>
    <w:pPr>
      <w:keepNext/>
      <w:keepLines/>
      <w:spacing w:before="320" w:after="80" w:line="240" w:lineRule="auto"/>
      <w:jc w:val="center"/>
      <w:outlineLvl w:val="0"/>
    </w:pPr>
    <w:rPr>
      <w:rFonts w:asciiTheme="majorHAnsi" w:eastAsiaTheme="majorEastAsia" w:hAnsiTheme="majorHAnsi" w:cstheme="majorBidi"/>
      <w:color w:val="8C3314" w:themeColor="accent1" w:themeShade="BF"/>
      <w:sz w:val="40"/>
      <w:szCs w:val="40"/>
    </w:rPr>
  </w:style>
  <w:style w:type="paragraph" w:styleId="Titolo2">
    <w:name w:val="heading 2"/>
    <w:basedOn w:val="Normale"/>
    <w:next w:val="Normale"/>
    <w:link w:val="Titolo2Carattere"/>
    <w:uiPriority w:val="9"/>
    <w:semiHidden/>
    <w:unhideWhenUsed/>
    <w:qFormat/>
    <w:rsid w:val="0045728D"/>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olo3">
    <w:name w:val="heading 3"/>
    <w:basedOn w:val="Normale"/>
    <w:next w:val="Normale"/>
    <w:link w:val="Titolo3Carattere"/>
    <w:uiPriority w:val="9"/>
    <w:semiHidden/>
    <w:unhideWhenUsed/>
    <w:qFormat/>
    <w:rsid w:val="0045728D"/>
    <w:pPr>
      <w:keepNext/>
      <w:keepLines/>
      <w:spacing w:before="160" w:after="0" w:line="240" w:lineRule="auto"/>
      <w:outlineLvl w:val="2"/>
    </w:pPr>
    <w:rPr>
      <w:rFonts w:asciiTheme="majorHAnsi" w:eastAsiaTheme="majorEastAsia" w:hAnsiTheme="majorHAnsi" w:cstheme="majorBidi"/>
      <w:sz w:val="32"/>
      <w:szCs w:val="32"/>
    </w:rPr>
  </w:style>
  <w:style w:type="paragraph" w:styleId="Titolo4">
    <w:name w:val="heading 4"/>
    <w:basedOn w:val="Normale"/>
    <w:next w:val="Normale"/>
    <w:link w:val="Titolo4Carattere"/>
    <w:uiPriority w:val="9"/>
    <w:semiHidden/>
    <w:unhideWhenUsed/>
    <w:qFormat/>
    <w:rsid w:val="0045728D"/>
    <w:pPr>
      <w:keepNext/>
      <w:keepLines/>
      <w:spacing w:before="80" w:after="0"/>
      <w:outlineLvl w:val="3"/>
    </w:pPr>
    <w:rPr>
      <w:rFonts w:asciiTheme="majorHAnsi" w:eastAsiaTheme="majorEastAsia" w:hAnsiTheme="majorHAnsi" w:cstheme="majorBidi"/>
      <w:i/>
      <w:iCs/>
      <w:sz w:val="30"/>
      <w:szCs w:val="30"/>
    </w:rPr>
  </w:style>
  <w:style w:type="paragraph" w:styleId="Titolo5">
    <w:name w:val="heading 5"/>
    <w:basedOn w:val="Normale"/>
    <w:next w:val="Normale"/>
    <w:link w:val="Titolo5Carattere"/>
    <w:uiPriority w:val="9"/>
    <w:semiHidden/>
    <w:unhideWhenUsed/>
    <w:qFormat/>
    <w:rsid w:val="0045728D"/>
    <w:pPr>
      <w:keepNext/>
      <w:keepLines/>
      <w:spacing w:before="40" w:after="0"/>
      <w:outlineLvl w:val="4"/>
    </w:pPr>
    <w:rPr>
      <w:rFonts w:asciiTheme="majorHAnsi" w:eastAsiaTheme="majorEastAsia" w:hAnsiTheme="majorHAnsi" w:cstheme="majorBidi"/>
      <w:sz w:val="28"/>
      <w:szCs w:val="28"/>
    </w:rPr>
  </w:style>
  <w:style w:type="paragraph" w:styleId="Titolo6">
    <w:name w:val="heading 6"/>
    <w:basedOn w:val="Normale"/>
    <w:next w:val="Normale"/>
    <w:link w:val="Titolo6Carattere"/>
    <w:uiPriority w:val="9"/>
    <w:semiHidden/>
    <w:unhideWhenUsed/>
    <w:qFormat/>
    <w:rsid w:val="0045728D"/>
    <w:pPr>
      <w:keepNext/>
      <w:keepLines/>
      <w:spacing w:before="40" w:after="0"/>
      <w:outlineLvl w:val="5"/>
    </w:pPr>
    <w:rPr>
      <w:rFonts w:asciiTheme="majorHAnsi" w:eastAsiaTheme="majorEastAsia" w:hAnsiTheme="majorHAnsi" w:cstheme="majorBidi"/>
      <w:i/>
      <w:iCs/>
      <w:sz w:val="26"/>
      <w:szCs w:val="26"/>
    </w:rPr>
  </w:style>
  <w:style w:type="paragraph" w:styleId="Titolo7">
    <w:name w:val="heading 7"/>
    <w:basedOn w:val="Normale"/>
    <w:next w:val="Normale"/>
    <w:link w:val="Titolo7Carattere"/>
    <w:uiPriority w:val="9"/>
    <w:semiHidden/>
    <w:unhideWhenUsed/>
    <w:qFormat/>
    <w:rsid w:val="0045728D"/>
    <w:pPr>
      <w:keepNext/>
      <w:keepLines/>
      <w:spacing w:before="40" w:after="0"/>
      <w:outlineLvl w:val="6"/>
    </w:pPr>
    <w:rPr>
      <w:rFonts w:asciiTheme="majorHAnsi" w:eastAsiaTheme="majorEastAsia" w:hAnsiTheme="majorHAnsi" w:cstheme="majorBidi"/>
      <w:sz w:val="24"/>
      <w:szCs w:val="24"/>
    </w:rPr>
  </w:style>
  <w:style w:type="paragraph" w:styleId="Titolo8">
    <w:name w:val="heading 8"/>
    <w:basedOn w:val="Normale"/>
    <w:next w:val="Normale"/>
    <w:link w:val="Titolo8Carattere"/>
    <w:uiPriority w:val="9"/>
    <w:semiHidden/>
    <w:unhideWhenUsed/>
    <w:qFormat/>
    <w:rsid w:val="0045728D"/>
    <w:pPr>
      <w:keepNext/>
      <w:keepLines/>
      <w:spacing w:before="40" w:after="0"/>
      <w:outlineLvl w:val="7"/>
    </w:pPr>
    <w:rPr>
      <w:rFonts w:asciiTheme="majorHAnsi" w:eastAsiaTheme="majorEastAsia" w:hAnsiTheme="majorHAnsi" w:cstheme="majorBidi"/>
      <w:i/>
      <w:iCs/>
      <w:sz w:val="22"/>
      <w:szCs w:val="22"/>
    </w:rPr>
  </w:style>
  <w:style w:type="paragraph" w:styleId="Titolo9">
    <w:name w:val="heading 9"/>
    <w:basedOn w:val="Normale"/>
    <w:next w:val="Normale"/>
    <w:link w:val="Titolo9Carattere"/>
    <w:uiPriority w:val="9"/>
    <w:semiHidden/>
    <w:unhideWhenUsed/>
    <w:qFormat/>
    <w:rsid w:val="0045728D"/>
    <w:pPr>
      <w:keepNext/>
      <w:keepLines/>
      <w:spacing w:before="40" w:after="0"/>
      <w:outlineLvl w:val="8"/>
    </w:pPr>
    <w:rPr>
      <w:b/>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rsid w:val="00BE15F9"/>
    <w:tblPr>
      <w:tblInd w:w="0" w:type="dxa"/>
      <w:tblCellMar>
        <w:top w:w="0" w:type="dxa"/>
        <w:left w:w="0" w:type="dxa"/>
        <w:bottom w:w="0" w:type="dxa"/>
        <w:right w:w="0" w:type="dxa"/>
      </w:tblCellMar>
    </w:tblPr>
  </w:style>
  <w:style w:type="paragraph" w:styleId="Corpodeltesto">
    <w:name w:val="Body Text"/>
    <w:basedOn w:val="Normale"/>
    <w:uiPriority w:val="1"/>
    <w:rsid w:val="00BE15F9"/>
    <w:rPr>
      <w:sz w:val="24"/>
      <w:szCs w:val="24"/>
    </w:rPr>
  </w:style>
  <w:style w:type="paragraph" w:customStyle="1" w:styleId="Titolo11">
    <w:name w:val="Titolo 11"/>
    <w:basedOn w:val="Normale"/>
    <w:uiPriority w:val="1"/>
    <w:rsid w:val="00BE15F9"/>
    <w:pPr>
      <w:ind w:left="453"/>
      <w:jc w:val="both"/>
      <w:outlineLvl w:val="1"/>
    </w:pPr>
    <w:rPr>
      <w:b/>
      <w:bCs/>
      <w:sz w:val="28"/>
      <w:szCs w:val="28"/>
    </w:rPr>
  </w:style>
  <w:style w:type="paragraph" w:customStyle="1" w:styleId="Titolo21">
    <w:name w:val="Titolo 21"/>
    <w:basedOn w:val="Normale"/>
    <w:uiPriority w:val="1"/>
    <w:rsid w:val="00BE15F9"/>
    <w:pPr>
      <w:ind w:left="453"/>
      <w:outlineLvl w:val="2"/>
    </w:pPr>
    <w:rPr>
      <w:b/>
      <w:bCs/>
      <w:sz w:val="24"/>
      <w:szCs w:val="24"/>
    </w:rPr>
  </w:style>
  <w:style w:type="paragraph" w:styleId="Paragrafoelenco">
    <w:name w:val="List Paragraph"/>
    <w:basedOn w:val="Normale"/>
    <w:uiPriority w:val="34"/>
    <w:qFormat/>
    <w:rsid w:val="00BE15F9"/>
    <w:pPr>
      <w:ind w:left="720"/>
      <w:contextualSpacing/>
    </w:pPr>
  </w:style>
  <w:style w:type="paragraph" w:customStyle="1" w:styleId="TableParagraph">
    <w:name w:val="Table Paragraph"/>
    <w:basedOn w:val="Normale"/>
    <w:uiPriority w:val="1"/>
    <w:rsid w:val="00BE15F9"/>
  </w:style>
  <w:style w:type="paragraph" w:styleId="Testofumetto">
    <w:name w:val="Balloon Text"/>
    <w:basedOn w:val="Normale"/>
    <w:link w:val="TestofumettoCarattere"/>
    <w:uiPriority w:val="99"/>
    <w:semiHidden/>
    <w:unhideWhenUsed/>
    <w:rsid w:val="000A64C6"/>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A64C6"/>
    <w:rPr>
      <w:rFonts w:ascii="Tahoma" w:eastAsia="Calibri" w:hAnsi="Tahoma" w:cs="Tahoma"/>
      <w:sz w:val="16"/>
      <w:szCs w:val="16"/>
      <w:lang w:val="it-IT" w:eastAsia="it-IT" w:bidi="it-IT"/>
    </w:rPr>
  </w:style>
  <w:style w:type="character" w:customStyle="1" w:styleId="Titolo1Carattere">
    <w:name w:val="Titolo 1 Carattere"/>
    <w:basedOn w:val="Carpredefinitoparagrafo"/>
    <w:link w:val="Titolo1"/>
    <w:uiPriority w:val="9"/>
    <w:rsid w:val="0045728D"/>
    <w:rPr>
      <w:rFonts w:asciiTheme="majorHAnsi" w:eastAsiaTheme="majorEastAsia" w:hAnsiTheme="majorHAnsi" w:cstheme="majorBidi"/>
      <w:color w:val="8C3314" w:themeColor="accent1" w:themeShade="BF"/>
      <w:sz w:val="40"/>
      <w:szCs w:val="40"/>
    </w:rPr>
  </w:style>
  <w:style w:type="paragraph" w:styleId="Titolosommario">
    <w:name w:val="TOC Heading"/>
    <w:basedOn w:val="Titolo1"/>
    <w:next w:val="Normale"/>
    <w:uiPriority w:val="39"/>
    <w:unhideWhenUsed/>
    <w:qFormat/>
    <w:rsid w:val="0045728D"/>
    <w:pPr>
      <w:outlineLvl w:val="9"/>
    </w:pPr>
  </w:style>
  <w:style w:type="paragraph" w:styleId="Sommario2">
    <w:name w:val="toc 2"/>
    <w:basedOn w:val="Normale"/>
    <w:next w:val="Normale"/>
    <w:autoRedefine/>
    <w:uiPriority w:val="39"/>
    <w:unhideWhenUsed/>
    <w:rsid w:val="006B4C80"/>
    <w:pPr>
      <w:spacing w:after="100" w:line="259" w:lineRule="auto"/>
      <w:ind w:left="220"/>
    </w:pPr>
    <w:rPr>
      <w:rFonts w:cs="Times New Roman"/>
    </w:rPr>
  </w:style>
  <w:style w:type="paragraph" w:styleId="Sommario1">
    <w:name w:val="toc 1"/>
    <w:basedOn w:val="Normale"/>
    <w:next w:val="Normale"/>
    <w:autoRedefine/>
    <w:uiPriority w:val="39"/>
    <w:unhideWhenUsed/>
    <w:rsid w:val="006B4C80"/>
    <w:pPr>
      <w:spacing w:after="100" w:line="259" w:lineRule="auto"/>
    </w:pPr>
    <w:rPr>
      <w:rFonts w:cs="Times New Roman"/>
    </w:rPr>
  </w:style>
  <w:style w:type="paragraph" w:styleId="Sommario3">
    <w:name w:val="toc 3"/>
    <w:basedOn w:val="Normale"/>
    <w:next w:val="Normale"/>
    <w:autoRedefine/>
    <w:uiPriority w:val="39"/>
    <w:unhideWhenUsed/>
    <w:rsid w:val="006B4C80"/>
    <w:pPr>
      <w:spacing w:after="100" w:line="259" w:lineRule="auto"/>
      <w:ind w:left="440"/>
    </w:pPr>
    <w:rPr>
      <w:rFonts w:cs="Times New Roman"/>
    </w:rPr>
  </w:style>
  <w:style w:type="character" w:customStyle="1" w:styleId="Titolo3Carattere">
    <w:name w:val="Titolo 3 Carattere"/>
    <w:basedOn w:val="Carpredefinitoparagrafo"/>
    <w:link w:val="Titolo3"/>
    <w:uiPriority w:val="9"/>
    <w:semiHidden/>
    <w:rsid w:val="0045728D"/>
    <w:rPr>
      <w:rFonts w:asciiTheme="majorHAnsi" w:eastAsiaTheme="majorEastAsia" w:hAnsiTheme="majorHAnsi" w:cstheme="majorBidi"/>
      <w:sz w:val="32"/>
      <w:szCs w:val="32"/>
    </w:rPr>
  </w:style>
  <w:style w:type="paragraph" w:styleId="Testonotaapidipagina">
    <w:name w:val="footnote text"/>
    <w:basedOn w:val="Normale"/>
    <w:link w:val="TestonotaapidipaginaCarattere"/>
    <w:uiPriority w:val="99"/>
    <w:semiHidden/>
    <w:unhideWhenUsed/>
    <w:rsid w:val="00D95BB6"/>
    <w:rPr>
      <w:sz w:val="20"/>
      <w:szCs w:val="20"/>
    </w:rPr>
  </w:style>
  <w:style w:type="character" w:customStyle="1" w:styleId="TestonotaapidipaginaCarattere">
    <w:name w:val="Testo nota a piè di pagina Carattere"/>
    <w:basedOn w:val="Carpredefinitoparagrafo"/>
    <w:link w:val="Testonotaapidipagina"/>
    <w:uiPriority w:val="99"/>
    <w:semiHidden/>
    <w:rsid w:val="00D95BB6"/>
    <w:rPr>
      <w:rFonts w:ascii="Calibri" w:eastAsia="Calibri" w:hAnsi="Calibri" w:cs="Calibri"/>
      <w:sz w:val="20"/>
      <w:szCs w:val="20"/>
      <w:lang w:val="it-IT" w:eastAsia="it-IT" w:bidi="it-IT"/>
    </w:rPr>
  </w:style>
  <w:style w:type="character" w:styleId="Rimandonotaapidipagina">
    <w:name w:val="footnote reference"/>
    <w:basedOn w:val="Carpredefinitoparagrafo"/>
    <w:uiPriority w:val="99"/>
    <w:semiHidden/>
    <w:unhideWhenUsed/>
    <w:rsid w:val="00D95BB6"/>
    <w:rPr>
      <w:vertAlign w:val="superscript"/>
    </w:rPr>
  </w:style>
  <w:style w:type="character" w:customStyle="1" w:styleId="Titolo2Carattere">
    <w:name w:val="Titolo 2 Carattere"/>
    <w:basedOn w:val="Carpredefinitoparagrafo"/>
    <w:link w:val="Titolo2"/>
    <w:uiPriority w:val="9"/>
    <w:semiHidden/>
    <w:rsid w:val="0045728D"/>
    <w:rPr>
      <w:rFonts w:asciiTheme="majorHAnsi" w:eastAsiaTheme="majorEastAsia" w:hAnsiTheme="majorHAnsi" w:cstheme="majorBidi"/>
      <w:sz w:val="32"/>
      <w:szCs w:val="32"/>
    </w:rPr>
  </w:style>
  <w:style w:type="table" w:customStyle="1" w:styleId="Tabellagriglia4-colore51">
    <w:name w:val="Tabella griglia 4 - colore 51"/>
    <w:basedOn w:val="Tabellanormale"/>
    <w:uiPriority w:val="49"/>
    <w:rsid w:val="00D051B7"/>
    <w:tblPr>
      <w:tblStyleRowBandSize w:val="1"/>
      <w:tblStyleColBandSize w:val="1"/>
      <w:tblInd w:w="0" w:type="dxa"/>
      <w:tblBorders>
        <w:top w:val="single" w:sz="4" w:space="0" w:color="CE9888" w:themeColor="accent5" w:themeTint="99"/>
        <w:left w:val="single" w:sz="4" w:space="0" w:color="CE9888" w:themeColor="accent5" w:themeTint="99"/>
        <w:bottom w:val="single" w:sz="4" w:space="0" w:color="CE9888" w:themeColor="accent5" w:themeTint="99"/>
        <w:right w:val="single" w:sz="4" w:space="0" w:color="CE9888" w:themeColor="accent5" w:themeTint="99"/>
        <w:insideH w:val="single" w:sz="4" w:space="0" w:color="CE9888" w:themeColor="accent5" w:themeTint="99"/>
        <w:insideV w:val="single" w:sz="4" w:space="0" w:color="CE9888"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5A43" w:themeColor="accent5"/>
          <w:left w:val="single" w:sz="4" w:space="0" w:color="A55A43" w:themeColor="accent5"/>
          <w:bottom w:val="single" w:sz="4" w:space="0" w:color="A55A43" w:themeColor="accent5"/>
          <w:right w:val="single" w:sz="4" w:space="0" w:color="A55A43" w:themeColor="accent5"/>
          <w:insideH w:val="nil"/>
          <w:insideV w:val="nil"/>
        </w:tcBorders>
        <w:shd w:val="clear" w:color="auto" w:fill="A55A43" w:themeFill="accent5"/>
      </w:tcPr>
    </w:tblStylePr>
    <w:tblStylePr w:type="lastRow">
      <w:rPr>
        <w:b/>
        <w:bCs/>
      </w:rPr>
      <w:tblPr/>
      <w:tcPr>
        <w:tcBorders>
          <w:top w:val="double" w:sz="4" w:space="0" w:color="A55A43" w:themeColor="accent5"/>
        </w:tcBorders>
      </w:tcPr>
    </w:tblStylePr>
    <w:tblStylePr w:type="firstCol">
      <w:rPr>
        <w:b/>
        <w:bCs/>
      </w:rPr>
    </w:tblStylePr>
    <w:tblStylePr w:type="lastCol">
      <w:rPr>
        <w:b/>
        <w:bCs/>
      </w:rPr>
    </w:tblStylePr>
    <w:tblStylePr w:type="band1Vert">
      <w:tblPr/>
      <w:tcPr>
        <w:shd w:val="clear" w:color="auto" w:fill="EFDCD7" w:themeFill="accent5" w:themeFillTint="33"/>
      </w:tcPr>
    </w:tblStylePr>
    <w:tblStylePr w:type="band1Horz">
      <w:tblPr/>
      <w:tcPr>
        <w:shd w:val="clear" w:color="auto" w:fill="EFDCD7" w:themeFill="accent5" w:themeFillTint="33"/>
      </w:tcPr>
    </w:tblStylePr>
  </w:style>
  <w:style w:type="table" w:customStyle="1" w:styleId="Tabellagriglia1chiara-colore51">
    <w:name w:val="Tabella griglia 1 chiara - colore 51"/>
    <w:basedOn w:val="Tabellanormale"/>
    <w:uiPriority w:val="46"/>
    <w:rsid w:val="004C5A0D"/>
    <w:tblPr>
      <w:tblStyleRowBandSize w:val="1"/>
      <w:tblStyleColBandSize w:val="1"/>
      <w:tblInd w:w="0" w:type="dxa"/>
      <w:tblBorders>
        <w:top w:val="single" w:sz="4" w:space="0" w:color="DFBAAF" w:themeColor="accent5" w:themeTint="66"/>
        <w:left w:val="single" w:sz="4" w:space="0" w:color="DFBAAF" w:themeColor="accent5" w:themeTint="66"/>
        <w:bottom w:val="single" w:sz="4" w:space="0" w:color="DFBAAF" w:themeColor="accent5" w:themeTint="66"/>
        <w:right w:val="single" w:sz="4" w:space="0" w:color="DFBAAF" w:themeColor="accent5" w:themeTint="66"/>
        <w:insideH w:val="single" w:sz="4" w:space="0" w:color="DFBAAF" w:themeColor="accent5" w:themeTint="66"/>
        <w:insideV w:val="single" w:sz="4" w:space="0" w:color="DFBAAF" w:themeColor="accent5" w:themeTint="66"/>
      </w:tblBorders>
      <w:tblCellMar>
        <w:top w:w="0" w:type="dxa"/>
        <w:left w:w="108" w:type="dxa"/>
        <w:bottom w:w="0" w:type="dxa"/>
        <w:right w:w="108" w:type="dxa"/>
      </w:tblCellMar>
    </w:tblPr>
    <w:tblStylePr w:type="firstRow">
      <w:rPr>
        <w:b/>
        <w:bCs/>
      </w:rPr>
      <w:tblPr/>
      <w:tcPr>
        <w:tcBorders>
          <w:bottom w:val="single" w:sz="12" w:space="0" w:color="CE9888" w:themeColor="accent5" w:themeTint="99"/>
        </w:tcBorders>
      </w:tcPr>
    </w:tblStylePr>
    <w:tblStylePr w:type="lastRow">
      <w:rPr>
        <w:b/>
        <w:bCs/>
      </w:rPr>
      <w:tblPr/>
      <w:tcPr>
        <w:tcBorders>
          <w:top w:val="double" w:sz="2" w:space="0" w:color="CE9888" w:themeColor="accent5" w:themeTint="99"/>
        </w:tcBorders>
      </w:tcPr>
    </w:tblStylePr>
    <w:tblStylePr w:type="firstCol">
      <w:rPr>
        <w:b/>
        <w:bCs/>
      </w:rPr>
    </w:tblStylePr>
    <w:tblStylePr w:type="lastCol">
      <w:rPr>
        <w:b/>
        <w:bCs/>
      </w:rPr>
    </w:tblStylePr>
  </w:style>
  <w:style w:type="table" w:customStyle="1" w:styleId="Tabellaelenco2-colore51">
    <w:name w:val="Tabella elenco 2 - colore 51"/>
    <w:basedOn w:val="Tabellanormale"/>
    <w:uiPriority w:val="47"/>
    <w:rsid w:val="004C5A0D"/>
    <w:tblPr>
      <w:tblStyleRowBandSize w:val="1"/>
      <w:tblStyleColBandSize w:val="1"/>
      <w:tblInd w:w="0" w:type="dxa"/>
      <w:tblBorders>
        <w:top w:val="single" w:sz="4" w:space="0" w:color="CE9888" w:themeColor="accent5" w:themeTint="99"/>
        <w:bottom w:val="single" w:sz="4" w:space="0" w:color="CE9888" w:themeColor="accent5" w:themeTint="99"/>
        <w:insideH w:val="single" w:sz="4" w:space="0" w:color="CE9888"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DCD7" w:themeFill="accent5" w:themeFillTint="33"/>
      </w:tcPr>
    </w:tblStylePr>
    <w:tblStylePr w:type="band1Horz">
      <w:tblPr/>
      <w:tcPr>
        <w:shd w:val="clear" w:color="auto" w:fill="EFDCD7" w:themeFill="accent5" w:themeFillTint="33"/>
      </w:tcPr>
    </w:tblStylePr>
  </w:style>
  <w:style w:type="table" w:customStyle="1" w:styleId="Tabellaelenco3-colore51">
    <w:name w:val="Tabella elenco 3 - colore 51"/>
    <w:basedOn w:val="Tabellanormale"/>
    <w:uiPriority w:val="48"/>
    <w:rsid w:val="00084B1A"/>
    <w:tblPr>
      <w:tblStyleRowBandSize w:val="1"/>
      <w:tblStyleColBandSize w:val="1"/>
      <w:tblInd w:w="0" w:type="dxa"/>
      <w:tblBorders>
        <w:top w:val="single" w:sz="4" w:space="0" w:color="A55A43" w:themeColor="accent5"/>
        <w:left w:val="single" w:sz="4" w:space="0" w:color="A55A43" w:themeColor="accent5"/>
        <w:bottom w:val="single" w:sz="4" w:space="0" w:color="A55A43" w:themeColor="accent5"/>
        <w:right w:val="single" w:sz="4" w:space="0" w:color="A55A43" w:themeColor="accent5"/>
      </w:tblBorders>
      <w:tblCellMar>
        <w:top w:w="0" w:type="dxa"/>
        <w:left w:w="108" w:type="dxa"/>
        <w:bottom w:w="0" w:type="dxa"/>
        <w:right w:w="108" w:type="dxa"/>
      </w:tblCellMar>
    </w:tblPr>
    <w:tblStylePr w:type="firstRow">
      <w:rPr>
        <w:b/>
        <w:bCs/>
        <w:color w:val="FFFFFF" w:themeColor="background1"/>
      </w:rPr>
      <w:tblPr/>
      <w:tcPr>
        <w:shd w:val="clear" w:color="auto" w:fill="A55A43" w:themeFill="accent5"/>
      </w:tcPr>
    </w:tblStylePr>
    <w:tblStylePr w:type="lastRow">
      <w:rPr>
        <w:b/>
        <w:bCs/>
      </w:rPr>
      <w:tblPr/>
      <w:tcPr>
        <w:tcBorders>
          <w:top w:val="double" w:sz="4" w:space="0" w:color="A55A4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5A43" w:themeColor="accent5"/>
          <w:right w:val="single" w:sz="4" w:space="0" w:color="A55A43" w:themeColor="accent5"/>
        </w:tcBorders>
      </w:tcPr>
    </w:tblStylePr>
    <w:tblStylePr w:type="band1Horz">
      <w:tblPr/>
      <w:tcPr>
        <w:tcBorders>
          <w:top w:val="single" w:sz="4" w:space="0" w:color="A55A43" w:themeColor="accent5"/>
          <w:bottom w:val="single" w:sz="4" w:space="0" w:color="A55A4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5A43" w:themeColor="accent5"/>
          <w:left w:val="nil"/>
        </w:tcBorders>
      </w:tcPr>
    </w:tblStylePr>
    <w:tblStylePr w:type="swCell">
      <w:tblPr/>
      <w:tcPr>
        <w:tcBorders>
          <w:top w:val="double" w:sz="4" w:space="0" w:color="A55A43" w:themeColor="accent5"/>
          <w:right w:val="nil"/>
        </w:tcBorders>
      </w:tcPr>
    </w:tblStylePr>
  </w:style>
  <w:style w:type="table" w:customStyle="1" w:styleId="Tabellaelenco4-colore51">
    <w:name w:val="Tabella elenco 4 - colore 51"/>
    <w:basedOn w:val="Tabellanormale"/>
    <w:uiPriority w:val="49"/>
    <w:rsid w:val="006636C3"/>
    <w:tblPr>
      <w:tblStyleRowBandSize w:val="1"/>
      <w:tblStyleColBandSize w:val="1"/>
      <w:tblInd w:w="0" w:type="dxa"/>
      <w:tblBorders>
        <w:top w:val="single" w:sz="4" w:space="0" w:color="CE9888" w:themeColor="accent5" w:themeTint="99"/>
        <w:left w:val="single" w:sz="4" w:space="0" w:color="CE9888" w:themeColor="accent5" w:themeTint="99"/>
        <w:bottom w:val="single" w:sz="4" w:space="0" w:color="CE9888" w:themeColor="accent5" w:themeTint="99"/>
        <w:right w:val="single" w:sz="4" w:space="0" w:color="CE9888" w:themeColor="accent5" w:themeTint="99"/>
        <w:insideH w:val="single" w:sz="4" w:space="0" w:color="CE9888"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5A43" w:themeColor="accent5"/>
          <w:left w:val="single" w:sz="4" w:space="0" w:color="A55A43" w:themeColor="accent5"/>
          <w:bottom w:val="single" w:sz="4" w:space="0" w:color="A55A43" w:themeColor="accent5"/>
          <w:right w:val="single" w:sz="4" w:space="0" w:color="A55A43" w:themeColor="accent5"/>
          <w:insideH w:val="nil"/>
        </w:tcBorders>
        <w:shd w:val="clear" w:color="auto" w:fill="A55A43" w:themeFill="accent5"/>
      </w:tcPr>
    </w:tblStylePr>
    <w:tblStylePr w:type="lastRow">
      <w:rPr>
        <w:b/>
        <w:bCs/>
      </w:rPr>
      <w:tblPr/>
      <w:tcPr>
        <w:tcBorders>
          <w:top w:val="double" w:sz="4" w:space="0" w:color="CE9888" w:themeColor="accent5" w:themeTint="99"/>
        </w:tcBorders>
      </w:tcPr>
    </w:tblStylePr>
    <w:tblStylePr w:type="firstCol">
      <w:rPr>
        <w:b/>
        <w:bCs/>
      </w:rPr>
    </w:tblStylePr>
    <w:tblStylePr w:type="lastCol">
      <w:rPr>
        <w:b/>
        <w:bCs/>
      </w:rPr>
    </w:tblStylePr>
    <w:tblStylePr w:type="band1Vert">
      <w:tblPr/>
      <w:tcPr>
        <w:shd w:val="clear" w:color="auto" w:fill="EFDCD7" w:themeFill="accent5" w:themeFillTint="33"/>
      </w:tcPr>
    </w:tblStylePr>
    <w:tblStylePr w:type="band1Horz">
      <w:tblPr/>
      <w:tcPr>
        <w:shd w:val="clear" w:color="auto" w:fill="EFDCD7" w:themeFill="accent5" w:themeFillTint="33"/>
      </w:tcPr>
    </w:tblStylePr>
  </w:style>
  <w:style w:type="paragraph" w:styleId="Intestazione">
    <w:name w:val="header"/>
    <w:basedOn w:val="Normale"/>
    <w:link w:val="IntestazioneCarattere"/>
    <w:uiPriority w:val="99"/>
    <w:unhideWhenUsed/>
    <w:rsid w:val="00F739D3"/>
    <w:pPr>
      <w:tabs>
        <w:tab w:val="center" w:pos="4819"/>
        <w:tab w:val="right" w:pos="9638"/>
      </w:tabs>
    </w:pPr>
  </w:style>
  <w:style w:type="character" w:customStyle="1" w:styleId="IntestazioneCarattere">
    <w:name w:val="Intestazione Carattere"/>
    <w:basedOn w:val="Carpredefinitoparagrafo"/>
    <w:link w:val="Intestazione"/>
    <w:uiPriority w:val="99"/>
    <w:rsid w:val="00F739D3"/>
    <w:rPr>
      <w:rFonts w:ascii="Calibri" w:eastAsia="Calibri" w:hAnsi="Calibri" w:cs="Calibri"/>
      <w:lang w:val="it-IT" w:eastAsia="it-IT" w:bidi="it-IT"/>
    </w:rPr>
  </w:style>
  <w:style w:type="paragraph" w:styleId="Pidipagina">
    <w:name w:val="footer"/>
    <w:basedOn w:val="Normale"/>
    <w:link w:val="PidipaginaCarattere"/>
    <w:uiPriority w:val="99"/>
    <w:unhideWhenUsed/>
    <w:rsid w:val="00F739D3"/>
    <w:pPr>
      <w:tabs>
        <w:tab w:val="center" w:pos="4819"/>
        <w:tab w:val="right" w:pos="9638"/>
      </w:tabs>
    </w:pPr>
  </w:style>
  <w:style w:type="character" w:customStyle="1" w:styleId="PidipaginaCarattere">
    <w:name w:val="Piè di pagina Carattere"/>
    <w:basedOn w:val="Carpredefinitoparagrafo"/>
    <w:link w:val="Pidipagina"/>
    <w:uiPriority w:val="99"/>
    <w:rsid w:val="00F739D3"/>
    <w:rPr>
      <w:rFonts w:ascii="Calibri" w:eastAsia="Calibri" w:hAnsi="Calibri" w:cs="Calibri"/>
      <w:lang w:val="it-IT" w:eastAsia="it-IT" w:bidi="it-IT"/>
    </w:rPr>
  </w:style>
  <w:style w:type="paragraph" w:styleId="Corpodeltesto2">
    <w:name w:val="Body Text 2"/>
    <w:basedOn w:val="Normale"/>
    <w:link w:val="Corpodeltesto2Carattere"/>
    <w:uiPriority w:val="99"/>
    <w:unhideWhenUsed/>
    <w:rsid w:val="00D42D3B"/>
    <w:pPr>
      <w:spacing w:after="120" w:line="480" w:lineRule="auto"/>
    </w:pPr>
  </w:style>
  <w:style w:type="character" w:customStyle="1" w:styleId="Corpodeltesto2Carattere">
    <w:name w:val="Corpo del testo 2 Carattere"/>
    <w:basedOn w:val="Carpredefinitoparagrafo"/>
    <w:link w:val="Corpodeltesto2"/>
    <w:uiPriority w:val="99"/>
    <w:rsid w:val="00D42D3B"/>
    <w:rPr>
      <w:rFonts w:ascii="Calibri" w:eastAsia="Calibri" w:hAnsi="Calibri" w:cs="Calibri"/>
      <w:lang w:val="it-IT" w:eastAsia="it-IT" w:bidi="it-IT"/>
    </w:rPr>
  </w:style>
  <w:style w:type="table" w:customStyle="1" w:styleId="GridTableLight">
    <w:name w:val="Grid Table Light"/>
    <w:basedOn w:val="Tabellanormale"/>
    <w:uiPriority w:val="40"/>
    <w:rsid w:val="002B1175"/>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essunaspaziatura">
    <w:name w:val="No Spacing"/>
    <w:uiPriority w:val="1"/>
    <w:qFormat/>
    <w:rsid w:val="0045728D"/>
    <w:pPr>
      <w:spacing w:after="0" w:line="240" w:lineRule="auto"/>
    </w:pPr>
  </w:style>
  <w:style w:type="table" w:styleId="Grigliatabella">
    <w:name w:val="Table Grid"/>
    <w:basedOn w:val="Tabellanormale"/>
    <w:rsid w:val="00BB6E9C"/>
    <w:rPr>
      <w:rFonts w:ascii="Times New Roman" w:eastAsia="Times New Roman" w:hAnsi="Times New Roman" w:cs="Times New Roman"/>
      <w:sz w:val="20"/>
      <w:szCs w:val="20"/>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4Carattere">
    <w:name w:val="Titolo 4 Carattere"/>
    <w:basedOn w:val="Carpredefinitoparagrafo"/>
    <w:link w:val="Titolo4"/>
    <w:uiPriority w:val="9"/>
    <w:semiHidden/>
    <w:rsid w:val="0045728D"/>
    <w:rPr>
      <w:rFonts w:asciiTheme="majorHAnsi" w:eastAsiaTheme="majorEastAsia" w:hAnsiTheme="majorHAnsi" w:cstheme="majorBidi"/>
      <w:i/>
      <w:iCs/>
      <w:sz w:val="30"/>
      <w:szCs w:val="30"/>
    </w:rPr>
  </w:style>
  <w:style w:type="character" w:customStyle="1" w:styleId="Titolo5Carattere">
    <w:name w:val="Titolo 5 Carattere"/>
    <w:basedOn w:val="Carpredefinitoparagrafo"/>
    <w:link w:val="Titolo5"/>
    <w:uiPriority w:val="9"/>
    <w:semiHidden/>
    <w:rsid w:val="0045728D"/>
    <w:rPr>
      <w:rFonts w:asciiTheme="majorHAnsi" w:eastAsiaTheme="majorEastAsia" w:hAnsiTheme="majorHAnsi" w:cstheme="majorBidi"/>
      <w:sz w:val="28"/>
      <w:szCs w:val="28"/>
    </w:rPr>
  </w:style>
  <w:style w:type="character" w:customStyle="1" w:styleId="Titolo6Carattere">
    <w:name w:val="Titolo 6 Carattere"/>
    <w:basedOn w:val="Carpredefinitoparagrafo"/>
    <w:link w:val="Titolo6"/>
    <w:uiPriority w:val="9"/>
    <w:semiHidden/>
    <w:rsid w:val="0045728D"/>
    <w:rPr>
      <w:rFonts w:asciiTheme="majorHAnsi" w:eastAsiaTheme="majorEastAsia" w:hAnsiTheme="majorHAnsi" w:cstheme="majorBidi"/>
      <w:i/>
      <w:iCs/>
      <w:sz w:val="26"/>
      <w:szCs w:val="26"/>
    </w:rPr>
  </w:style>
  <w:style w:type="character" w:customStyle="1" w:styleId="Titolo7Carattere">
    <w:name w:val="Titolo 7 Carattere"/>
    <w:basedOn w:val="Carpredefinitoparagrafo"/>
    <w:link w:val="Titolo7"/>
    <w:uiPriority w:val="9"/>
    <w:semiHidden/>
    <w:rsid w:val="0045728D"/>
    <w:rPr>
      <w:rFonts w:asciiTheme="majorHAnsi" w:eastAsiaTheme="majorEastAsia" w:hAnsiTheme="majorHAnsi" w:cstheme="majorBidi"/>
      <w:sz w:val="24"/>
      <w:szCs w:val="24"/>
    </w:rPr>
  </w:style>
  <w:style w:type="character" w:customStyle="1" w:styleId="Titolo8Carattere">
    <w:name w:val="Titolo 8 Carattere"/>
    <w:basedOn w:val="Carpredefinitoparagrafo"/>
    <w:link w:val="Titolo8"/>
    <w:uiPriority w:val="9"/>
    <w:semiHidden/>
    <w:rsid w:val="0045728D"/>
    <w:rPr>
      <w:rFonts w:asciiTheme="majorHAnsi" w:eastAsiaTheme="majorEastAsia" w:hAnsiTheme="majorHAnsi" w:cstheme="majorBidi"/>
      <w:i/>
      <w:iCs/>
      <w:sz w:val="22"/>
      <w:szCs w:val="22"/>
    </w:rPr>
  </w:style>
  <w:style w:type="character" w:customStyle="1" w:styleId="Titolo9Carattere">
    <w:name w:val="Titolo 9 Carattere"/>
    <w:basedOn w:val="Carpredefinitoparagrafo"/>
    <w:link w:val="Titolo9"/>
    <w:uiPriority w:val="9"/>
    <w:semiHidden/>
    <w:rsid w:val="0045728D"/>
    <w:rPr>
      <w:b/>
      <w:bCs/>
      <w:i/>
      <w:iCs/>
    </w:rPr>
  </w:style>
  <w:style w:type="paragraph" w:styleId="Didascalia">
    <w:name w:val="caption"/>
    <w:basedOn w:val="Normale"/>
    <w:next w:val="Normale"/>
    <w:uiPriority w:val="35"/>
    <w:semiHidden/>
    <w:unhideWhenUsed/>
    <w:qFormat/>
    <w:rsid w:val="0045728D"/>
    <w:pPr>
      <w:spacing w:line="240" w:lineRule="auto"/>
    </w:pPr>
    <w:rPr>
      <w:b/>
      <w:bCs/>
      <w:color w:val="404040" w:themeColor="text1" w:themeTint="BF"/>
      <w:sz w:val="16"/>
      <w:szCs w:val="16"/>
    </w:rPr>
  </w:style>
  <w:style w:type="paragraph" w:styleId="Titolo">
    <w:name w:val="Title"/>
    <w:basedOn w:val="Normale"/>
    <w:next w:val="Normale"/>
    <w:link w:val="TitoloCarattere"/>
    <w:uiPriority w:val="10"/>
    <w:qFormat/>
    <w:rsid w:val="0045728D"/>
    <w:pPr>
      <w:pBdr>
        <w:top w:val="single" w:sz="6" w:space="8" w:color="BB8640" w:themeColor="accent3"/>
        <w:bottom w:val="single" w:sz="6" w:space="8" w:color="BB8640" w:themeColor="accent3"/>
      </w:pBdr>
      <w:spacing w:after="400" w:line="240" w:lineRule="auto"/>
      <w:contextualSpacing/>
      <w:jc w:val="center"/>
    </w:pPr>
    <w:rPr>
      <w:rFonts w:asciiTheme="majorHAnsi" w:eastAsiaTheme="majorEastAsia" w:hAnsiTheme="majorHAnsi" w:cstheme="majorBidi"/>
      <w:caps/>
      <w:color w:val="212123" w:themeColor="text2"/>
      <w:spacing w:val="30"/>
      <w:sz w:val="72"/>
      <w:szCs w:val="72"/>
    </w:rPr>
  </w:style>
  <w:style w:type="character" w:customStyle="1" w:styleId="TitoloCarattere">
    <w:name w:val="Titolo Carattere"/>
    <w:basedOn w:val="Carpredefinitoparagrafo"/>
    <w:link w:val="Titolo"/>
    <w:uiPriority w:val="10"/>
    <w:rsid w:val="0045728D"/>
    <w:rPr>
      <w:rFonts w:asciiTheme="majorHAnsi" w:eastAsiaTheme="majorEastAsia" w:hAnsiTheme="majorHAnsi" w:cstheme="majorBidi"/>
      <w:caps/>
      <w:color w:val="212123" w:themeColor="text2"/>
      <w:spacing w:val="30"/>
      <w:sz w:val="72"/>
      <w:szCs w:val="72"/>
    </w:rPr>
  </w:style>
  <w:style w:type="paragraph" w:styleId="Sottotitolo">
    <w:name w:val="Subtitle"/>
    <w:basedOn w:val="Normale"/>
    <w:next w:val="Normale"/>
    <w:link w:val="SottotitoloCarattere"/>
    <w:uiPriority w:val="11"/>
    <w:qFormat/>
    <w:rsid w:val="0045728D"/>
    <w:pPr>
      <w:numPr>
        <w:ilvl w:val="1"/>
      </w:numPr>
      <w:jc w:val="center"/>
    </w:pPr>
    <w:rPr>
      <w:color w:val="212123" w:themeColor="text2"/>
      <w:sz w:val="28"/>
      <w:szCs w:val="28"/>
    </w:rPr>
  </w:style>
  <w:style w:type="character" w:customStyle="1" w:styleId="SottotitoloCarattere">
    <w:name w:val="Sottotitolo Carattere"/>
    <w:basedOn w:val="Carpredefinitoparagrafo"/>
    <w:link w:val="Sottotitolo"/>
    <w:uiPriority w:val="11"/>
    <w:rsid w:val="0045728D"/>
    <w:rPr>
      <w:color w:val="212123" w:themeColor="text2"/>
      <w:sz w:val="28"/>
      <w:szCs w:val="28"/>
    </w:rPr>
  </w:style>
  <w:style w:type="character" w:styleId="Enfasigrassetto">
    <w:name w:val="Strong"/>
    <w:basedOn w:val="Carpredefinitoparagrafo"/>
    <w:uiPriority w:val="22"/>
    <w:qFormat/>
    <w:rsid w:val="0045728D"/>
    <w:rPr>
      <w:b/>
      <w:bCs/>
    </w:rPr>
  </w:style>
  <w:style w:type="character" w:styleId="Enfasicorsivo">
    <w:name w:val="Emphasis"/>
    <w:basedOn w:val="Carpredefinitoparagrafo"/>
    <w:uiPriority w:val="20"/>
    <w:qFormat/>
    <w:rsid w:val="0045728D"/>
    <w:rPr>
      <w:i/>
      <w:iCs/>
      <w:color w:val="000000" w:themeColor="text1"/>
    </w:rPr>
  </w:style>
  <w:style w:type="paragraph" w:styleId="Citazione">
    <w:name w:val="Quote"/>
    <w:basedOn w:val="Normale"/>
    <w:next w:val="Normale"/>
    <w:link w:val="CitazioneCarattere"/>
    <w:uiPriority w:val="29"/>
    <w:qFormat/>
    <w:rsid w:val="0045728D"/>
    <w:pPr>
      <w:spacing w:before="160"/>
      <w:ind w:left="720" w:right="720"/>
      <w:jc w:val="center"/>
    </w:pPr>
    <w:rPr>
      <w:i/>
      <w:iCs/>
      <w:color w:val="8C6430" w:themeColor="accent3" w:themeShade="BF"/>
      <w:sz w:val="24"/>
      <w:szCs w:val="24"/>
    </w:rPr>
  </w:style>
  <w:style w:type="character" w:customStyle="1" w:styleId="CitazioneCarattere">
    <w:name w:val="Citazione Carattere"/>
    <w:basedOn w:val="Carpredefinitoparagrafo"/>
    <w:link w:val="Citazione"/>
    <w:uiPriority w:val="29"/>
    <w:rsid w:val="0045728D"/>
    <w:rPr>
      <w:i/>
      <w:iCs/>
      <w:color w:val="8C6430" w:themeColor="accent3" w:themeShade="BF"/>
      <w:sz w:val="24"/>
      <w:szCs w:val="24"/>
    </w:rPr>
  </w:style>
  <w:style w:type="paragraph" w:styleId="Citazioneintensa">
    <w:name w:val="Intense Quote"/>
    <w:basedOn w:val="Normale"/>
    <w:next w:val="Normale"/>
    <w:link w:val="CitazioneintensaCarattere"/>
    <w:uiPriority w:val="30"/>
    <w:qFormat/>
    <w:rsid w:val="0045728D"/>
    <w:pPr>
      <w:spacing w:before="160" w:line="276" w:lineRule="auto"/>
      <w:ind w:left="936" w:right="936"/>
      <w:jc w:val="center"/>
    </w:pPr>
    <w:rPr>
      <w:rFonts w:asciiTheme="majorHAnsi" w:eastAsiaTheme="majorEastAsia" w:hAnsiTheme="majorHAnsi" w:cstheme="majorBidi"/>
      <w:caps/>
      <w:color w:val="8C3314" w:themeColor="accent1" w:themeShade="BF"/>
      <w:sz w:val="28"/>
      <w:szCs w:val="28"/>
    </w:rPr>
  </w:style>
  <w:style w:type="character" w:customStyle="1" w:styleId="CitazioneintensaCarattere">
    <w:name w:val="Citazione intensa Carattere"/>
    <w:basedOn w:val="Carpredefinitoparagrafo"/>
    <w:link w:val="Citazioneintensa"/>
    <w:uiPriority w:val="30"/>
    <w:rsid w:val="0045728D"/>
    <w:rPr>
      <w:rFonts w:asciiTheme="majorHAnsi" w:eastAsiaTheme="majorEastAsia" w:hAnsiTheme="majorHAnsi" w:cstheme="majorBidi"/>
      <w:caps/>
      <w:color w:val="8C3314" w:themeColor="accent1" w:themeShade="BF"/>
      <w:sz w:val="28"/>
      <w:szCs w:val="28"/>
    </w:rPr>
  </w:style>
  <w:style w:type="character" w:styleId="Enfasidelicata">
    <w:name w:val="Subtle Emphasis"/>
    <w:basedOn w:val="Carpredefinitoparagrafo"/>
    <w:uiPriority w:val="19"/>
    <w:qFormat/>
    <w:rsid w:val="0045728D"/>
    <w:rPr>
      <w:i/>
      <w:iCs/>
      <w:color w:val="595959" w:themeColor="text1" w:themeTint="A6"/>
    </w:rPr>
  </w:style>
  <w:style w:type="character" w:styleId="Enfasiintensa">
    <w:name w:val="Intense Emphasis"/>
    <w:basedOn w:val="Carpredefinitoparagrafo"/>
    <w:uiPriority w:val="21"/>
    <w:qFormat/>
    <w:rsid w:val="0045728D"/>
    <w:rPr>
      <w:b/>
      <w:bCs/>
      <w:i/>
      <w:iCs/>
      <w:color w:val="auto"/>
    </w:rPr>
  </w:style>
  <w:style w:type="character" w:styleId="Riferimentodelicato">
    <w:name w:val="Subtle Reference"/>
    <w:basedOn w:val="Carpredefinitoparagrafo"/>
    <w:uiPriority w:val="31"/>
    <w:qFormat/>
    <w:rsid w:val="0045728D"/>
    <w:rPr>
      <w:caps w:val="0"/>
      <w:smallCaps/>
      <w:color w:val="404040" w:themeColor="text1" w:themeTint="BF"/>
      <w:spacing w:val="0"/>
      <w:u w:val="single" w:color="7F7F7F" w:themeColor="text1" w:themeTint="80"/>
    </w:rPr>
  </w:style>
  <w:style w:type="character" w:styleId="Riferimentointenso">
    <w:name w:val="Intense Reference"/>
    <w:basedOn w:val="Carpredefinitoparagrafo"/>
    <w:uiPriority w:val="32"/>
    <w:qFormat/>
    <w:rsid w:val="0045728D"/>
    <w:rPr>
      <w:b/>
      <w:bCs/>
      <w:caps w:val="0"/>
      <w:smallCaps/>
      <w:color w:val="auto"/>
      <w:spacing w:val="0"/>
      <w:u w:val="single"/>
    </w:rPr>
  </w:style>
  <w:style w:type="character" w:styleId="Titolodellibro">
    <w:name w:val="Book Title"/>
    <w:basedOn w:val="Carpredefinitoparagrafo"/>
    <w:uiPriority w:val="33"/>
    <w:qFormat/>
    <w:rsid w:val="0045728D"/>
    <w:rPr>
      <w:b/>
      <w:bCs/>
      <w:caps w:val="0"/>
      <w:smallCaps/>
      <w:spacing w:val="0"/>
    </w:rPr>
  </w:style>
</w:styles>
</file>

<file path=word/webSettings.xml><?xml version="1.0" encoding="utf-8"?>
<w:webSettings xmlns:r="http://schemas.openxmlformats.org/officeDocument/2006/relationships" xmlns:w="http://schemas.openxmlformats.org/wordprocessingml/2006/main">
  <w:divs>
    <w:div w:id="1652908386">
      <w:bodyDiv w:val="1"/>
      <w:marLeft w:val="0"/>
      <w:marRight w:val="0"/>
      <w:marTop w:val="0"/>
      <w:marBottom w:val="0"/>
      <w:divBdr>
        <w:top w:val="none" w:sz="0" w:space="0" w:color="auto"/>
        <w:left w:val="none" w:sz="0" w:space="0" w:color="auto"/>
        <w:bottom w:val="none" w:sz="0" w:space="0" w:color="auto"/>
        <w:right w:val="none" w:sz="0" w:space="0" w:color="auto"/>
      </w:divBdr>
    </w:div>
    <w:div w:id="1873300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brocardi.it/testo-unico-enti-locali/parte-ii/titolo-vi/art232.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rdesia">
  <a:themeElements>
    <a:clrScheme name="Ardesia">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Ardesia">
      <a:majorFont>
        <a:latin typeface="Calisto MT"/>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sto MT"/>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rdesia">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xmlns=""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3879D-B4D6-42C2-BC86-BCD430822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TotalTime>
  <Pages>42</Pages>
  <Words>8576</Words>
  <Characters>48886</Characters>
  <Application>Microsoft Office Word</Application>
  <DocSecurity>0</DocSecurity>
  <Lines>407</Lines>
  <Paragraphs>114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Segretario</dc:creator>
  <cp:lastModifiedBy>gianfilippo</cp:lastModifiedBy>
  <cp:revision>22</cp:revision>
  <dcterms:created xsi:type="dcterms:W3CDTF">2020-06-01T13:27:00Z</dcterms:created>
  <dcterms:modified xsi:type="dcterms:W3CDTF">2020-06-29T07:23:00Z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2020-05-12T00:00:00Z</vt:filetime>
  </property>
  <property fmtid="{D5CDD505-2E9C-101B-9397-08002B2CF9AE}" pid="3" name="Creator">
    <vt:lpwstr>Microsoft® Word 2016</vt:lpwstr>
  </property>
  <property fmtid="{D5CDD505-2E9C-101B-9397-08002B2CF9AE}" pid="4" name="LastSaved">
    <vt:filetime>2020-05-27T00:00:00Z</vt:filetime>
  </property>
</Properties>
</file>