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E9" w:rsidRPr="00944477" w:rsidRDefault="004F6FE9" w:rsidP="004F6FE9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  <w:lang w:val="it-IT"/>
        </w:rPr>
      </w:pPr>
    </w:p>
    <w:p w:rsidR="004F6FE9" w:rsidRPr="00944477" w:rsidRDefault="00944477" w:rsidP="004F6FE9">
      <w:pPr>
        <w:pStyle w:val="Default"/>
        <w:jc w:val="center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PROTOCOLLO OPERATIVO PER L'USO AUTONOMO DE</w:t>
      </w:r>
      <w:r w:rsidR="00D37BE9">
        <w:rPr>
          <w:rFonts w:ascii="Cambria" w:hAnsi="Cambria" w:cs="Courier New"/>
          <w:b/>
          <w:bCs/>
          <w:lang w:val="it-IT"/>
        </w:rPr>
        <w:t>LLA PIATTAFORMA</w:t>
      </w:r>
      <w:r w:rsidRPr="00944477">
        <w:rPr>
          <w:rFonts w:ascii="Cambria" w:hAnsi="Cambria" w:cs="Courier New"/>
          <w:b/>
          <w:bCs/>
          <w:lang w:val="it-IT"/>
        </w:rPr>
        <w:t xml:space="preserve"> DI E-PROCUREMENT FO</w:t>
      </w:r>
      <w:r w:rsidR="00E1214E">
        <w:rPr>
          <w:rFonts w:ascii="Cambria" w:hAnsi="Cambria" w:cs="Courier New"/>
          <w:b/>
          <w:bCs/>
          <w:lang w:val="it-IT"/>
        </w:rPr>
        <w:t>RNIT</w:t>
      </w:r>
      <w:r w:rsidR="00D37BE9">
        <w:rPr>
          <w:rFonts w:ascii="Cambria" w:hAnsi="Cambria" w:cs="Courier New"/>
          <w:b/>
          <w:bCs/>
          <w:lang w:val="it-IT"/>
        </w:rPr>
        <w:t>A</w:t>
      </w:r>
      <w:r w:rsidR="00E1214E">
        <w:rPr>
          <w:rFonts w:ascii="Cambria" w:hAnsi="Cambria" w:cs="Courier New"/>
          <w:b/>
          <w:bCs/>
          <w:lang w:val="it-IT"/>
        </w:rPr>
        <w:t xml:space="preserve"> DA ASMEL – ASSOCIAZIONE PER LA SUSSIDIARIET</w:t>
      </w:r>
      <w:r w:rsidR="00D37BE9">
        <w:rPr>
          <w:rFonts w:ascii="Cambria" w:hAnsi="Cambria" w:cs="Courier New"/>
          <w:b/>
          <w:bCs/>
          <w:lang w:val="it-IT"/>
        </w:rPr>
        <w:t>À</w:t>
      </w:r>
      <w:r w:rsidR="00E1214E">
        <w:rPr>
          <w:rFonts w:ascii="Cambria" w:hAnsi="Cambria" w:cs="Courier New"/>
          <w:b/>
          <w:bCs/>
          <w:lang w:val="it-IT"/>
        </w:rPr>
        <w:t xml:space="preserve"> E LA MODERNIZZAZIONE DEGLI ENTI LOCALI</w:t>
      </w:r>
    </w:p>
    <w:p w:rsidR="004F6FE9" w:rsidRPr="00944477" w:rsidRDefault="004F6FE9" w:rsidP="004F6FE9">
      <w:pPr>
        <w:pStyle w:val="Default"/>
        <w:jc w:val="center"/>
        <w:rPr>
          <w:rFonts w:ascii="Cambria" w:hAnsi="Cambria" w:cs="Courier New"/>
          <w:lang w:val="it-IT"/>
        </w:rPr>
      </w:pPr>
    </w:p>
    <w:p w:rsidR="004F6FE9" w:rsidRPr="00944477" w:rsidRDefault="004F6FE9" w:rsidP="004F6FE9">
      <w:pPr>
        <w:pStyle w:val="Default"/>
        <w:jc w:val="center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Tra</w:t>
      </w:r>
    </w:p>
    <w:p w:rsidR="004F6FE9" w:rsidRPr="00944477" w:rsidRDefault="004F6FE9" w:rsidP="004F6FE9">
      <w:pPr>
        <w:pStyle w:val="Default"/>
        <w:rPr>
          <w:rFonts w:ascii="Cambria" w:hAnsi="Cambria" w:cs="Courier New"/>
          <w:b/>
          <w:bCs/>
          <w:iCs/>
          <w:lang w:val="it-IT"/>
        </w:rPr>
      </w:pPr>
    </w:p>
    <w:p w:rsidR="004F6FE9" w:rsidRPr="00944477" w:rsidRDefault="00944477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iCs/>
          <w:lang w:val="it-IT"/>
        </w:rPr>
        <w:t>L</w:t>
      </w:r>
      <w:r w:rsidR="00E1214E">
        <w:rPr>
          <w:rFonts w:ascii="Cambria" w:hAnsi="Cambria" w:cs="Courier New"/>
          <w:b/>
          <w:bCs/>
          <w:iCs/>
          <w:lang w:val="it-IT"/>
        </w:rPr>
        <w:t xml:space="preserve">’Associazione per la Sussidiarietà e la Modernizzazione degli Enti Locali, </w:t>
      </w:r>
      <w:r w:rsidR="004F6FE9" w:rsidRPr="00944477">
        <w:rPr>
          <w:rFonts w:ascii="Cambria" w:hAnsi="Cambria" w:cs="Courier New"/>
          <w:lang w:val="it-IT"/>
        </w:rPr>
        <w:t>in persona del</w:t>
      </w:r>
      <w:r w:rsidR="00E1214E">
        <w:rPr>
          <w:rFonts w:ascii="Cambria" w:hAnsi="Cambria" w:cs="Courier New"/>
          <w:lang w:val="it-IT"/>
        </w:rPr>
        <w:t xml:space="preserve"> Segretario Generale, </w:t>
      </w:r>
      <w:r w:rsidR="004F6FE9" w:rsidRPr="00944477">
        <w:rPr>
          <w:rFonts w:ascii="Cambria" w:hAnsi="Cambria" w:cs="Courier New"/>
          <w:lang w:val="it-IT"/>
        </w:rPr>
        <w:t>Dott.</w:t>
      </w:r>
      <w:r w:rsidR="00304891">
        <w:rPr>
          <w:rFonts w:ascii="Cambria" w:hAnsi="Cambria" w:cs="Courier New"/>
          <w:lang w:val="it-IT"/>
        </w:rPr>
        <w:t xml:space="preserve"> </w:t>
      </w:r>
      <w:r w:rsidR="00E1214E">
        <w:rPr>
          <w:rFonts w:ascii="Cambria" w:hAnsi="Cambria" w:cs="Courier New"/>
          <w:lang w:val="it-IT"/>
        </w:rPr>
        <w:t>Francesco Pinto</w:t>
      </w:r>
      <w:r w:rsidR="004F6FE9" w:rsidRPr="00944477">
        <w:rPr>
          <w:rFonts w:ascii="Cambria" w:hAnsi="Cambria" w:cs="Courier New"/>
          <w:lang w:val="it-IT"/>
        </w:rPr>
        <w:t>, munit</w:t>
      </w:r>
      <w:r w:rsidR="00304891">
        <w:rPr>
          <w:rFonts w:ascii="Cambria" w:hAnsi="Cambria" w:cs="Courier New"/>
          <w:lang w:val="it-IT"/>
        </w:rPr>
        <w:t>o</w:t>
      </w:r>
      <w:r w:rsidR="004F6FE9" w:rsidRPr="00944477">
        <w:rPr>
          <w:rFonts w:ascii="Cambria" w:hAnsi="Cambria" w:cs="Courier New"/>
          <w:lang w:val="it-IT"/>
        </w:rPr>
        <w:t xml:space="preserve"> dei poteri di rappresentanza, di seguito </w:t>
      </w:r>
      <w:r w:rsidR="00B25624">
        <w:rPr>
          <w:rFonts w:ascii="Cambria" w:hAnsi="Cambria" w:cs="Courier New"/>
          <w:lang w:val="it-IT"/>
        </w:rPr>
        <w:t>ASMEL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692958" w:rsidP="00D71B77">
      <w:pPr>
        <w:pStyle w:val="Default"/>
        <w:jc w:val="center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E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F61450" w:rsidP="00D71B77">
      <w:pPr>
        <w:pStyle w:val="Default"/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i/>
          <w:lang w:val="it-IT"/>
        </w:rPr>
        <w:t>Comune di Arquata del Tronto</w:t>
      </w:r>
      <w:r w:rsidR="004F6FE9" w:rsidRPr="00944477">
        <w:rPr>
          <w:rFonts w:ascii="Cambria" w:hAnsi="Cambria" w:cs="Courier New"/>
          <w:lang w:val="it-IT"/>
        </w:rPr>
        <w:t xml:space="preserve"> con sede</w:t>
      </w:r>
      <w:r>
        <w:rPr>
          <w:rFonts w:ascii="Cambria" w:hAnsi="Cambria" w:cs="Courier New"/>
          <w:lang w:val="it-IT"/>
        </w:rPr>
        <w:t xml:space="preserve"> provvisoria</w:t>
      </w:r>
      <w:r w:rsidR="004F6FE9" w:rsidRPr="00944477">
        <w:rPr>
          <w:rFonts w:ascii="Cambria" w:hAnsi="Cambria" w:cs="Courier New"/>
          <w:lang w:val="it-IT"/>
        </w:rPr>
        <w:t xml:space="preserve"> in </w:t>
      </w:r>
      <w:proofErr w:type="spellStart"/>
      <w:r>
        <w:rPr>
          <w:rFonts w:ascii="Cambria" w:hAnsi="Cambria" w:cs="Courier New"/>
          <w:lang w:val="it-IT"/>
        </w:rPr>
        <w:t>fraz</w:t>
      </w:r>
      <w:proofErr w:type="spellEnd"/>
      <w:r>
        <w:rPr>
          <w:rFonts w:ascii="Cambria" w:hAnsi="Cambria" w:cs="Courier New"/>
          <w:lang w:val="it-IT"/>
        </w:rPr>
        <w:t>. Borgo, snc</w:t>
      </w:r>
      <w:r w:rsidR="004F6FE9" w:rsidRPr="00944477">
        <w:rPr>
          <w:rFonts w:ascii="Cambria" w:hAnsi="Cambria" w:cs="Courier New"/>
          <w:lang w:val="it-IT"/>
        </w:rPr>
        <w:t>, in persona del legale rappresentante</w:t>
      </w:r>
      <w:r>
        <w:rPr>
          <w:rFonts w:ascii="Cambria" w:hAnsi="Cambria" w:cs="Courier New"/>
          <w:lang w:val="it-IT"/>
        </w:rPr>
        <w:t>, Sindaco pro tempore</w:t>
      </w:r>
      <w:r w:rsidR="004F6FE9" w:rsidRPr="00944477">
        <w:rPr>
          <w:rFonts w:ascii="Cambria" w:hAnsi="Cambria" w:cs="Courier New"/>
          <w:lang w:val="it-IT"/>
        </w:rPr>
        <w:t xml:space="preserve"> </w:t>
      </w:r>
      <w:r>
        <w:rPr>
          <w:rFonts w:ascii="Cambria" w:hAnsi="Cambria" w:cs="Courier New"/>
          <w:lang w:val="it-IT"/>
        </w:rPr>
        <w:t xml:space="preserve">Per. </w:t>
      </w:r>
      <w:proofErr w:type="spellStart"/>
      <w:r>
        <w:rPr>
          <w:rFonts w:ascii="Cambria" w:hAnsi="Cambria" w:cs="Courier New"/>
          <w:lang w:val="it-IT"/>
        </w:rPr>
        <w:t>Ind</w:t>
      </w:r>
      <w:proofErr w:type="spellEnd"/>
      <w:r>
        <w:rPr>
          <w:rFonts w:ascii="Cambria" w:hAnsi="Cambria" w:cs="Courier New"/>
          <w:lang w:val="it-IT"/>
        </w:rPr>
        <w:t xml:space="preserve">. Aleandro Petrucci, autorizzato alla stipula del presente atto in virtù della Deliberazione di Giunta Comunale n.____ del ______, </w:t>
      </w:r>
      <w:r w:rsidR="004F6FE9" w:rsidRPr="00944477">
        <w:rPr>
          <w:rFonts w:ascii="Cambria" w:hAnsi="Cambria" w:cs="Courier New"/>
          <w:lang w:val="it-IT"/>
        </w:rPr>
        <w:t xml:space="preserve">di seguito Ente 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b/>
          <w:lang w:val="it-IT"/>
        </w:rPr>
      </w:pPr>
    </w:p>
    <w:p w:rsidR="004F6FE9" w:rsidRPr="00944477" w:rsidRDefault="004E7063" w:rsidP="00D71B77">
      <w:pPr>
        <w:pStyle w:val="Default"/>
        <w:jc w:val="center"/>
        <w:rPr>
          <w:rFonts w:ascii="Cambria" w:hAnsi="Cambria" w:cs="Courier New"/>
          <w:b/>
          <w:lang w:val="it-IT"/>
        </w:rPr>
      </w:pPr>
      <w:r w:rsidRPr="00944477">
        <w:rPr>
          <w:rFonts w:ascii="Cambria" w:hAnsi="Cambria" w:cs="Courier New"/>
          <w:b/>
          <w:lang w:val="it-IT"/>
        </w:rPr>
        <w:t>VISTI</w:t>
      </w:r>
    </w:p>
    <w:p w:rsidR="00B25624" w:rsidRPr="004A7D85" w:rsidRDefault="00B25624" w:rsidP="00816B50">
      <w:pPr>
        <w:pStyle w:val="Default"/>
        <w:jc w:val="both"/>
        <w:rPr>
          <w:rFonts w:ascii="Cambria" w:hAnsi="Cambria" w:cs="Courier New"/>
          <w:lang w:val="it-IT"/>
        </w:rPr>
      </w:pPr>
      <w:r w:rsidRPr="004A7D85">
        <w:rPr>
          <w:rFonts w:ascii="Cambria" w:hAnsi="Cambria" w:cs="Courier New"/>
          <w:lang w:val="it-IT"/>
        </w:rPr>
        <w:t xml:space="preserve">l’articolo 40 </w:t>
      </w:r>
      <w:r w:rsidR="000C5C6D" w:rsidRPr="004A7D85">
        <w:rPr>
          <w:rFonts w:ascii="Cambria" w:hAnsi="Cambria" w:cs="Courier New"/>
          <w:lang w:val="it-IT"/>
        </w:rPr>
        <w:t xml:space="preserve">comma 2 </w:t>
      </w:r>
      <w:r w:rsidRPr="004A7D85">
        <w:rPr>
          <w:rFonts w:ascii="Cambria" w:hAnsi="Cambria" w:cs="Courier New"/>
          <w:lang w:val="it-IT"/>
        </w:rPr>
        <w:t xml:space="preserve">del </w:t>
      </w:r>
      <w:r w:rsidR="000C5C6D" w:rsidRPr="004A7D85">
        <w:rPr>
          <w:rFonts w:ascii="Cambria" w:hAnsi="Cambria" w:cs="Courier New"/>
          <w:lang w:val="it-IT"/>
        </w:rPr>
        <w:t xml:space="preserve">Codice dei contratti pubblici (Obbligo di uso dei mezzi di comunicazione elettronici nello svolgimento di procedure di aggiudicazione) </w:t>
      </w:r>
      <w:r w:rsidR="001705E5" w:rsidRPr="004A7D85">
        <w:rPr>
          <w:rFonts w:ascii="Cambria" w:hAnsi="Cambria" w:cs="Courier New"/>
          <w:lang w:val="it-IT"/>
        </w:rPr>
        <w:t>“A decorrere dal 18 ottobre 2018, le comunicazioni e gli scambi di informazioni nell’ambito delle procedure di cui al presente codice svolte dalle stazioni appaltanti sono eseguiti utilizzando mezzi di comunicazione elettronici</w:t>
      </w:r>
      <w:r w:rsidR="000C5C6D" w:rsidRPr="004A7D85">
        <w:rPr>
          <w:rFonts w:ascii="Cambria" w:hAnsi="Cambria" w:cs="Courier New"/>
          <w:lang w:val="it-IT"/>
        </w:rPr>
        <w:t>”</w:t>
      </w:r>
      <w:r w:rsidR="00B167FE">
        <w:rPr>
          <w:rFonts w:ascii="Cambria" w:hAnsi="Cambria" w:cs="Courier New"/>
          <w:lang w:val="it-IT"/>
        </w:rPr>
        <w:t>;</w:t>
      </w:r>
    </w:p>
    <w:p w:rsidR="00816B50" w:rsidRDefault="00816B50" w:rsidP="00816B50">
      <w:pPr>
        <w:pStyle w:val="Default"/>
        <w:jc w:val="both"/>
        <w:rPr>
          <w:rFonts w:ascii="Cambria" w:hAnsi="Cambria" w:cs="Courier New"/>
          <w:lang w:val="it-IT"/>
        </w:rPr>
      </w:pPr>
      <w:r w:rsidRPr="004A7D85">
        <w:rPr>
          <w:rFonts w:ascii="Cambria" w:hAnsi="Cambria" w:cs="Courier New"/>
          <w:lang w:val="it-IT"/>
        </w:rPr>
        <w:t xml:space="preserve">l’articolo 41 </w:t>
      </w:r>
      <w:r w:rsidR="000C5C6D" w:rsidRPr="004A7D85">
        <w:rPr>
          <w:rFonts w:ascii="Cambria" w:hAnsi="Cambria" w:cs="Courier New"/>
          <w:lang w:val="it-IT"/>
        </w:rPr>
        <w:t xml:space="preserve">comma 2-bis </w:t>
      </w:r>
      <w:r w:rsidRPr="004A7D85">
        <w:rPr>
          <w:rFonts w:ascii="Cambria" w:hAnsi="Cambria" w:cs="Courier New"/>
          <w:lang w:val="it-IT"/>
        </w:rPr>
        <w:t xml:space="preserve">del </w:t>
      </w:r>
      <w:r w:rsidR="000C5C6D" w:rsidRPr="004A7D85">
        <w:rPr>
          <w:rFonts w:ascii="Cambria" w:hAnsi="Cambria" w:cs="Courier New"/>
          <w:lang w:val="it-IT"/>
        </w:rPr>
        <w:t xml:space="preserve">Codice dei contratti pubblici </w:t>
      </w:r>
      <w:r w:rsidRPr="004A7D85">
        <w:rPr>
          <w:rFonts w:ascii="Cambria" w:hAnsi="Cambria" w:cs="Courier New"/>
          <w:lang w:val="it-IT"/>
        </w:rPr>
        <w:t xml:space="preserve">(Misure di semplificazione delle procedure di gara svolte da centrali di committenza). “È fatto divieto di porre a </w:t>
      </w:r>
      <w:r w:rsidR="00CA6F88" w:rsidRPr="004A7D85">
        <w:rPr>
          <w:rFonts w:ascii="Cambria" w:hAnsi="Cambria" w:cs="Courier New"/>
          <w:lang w:val="it-IT"/>
        </w:rPr>
        <w:t>c</w:t>
      </w:r>
      <w:r w:rsidRPr="004A7D85">
        <w:rPr>
          <w:rFonts w:ascii="Cambria" w:hAnsi="Cambria" w:cs="Courier New"/>
          <w:lang w:val="it-IT"/>
        </w:rPr>
        <w:t>arico dei concorrenti, nonché dell'aggiudicatario, eventuali costi connessi alla gestione delle piat</w:t>
      </w:r>
      <w:r w:rsidR="00B167FE">
        <w:rPr>
          <w:rFonts w:ascii="Cambria" w:hAnsi="Cambria" w:cs="Courier New"/>
          <w:lang w:val="it-IT"/>
        </w:rPr>
        <w:t>taforme di cui all'articolo 58”;</w:t>
      </w:r>
    </w:p>
    <w:p w:rsidR="00EB7991" w:rsidRPr="00944477" w:rsidRDefault="00EB7991" w:rsidP="00816B50">
      <w:pPr>
        <w:pStyle w:val="Default"/>
        <w:jc w:val="both"/>
        <w:rPr>
          <w:rFonts w:ascii="Cambria" w:hAnsi="Cambria" w:cs="Courier New"/>
          <w:lang w:val="it-IT"/>
        </w:rPr>
      </w:pPr>
      <w:r w:rsidRPr="00B167FE">
        <w:rPr>
          <w:rFonts w:ascii="Cambria" w:hAnsi="Cambria" w:cs="Courier New"/>
          <w:lang w:val="it-IT"/>
        </w:rPr>
        <w:t>- l’art. 15 della Legge 7 agosto 1990 n. 241 che prevede che le amministrazioni pubbliche possono concludere tra loro accordi per disciplinare lo svolgimento in collaborazione di attività di interesse comune</w:t>
      </w:r>
      <w:r w:rsidR="00B167FE">
        <w:rPr>
          <w:rFonts w:ascii="Cambria" w:hAnsi="Cambria" w:cs="Courier New"/>
          <w:lang w:val="it-IT"/>
        </w:rPr>
        <w:t>.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ED1D28" w:rsidP="00D71B77">
      <w:pPr>
        <w:pStyle w:val="Default"/>
        <w:jc w:val="center"/>
        <w:rPr>
          <w:rFonts w:ascii="Cambria" w:hAnsi="Cambria" w:cs="Courier New"/>
          <w:b/>
          <w:lang w:val="it-IT"/>
        </w:rPr>
      </w:pPr>
      <w:r w:rsidRPr="00944477">
        <w:rPr>
          <w:rFonts w:ascii="Cambria" w:hAnsi="Cambria" w:cs="Courier New"/>
          <w:b/>
          <w:lang w:val="it-IT"/>
        </w:rPr>
        <w:t>PREMESSO</w:t>
      </w:r>
    </w:p>
    <w:p w:rsidR="00545CDF" w:rsidRDefault="00545CDF" w:rsidP="00B74AA3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- che </w:t>
      </w:r>
      <w:r w:rsidR="00B25624">
        <w:rPr>
          <w:rFonts w:ascii="Cambria" w:hAnsi="Cambria" w:cs="Courier New"/>
          <w:lang w:val="it-IT"/>
        </w:rPr>
        <w:t>A</w:t>
      </w:r>
      <w:r w:rsidR="00E1214E">
        <w:rPr>
          <w:rFonts w:ascii="Cambria" w:hAnsi="Cambria" w:cs="Courier New"/>
          <w:lang w:val="it-IT"/>
        </w:rPr>
        <w:t>SMEL</w:t>
      </w:r>
      <w:r w:rsidR="00B25624">
        <w:rPr>
          <w:rFonts w:ascii="Cambria" w:hAnsi="Cambria" w:cs="Courier New"/>
          <w:lang w:val="it-IT"/>
        </w:rPr>
        <w:t xml:space="preserve"> </w:t>
      </w:r>
      <w:r w:rsidR="00E1214E">
        <w:rPr>
          <w:rFonts w:ascii="Cambria" w:hAnsi="Cambria" w:cs="Courier New"/>
          <w:lang w:val="it-IT"/>
        </w:rPr>
        <w:t xml:space="preserve">si </w:t>
      </w:r>
      <w:r w:rsidRPr="00944477">
        <w:rPr>
          <w:rFonts w:ascii="Cambria" w:hAnsi="Cambria" w:cs="Courier New"/>
          <w:lang w:val="it-IT"/>
        </w:rPr>
        <w:t>è dotata di una piattaforma di e-procurement</w:t>
      </w:r>
      <w:r w:rsidR="00A241E2">
        <w:rPr>
          <w:rFonts w:ascii="Cambria" w:hAnsi="Cambria" w:cs="Courier New"/>
          <w:lang w:val="it-IT"/>
        </w:rPr>
        <w:t>, ampiamente collaudata su numerosi Enti locali in tutt’Italia, per consentire a</w:t>
      </w:r>
      <w:r w:rsidR="0084423C">
        <w:rPr>
          <w:rFonts w:ascii="Cambria" w:hAnsi="Cambria" w:cs="Courier New"/>
          <w:lang w:val="it-IT"/>
        </w:rPr>
        <w:t xml:space="preserve"> </w:t>
      </w:r>
      <w:r w:rsidR="00213745" w:rsidRPr="00D37BE9">
        <w:rPr>
          <w:rFonts w:ascii="Cambria" w:hAnsi="Cambria" w:cs="Courier New"/>
          <w:lang w:val="it-IT"/>
        </w:rPr>
        <w:t xml:space="preserve">Enti locali, Società a partecipazione pubblica, Aziende Sanitarie, Enti no profit, Istituti Scolastici </w:t>
      </w:r>
      <w:r w:rsidR="00D37BE9" w:rsidRPr="00D37BE9">
        <w:rPr>
          <w:rFonts w:ascii="Cambria" w:hAnsi="Cambria" w:cs="Courier New"/>
          <w:lang w:val="it-IT"/>
        </w:rPr>
        <w:t xml:space="preserve">di </w:t>
      </w:r>
      <w:r w:rsidR="00213745" w:rsidRPr="00D37BE9">
        <w:rPr>
          <w:rFonts w:ascii="Cambria" w:hAnsi="Cambria" w:cs="Courier New"/>
          <w:lang w:val="it-IT"/>
        </w:rPr>
        <w:t>ogni ordine e grado, Università, Fondazioni e Istitut</w:t>
      </w:r>
      <w:r w:rsidR="00D37BE9" w:rsidRPr="00D37BE9">
        <w:rPr>
          <w:rFonts w:ascii="Cambria" w:hAnsi="Cambria" w:cs="Courier New"/>
          <w:lang w:val="it-IT"/>
        </w:rPr>
        <w:t>i</w:t>
      </w:r>
      <w:r w:rsidR="00213745" w:rsidRPr="00D37BE9">
        <w:rPr>
          <w:rFonts w:ascii="Cambria" w:hAnsi="Cambria" w:cs="Courier New"/>
          <w:lang w:val="it-IT"/>
        </w:rPr>
        <w:t xml:space="preserve"> di Ricerca, Camere di Commercio, Ordini Professionali, Consorzi e Organismi di Diritto pubblico e/o privato</w:t>
      </w:r>
      <w:r w:rsidR="00EA50C6">
        <w:rPr>
          <w:rFonts w:ascii="Cambria" w:hAnsi="Cambria" w:cs="Courier New"/>
          <w:lang w:val="it-IT"/>
        </w:rPr>
        <w:t xml:space="preserve"> </w:t>
      </w:r>
      <w:r w:rsidR="00A241E2">
        <w:rPr>
          <w:rFonts w:ascii="Cambria" w:hAnsi="Cambria" w:cs="Courier New"/>
          <w:lang w:val="it-IT"/>
        </w:rPr>
        <w:t xml:space="preserve">e </w:t>
      </w:r>
      <w:r w:rsidR="00D37BE9">
        <w:rPr>
          <w:rFonts w:ascii="Cambria" w:hAnsi="Cambria" w:cs="Courier New"/>
          <w:lang w:val="it-IT"/>
        </w:rPr>
        <w:t xml:space="preserve">ogni </w:t>
      </w:r>
      <w:r w:rsidR="00A241E2">
        <w:rPr>
          <w:rFonts w:ascii="Cambria" w:hAnsi="Cambria" w:cs="Courier New"/>
          <w:lang w:val="it-IT"/>
        </w:rPr>
        <w:t>Società/Ent</w:t>
      </w:r>
      <w:r w:rsidR="00D37BE9">
        <w:rPr>
          <w:rFonts w:ascii="Cambria" w:hAnsi="Cambria" w:cs="Courier New"/>
          <w:lang w:val="it-IT"/>
        </w:rPr>
        <w:t>e</w:t>
      </w:r>
      <w:r w:rsidR="00A241E2">
        <w:rPr>
          <w:rFonts w:ascii="Cambria" w:hAnsi="Cambria" w:cs="Courier New"/>
          <w:lang w:val="it-IT"/>
        </w:rPr>
        <w:t xml:space="preserve"> </w:t>
      </w:r>
      <w:r w:rsidR="00213745" w:rsidRPr="00EA50C6">
        <w:rPr>
          <w:rFonts w:ascii="Cambria" w:hAnsi="Cambria" w:cs="Courier New"/>
          <w:lang w:val="it-IT"/>
        </w:rPr>
        <w:t>soggett</w:t>
      </w:r>
      <w:r w:rsidR="00D37BE9">
        <w:rPr>
          <w:rFonts w:ascii="Cambria" w:hAnsi="Cambria" w:cs="Courier New"/>
          <w:lang w:val="it-IT"/>
        </w:rPr>
        <w:t>o</w:t>
      </w:r>
      <w:r w:rsidR="00213745" w:rsidRPr="00EA50C6">
        <w:rPr>
          <w:rFonts w:ascii="Cambria" w:hAnsi="Cambria" w:cs="Courier New"/>
          <w:lang w:val="it-IT"/>
        </w:rPr>
        <w:t xml:space="preserve"> all’applicazione del Codice dei contratti pubblici, </w:t>
      </w:r>
      <w:r w:rsidR="00BA63F8" w:rsidRPr="00EA50C6">
        <w:rPr>
          <w:rFonts w:ascii="Cambria" w:hAnsi="Cambria" w:cs="Courier New"/>
          <w:lang w:val="it-IT"/>
        </w:rPr>
        <w:t>sottoscritto</w:t>
      </w:r>
      <w:r w:rsidR="00BA63F8">
        <w:rPr>
          <w:rFonts w:ascii="Cambria" w:hAnsi="Cambria" w:cs="Courier New"/>
          <w:lang w:val="it-IT"/>
        </w:rPr>
        <w:t>ri</w:t>
      </w:r>
      <w:r w:rsidR="00E1214E" w:rsidRPr="00EA50C6">
        <w:rPr>
          <w:rFonts w:ascii="Cambria" w:hAnsi="Cambria" w:cs="Courier New"/>
          <w:lang w:val="it-IT"/>
        </w:rPr>
        <w:t xml:space="preserve"> del presente Protocollo</w:t>
      </w:r>
      <w:r w:rsidR="00213745" w:rsidRPr="00EA50C6">
        <w:rPr>
          <w:rFonts w:ascii="Cambria" w:hAnsi="Cambria" w:cs="Courier New"/>
          <w:lang w:val="it-IT"/>
        </w:rPr>
        <w:t>,</w:t>
      </w:r>
      <w:r w:rsidR="00E1214E" w:rsidRPr="00EA50C6">
        <w:rPr>
          <w:rFonts w:ascii="Cambria" w:hAnsi="Cambria" w:cs="Courier New"/>
          <w:lang w:val="it-IT"/>
        </w:rPr>
        <w:t xml:space="preserve"> </w:t>
      </w:r>
      <w:r w:rsidRPr="00EA50C6">
        <w:rPr>
          <w:rFonts w:ascii="Cambria" w:hAnsi="Cambria" w:cs="Courier New"/>
          <w:lang w:val="it-IT"/>
        </w:rPr>
        <w:t>di effettuare procedure di gara</w:t>
      </w:r>
      <w:r w:rsidR="00ED1D28" w:rsidRPr="00EA50C6">
        <w:rPr>
          <w:rFonts w:ascii="Cambria" w:hAnsi="Cambria" w:cs="Courier New"/>
          <w:lang w:val="it-IT"/>
        </w:rPr>
        <w:t xml:space="preserve"> </w:t>
      </w:r>
      <w:r w:rsidR="000C5C6D" w:rsidRPr="00EA50C6">
        <w:rPr>
          <w:rFonts w:ascii="Cambria" w:hAnsi="Cambria" w:cs="Courier New"/>
          <w:lang w:val="it-IT"/>
        </w:rPr>
        <w:t xml:space="preserve">autonomamente </w:t>
      </w:r>
      <w:r w:rsidR="00ED1D28" w:rsidRPr="00EA50C6">
        <w:rPr>
          <w:rFonts w:ascii="Cambria" w:hAnsi="Cambria" w:cs="Courier New"/>
          <w:lang w:val="it-IT"/>
        </w:rPr>
        <w:t>con modalità telematiche</w:t>
      </w:r>
      <w:r w:rsidRPr="00EA50C6">
        <w:rPr>
          <w:rFonts w:ascii="Cambria" w:hAnsi="Cambria" w:cs="Courier New"/>
          <w:lang w:val="it-IT"/>
        </w:rPr>
        <w:t>;</w:t>
      </w:r>
      <w:r w:rsidRPr="00944477">
        <w:rPr>
          <w:rFonts w:ascii="Cambria" w:hAnsi="Cambria" w:cs="Courier New"/>
          <w:lang w:val="it-IT"/>
        </w:rPr>
        <w:t xml:space="preserve"> </w:t>
      </w:r>
    </w:p>
    <w:p w:rsidR="00E1214E" w:rsidRPr="00E1214E" w:rsidRDefault="004F6FE9" w:rsidP="00E1214E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 w:rsidRPr="00944477">
        <w:rPr>
          <w:rFonts w:ascii="Cambria" w:hAnsi="Cambria" w:cs="Courier New"/>
          <w:color w:val="auto"/>
          <w:lang w:val="it-IT"/>
        </w:rPr>
        <w:t xml:space="preserve">- che </w:t>
      </w:r>
      <w:r w:rsidR="00E1214E">
        <w:rPr>
          <w:rFonts w:ascii="Cambria" w:hAnsi="Cambria" w:cs="Courier New"/>
          <w:color w:val="auto"/>
          <w:lang w:val="it-IT"/>
        </w:rPr>
        <w:t>l</w:t>
      </w:r>
      <w:r w:rsidR="00E1214E" w:rsidRPr="00E1214E">
        <w:rPr>
          <w:rFonts w:ascii="Cambria" w:hAnsi="Cambria" w:cs="Courier New"/>
          <w:color w:val="auto"/>
          <w:lang w:val="it-IT"/>
        </w:rPr>
        <w:t>’entrata in vigore dell’obbligo delle</w:t>
      </w:r>
      <w:r w:rsidR="00114EEC">
        <w:rPr>
          <w:rFonts w:ascii="Cambria" w:hAnsi="Cambria" w:cs="Courier New"/>
          <w:color w:val="auto"/>
          <w:lang w:val="it-IT"/>
        </w:rPr>
        <w:t xml:space="preserve"> </w:t>
      </w:r>
      <w:r w:rsidR="00E1214E" w:rsidRPr="00E1214E">
        <w:rPr>
          <w:rFonts w:ascii="Cambria" w:hAnsi="Cambria" w:cs="Courier New"/>
          <w:color w:val="auto"/>
          <w:lang w:val="it-IT"/>
        </w:rPr>
        <w:t>comunicazion</w:t>
      </w:r>
      <w:r w:rsidR="00A52FC1">
        <w:rPr>
          <w:rFonts w:ascii="Cambria" w:hAnsi="Cambria" w:cs="Courier New"/>
          <w:color w:val="auto"/>
          <w:lang w:val="it-IT"/>
        </w:rPr>
        <w:t>i</w:t>
      </w:r>
      <w:r w:rsidR="00A241E2">
        <w:rPr>
          <w:rFonts w:ascii="Cambria" w:hAnsi="Cambria" w:cs="Courier New"/>
          <w:color w:val="auto"/>
          <w:lang w:val="it-IT"/>
        </w:rPr>
        <w:t xml:space="preserve"> </w:t>
      </w:r>
      <w:r w:rsidR="00E1214E" w:rsidRPr="00E1214E">
        <w:rPr>
          <w:rFonts w:ascii="Cambria" w:hAnsi="Cambria" w:cs="Courier New"/>
          <w:color w:val="auto"/>
          <w:lang w:val="it-IT"/>
        </w:rPr>
        <w:t>telematiche per tutte le procedure di gara sotto e sopra soglia comporta la necessità di dotarsi di strumenti di e-procurement che garantiscano la legittimità delle procedure affidate</w:t>
      </w:r>
      <w:r w:rsidR="00E1214E">
        <w:rPr>
          <w:rFonts w:ascii="Cambria" w:hAnsi="Cambria" w:cs="Courier New"/>
          <w:color w:val="auto"/>
          <w:lang w:val="it-IT"/>
        </w:rPr>
        <w:t>;</w:t>
      </w:r>
    </w:p>
    <w:p w:rsidR="001874B9" w:rsidRDefault="00E1214E" w:rsidP="00E1214E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>
        <w:rPr>
          <w:rFonts w:ascii="Cambria" w:hAnsi="Cambria" w:cs="Courier New"/>
          <w:color w:val="auto"/>
          <w:lang w:val="it-IT"/>
        </w:rPr>
        <w:t>- che</w:t>
      </w:r>
      <w:r w:rsidRPr="00E1214E">
        <w:rPr>
          <w:rFonts w:ascii="Cambria" w:hAnsi="Cambria" w:cs="Courier New"/>
          <w:color w:val="auto"/>
          <w:lang w:val="it-IT"/>
        </w:rPr>
        <w:t xml:space="preserve"> ASMEL, nel pieno rispetto della propria natura di promotrice della sussidiarietà</w:t>
      </w:r>
      <w:r>
        <w:rPr>
          <w:rFonts w:ascii="Cambria" w:hAnsi="Cambria" w:cs="Courier New"/>
          <w:color w:val="auto"/>
          <w:lang w:val="it-IT"/>
        </w:rPr>
        <w:t xml:space="preserve">, </w:t>
      </w:r>
      <w:r w:rsidR="001874B9">
        <w:rPr>
          <w:rFonts w:ascii="Cambria" w:hAnsi="Cambria" w:cs="Courier New"/>
          <w:color w:val="auto"/>
          <w:lang w:val="it-IT"/>
        </w:rPr>
        <w:t>intende favorire i processi di modernizzazione della Pubblica Amministrazione senza comportare nuovi aggravi di spesa a carico degli Enti;</w:t>
      </w:r>
    </w:p>
    <w:p w:rsidR="004F6FE9" w:rsidRPr="00944477" w:rsidRDefault="001874B9" w:rsidP="00E1214E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>
        <w:rPr>
          <w:rFonts w:ascii="Cambria" w:hAnsi="Cambria" w:cs="Courier New"/>
          <w:color w:val="auto"/>
          <w:lang w:val="it-IT"/>
        </w:rPr>
        <w:t>- che l</w:t>
      </w:r>
      <w:r w:rsidR="00A241E2">
        <w:rPr>
          <w:rFonts w:ascii="Cambria" w:hAnsi="Cambria" w:cs="Courier New"/>
          <w:color w:val="auto"/>
          <w:lang w:val="it-IT"/>
        </w:rPr>
        <w:t>’</w:t>
      </w:r>
      <w:r>
        <w:rPr>
          <w:rFonts w:ascii="Cambria" w:hAnsi="Cambria" w:cs="Courier New"/>
          <w:color w:val="auto"/>
          <w:lang w:val="it-IT"/>
        </w:rPr>
        <w:t>Ente sottoscrittore</w:t>
      </w:r>
      <w:r w:rsidRPr="00944477">
        <w:rPr>
          <w:rFonts w:ascii="Cambria" w:hAnsi="Cambria" w:cs="Courier New"/>
          <w:color w:val="auto"/>
          <w:lang w:val="it-IT"/>
        </w:rPr>
        <w:t xml:space="preserve"> </w:t>
      </w:r>
      <w:r w:rsidR="004F6FE9" w:rsidRPr="00944477">
        <w:rPr>
          <w:rFonts w:ascii="Cambria" w:hAnsi="Cambria" w:cs="Courier New"/>
          <w:color w:val="auto"/>
          <w:lang w:val="it-IT"/>
        </w:rPr>
        <w:t>intende utilizzare la pi</w:t>
      </w:r>
      <w:r w:rsidR="00692958" w:rsidRPr="00944477">
        <w:rPr>
          <w:rFonts w:ascii="Cambria" w:hAnsi="Cambria" w:cs="Courier New"/>
          <w:color w:val="auto"/>
          <w:lang w:val="it-IT"/>
        </w:rPr>
        <w:t xml:space="preserve">attaforma telematica </w:t>
      </w:r>
      <w:r>
        <w:rPr>
          <w:rFonts w:ascii="Cambria" w:hAnsi="Cambria" w:cs="Courier New"/>
          <w:color w:val="auto"/>
          <w:lang w:val="it-IT"/>
        </w:rPr>
        <w:t xml:space="preserve">messa a disposizione da ASMEL </w:t>
      </w:r>
      <w:r w:rsidR="004F6FE9" w:rsidRPr="00944477">
        <w:rPr>
          <w:rFonts w:ascii="Cambria" w:hAnsi="Cambria" w:cs="Courier New"/>
          <w:color w:val="auto"/>
          <w:lang w:val="it-IT"/>
        </w:rPr>
        <w:t>per l’espletamento di proprie gar</w:t>
      </w:r>
      <w:r w:rsidR="009B3D7A">
        <w:rPr>
          <w:rFonts w:ascii="Cambria" w:hAnsi="Cambria" w:cs="Courier New"/>
          <w:color w:val="auto"/>
          <w:lang w:val="it-IT"/>
        </w:rPr>
        <w:t xml:space="preserve">e </w:t>
      </w:r>
      <w:r w:rsidR="004F6FE9" w:rsidRPr="00944477">
        <w:rPr>
          <w:rFonts w:ascii="Cambria" w:hAnsi="Cambria" w:cs="Courier New"/>
          <w:color w:val="auto"/>
          <w:lang w:val="it-IT"/>
        </w:rPr>
        <w:t xml:space="preserve">in maniera informatizzata; 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 w:rsidRPr="00944477">
        <w:rPr>
          <w:rFonts w:ascii="Cambria" w:hAnsi="Cambria" w:cs="Courier New"/>
          <w:color w:val="auto"/>
          <w:lang w:val="it-IT"/>
        </w:rPr>
        <w:t xml:space="preserve">Le Parti, ritenendo quanto </w:t>
      </w:r>
      <w:r w:rsidR="00B36F52" w:rsidRPr="00944477">
        <w:rPr>
          <w:rFonts w:ascii="Cambria" w:hAnsi="Cambria" w:cs="Courier New"/>
          <w:color w:val="auto"/>
          <w:lang w:val="it-IT"/>
        </w:rPr>
        <w:t xml:space="preserve">visto e </w:t>
      </w:r>
      <w:r w:rsidRPr="00944477">
        <w:rPr>
          <w:rFonts w:ascii="Cambria" w:hAnsi="Cambria" w:cs="Courier New"/>
          <w:color w:val="auto"/>
          <w:lang w:val="it-IT"/>
        </w:rPr>
        <w:t xml:space="preserve">premesso come parte integrante e sostanziale del presente accordo, 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</w:p>
    <w:p w:rsidR="000E7166" w:rsidRPr="000E7166" w:rsidRDefault="000E7166" w:rsidP="000E7166">
      <w:pPr>
        <w:pStyle w:val="Default"/>
        <w:jc w:val="center"/>
        <w:rPr>
          <w:rFonts w:ascii="Cambria" w:hAnsi="Cambria" w:cs="Courier New"/>
          <w:b/>
          <w:bCs/>
          <w:color w:val="auto"/>
          <w:lang w:val="it-IT"/>
        </w:rPr>
      </w:pPr>
      <w:r w:rsidRPr="000E7166">
        <w:rPr>
          <w:rFonts w:ascii="Cambria" w:hAnsi="Cambria" w:cs="Courier New"/>
          <w:b/>
          <w:bCs/>
          <w:color w:val="auto"/>
          <w:lang w:val="it-IT"/>
        </w:rPr>
        <w:t xml:space="preserve">GLI ENTI SOPRAINDICATI </w:t>
      </w:r>
      <w:r>
        <w:rPr>
          <w:rFonts w:ascii="Cambria" w:hAnsi="Cambria" w:cs="Courier New"/>
          <w:b/>
          <w:bCs/>
          <w:color w:val="auto"/>
          <w:lang w:val="it-IT"/>
        </w:rPr>
        <w:t>STABILISCONO</w:t>
      </w:r>
      <w:r w:rsidRPr="000E7166">
        <w:rPr>
          <w:rFonts w:ascii="Cambria" w:hAnsi="Cambria" w:cs="Courier New"/>
          <w:b/>
          <w:bCs/>
          <w:color w:val="auto"/>
          <w:lang w:val="it-IT"/>
        </w:rPr>
        <w:t xml:space="preserve"> UNA COLLABORAZIONE ISTITUZIONALE</w:t>
      </w:r>
    </w:p>
    <w:p w:rsidR="004F6FE9" w:rsidRPr="00944477" w:rsidRDefault="00EB7991" w:rsidP="000E7166">
      <w:pPr>
        <w:pStyle w:val="Default"/>
        <w:jc w:val="center"/>
        <w:rPr>
          <w:rFonts w:ascii="Cambria" w:hAnsi="Cambria" w:cs="Courier New"/>
          <w:color w:val="auto"/>
          <w:lang w:val="it-IT"/>
        </w:rPr>
      </w:pPr>
      <w:r>
        <w:rPr>
          <w:rFonts w:ascii="Cambria" w:hAnsi="Cambria" w:cs="Courier New"/>
          <w:b/>
          <w:bCs/>
          <w:color w:val="auto"/>
          <w:lang w:val="it-IT"/>
        </w:rPr>
        <w:t>COME DI SEGUITO DISCIPLINAT</w:t>
      </w:r>
      <w:r w:rsidR="0084423C">
        <w:rPr>
          <w:rFonts w:ascii="Cambria" w:hAnsi="Cambria" w:cs="Courier New"/>
          <w:b/>
          <w:bCs/>
          <w:color w:val="auto"/>
          <w:lang w:val="it-IT"/>
        </w:rPr>
        <w:t>A</w:t>
      </w:r>
    </w:p>
    <w:p w:rsidR="00EB7991" w:rsidRDefault="00EB7991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 xml:space="preserve">Articolo 1 </w:t>
      </w:r>
      <w:r w:rsidR="00545CDF" w:rsidRPr="00944477">
        <w:rPr>
          <w:rFonts w:ascii="Cambria" w:hAnsi="Cambria" w:cs="Courier New"/>
          <w:b/>
          <w:bCs/>
          <w:lang w:val="it-IT"/>
        </w:rPr>
        <w:t>–</w:t>
      </w:r>
      <w:r w:rsidRPr="00944477">
        <w:rPr>
          <w:rFonts w:ascii="Cambria" w:hAnsi="Cambria" w:cs="Courier New"/>
          <w:b/>
          <w:bCs/>
          <w:lang w:val="it-IT"/>
        </w:rPr>
        <w:t xml:space="preserve"> Oggetto</w:t>
      </w:r>
    </w:p>
    <w:p w:rsidR="004F6FE9" w:rsidRPr="00944477" w:rsidRDefault="004F6FE9" w:rsidP="00B74AA3">
      <w:pPr>
        <w:pStyle w:val="Default"/>
        <w:numPr>
          <w:ilvl w:val="0"/>
          <w:numId w:val="4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Il presente accordo disciplina l’utilizzo da parte dell’Ente della piattaforma telematica per la gestione </w:t>
      </w:r>
      <w:r w:rsidR="00ED1D28" w:rsidRPr="00944477">
        <w:rPr>
          <w:rFonts w:ascii="Cambria" w:hAnsi="Cambria" w:cs="Courier New"/>
          <w:lang w:val="it-IT"/>
        </w:rPr>
        <w:t xml:space="preserve">di procedure di gara </w:t>
      </w:r>
      <w:r w:rsidR="001A6533" w:rsidRPr="00944477">
        <w:rPr>
          <w:rFonts w:ascii="Cambria" w:hAnsi="Cambria" w:cs="Courier New"/>
          <w:lang w:val="it-IT"/>
        </w:rPr>
        <w:t>ad evidenza pubblica</w:t>
      </w:r>
      <w:r w:rsidR="00ED1D28" w:rsidRPr="00944477">
        <w:rPr>
          <w:rFonts w:ascii="Cambria" w:hAnsi="Cambria" w:cs="Courier New"/>
          <w:lang w:val="it-IT"/>
        </w:rPr>
        <w:t xml:space="preserve"> per l’acquisizione di beni e servizi </w:t>
      </w:r>
      <w:r w:rsidR="001A6533" w:rsidRPr="00944477">
        <w:rPr>
          <w:rFonts w:ascii="Cambria" w:hAnsi="Cambria" w:cs="Courier New"/>
          <w:lang w:val="it-IT"/>
        </w:rPr>
        <w:t>e</w:t>
      </w:r>
      <w:r w:rsidR="00ED1D28" w:rsidRPr="00944477">
        <w:rPr>
          <w:rFonts w:ascii="Cambria" w:hAnsi="Cambria" w:cs="Courier New"/>
          <w:lang w:val="it-IT"/>
        </w:rPr>
        <w:t xml:space="preserve"> </w:t>
      </w:r>
      <w:r w:rsidR="001A6533" w:rsidRPr="00944477">
        <w:rPr>
          <w:rFonts w:ascii="Cambria" w:hAnsi="Cambria" w:cs="Courier New"/>
          <w:lang w:val="it-IT"/>
        </w:rPr>
        <w:t xml:space="preserve">di </w:t>
      </w:r>
      <w:r w:rsidR="00ED1D28" w:rsidRPr="00944477">
        <w:rPr>
          <w:rFonts w:ascii="Cambria" w:hAnsi="Cambria" w:cs="Courier New"/>
          <w:lang w:val="it-IT"/>
        </w:rPr>
        <w:t>lavori</w:t>
      </w:r>
      <w:r w:rsidR="0084423C">
        <w:rPr>
          <w:rFonts w:ascii="Cambria" w:hAnsi="Cambria" w:cs="Courier New"/>
          <w:lang w:val="it-IT"/>
        </w:rPr>
        <w:t xml:space="preserve"> </w:t>
      </w:r>
      <w:r w:rsidR="00A241E2">
        <w:rPr>
          <w:rFonts w:ascii="Cambria" w:hAnsi="Cambria" w:cs="Courier New"/>
          <w:lang w:val="it-IT"/>
        </w:rPr>
        <w:t>sopra e sotto</w:t>
      </w:r>
      <w:r w:rsidR="0084423C">
        <w:rPr>
          <w:rFonts w:ascii="Cambria" w:hAnsi="Cambria" w:cs="Courier New"/>
          <w:lang w:val="it-IT"/>
        </w:rPr>
        <w:t xml:space="preserve"> soglia</w:t>
      </w:r>
      <w:r w:rsidR="003729D5" w:rsidRPr="00944477">
        <w:rPr>
          <w:rFonts w:ascii="Cambria" w:hAnsi="Cambria" w:cs="Courier New"/>
          <w:lang w:val="it-IT"/>
        </w:rPr>
        <w:t>.</w:t>
      </w:r>
      <w:r w:rsidRPr="00944477">
        <w:rPr>
          <w:rFonts w:ascii="Cambria" w:hAnsi="Cambria" w:cs="Courier New"/>
          <w:lang w:val="it-IT"/>
        </w:rPr>
        <w:t xml:space="preserve"> </w:t>
      </w:r>
    </w:p>
    <w:p w:rsidR="00EB7991" w:rsidRDefault="00EB7991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Articolo 2 - Ruoli e responsabilità</w:t>
      </w:r>
    </w:p>
    <w:p w:rsidR="004F6FE9" w:rsidRDefault="004F6FE9" w:rsidP="00B74AA3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L’Ente </w:t>
      </w:r>
      <w:r w:rsidR="0084423C" w:rsidRPr="0084423C">
        <w:rPr>
          <w:rFonts w:ascii="Cambria" w:hAnsi="Cambria" w:cs="Courier New"/>
          <w:lang w:val="it-IT"/>
        </w:rPr>
        <w:t>che intende</w:t>
      </w:r>
      <w:r w:rsidR="00886B02">
        <w:rPr>
          <w:rFonts w:ascii="Cambria" w:hAnsi="Cambria" w:cs="Courier New"/>
          <w:lang w:val="it-IT"/>
        </w:rPr>
        <w:t>,</w:t>
      </w:r>
      <w:r w:rsidR="0084423C" w:rsidRPr="0084423C">
        <w:rPr>
          <w:rFonts w:ascii="Cambria" w:hAnsi="Cambria" w:cs="Courier New"/>
          <w:lang w:val="it-IT"/>
        </w:rPr>
        <w:t xml:space="preserve"> con proprio RUP e con proprio Ufficio Gare</w:t>
      </w:r>
      <w:r w:rsidR="00886B02">
        <w:rPr>
          <w:rFonts w:ascii="Cambria" w:hAnsi="Cambria" w:cs="Courier New"/>
          <w:lang w:val="it-IT"/>
        </w:rPr>
        <w:t>,</w:t>
      </w:r>
      <w:r w:rsidR="0084423C" w:rsidRPr="0084423C">
        <w:rPr>
          <w:rFonts w:ascii="Cambria" w:hAnsi="Cambria" w:cs="Courier New"/>
          <w:lang w:val="it-IT"/>
        </w:rPr>
        <w:t xml:space="preserve"> utilizzare la piattaforma </w:t>
      </w:r>
      <w:r w:rsidR="001874B9">
        <w:rPr>
          <w:rFonts w:ascii="Cambria" w:hAnsi="Cambria" w:cs="Courier New"/>
          <w:lang w:val="it-IT"/>
        </w:rPr>
        <w:t>di e-procurement</w:t>
      </w:r>
      <w:r w:rsidR="00886B02">
        <w:rPr>
          <w:rFonts w:ascii="Cambria" w:hAnsi="Cambria" w:cs="Courier New"/>
          <w:lang w:val="it-IT"/>
        </w:rPr>
        <w:t>,</w:t>
      </w:r>
      <w:r w:rsidR="0084423C" w:rsidRPr="0084423C">
        <w:rPr>
          <w:rFonts w:ascii="Cambria" w:hAnsi="Cambria" w:cs="Courier New"/>
          <w:lang w:val="it-IT"/>
        </w:rPr>
        <w:t xml:space="preserve"> </w:t>
      </w:r>
      <w:r w:rsidR="00886B02">
        <w:rPr>
          <w:rFonts w:ascii="Cambria" w:hAnsi="Cambria" w:cs="Courier New"/>
          <w:lang w:val="it-IT"/>
        </w:rPr>
        <w:t xml:space="preserve">autonomamente e senza imputazioni di corrispettivo per i servizi di committenza, </w:t>
      </w:r>
      <w:r w:rsidR="00B36F52" w:rsidRPr="00944477">
        <w:rPr>
          <w:rFonts w:ascii="Cambria" w:hAnsi="Cambria" w:cs="Courier New"/>
          <w:lang w:val="it-IT"/>
        </w:rPr>
        <w:t>provvede a</w:t>
      </w:r>
      <w:r w:rsidRPr="00944477">
        <w:rPr>
          <w:rFonts w:ascii="Cambria" w:hAnsi="Cambria" w:cs="Courier New"/>
          <w:lang w:val="it-IT"/>
        </w:rPr>
        <w:t xml:space="preserve">: </w:t>
      </w:r>
    </w:p>
    <w:p w:rsidR="0084423C" w:rsidRDefault="0084423C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84423C">
        <w:rPr>
          <w:rFonts w:ascii="Cambria" w:hAnsi="Cambria" w:cs="Courier New"/>
          <w:lang w:val="it-IT"/>
        </w:rPr>
        <w:t>richiede</w:t>
      </w:r>
      <w:r>
        <w:rPr>
          <w:rFonts w:ascii="Cambria" w:hAnsi="Cambria" w:cs="Courier New"/>
          <w:lang w:val="it-IT"/>
        </w:rPr>
        <w:t>re</w:t>
      </w:r>
      <w:r w:rsidRPr="0084423C">
        <w:rPr>
          <w:rFonts w:ascii="Cambria" w:hAnsi="Cambria" w:cs="Courier New"/>
          <w:lang w:val="it-IT"/>
        </w:rPr>
        <w:t xml:space="preserve"> la profilazione dell’utente </w:t>
      </w:r>
      <w:r>
        <w:rPr>
          <w:rFonts w:ascii="Cambria" w:hAnsi="Cambria" w:cs="Courier New"/>
          <w:lang w:val="it-IT"/>
        </w:rPr>
        <w:t>“</w:t>
      </w:r>
      <w:r w:rsidRPr="0084423C">
        <w:rPr>
          <w:rFonts w:ascii="Cambria" w:hAnsi="Cambria" w:cs="Courier New"/>
          <w:lang w:val="it-IT"/>
        </w:rPr>
        <w:t>master</w:t>
      </w:r>
      <w:r>
        <w:rPr>
          <w:rFonts w:ascii="Cambria" w:hAnsi="Cambria" w:cs="Courier New"/>
          <w:lang w:val="it-IT"/>
        </w:rPr>
        <w:t>”</w:t>
      </w:r>
      <w:r w:rsidRPr="0084423C">
        <w:rPr>
          <w:rFonts w:ascii="Cambria" w:hAnsi="Cambria" w:cs="Courier New"/>
          <w:lang w:val="it-IT"/>
        </w:rPr>
        <w:t xml:space="preserve"> </w:t>
      </w:r>
      <w:r w:rsidR="00B74AA3">
        <w:rPr>
          <w:rFonts w:ascii="Cambria" w:hAnsi="Cambria" w:cs="Courier New"/>
          <w:lang w:val="it-IT"/>
        </w:rPr>
        <w:t>al fine di</w:t>
      </w:r>
      <w:r w:rsidRPr="0084423C">
        <w:rPr>
          <w:rFonts w:ascii="Cambria" w:hAnsi="Cambria" w:cs="Courier New"/>
          <w:lang w:val="it-IT"/>
        </w:rPr>
        <w:t xml:space="preserve"> aprire nuovi profili e indire autonomamente gare sulla piattaforma</w:t>
      </w:r>
      <w:r w:rsidR="0044385D">
        <w:rPr>
          <w:rFonts w:ascii="Cambria" w:hAnsi="Cambria" w:cs="Courier New"/>
          <w:lang w:val="it-IT"/>
        </w:rPr>
        <w:t>;</w:t>
      </w:r>
      <w:r w:rsidRPr="0084423C">
        <w:rPr>
          <w:rFonts w:ascii="Cambria" w:hAnsi="Cambria" w:cs="Courier New"/>
          <w:lang w:val="it-IT"/>
        </w:rPr>
        <w:t xml:space="preserve"> </w:t>
      </w:r>
    </w:p>
    <w:p w:rsidR="00A241E2" w:rsidRDefault="004F6FE9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redigere e pubblicare il bando e la documentazione di gara, in conformità con la normativa vigente in materia di appalti pubblici;</w:t>
      </w:r>
    </w:p>
    <w:p w:rsidR="004F6FE9" w:rsidRDefault="00A241E2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trasmettere e ricevere comunicazioni in forma elettronica, ivi comprese le offerte di gara;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4F6FE9" w:rsidRPr="00944477" w:rsidRDefault="004F6FE9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gestire la procedura di gara</w:t>
      </w:r>
      <w:r w:rsidR="00114EEC">
        <w:rPr>
          <w:rFonts w:ascii="Cambria" w:hAnsi="Cambria" w:cs="Courier New"/>
          <w:lang w:val="it-IT"/>
        </w:rPr>
        <w:t xml:space="preserve">, l’Albo Fornitori </w:t>
      </w:r>
      <w:r w:rsidRPr="00944477">
        <w:rPr>
          <w:rFonts w:ascii="Cambria" w:hAnsi="Cambria" w:cs="Courier New"/>
          <w:lang w:val="it-IT"/>
        </w:rPr>
        <w:t xml:space="preserve">e l’ammissione degli operatori economici partecipanti alle fasi di gara; </w:t>
      </w:r>
    </w:p>
    <w:p w:rsidR="0044385D" w:rsidRDefault="004F6FE9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gestire l’aggiudicazione della gara e gli adempimenti successivi.</w:t>
      </w:r>
    </w:p>
    <w:p w:rsidR="00B36F52" w:rsidRPr="00944477" w:rsidRDefault="004F6FE9" w:rsidP="00BA63F8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Ogni onere e responsabilità</w:t>
      </w:r>
      <w:r w:rsidR="0070220F" w:rsidRPr="00944477">
        <w:rPr>
          <w:rFonts w:ascii="Cambria" w:hAnsi="Cambria" w:cs="Courier New"/>
          <w:lang w:val="it-IT"/>
        </w:rPr>
        <w:t>,</w:t>
      </w:r>
      <w:r w:rsidRPr="00944477">
        <w:rPr>
          <w:rFonts w:ascii="Cambria" w:hAnsi="Cambria" w:cs="Courier New"/>
          <w:lang w:val="it-IT"/>
        </w:rPr>
        <w:t xml:space="preserve"> relativ</w:t>
      </w:r>
      <w:r w:rsidR="00BA63F8">
        <w:rPr>
          <w:rFonts w:ascii="Cambria" w:hAnsi="Cambria" w:cs="Courier New"/>
          <w:lang w:val="it-IT"/>
        </w:rPr>
        <w:t>i</w:t>
      </w:r>
      <w:r w:rsidRPr="00944477">
        <w:rPr>
          <w:rFonts w:ascii="Cambria" w:hAnsi="Cambria" w:cs="Courier New"/>
          <w:lang w:val="it-IT"/>
        </w:rPr>
        <w:t xml:space="preserve"> </w:t>
      </w:r>
      <w:r w:rsidR="00B36F52" w:rsidRPr="00944477">
        <w:rPr>
          <w:rFonts w:ascii="Cambria" w:hAnsi="Cambria" w:cs="Courier New"/>
          <w:lang w:val="it-IT"/>
        </w:rPr>
        <w:t xml:space="preserve">alla gestione della gara e </w:t>
      </w:r>
      <w:r w:rsidRPr="00944477">
        <w:rPr>
          <w:rFonts w:ascii="Cambria" w:hAnsi="Cambria" w:cs="Courier New"/>
          <w:lang w:val="it-IT"/>
        </w:rPr>
        <w:t>alla stipula e all’esecuzione del contratto con l’operatore economico aggiudicatario, è a carico esclusi</w:t>
      </w:r>
      <w:r w:rsidR="00B36F52" w:rsidRPr="00944477">
        <w:rPr>
          <w:rFonts w:ascii="Cambria" w:hAnsi="Cambria" w:cs="Courier New"/>
          <w:lang w:val="it-IT"/>
        </w:rPr>
        <w:t xml:space="preserve">vamente dell’Ente, ivi compresi, a titolo esemplificativo e non esaustivo, i costi di pubblicazione, i costi per eventuali contenziosi, </w:t>
      </w:r>
      <w:r w:rsidRPr="00944477">
        <w:rPr>
          <w:rFonts w:ascii="Cambria" w:hAnsi="Cambria" w:cs="Courier New"/>
          <w:lang w:val="it-IT"/>
        </w:rPr>
        <w:t>gli adempimenti contabili</w:t>
      </w:r>
      <w:r w:rsidR="00BA63F8">
        <w:rPr>
          <w:rFonts w:ascii="Cambria" w:hAnsi="Cambria" w:cs="Courier New"/>
          <w:lang w:val="it-IT"/>
        </w:rPr>
        <w:t>,</w:t>
      </w:r>
      <w:r w:rsidR="00BA63F8" w:rsidRPr="00BA63F8">
        <w:rPr>
          <w:lang w:val="it-IT"/>
        </w:rPr>
        <w:t xml:space="preserve"> </w:t>
      </w:r>
      <w:proofErr w:type="spellStart"/>
      <w:r w:rsidR="00BA63F8" w:rsidRPr="00BA63F8">
        <w:rPr>
          <w:rFonts w:ascii="Cambria" w:hAnsi="Cambria" w:cs="Courier New"/>
          <w:lang w:val="it-IT"/>
        </w:rPr>
        <w:t>pec</w:t>
      </w:r>
      <w:proofErr w:type="spellEnd"/>
      <w:r w:rsidR="00BA63F8" w:rsidRPr="00BA63F8">
        <w:rPr>
          <w:rFonts w:ascii="Cambria" w:hAnsi="Cambria" w:cs="Courier New"/>
          <w:lang w:val="it-IT"/>
        </w:rPr>
        <w:t xml:space="preserve">, firma digitale, </w:t>
      </w:r>
      <w:r w:rsidR="00B36F52" w:rsidRPr="00944477">
        <w:rPr>
          <w:rFonts w:ascii="Cambria" w:hAnsi="Cambria" w:cs="Courier New"/>
          <w:lang w:val="it-IT"/>
        </w:rPr>
        <w:t>ecc</w:t>
      </w:r>
      <w:r w:rsidRPr="00944477">
        <w:rPr>
          <w:rFonts w:ascii="Cambria" w:hAnsi="Cambria" w:cs="Courier New"/>
          <w:lang w:val="it-IT"/>
        </w:rPr>
        <w:t>.</w:t>
      </w:r>
    </w:p>
    <w:p w:rsidR="004F6FE9" w:rsidRDefault="00B36F52" w:rsidP="00B74AA3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L’Ente utilizza la piattaforma </w:t>
      </w:r>
      <w:r w:rsidR="003A13DC" w:rsidRPr="00944477">
        <w:rPr>
          <w:rFonts w:ascii="Cambria" w:hAnsi="Cambria" w:cs="Courier New"/>
          <w:lang w:val="it-IT"/>
        </w:rPr>
        <w:t xml:space="preserve">applicando la normativa vigente </w:t>
      </w:r>
      <w:r w:rsidR="00886B02">
        <w:rPr>
          <w:rFonts w:ascii="Cambria" w:hAnsi="Cambria" w:cs="Courier New"/>
          <w:lang w:val="it-IT"/>
        </w:rPr>
        <w:t>sui</w:t>
      </w:r>
      <w:r w:rsidR="003A13DC" w:rsidRPr="00944477">
        <w:rPr>
          <w:rFonts w:ascii="Cambria" w:hAnsi="Cambria" w:cs="Courier New"/>
          <w:lang w:val="it-IT"/>
        </w:rPr>
        <w:t xml:space="preserve"> </w:t>
      </w:r>
      <w:r w:rsidR="0044385D">
        <w:rPr>
          <w:rFonts w:ascii="Cambria" w:hAnsi="Cambria" w:cs="Courier New"/>
          <w:lang w:val="it-IT"/>
        </w:rPr>
        <w:t xml:space="preserve">contratti pubblici </w:t>
      </w:r>
      <w:r w:rsidR="003A13DC" w:rsidRPr="00944477">
        <w:rPr>
          <w:rFonts w:ascii="Cambria" w:hAnsi="Cambria" w:cs="Courier New"/>
          <w:lang w:val="it-IT"/>
        </w:rPr>
        <w:t xml:space="preserve">e nei limiti del proprio livello di qualificazione di cui all’art. 38 del </w:t>
      </w:r>
      <w:r w:rsidR="0044385D" w:rsidRPr="00944477">
        <w:rPr>
          <w:rFonts w:ascii="Cambria" w:hAnsi="Cambria" w:cs="Courier New"/>
          <w:lang w:val="it-IT"/>
        </w:rPr>
        <w:t>D.lgs.</w:t>
      </w:r>
      <w:r w:rsidR="003A13DC" w:rsidRPr="00944477">
        <w:rPr>
          <w:rFonts w:ascii="Cambria" w:hAnsi="Cambria" w:cs="Courier New"/>
          <w:lang w:val="it-IT"/>
        </w:rPr>
        <w:t xml:space="preserve"> </w:t>
      </w:r>
      <w:r w:rsidR="009C44BE" w:rsidRPr="00944477">
        <w:rPr>
          <w:rFonts w:ascii="Cambria" w:hAnsi="Cambria" w:cs="Courier New"/>
          <w:lang w:val="it-IT"/>
        </w:rPr>
        <w:t>n. 50</w:t>
      </w:r>
      <w:r w:rsidR="003A13DC" w:rsidRPr="00944477">
        <w:rPr>
          <w:rFonts w:ascii="Cambria" w:hAnsi="Cambria" w:cs="Courier New"/>
          <w:lang w:val="it-IT"/>
        </w:rPr>
        <w:t xml:space="preserve">/2016 e </w:t>
      </w:r>
      <w:proofErr w:type="spellStart"/>
      <w:r w:rsidR="003A13DC" w:rsidRPr="00944477">
        <w:rPr>
          <w:rFonts w:ascii="Cambria" w:hAnsi="Cambria" w:cs="Courier New"/>
          <w:lang w:val="it-IT"/>
        </w:rPr>
        <w:t>s.m.i.</w:t>
      </w:r>
      <w:proofErr w:type="spellEnd"/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4F6FE9" w:rsidRPr="00944477" w:rsidRDefault="00886B02" w:rsidP="00B74AA3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886B02">
        <w:rPr>
          <w:rFonts w:ascii="Cambria" w:hAnsi="Cambria" w:cs="Courier New"/>
          <w:lang w:val="it-IT"/>
        </w:rPr>
        <w:t xml:space="preserve">ASMEL </w:t>
      </w:r>
      <w:r w:rsidRPr="00944477">
        <w:rPr>
          <w:rFonts w:ascii="Cambria" w:hAnsi="Cambria" w:cs="Courier New"/>
          <w:lang w:val="it-IT"/>
        </w:rPr>
        <w:t>provvede</w:t>
      </w:r>
      <w:r>
        <w:rPr>
          <w:rFonts w:ascii="Cambria" w:hAnsi="Cambria" w:cs="Courier New"/>
          <w:lang w:val="it-IT"/>
        </w:rPr>
        <w:t xml:space="preserve"> a</w:t>
      </w:r>
      <w:r w:rsidR="004F6FE9" w:rsidRPr="00944477">
        <w:rPr>
          <w:rFonts w:ascii="Cambria" w:hAnsi="Cambria" w:cs="Courier New"/>
          <w:lang w:val="it-IT"/>
        </w:rPr>
        <w:t xml:space="preserve">: </w:t>
      </w:r>
    </w:p>
    <w:p w:rsidR="00114EEC" w:rsidRDefault="004F6FE9" w:rsidP="008C524F">
      <w:pPr>
        <w:pStyle w:val="Default"/>
        <w:numPr>
          <w:ilvl w:val="0"/>
          <w:numId w:val="6"/>
        </w:numPr>
        <w:jc w:val="both"/>
        <w:rPr>
          <w:rFonts w:ascii="Cambria" w:hAnsi="Cambria" w:cs="Courier New"/>
          <w:lang w:val="it-IT"/>
        </w:rPr>
      </w:pPr>
      <w:r w:rsidRPr="00114EEC">
        <w:rPr>
          <w:rFonts w:ascii="Cambria" w:hAnsi="Cambria" w:cs="Courier New"/>
          <w:lang w:val="it-IT"/>
        </w:rPr>
        <w:t xml:space="preserve">rendere accessibili al personale dell’Ente le funzionalità per l’indizione, gestione e aggiudicazione di gare </w:t>
      </w:r>
      <w:r w:rsidR="001A6533" w:rsidRPr="00114EEC">
        <w:rPr>
          <w:rFonts w:ascii="Cambria" w:hAnsi="Cambria" w:cs="Courier New"/>
          <w:lang w:val="it-IT"/>
        </w:rPr>
        <w:t xml:space="preserve">ad evidenza pubblica </w:t>
      </w:r>
      <w:r w:rsidRPr="00114EEC">
        <w:rPr>
          <w:rFonts w:ascii="Cambria" w:hAnsi="Cambria" w:cs="Courier New"/>
          <w:lang w:val="it-IT"/>
        </w:rPr>
        <w:t>in maniera telematica</w:t>
      </w:r>
      <w:r w:rsidR="00B74AA3" w:rsidRPr="00114EEC">
        <w:rPr>
          <w:rFonts w:ascii="Cambria" w:hAnsi="Cambria" w:cs="Courier New"/>
          <w:lang w:val="it-IT"/>
        </w:rPr>
        <w:t xml:space="preserve"> senza alcuna imputazione di costi</w:t>
      </w:r>
      <w:r w:rsidR="00114EEC">
        <w:rPr>
          <w:rFonts w:ascii="Cambria" w:hAnsi="Cambria" w:cs="Courier New"/>
          <w:lang w:val="it-IT"/>
        </w:rPr>
        <w:t>;</w:t>
      </w:r>
    </w:p>
    <w:p w:rsidR="00114EEC" w:rsidRDefault="00114EEC" w:rsidP="008C524F">
      <w:pPr>
        <w:pStyle w:val="Default"/>
        <w:numPr>
          <w:ilvl w:val="0"/>
          <w:numId w:val="6"/>
        </w:numPr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rendere completamente disponibile all’Ente, anche dopo l’effettuazione della gara, la relativa documentazione di gara ai fini della conservazione.</w:t>
      </w:r>
    </w:p>
    <w:p w:rsidR="004F6FE9" w:rsidRPr="00886B02" w:rsidRDefault="00886B02" w:rsidP="00886B02">
      <w:pPr>
        <w:pStyle w:val="Default"/>
        <w:numPr>
          <w:ilvl w:val="0"/>
          <w:numId w:val="6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rendere accessibili </w:t>
      </w:r>
      <w:r w:rsidR="003F0226" w:rsidRPr="00886B02">
        <w:rPr>
          <w:rFonts w:ascii="Cambria" w:hAnsi="Cambria" w:cs="Courier New"/>
          <w:lang w:val="it-IT"/>
        </w:rPr>
        <w:t>al</w:t>
      </w:r>
      <w:r w:rsidR="004F6FE9" w:rsidRPr="00886B02">
        <w:rPr>
          <w:rFonts w:ascii="Cambria" w:hAnsi="Cambria" w:cs="Courier New"/>
          <w:lang w:val="it-IT"/>
        </w:rPr>
        <w:t xml:space="preserve"> personale dell’Ente </w:t>
      </w:r>
      <w:r>
        <w:rPr>
          <w:rFonts w:ascii="Cambria" w:hAnsi="Cambria" w:cs="Courier New"/>
          <w:lang w:val="it-IT"/>
        </w:rPr>
        <w:t xml:space="preserve">i </w:t>
      </w:r>
      <w:r w:rsidR="001874B9">
        <w:rPr>
          <w:rFonts w:ascii="Cambria" w:hAnsi="Cambria" w:cs="Courier New"/>
          <w:lang w:val="it-IT"/>
        </w:rPr>
        <w:t>supporti operativi per l’</w:t>
      </w:r>
      <w:r>
        <w:rPr>
          <w:rFonts w:ascii="Cambria" w:hAnsi="Cambria" w:cs="Courier New"/>
          <w:lang w:val="it-IT"/>
        </w:rPr>
        <w:t>utilizzo della piattaforma</w:t>
      </w:r>
      <w:r w:rsidR="004F6FE9" w:rsidRPr="00886B02">
        <w:rPr>
          <w:rFonts w:ascii="Cambria" w:hAnsi="Cambria" w:cs="Courier New"/>
          <w:lang w:val="it-IT"/>
        </w:rPr>
        <w:t xml:space="preserve">; </w:t>
      </w:r>
    </w:p>
    <w:p w:rsidR="004A7D85" w:rsidRPr="004A7D85" w:rsidRDefault="00B167FE" w:rsidP="00FE3047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I</w:t>
      </w:r>
      <w:r w:rsidR="0007523B">
        <w:rPr>
          <w:rFonts w:ascii="Cambria" w:hAnsi="Cambria" w:cs="Courier New"/>
          <w:lang w:val="it-IT"/>
        </w:rPr>
        <w:t xml:space="preserve">n presenza di </w:t>
      </w:r>
      <w:r w:rsidR="0007523B" w:rsidRPr="004A7D85">
        <w:rPr>
          <w:rFonts w:ascii="Cambria" w:hAnsi="Cambria" w:cs="Courier New"/>
          <w:lang w:val="it-IT"/>
        </w:rPr>
        <w:t>gravi</w:t>
      </w:r>
      <w:r w:rsidR="00CA3BB8">
        <w:rPr>
          <w:rFonts w:ascii="Cambria" w:hAnsi="Cambria" w:cs="Courier New"/>
          <w:lang w:val="it-IT"/>
        </w:rPr>
        <w:t xml:space="preserve"> e documentate </w:t>
      </w:r>
      <w:r w:rsidR="0007523B" w:rsidRPr="004A7D85">
        <w:rPr>
          <w:rFonts w:ascii="Cambria" w:hAnsi="Cambria" w:cs="Courier New"/>
          <w:lang w:val="it-IT"/>
        </w:rPr>
        <w:t>inadempienze</w:t>
      </w:r>
      <w:r w:rsidR="0007523B">
        <w:rPr>
          <w:rFonts w:ascii="Cambria" w:hAnsi="Cambria" w:cs="Courier New"/>
          <w:lang w:val="it-IT"/>
        </w:rPr>
        <w:t xml:space="preserve"> o irregolarità, </w:t>
      </w:r>
      <w:r w:rsidR="004A7D85" w:rsidRPr="004A7D85">
        <w:rPr>
          <w:rFonts w:ascii="Cambria" w:hAnsi="Cambria" w:cs="Courier New"/>
          <w:lang w:val="it-IT"/>
        </w:rPr>
        <w:t>A</w:t>
      </w:r>
      <w:r w:rsidR="001874B9">
        <w:rPr>
          <w:rFonts w:ascii="Cambria" w:hAnsi="Cambria" w:cs="Courier New"/>
          <w:lang w:val="it-IT"/>
        </w:rPr>
        <w:t>SMEL</w:t>
      </w:r>
      <w:r w:rsidR="004A7D85" w:rsidRPr="004A7D85">
        <w:rPr>
          <w:rFonts w:ascii="Cambria" w:hAnsi="Cambria" w:cs="Courier New"/>
          <w:lang w:val="it-IT"/>
        </w:rPr>
        <w:t xml:space="preserve"> si riserva il diritto di sospendere in qualsiasi momento</w:t>
      </w:r>
      <w:r>
        <w:rPr>
          <w:rFonts w:ascii="Cambria" w:hAnsi="Cambria" w:cs="Courier New"/>
          <w:lang w:val="it-IT"/>
        </w:rPr>
        <w:t xml:space="preserve"> </w:t>
      </w:r>
      <w:r w:rsidR="0007523B">
        <w:rPr>
          <w:rFonts w:ascii="Cambria" w:hAnsi="Cambria" w:cs="Courier New"/>
          <w:lang w:val="it-IT"/>
        </w:rPr>
        <w:t>il servizio</w:t>
      </w:r>
      <w:r w:rsidR="004A7D85" w:rsidRPr="004A7D85">
        <w:rPr>
          <w:rFonts w:ascii="Cambria" w:hAnsi="Cambria" w:cs="Courier New"/>
          <w:lang w:val="it-IT"/>
        </w:rPr>
        <w:t>, senza che nessuno possa avanzare alcuna pretesa o richiesta;</w:t>
      </w:r>
      <w:r w:rsidR="004A7D85">
        <w:rPr>
          <w:rFonts w:ascii="Cambria" w:hAnsi="Cambria" w:cs="Courier New"/>
          <w:lang w:val="it-IT"/>
        </w:rPr>
        <w:t xml:space="preserve"> d</w:t>
      </w:r>
      <w:r w:rsidR="004A7D85" w:rsidRPr="004A7D85">
        <w:rPr>
          <w:rFonts w:ascii="Cambria" w:hAnsi="Cambria" w:cs="Courier New"/>
          <w:lang w:val="it-IT"/>
        </w:rPr>
        <w:t xml:space="preserve">urante </w:t>
      </w:r>
      <w:r w:rsidR="004A7D85">
        <w:rPr>
          <w:rFonts w:ascii="Cambria" w:hAnsi="Cambria" w:cs="Courier New"/>
          <w:lang w:val="it-IT"/>
        </w:rPr>
        <w:t>tale</w:t>
      </w:r>
      <w:r w:rsidR="004A7D85" w:rsidRPr="004A7D85">
        <w:rPr>
          <w:rFonts w:ascii="Cambria" w:hAnsi="Cambria" w:cs="Courier New"/>
          <w:lang w:val="it-IT"/>
        </w:rPr>
        <w:t xml:space="preserve"> </w:t>
      </w:r>
      <w:r w:rsidR="004A7D85">
        <w:rPr>
          <w:rFonts w:ascii="Cambria" w:hAnsi="Cambria" w:cs="Courier New"/>
          <w:lang w:val="it-IT"/>
        </w:rPr>
        <w:t>s</w:t>
      </w:r>
      <w:r w:rsidR="004A7D85" w:rsidRPr="004A7D85">
        <w:rPr>
          <w:rFonts w:ascii="Cambria" w:hAnsi="Cambria" w:cs="Courier New"/>
          <w:lang w:val="it-IT"/>
        </w:rPr>
        <w:t xml:space="preserve">ospensione, </w:t>
      </w:r>
      <w:r w:rsidR="0007523B">
        <w:rPr>
          <w:rFonts w:ascii="Cambria" w:hAnsi="Cambria" w:cs="Courier New"/>
          <w:lang w:val="it-IT"/>
        </w:rPr>
        <w:t xml:space="preserve">non sarà possibile </w:t>
      </w:r>
      <w:r w:rsidR="004A7D85">
        <w:rPr>
          <w:rFonts w:ascii="Cambria" w:hAnsi="Cambria" w:cs="Courier New"/>
          <w:lang w:val="it-IT"/>
        </w:rPr>
        <w:t>utilizzare la piattaforma</w:t>
      </w:r>
      <w:r w:rsidR="00114EEC">
        <w:rPr>
          <w:rFonts w:ascii="Cambria" w:hAnsi="Cambria" w:cs="Courier New"/>
          <w:lang w:val="it-IT"/>
        </w:rPr>
        <w:t>.</w:t>
      </w:r>
    </w:p>
    <w:p w:rsidR="009B2147" w:rsidRPr="00944477" w:rsidRDefault="009B2147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b/>
          <w:bCs/>
          <w:color w:val="auto"/>
          <w:lang w:val="it-IT"/>
        </w:rPr>
      </w:pPr>
      <w:r w:rsidRPr="00944477">
        <w:rPr>
          <w:rFonts w:ascii="Cambria" w:hAnsi="Cambria" w:cs="Courier New"/>
          <w:b/>
          <w:bCs/>
          <w:color w:val="auto"/>
          <w:lang w:val="it-IT"/>
        </w:rPr>
        <w:t>Articolo 3 – Esonero di responsabilità</w:t>
      </w:r>
    </w:p>
    <w:p w:rsidR="00B36F52" w:rsidRPr="00B74AA3" w:rsidRDefault="00B74AA3" w:rsidP="00B74AA3">
      <w:pPr>
        <w:pStyle w:val="Default"/>
        <w:numPr>
          <w:ilvl w:val="0"/>
          <w:numId w:val="7"/>
        </w:numPr>
        <w:jc w:val="both"/>
        <w:rPr>
          <w:rFonts w:ascii="Cambria" w:hAnsi="Cambria" w:cs="Courier New"/>
          <w:lang w:val="it-IT"/>
        </w:rPr>
      </w:pPr>
      <w:r w:rsidRPr="00886B02">
        <w:rPr>
          <w:rFonts w:ascii="Cambria" w:hAnsi="Cambria" w:cs="Courier New"/>
          <w:lang w:val="it-IT"/>
        </w:rPr>
        <w:lastRenderedPageBreak/>
        <w:t xml:space="preserve">ASMEL </w:t>
      </w:r>
      <w:r w:rsidR="004F6FE9" w:rsidRPr="00B74AA3">
        <w:rPr>
          <w:rFonts w:ascii="Cambria" w:hAnsi="Cambria" w:cs="Courier New"/>
          <w:lang w:val="it-IT"/>
        </w:rPr>
        <w:t>non risponde di eventuali malfunzionamenti e/o difetti della piattaforma, compresi quelli relativi ai servizi di connettività necessari per l’utilizzo</w:t>
      </w:r>
      <w:r w:rsidR="0070220F" w:rsidRPr="00B74AA3">
        <w:rPr>
          <w:rFonts w:ascii="Cambria" w:hAnsi="Cambria" w:cs="Courier New"/>
          <w:lang w:val="it-IT"/>
        </w:rPr>
        <w:t xml:space="preserve"> del</w:t>
      </w:r>
      <w:r w:rsidRPr="00B74AA3">
        <w:rPr>
          <w:rFonts w:ascii="Cambria" w:hAnsi="Cambria" w:cs="Courier New"/>
          <w:lang w:val="it-IT"/>
        </w:rPr>
        <w:t>la stessa</w:t>
      </w:r>
      <w:r w:rsidR="004F6FE9" w:rsidRPr="00B74AA3">
        <w:rPr>
          <w:rFonts w:ascii="Cambria" w:hAnsi="Cambria" w:cs="Courier New"/>
          <w:lang w:val="it-IT"/>
        </w:rPr>
        <w:t xml:space="preserve">. </w:t>
      </w:r>
    </w:p>
    <w:p w:rsidR="004F6FE9" w:rsidRPr="00B74AA3" w:rsidRDefault="00B36F52" w:rsidP="00B74AA3">
      <w:pPr>
        <w:pStyle w:val="Default"/>
        <w:numPr>
          <w:ilvl w:val="0"/>
          <w:numId w:val="7"/>
        </w:numPr>
        <w:jc w:val="both"/>
        <w:rPr>
          <w:rFonts w:ascii="Cambria" w:hAnsi="Cambria" w:cs="Courier New"/>
          <w:lang w:val="it-IT"/>
        </w:rPr>
      </w:pPr>
      <w:r w:rsidRPr="00B74AA3">
        <w:rPr>
          <w:rFonts w:ascii="Cambria" w:hAnsi="Cambria" w:cs="Courier New"/>
          <w:lang w:val="it-IT"/>
        </w:rPr>
        <w:t>Pertanto</w:t>
      </w:r>
      <w:r w:rsidR="00CA3BB8">
        <w:rPr>
          <w:rFonts w:ascii="Cambria" w:hAnsi="Cambria" w:cs="Courier New"/>
          <w:lang w:val="it-IT"/>
        </w:rPr>
        <w:t>,</w:t>
      </w:r>
      <w:r w:rsidR="004F6FE9" w:rsidRPr="00B74AA3">
        <w:rPr>
          <w:rFonts w:ascii="Cambria" w:hAnsi="Cambria" w:cs="Courier New"/>
          <w:lang w:val="it-IT"/>
        </w:rPr>
        <w:t xml:space="preserve"> </w:t>
      </w:r>
      <w:r w:rsidR="00B74AA3" w:rsidRPr="00886B02">
        <w:rPr>
          <w:rFonts w:ascii="Cambria" w:hAnsi="Cambria" w:cs="Courier New"/>
          <w:lang w:val="it-IT"/>
        </w:rPr>
        <w:t xml:space="preserve">ASMEL </w:t>
      </w:r>
      <w:r w:rsidRPr="00B74AA3">
        <w:rPr>
          <w:rFonts w:ascii="Cambria" w:hAnsi="Cambria" w:cs="Courier New"/>
          <w:lang w:val="it-IT"/>
        </w:rPr>
        <w:t>è</w:t>
      </w:r>
      <w:r w:rsidR="004F6FE9" w:rsidRPr="00B74AA3">
        <w:rPr>
          <w:rFonts w:ascii="Cambria" w:hAnsi="Cambria" w:cs="Courier New"/>
          <w:lang w:val="it-IT"/>
        </w:rPr>
        <w:t xml:space="preserve"> tenuta indenne da ogni responsabilità e/o richiesta di risarcimento danni da parte dell’Ente e dei concorrenti </w:t>
      </w:r>
      <w:r w:rsidR="002503E2" w:rsidRPr="00B74AA3">
        <w:rPr>
          <w:rFonts w:ascii="Cambria" w:hAnsi="Cambria" w:cs="Courier New"/>
          <w:lang w:val="it-IT"/>
        </w:rPr>
        <w:t xml:space="preserve">alle procedure di gara </w:t>
      </w:r>
      <w:r w:rsidR="004F6FE9" w:rsidRPr="00B74AA3">
        <w:rPr>
          <w:rFonts w:ascii="Cambria" w:hAnsi="Cambria" w:cs="Courier New"/>
          <w:lang w:val="it-IT"/>
        </w:rPr>
        <w:t>derivante dall’utilizzo del</w:t>
      </w:r>
      <w:r w:rsidR="002503E2" w:rsidRPr="00B74AA3">
        <w:rPr>
          <w:rFonts w:ascii="Cambria" w:hAnsi="Cambria" w:cs="Courier New"/>
          <w:lang w:val="it-IT"/>
        </w:rPr>
        <w:t>la piattaforma</w:t>
      </w:r>
      <w:r w:rsidR="004F6FE9" w:rsidRPr="00B74AA3">
        <w:rPr>
          <w:rFonts w:ascii="Cambria" w:hAnsi="Cambria" w:cs="Courier New"/>
          <w:lang w:val="it-IT"/>
        </w:rPr>
        <w:t xml:space="preserve">. </w:t>
      </w:r>
    </w:p>
    <w:p w:rsidR="00692958" w:rsidRPr="00B74AA3" w:rsidRDefault="004F6FE9" w:rsidP="00B74AA3">
      <w:pPr>
        <w:pStyle w:val="Default"/>
        <w:numPr>
          <w:ilvl w:val="0"/>
          <w:numId w:val="7"/>
        </w:numPr>
        <w:jc w:val="both"/>
        <w:rPr>
          <w:rFonts w:ascii="Cambria" w:hAnsi="Cambria" w:cs="Courier New"/>
          <w:lang w:val="it-IT"/>
        </w:rPr>
      </w:pPr>
      <w:r w:rsidRPr="00B74AA3">
        <w:rPr>
          <w:rFonts w:ascii="Cambria" w:hAnsi="Cambria" w:cs="Courier New"/>
          <w:lang w:val="it-IT"/>
        </w:rPr>
        <w:t xml:space="preserve">L’Ente si impegna ad inserire le predette limitazioni di responsabilità nella documentazione di gara che verrà resa disponibile ai concorrenti, </w:t>
      </w:r>
      <w:r w:rsidR="00CA3BB8">
        <w:rPr>
          <w:rFonts w:ascii="Cambria" w:hAnsi="Cambria" w:cs="Courier New"/>
          <w:lang w:val="it-IT"/>
        </w:rPr>
        <w:t>richiedendo</w:t>
      </w:r>
      <w:r w:rsidRPr="00B74AA3">
        <w:rPr>
          <w:rFonts w:ascii="Cambria" w:hAnsi="Cambria" w:cs="Courier New"/>
          <w:lang w:val="it-IT"/>
        </w:rPr>
        <w:t xml:space="preserve"> la espressa accettazione da parte di questi ultimi.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Articolo 4 – Trattamento dei dati personali</w:t>
      </w:r>
    </w:p>
    <w:p w:rsidR="004F6FE9" w:rsidRPr="00944477" w:rsidRDefault="004F6FE9" w:rsidP="00B74AA3">
      <w:pPr>
        <w:pStyle w:val="Default"/>
        <w:numPr>
          <w:ilvl w:val="0"/>
          <w:numId w:val="8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Le modalità e le finalità dei trattamenti dei dati personali saranno improntati ai principi di correttezza, liceità e trasparenza e rispetteranno quanto previsto dal D</w:t>
      </w:r>
      <w:r w:rsidR="00B74AA3">
        <w:rPr>
          <w:rFonts w:ascii="Cambria" w:hAnsi="Cambria" w:cs="Courier New"/>
          <w:lang w:val="it-IT"/>
        </w:rPr>
        <w:t>lgs n.</w:t>
      </w:r>
      <w:r w:rsidRPr="00944477">
        <w:rPr>
          <w:rFonts w:ascii="Cambria" w:hAnsi="Cambria" w:cs="Courier New"/>
          <w:lang w:val="it-IT"/>
        </w:rPr>
        <w:t xml:space="preserve"> 196</w:t>
      </w:r>
      <w:r w:rsidR="00B74AA3">
        <w:rPr>
          <w:rFonts w:ascii="Cambria" w:hAnsi="Cambria" w:cs="Courier New"/>
          <w:lang w:val="it-IT"/>
        </w:rPr>
        <w:t xml:space="preserve">/2003 </w:t>
      </w:r>
      <w:r w:rsidRPr="00944477">
        <w:rPr>
          <w:rFonts w:ascii="Cambria" w:hAnsi="Cambria" w:cs="Courier New"/>
          <w:lang w:val="it-IT"/>
        </w:rPr>
        <w:t>e d</w:t>
      </w:r>
      <w:r w:rsidR="00BA1D1F" w:rsidRPr="00944477">
        <w:rPr>
          <w:rFonts w:ascii="Cambria" w:hAnsi="Cambria" w:cs="Courier New"/>
          <w:lang w:val="it-IT"/>
        </w:rPr>
        <w:t>a</w:t>
      </w:r>
      <w:r w:rsidRPr="00944477">
        <w:rPr>
          <w:rFonts w:ascii="Cambria" w:hAnsi="Cambria" w:cs="Courier New"/>
          <w:lang w:val="it-IT"/>
        </w:rPr>
        <w:t>l</w:t>
      </w:r>
      <w:r w:rsidR="008F678D" w:rsidRPr="00944477">
        <w:rPr>
          <w:rFonts w:ascii="Cambria" w:hAnsi="Cambria" w:cs="Courier New"/>
          <w:lang w:val="it-IT"/>
        </w:rPr>
        <w:t xml:space="preserve"> Regolamento UE/2016/679 (GDPR).</w:t>
      </w:r>
      <w:r w:rsidRPr="00944477">
        <w:rPr>
          <w:rFonts w:ascii="Cambria" w:hAnsi="Cambria" w:cs="Courier New"/>
          <w:lang w:val="it-IT"/>
        </w:rPr>
        <w:t xml:space="preserve"> </w:t>
      </w:r>
    </w:p>
    <w:p w:rsidR="001E4A66" w:rsidRPr="00944477" w:rsidRDefault="001E4A66" w:rsidP="00B74AA3">
      <w:pPr>
        <w:pStyle w:val="Default"/>
        <w:numPr>
          <w:ilvl w:val="0"/>
          <w:numId w:val="8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Il Titolare del trattamento dei dati personali di cui al presente accordo è </w:t>
      </w:r>
      <w:r w:rsidR="00B74AA3" w:rsidRPr="00886B02">
        <w:rPr>
          <w:rFonts w:ascii="Cambria" w:hAnsi="Cambria" w:cs="Courier New"/>
          <w:lang w:val="it-IT"/>
        </w:rPr>
        <w:t>ASMEL</w:t>
      </w:r>
      <w:r w:rsidRPr="00944477">
        <w:rPr>
          <w:rFonts w:ascii="Cambria" w:hAnsi="Cambria" w:cs="Courier New"/>
          <w:lang w:val="it-IT"/>
        </w:rPr>
        <w:t xml:space="preserve">, con sede in </w:t>
      </w:r>
      <w:r w:rsidR="00B74AA3">
        <w:rPr>
          <w:rFonts w:ascii="Cambria" w:hAnsi="Cambria" w:cs="Courier New"/>
          <w:lang w:val="it-IT"/>
        </w:rPr>
        <w:t>Gallarate</w:t>
      </w:r>
      <w:r w:rsidRPr="00944477">
        <w:rPr>
          <w:rFonts w:ascii="Cambria" w:hAnsi="Cambria" w:cs="Courier New"/>
          <w:lang w:val="it-IT"/>
        </w:rPr>
        <w:t xml:space="preserve">, Via </w:t>
      </w:r>
      <w:r w:rsidR="00B74AA3" w:rsidRPr="00B74AA3">
        <w:rPr>
          <w:rFonts w:ascii="Cambria" w:hAnsi="Cambria" w:cs="Courier New"/>
          <w:lang w:val="it-IT"/>
        </w:rPr>
        <w:t>Carlo Cattaneo,9</w:t>
      </w:r>
      <w:r w:rsidRPr="00944477">
        <w:rPr>
          <w:rFonts w:ascii="Cambria" w:hAnsi="Cambria" w:cs="Courier New"/>
          <w:lang w:val="it-IT"/>
        </w:rPr>
        <w:t>, CAP 21</w:t>
      </w:r>
      <w:r w:rsidR="00B74AA3">
        <w:rPr>
          <w:rFonts w:ascii="Cambria" w:hAnsi="Cambria" w:cs="Courier New"/>
          <w:lang w:val="it-IT"/>
        </w:rPr>
        <w:t>013</w:t>
      </w:r>
      <w:r w:rsidRPr="00944477">
        <w:rPr>
          <w:rFonts w:ascii="Cambria" w:hAnsi="Cambria" w:cs="Courier New"/>
          <w:lang w:val="it-IT"/>
        </w:rPr>
        <w:t>.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Articolo 5 – Durata</w:t>
      </w:r>
    </w:p>
    <w:p w:rsidR="003F0226" w:rsidRPr="00B167FE" w:rsidRDefault="004F6FE9" w:rsidP="001874B9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1. Il presente </w:t>
      </w:r>
      <w:r w:rsidR="003A13DC" w:rsidRPr="00944477">
        <w:rPr>
          <w:rFonts w:ascii="Cambria" w:hAnsi="Cambria" w:cs="Courier New"/>
          <w:lang w:val="it-IT"/>
        </w:rPr>
        <w:t>accordo</w:t>
      </w:r>
      <w:r w:rsidRPr="00944477">
        <w:rPr>
          <w:rFonts w:ascii="Cambria" w:hAnsi="Cambria" w:cs="Courier New"/>
          <w:lang w:val="it-IT"/>
        </w:rPr>
        <w:t xml:space="preserve"> ha decorrenza dalla data </w:t>
      </w:r>
      <w:r w:rsidRPr="00B167FE">
        <w:rPr>
          <w:rFonts w:ascii="Cambria" w:hAnsi="Cambria" w:cs="Courier New"/>
          <w:lang w:val="it-IT"/>
        </w:rPr>
        <w:t xml:space="preserve">di </w:t>
      </w:r>
      <w:r w:rsidRPr="00D37BE9">
        <w:rPr>
          <w:rFonts w:ascii="Cambria" w:hAnsi="Cambria" w:cs="Courier New"/>
          <w:lang w:val="it-IT"/>
        </w:rPr>
        <w:t>sottoscrizione e</w:t>
      </w:r>
      <w:r w:rsidR="003F0226" w:rsidRPr="00D37BE9">
        <w:rPr>
          <w:rFonts w:ascii="Cambria" w:hAnsi="Cambria" w:cs="Courier New"/>
          <w:lang w:val="it-IT"/>
        </w:rPr>
        <w:t xml:space="preserve"> terminerà il 31 dicembre 20</w:t>
      </w:r>
      <w:r w:rsidR="001874B9" w:rsidRPr="00D37BE9">
        <w:rPr>
          <w:rFonts w:ascii="Cambria" w:hAnsi="Cambria" w:cs="Courier New"/>
          <w:lang w:val="it-IT"/>
        </w:rPr>
        <w:t>19</w:t>
      </w:r>
      <w:r w:rsidR="003F0226" w:rsidRPr="00D37BE9">
        <w:rPr>
          <w:rFonts w:ascii="Cambria" w:hAnsi="Cambria" w:cs="Courier New"/>
          <w:lang w:val="it-IT"/>
        </w:rPr>
        <w:t>.</w:t>
      </w:r>
    </w:p>
    <w:p w:rsidR="004F6FE9" w:rsidRPr="00944477" w:rsidRDefault="003F0226" w:rsidP="001874B9">
      <w:pPr>
        <w:pStyle w:val="Default"/>
        <w:jc w:val="both"/>
        <w:rPr>
          <w:rFonts w:ascii="Cambria" w:hAnsi="Cambria" w:cs="Courier New"/>
          <w:lang w:val="it-IT"/>
        </w:rPr>
      </w:pPr>
      <w:r w:rsidRPr="00B167FE">
        <w:rPr>
          <w:rFonts w:ascii="Cambria" w:hAnsi="Cambria" w:cs="Courier New"/>
          <w:lang w:val="it-IT"/>
        </w:rPr>
        <w:t>2. I</w:t>
      </w:r>
      <w:r w:rsidR="0070220F" w:rsidRPr="00B167FE">
        <w:rPr>
          <w:rFonts w:ascii="Cambria" w:hAnsi="Cambria" w:cs="Courier New"/>
          <w:lang w:val="it-IT"/>
        </w:rPr>
        <w:t>l</w:t>
      </w:r>
      <w:r w:rsidRPr="00B167FE">
        <w:rPr>
          <w:rFonts w:ascii="Cambria" w:hAnsi="Cambria" w:cs="Courier New"/>
          <w:lang w:val="it-IT"/>
        </w:rPr>
        <w:t xml:space="preserve"> presente accordo</w:t>
      </w:r>
      <w:r w:rsidR="004F6FE9" w:rsidRPr="00B167FE">
        <w:rPr>
          <w:rFonts w:ascii="Cambria" w:hAnsi="Cambria" w:cs="Courier New"/>
          <w:lang w:val="it-IT"/>
        </w:rPr>
        <w:t xml:space="preserve"> </w:t>
      </w:r>
      <w:r w:rsidR="003A13DC" w:rsidRPr="00B167FE">
        <w:rPr>
          <w:rFonts w:ascii="Cambria" w:hAnsi="Cambria" w:cs="Courier New"/>
          <w:lang w:val="it-IT"/>
        </w:rPr>
        <w:t>potrà essere risolto in qualsiasi momento da una delle Parti, previa comunicazione scritta all’altra Parte della volontà</w:t>
      </w:r>
      <w:r w:rsidR="003A13DC" w:rsidRPr="00944477">
        <w:rPr>
          <w:rFonts w:ascii="Cambria" w:hAnsi="Cambria" w:cs="Courier New"/>
          <w:lang w:val="it-IT"/>
        </w:rPr>
        <w:t xml:space="preserve"> di risoluzione.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B74AA3" w:rsidP="00D71B77">
      <w:pPr>
        <w:pStyle w:val="Default"/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L</w:t>
      </w:r>
      <w:r w:rsidR="004F6FE9" w:rsidRPr="00944477">
        <w:rPr>
          <w:rFonts w:ascii="Cambria" w:hAnsi="Cambria" w:cs="Courier New"/>
          <w:lang w:val="it-IT"/>
        </w:rPr>
        <w:t xml:space="preserve">ì ____________ </w:t>
      </w:r>
    </w:p>
    <w:p w:rsidR="00545CDF" w:rsidRPr="00944477" w:rsidRDefault="00545CDF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F6FE9" w:rsidP="00D71B77">
      <w:pPr>
        <w:jc w:val="both"/>
        <w:rPr>
          <w:rFonts w:ascii="Cambria" w:hAnsi="Cambria" w:cs="Courier New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3A13DC" w:rsidRPr="00BA63F8" w:rsidTr="003A13DC">
        <w:tc>
          <w:tcPr>
            <w:tcW w:w="4508" w:type="dxa"/>
          </w:tcPr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 w:rsidRPr="00944477">
              <w:rPr>
                <w:rFonts w:ascii="Cambria" w:hAnsi="Cambria" w:cs="Courier New"/>
                <w:sz w:val="24"/>
                <w:szCs w:val="24"/>
                <w:lang w:val="it-IT"/>
              </w:rPr>
              <w:t>Per l’Ente</w:t>
            </w:r>
          </w:p>
          <w:p w:rsidR="00A52FC1" w:rsidRDefault="00A52FC1" w:rsidP="00D71B77">
            <w:pPr>
              <w:jc w:val="both"/>
              <w:rPr>
                <w:rFonts w:ascii="Cambria" w:hAnsi="Cambria" w:cs="Courier New"/>
                <w:lang w:val="it-IT"/>
              </w:rPr>
            </w:pPr>
            <w:r>
              <w:rPr>
                <w:rFonts w:ascii="Cambria" w:hAnsi="Cambria" w:cs="Courier New"/>
                <w:lang w:val="it-IT"/>
              </w:rPr>
              <w:t>Sindaco pro tempore</w:t>
            </w:r>
            <w:r w:rsidRPr="00944477">
              <w:rPr>
                <w:rFonts w:ascii="Cambria" w:hAnsi="Cambria" w:cs="Courier New"/>
                <w:lang w:val="it-IT"/>
              </w:rPr>
              <w:t xml:space="preserve"> </w:t>
            </w:r>
          </w:p>
          <w:p w:rsidR="003A13DC" w:rsidRPr="00944477" w:rsidRDefault="00A52FC1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>
              <w:rPr>
                <w:rFonts w:ascii="Cambria" w:hAnsi="Cambria" w:cs="Courier New"/>
                <w:lang w:val="it-IT"/>
              </w:rPr>
              <w:t>P</w:t>
            </w:r>
            <w:r>
              <w:rPr>
                <w:rFonts w:ascii="Cambria" w:hAnsi="Cambria" w:cs="Courier New"/>
                <w:lang w:val="it-IT"/>
              </w:rPr>
              <w:t xml:space="preserve">. </w:t>
            </w:r>
            <w:r>
              <w:rPr>
                <w:rFonts w:ascii="Cambria" w:hAnsi="Cambria" w:cs="Courier New"/>
                <w:lang w:val="it-IT"/>
              </w:rPr>
              <w:t>I</w:t>
            </w:r>
            <w:r>
              <w:rPr>
                <w:rFonts w:ascii="Cambria" w:hAnsi="Cambria" w:cs="Courier New"/>
                <w:lang w:val="it-IT"/>
              </w:rPr>
              <w:t>. Aleandro Petrucci</w:t>
            </w:r>
          </w:p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4509" w:type="dxa"/>
          </w:tcPr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 w:rsidRPr="00944477">
              <w:rPr>
                <w:rFonts w:ascii="Cambria" w:hAnsi="Cambria" w:cs="Courier New"/>
                <w:sz w:val="24"/>
                <w:szCs w:val="24"/>
                <w:lang w:val="it-IT"/>
              </w:rPr>
              <w:t xml:space="preserve">Per </w:t>
            </w:r>
            <w:r w:rsidR="00B74AA3" w:rsidRPr="00B74AA3">
              <w:rPr>
                <w:rFonts w:ascii="Cambria" w:hAnsi="Cambria" w:cs="Courier New"/>
                <w:sz w:val="24"/>
                <w:szCs w:val="24"/>
                <w:lang w:val="it-IT"/>
              </w:rPr>
              <w:t xml:space="preserve">ASMEL </w:t>
            </w:r>
          </w:p>
          <w:p w:rsidR="003A13DC" w:rsidRPr="00944477" w:rsidRDefault="001874B9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>
              <w:rPr>
                <w:rFonts w:ascii="Cambria" w:hAnsi="Cambria" w:cs="Courier New"/>
                <w:sz w:val="24"/>
                <w:szCs w:val="24"/>
                <w:lang w:val="it-IT"/>
              </w:rPr>
              <w:t>Il Segretario Generale</w:t>
            </w:r>
          </w:p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 w:rsidRPr="00944477">
              <w:rPr>
                <w:rFonts w:ascii="Cambria" w:hAnsi="Cambria" w:cs="Courier New"/>
                <w:sz w:val="24"/>
                <w:szCs w:val="24"/>
                <w:lang w:val="it-IT"/>
              </w:rPr>
              <w:t>Dott.</w:t>
            </w:r>
            <w:r w:rsidR="00B74AA3">
              <w:rPr>
                <w:rFonts w:ascii="Cambria" w:hAnsi="Cambria" w:cs="Courier New"/>
                <w:sz w:val="24"/>
                <w:szCs w:val="24"/>
                <w:lang w:val="it-IT"/>
              </w:rPr>
              <w:t xml:space="preserve"> </w:t>
            </w:r>
            <w:r w:rsidR="001874B9">
              <w:rPr>
                <w:rFonts w:ascii="Cambria" w:hAnsi="Cambria" w:cs="Courier New"/>
                <w:sz w:val="24"/>
                <w:szCs w:val="24"/>
                <w:lang w:val="it-IT"/>
              </w:rPr>
              <w:t>Francesco Pinto</w:t>
            </w:r>
          </w:p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</w:p>
        </w:tc>
      </w:tr>
    </w:tbl>
    <w:p w:rsidR="003A13DC" w:rsidRPr="00944477" w:rsidRDefault="003A13DC" w:rsidP="00D71B77">
      <w:pPr>
        <w:jc w:val="both"/>
        <w:rPr>
          <w:rFonts w:ascii="Cambria" w:hAnsi="Cambria" w:cs="Courier New"/>
          <w:sz w:val="24"/>
          <w:szCs w:val="24"/>
          <w:lang w:val="it-IT"/>
        </w:rPr>
      </w:pPr>
    </w:p>
    <w:sectPr w:rsidR="003A13DC" w:rsidRPr="00944477" w:rsidSect="004A7D85">
      <w:pgSz w:w="11907" w:h="16840" w:code="9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5B" w:rsidRDefault="008C1B5B" w:rsidP="004E7063">
      <w:pPr>
        <w:spacing w:after="0" w:line="240" w:lineRule="auto"/>
      </w:pPr>
      <w:r>
        <w:separator/>
      </w:r>
    </w:p>
  </w:endnote>
  <w:endnote w:type="continuationSeparator" w:id="0">
    <w:p w:rsidR="008C1B5B" w:rsidRDefault="008C1B5B" w:rsidP="004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5B" w:rsidRDefault="008C1B5B" w:rsidP="004E7063">
      <w:pPr>
        <w:spacing w:after="0" w:line="240" w:lineRule="auto"/>
      </w:pPr>
      <w:r>
        <w:separator/>
      </w:r>
    </w:p>
  </w:footnote>
  <w:footnote w:type="continuationSeparator" w:id="0">
    <w:p w:rsidR="008C1B5B" w:rsidRDefault="008C1B5B" w:rsidP="004E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F7B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5719C"/>
    <w:multiLevelType w:val="hybridMultilevel"/>
    <w:tmpl w:val="5608EA70"/>
    <w:lvl w:ilvl="0" w:tplc="7AD48C8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06FDA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A7A6F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27FA3"/>
    <w:multiLevelType w:val="hybridMultilevel"/>
    <w:tmpl w:val="E7346C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30721"/>
    <w:multiLevelType w:val="hybridMultilevel"/>
    <w:tmpl w:val="80D8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907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33262"/>
    <w:multiLevelType w:val="hybridMultilevel"/>
    <w:tmpl w:val="0FD49ABE"/>
    <w:lvl w:ilvl="0" w:tplc="09345F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F58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82A0A"/>
    <w:multiLevelType w:val="hybridMultilevel"/>
    <w:tmpl w:val="E7346C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E9"/>
    <w:rsid w:val="00006DBA"/>
    <w:rsid w:val="0007523B"/>
    <w:rsid w:val="000C5C6D"/>
    <w:rsid w:val="000E692D"/>
    <w:rsid w:val="000E7166"/>
    <w:rsid w:val="000F0E4B"/>
    <w:rsid w:val="0010543D"/>
    <w:rsid w:val="00114EEC"/>
    <w:rsid w:val="001705E5"/>
    <w:rsid w:val="00174174"/>
    <w:rsid w:val="00181FD8"/>
    <w:rsid w:val="001874B9"/>
    <w:rsid w:val="001A6533"/>
    <w:rsid w:val="001E4A66"/>
    <w:rsid w:val="001F7A96"/>
    <w:rsid w:val="00213745"/>
    <w:rsid w:val="002503E2"/>
    <w:rsid w:val="00304891"/>
    <w:rsid w:val="003729D5"/>
    <w:rsid w:val="003A13DC"/>
    <w:rsid w:val="003C56DE"/>
    <w:rsid w:val="003F0226"/>
    <w:rsid w:val="00407353"/>
    <w:rsid w:val="0044385D"/>
    <w:rsid w:val="004A7D85"/>
    <w:rsid w:val="004E7063"/>
    <w:rsid w:val="004F6FE9"/>
    <w:rsid w:val="005305E0"/>
    <w:rsid w:val="00545CDF"/>
    <w:rsid w:val="0064189D"/>
    <w:rsid w:val="00692958"/>
    <w:rsid w:val="006B6DCF"/>
    <w:rsid w:val="006D5364"/>
    <w:rsid w:val="0070220F"/>
    <w:rsid w:val="0075660D"/>
    <w:rsid w:val="0076045D"/>
    <w:rsid w:val="007A220D"/>
    <w:rsid w:val="007B6CC1"/>
    <w:rsid w:val="007F3749"/>
    <w:rsid w:val="00816B50"/>
    <w:rsid w:val="0084423C"/>
    <w:rsid w:val="00881FC6"/>
    <w:rsid w:val="00886B02"/>
    <w:rsid w:val="008C1B5B"/>
    <w:rsid w:val="008C3A7B"/>
    <w:rsid w:val="008F678D"/>
    <w:rsid w:val="00944477"/>
    <w:rsid w:val="00946002"/>
    <w:rsid w:val="0095793C"/>
    <w:rsid w:val="00996E31"/>
    <w:rsid w:val="009B2147"/>
    <w:rsid w:val="009B3D7A"/>
    <w:rsid w:val="009C44BE"/>
    <w:rsid w:val="009E145D"/>
    <w:rsid w:val="00A241E2"/>
    <w:rsid w:val="00A267E8"/>
    <w:rsid w:val="00A52FC1"/>
    <w:rsid w:val="00A73779"/>
    <w:rsid w:val="00AB2384"/>
    <w:rsid w:val="00AD211C"/>
    <w:rsid w:val="00AD3864"/>
    <w:rsid w:val="00AD5E45"/>
    <w:rsid w:val="00AE1155"/>
    <w:rsid w:val="00B1595D"/>
    <w:rsid w:val="00B167FE"/>
    <w:rsid w:val="00B25624"/>
    <w:rsid w:val="00B36F52"/>
    <w:rsid w:val="00B50E12"/>
    <w:rsid w:val="00B74AA3"/>
    <w:rsid w:val="00BA1D1F"/>
    <w:rsid w:val="00BA63F8"/>
    <w:rsid w:val="00C14E10"/>
    <w:rsid w:val="00CA3BB8"/>
    <w:rsid w:val="00CA4D0B"/>
    <w:rsid w:val="00CA6F88"/>
    <w:rsid w:val="00D37BE9"/>
    <w:rsid w:val="00D71B77"/>
    <w:rsid w:val="00D77311"/>
    <w:rsid w:val="00DE3541"/>
    <w:rsid w:val="00E1214E"/>
    <w:rsid w:val="00E23C33"/>
    <w:rsid w:val="00E90230"/>
    <w:rsid w:val="00EA50C6"/>
    <w:rsid w:val="00EB7991"/>
    <w:rsid w:val="00ED1D28"/>
    <w:rsid w:val="00EE7C80"/>
    <w:rsid w:val="00F61450"/>
    <w:rsid w:val="00F618A3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EF4"/>
  <w15:chartTrackingRefBased/>
  <w15:docId w15:val="{F30D96AE-CF5C-420C-9DB8-E60CBF19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36F5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A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20F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14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6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B50"/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16B50"/>
    <w:rPr>
      <w:b/>
      <w:bCs/>
    </w:rPr>
  </w:style>
  <w:style w:type="character" w:styleId="Enfasicorsivo">
    <w:name w:val="Emphasis"/>
    <w:basedOn w:val="Carpredefinitoparagrafo"/>
    <w:uiPriority w:val="20"/>
    <w:qFormat/>
    <w:rsid w:val="00EB7991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42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2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2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2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BC58-54CE-4F35-98AD-A4E6D6C4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Gianluca (IT - Roma)</dc:creator>
  <cp:keywords/>
  <dc:description/>
  <cp:lastModifiedBy>Fiori Mauro</cp:lastModifiedBy>
  <cp:revision>5</cp:revision>
  <cp:lastPrinted>2018-03-21T13:38:00Z</cp:lastPrinted>
  <dcterms:created xsi:type="dcterms:W3CDTF">2018-11-09T09:59:00Z</dcterms:created>
  <dcterms:modified xsi:type="dcterms:W3CDTF">2019-08-19T15:31:00Z</dcterms:modified>
</cp:coreProperties>
</file>