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82" w:rsidRPr="00D55982" w:rsidRDefault="004D2B7F" w:rsidP="00D5598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Allegato A</w:t>
      </w:r>
    </w:p>
    <w:p w:rsidR="00D55982" w:rsidRDefault="00D55982" w:rsidP="00D55982"/>
    <w:p w:rsidR="00D55982" w:rsidRDefault="00D55982" w:rsidP="00D55982">
      <w:pPr>
        <w:pStyle w:val="Paragrafoelenco"/>
        <w:numPr>
          <w:ilvl w:val="0"/>
          <w:numId w:val="1"/>
        </w:numPr>
      </w:pPr>
      <w:r>
        <w:t>Quadro riassuntivo della gestione finanziaria anno 201</w:t>
      </w:r>
      <w:r w:rsidR="00FA13F2">
        <w:t>8</w:t>
      </w:r>
      <w:r>
        <w:t xml:space="preserve"> - Allegato 1;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Conto di bilancio- Allegato 2;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Relazione al Conto di Bilancio - Allegato 3;</w:t>
      </w:r>
    </w:p>
    <w:p w:rsidR="00F73698" w:rsidRDefault="00D55982" w:rsidP="00D55982">
      <w:pPr>
        <w:pStyle w:val="Paragrafoelenco"/>
        <w:numPr>
          <w:ilvl w:val="0"/>
          <w:numId w:val="1"/>
        </w:numPr>
      </w:pPr>
      <w:r>
        <w:t xml:space="preserve">Conto </w:t>
      </w:r>
      <w:r w:rsidR="00F73698">
        <w:t xml:space="preserve">Economico, Stato Patrimoniale - Allegato 4 </w:t>
      </w:r>
    </w:p>
    <w:p w:rsidR="00F73698" w:rsidRDefault="00F73698" w:rsidP="00D55982">
      <w:pPr>
        <w:pStyle w:val="Paragrafoelenco"/>
        <w:numPr>
          <w:ilvl w:val="0"/>
          <w:numId w:val="1"/>
        </w:numPr>
      </w:pPr>
      <w:r>
        <w:t>Costi per missione – Allegato 4 bis</w:t>
      </w:r>
    </w:p>
    <w:p w:rsidR="00D55982" w:rsidRDefault="00F73698" w:rsidP="00D55982">
      <w:pPr>
        <w:pStyle w:val="Paragrafoelenco"/>
        <w:numPr>
          <w:ilvl w:val="0"/>
          <w:numId w:val="1"/>
        </w:numPr>
      </w:pPr>
      <w:r>
        <w:t xml:space="preserve">Nota Integrativa </w:t>
      </w:r>
      <w:r w:rsidR="00D55982">
        <w:t>201</w:t>
      </w:r>
      <w:r w:rsidR="00E51169">
        <w:t>8</w:t>
      </w:r>
      <w:r w:rsidR="00D55982">
        <w:t xml:space="preserve"> - Allegato 4</w:t>
      </w:r>
      <w:r>
        <w:t xml:space="preserve"> ter </w:t>
      </w:r>
      <w:bookmarkStart w:id="0" w:name="_GoBack"/>
      <w:bookmarkEnd w:id="0"/>
      <w:r w:rsidR="00D55982">
        <w:t>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 xml:space="preserve">Rendiconto degli agenti contabili - Allegato 5; 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Elenco dei residui attivi variati - Allegato 6;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Elenco dei residui passivi variati - Allegato 7;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Elenco dei residui attivi da riportare - Allegato 8;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Elenco dei residui passivi da riportare - Allegato 9;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 xml:space="preserve">Prospetto ex Siope - Allegato 10; 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Situazioni crediti/debiti con società partecipate - Allegato 11;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Prospetto verifica rispetto dei vincoli di finanza pubblica - Allegato 12;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Certificazione dei parametri obiettivi enti deficitari - Allegato 13;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Riepilogo per titoli, entrate ed uscite - Allegato 14;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Riepilogo generale delle spese per missioni - Allegato 15: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Verifica degli equilibri di bilancio - Allegato 16;</w:t>
      </w:r>
    </w:p>
    <w:p w:rsidR="00D55982" w:rsidRDefault="00E51169" w:rsidP="00D55982">
      <w:pPr>
        <w:pStyle w:val="Paragrafoelenco"/>
        <w:numPr>
          <w:ilvl w:val="0"/>
          <w:numId w:val="1"/>
        </w:numPr>
      </w:pPr>
      <w:r>
        <w:t>Quadro generale riassuntivo</w:t>
      </w:r>
      <w:r w:rsidR="00D55982">
        <w:t>- Allegato 17;</w:t>
      </w:r>
    </w:p>
    <w:p w:rsidR="00D55982" w:rsidRDefault="00E51169" w:rsidP="00D55982">
      <w:pPr>
        <w:pStyle w:val="Paragrafoelenco"/>
        <w:numPr>
          <w:ilvl w:val="0"/>
          <w:numId w:val="1"/>
        </w:numPr>
      </w:pPr>
      <w:r>
        <w:t>Composizione del fondo crediti di dubbia esigibilità</w:t>
      </w:r>
      <w:r w:rsidR="00D55982">
        <w:t>- Allegato 18;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Risultato di amministrazione - Allegato 19;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Composizione per missioni e programmi del fondo pluriennale vincolato - Allegato 20;</w:t>
      </w:r>
    </w:p>
    <w:p w:rsidR="00D55982" w:rsidRDefault="00E51169" w:rsidP="00D55982">
      <w:pPr>
        <w:pStyle w:val="Paragrafoelenco"/>
        <w:numPr>
          <w:ilvl w:val="0"/>
          <w:numId w:val="1"/>
        </w:numPr>
      </w:pPr>
      <w:r>
        <w:t>Spese di rappresentanze</w:t>
      </w:r>
      <w:r w:rsidR="00D55982">
        <w:t xml:space="preserve"> - Allegato 21;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Rendiconto del tesoriere - Allegato 22;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Indicatore tempestività dei pagamenti - Allegato 23;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Piano degli indicatori di bilancio - Allegato 24</w:t>
      </w:r>
    </w:p>
    <w:p w:rsidR="00D55982" w:rsidRDefault="00D55982" w:rsidP="00D55982"/>
    <w:p w:rsidR="00D55982" w:rsidRDefault="00D55982" w:rsidP="00D55982"/>
    <w:p w:rsidR="0091482F" w:rsidRDefault="0091482F"/>
    <w:sectPr w:rsidR="0091482F" w:rsidSect="00914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F7B01"/>
    <w:multiLevelType w:val="hybridMultilevel"/>
    <w:tmpl w:val="3FF86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982"/>
    <w:rsid w:val="002306A7"/>
    <w:rsid w:val="004D2B7F"/>
    <w:rsid w:val="00817919"/>
    <w:rsid w:val="0091482F"/>
    <w:rsid w:val="00C01214"/>
    <w:rsid w:val="00D55982"/>
    <w:rsid w:val="00E51169"/>
    <w:rsid w:val="00EF0CD6"/>
    <w:rsid w:val="00F64FD8"/>
    <w:rsid w:val="00F73698"/>
    <w:rsid w:val="00FA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7BEF"/>
  <w15:docId w15:val="{388A0E35-EB70-4398-84F2-F4A2176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8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Funari Antonia</dc:creator>
  <cp:lastModifiedBy>Arquata Deltronto</cp:lastModifiedBy>
  <cp:revision>8</cp:revision>
  <cp:lastPrinted>2019-04-24T09:36:00Z</cp:lastPrinted>
  <dcterms:created xsi:type="dcterms:W3CDTF">2018-06-26T10:22:00Z</dcterms:created>
  <dcterms:modified xsi:type="dcterms:W3CDTF">2019-04-29T11:16:00Z</dcterms:modified>
</cp:coreProperties>
</file>