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6D22" w:rsidRPr="008F1001" w:rsidRDefault="006D281F">
      <w:pPr>
        <w:spacing w:after="0"/>
        <w:jc w:val="center"/>
        <w:rPr>
          <w:rFonts w:ascii="Palatino Linotype" w:hAnsi="Palatino Linotype"/>
        </w:rPr>
      </w:pPr>
      <w:r w:rsidRPr="008F1001">
        <w:rPr>
          <w:rFonts w:ascii="Palatino Linotype" w:hAnsi="Palatino Linotype"/>
          <w:noProof/>
          <w:lang w:eastAsia="it-IT"/>
        </w:rPr>
        <w:drawing>
          <wp:inline distT="0" distB="0" distL="0" distR="0">
            <wp:extent cx="6122670" cy="12553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6122670" cy="1255395"/>
                    </a:xfrm>
                    <a:prstGeom prst="rect">
                      <a:avLst/>
                    </a:prstGeom>
                    <a:noFill/>
                    <a:ln w="9525">
                      <a:noFill/>
                      <a:miter lim="800000"/>
                      <a:headEnd/>
                      <a:tailEnd/>
                    </a:ln>
                  </pic:spPr>
                </pic:pic>
              </a:graphicData>
            </a:graphic>
          </wp:inline>
        </w:drawing>
      </w:r>
    </w:p>
    <w:p w:rsidR="00556D22" w:rsidRPr="008F1001" w:rsidRDefault="006D281F">
      <w:pPr>
        <w:pBdr>
          <w:top w:val="single" w:sz="4" w:space="1" w:color="000001"/>
          <w:left w:val="single" w:sz="4" w:space="4" w:color="000001"/>
          <w:bottom w:val="single" w:sz="4" w:space="1" w:color="000001"/>
          <w:right w:val="single" w:sz="4" w:space="4" w:color="000001"/>
        </w:pBdr>
        <w:shd w:val="clear" w:color="auto" w:fill="9BBB59"/>
        <w:spacing w:after="200"/>
        <w:jc w:val="center"/>
        <w:rPr>
          <w:rFonts w:ascii="Palatino Linotype" w:hAnsi="Palatino Linotype"/>
        </w:rPr>
      </w:pPr>
      <w:r w:rsidRPr="008F1001">
        <w:rPr>
          <w:rFonts w:ascii="Palatino Linotype" w:hAnsi="Palatino Linotype" w:cs="Times New Roman"/>
          <w:b/>
          <w:color w:val="FFFFFF"/>
          <w:sz w:val="20"/>
          <w:szCs w:val="20"/>
        </w:rPr>
        <w:t>CENTRALE DI COMMITTENZA</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ind w:left="4536"/>
        <w:rPr>
          <w:rFonts w:ascii="Palatino Linotype" w:hAnsi="Palatino Linotype" w:cs="Verdana"/>
          <w:b/>
          <w:color w:val="000000"/>
          <w:sz w:val="20"/>
          <w:szCs w:val="20"/>
        </w:rPr>
      </w:pPr>
      <w:r w:rsidRPr="008F1001">
        <w:rPr>
          <w:rFonts w:ascii="Palatino Linotype" w:hAnsi="Palatino Linotype" w:cs="Verdana"/>
          <w:b/>
          <w:color w:val="000000"/>
          <w:sz w:val="20"/>
          <w:szCs w:val="20"/>
        </w:rPr>
        <w:t>Spett.le Impresa</w:t>
      </w:r>
    </w:p>
    <w:p w:rsidR="00556D22" w:rsidRPr="008F1001" w:rsidRDefault="006D281F">
      <w:pPr>
        <w:spacing w:after="0"/>
        <w:ind w:left="4536"/>
        <w:rPr>
          <w:rFonts w:ascii="Palatino Linotype" w:hAnsi="Palatino Linotype" w:cs="Verdana"/>
          <w:b/>
          <w:color w:val="000000"/>
          <w:sz w:val="20"/>
          <w:szCs w:val="20"/>
        </w:rPr>
      </w:pPr>
      <w:proofErr w:type="gramStart"/>
      <w:r w:rsidRPr="008F1001">
        <w:rPr>
          <w:rFonts w:ascii="Palatino Linotype" w:hAnsi="Palatino Linotype"/>
        </w:rPr>
        <w:t>AZIENDA..</w:t>
      </w:r>
      <w:proofErr w:type="gramEnd"/>
    </w:p>
    <w:p w:rsidR="00556D22" w:rsidRPr="008F1001" w:rsidRDefault="006D281F">
      <w:pPr>
        <w:spacing w:after="0"/>
        <w:ind w:left="4536"/>
        <w:rPr>
          <w:rFonts w:ascii="Palatino Linotype" w:hAnsi="Palatino Linotype"/>
          <w:b/>
        </w:rPr>
      </w:pPr>
      <w:r w:rsidRPr="008F1001">
        <w:rPr>
          <w:rFonts w:ascii="Palatino Linotype" w:hAnsi="Palatino Linotype"/>
          <w:b/>
        </w:rPr>
        <w:t xml:space="preserve">Inviata tramite PEC all’indirizzo </w:t>
      </w:r>
    </w:p>
    <w:p w:rsidR="00556D22" w:rsidRPr="008F1001" w:rsidRDefault="006D281F">
      <w:pPr>
        <w:spacing w:after="0"/>
        <w:ind w:left="4536"/>
        <w:rPr>
          <w:rFonts w:ascii="Palatino Linotype" w:hAnsi="Palatino Linotype"/>
        </w:rPr>
      </w:pPr>
      <w:r w:rsidRPr="008F1001">
        <w:rPr>
          <w:rFonts w:ascii="Palatino Linotype" w:hAnsi="Palatino Linotype"/>
        </w:rPr>
        <w:t>POSTA_ELETTRONICA_CERTIFICATA_</w:t>
      </w:r>
      <w:proofErr w:type="gramStart"/>
      <w:r w:rsidRPr="008F1001">
        <w:rPr>
          <w:rFonts w:ascii="Palatino Linotype" w:hAnsi="Palatino Linotype"/>
        </w:rPr>
        <w:t>PEC..</w:t>
      </w:r>
      <w:proofErr w:type="gramEnd"/>
    </w:p>
    <w:p w:rsidR="00556D22" w:rsidRPr="008F1001" w:rsidRDefault="00556D22">
      <w:pPr>
        <w:spacing w:after="0"/>
        <w:rPr>
          <w:rFonts w:ascii="Palatino Linotype" w:hAnsi="Palatino Linotype" w:cs="Verdana"/>
          <w:color w:val="000000"/>
          <w:sz w:val="20"/>
          <w:szCs w:val="20"/>
        </w:rPr>
      </w:pPr>
    </w:p>
    <w:p w:rsidR="00556D22" w:rsidRPr="008F1001" w:rsidRDefault="00556D22">
      <w:pPr>
        <w:spacing w:after="0"/>
        <w:rPr>
          <w:rFonts w:ascii="Palatino Linotype" w:hAnsi="Palatino Linotype" w:cs="Verdana"/>
          <w:color w:val="000000"/>
          <w:sz w:val="20"/>
          <w:szCs w:val="20"/>
        </w:rPr>
      </w:pPr>
    </w:p>
    <w:p w:rsidR="002C5C3D" w:rsidRPr="008F1001" w:rsidRDefault="006D281F" w:rsidP="002C5C3D">
      <w:pPr>
        <w:spacing w:after="0"/>
        <w:jc w:val="center"/>
        <w:rPr>
          <w:rFonts w:ascii="Palatino Linotype" w:hAnsi="Palatino Linotype" w:cs="Verdana"/>
          <w:b/>
          <w:color w:val="000000"/>
          <w:sz w:val="24"/>
          <w:szCs w:val="24"/>
        </w:rPr>
      </w:pPr>
      <w:r w:rsidRPr="008F1001">
        <w:rPr>
          <w:rFonts w:ascii="Palatino Linotype" w:hAnsi="Palatino Linotype" w:cs="Verdana"/>
          <w:b/>
          <w:color w:val="000000"/>
          <w:sz w:val="24"/>
          <w:szCs w:val="24"/>
        </w:rPr>
        <w:t>LETTERA DI INVITO ALLA PROCEDURA NEGOZIATA</w:t>
      </w:r>
    </w:p>
    <w:p w:rsidR="002C5C3D" w:rsidRPr="008F1001" w:rsidRDefault="002C5C3D" w:rsidP="002C5C3D">
      <w:pPr>
        <w:pStyle w:val="Corpodeltesto21"/>
        <w:rPr>
          <w:rFonts w:ascii="Palatino Linotype" w:hAnsi="Palatino Linotype" w:cs="Verdana"/>
          <w:b/>
          <w:color w:val="000000"/>
          <w:sz w:val="20"/>
          <w:szCs w:val="20"/>
        </w:rPr>
      </w:pPr>
    </w:p>
    <w:p w:rsidR="002C5C3D" w:rsidRPr="008F1001" w:rsidRDefault="002C5C3D" w:rsidP="002C5C3D">
      <w:pPr>
        <w:pStyle w:val="Corpodeltesto21"/>
        <w:rPr>
          <w:rFonts w:ascii="Palatino Linotype" w:hAnsi="Palatino Linotype" w:cs="Verdana"/>
          <w:b/>
          <w:sz w:val="20"/>
        </w:rPr>
      </w:pPr>
      <w:r w:rsidRPr="008F1001">
        <w:rPr>
          <w:rFonts w:ascii="Palatino Linotype" w:hAnsi="Palatino Linotype" w:cs="Verdana"/>
          <w:b/>
          <w:color w:val="000000"/>
          <w:sz w:val="20"/>
          <w:szCs w:val="20"/>
        </w:rPr>
        <w:t>OGGETTO: SISMA 2016 –</w:t>
      </w:r>
      <w:r w:rsidRPr="008F1001">
        <w:rPr>
          <w:rFonts w:ascii="Palatino Linotype" w:hAnsi="Palatino Linotype" w:cs="Verdana"/>
          <w:b/>
          <w:sz w:val="20"/>
        </w:rPr>
        <w:t xml:space="preserve"> messa in sicurezza dell'immobile localizzato in via …………</w:t>
      </w:r>
      <w:r w:rsidR="00316728" w:rsidRPr="008F1001">
        <w:rPr>
          <w:rFonts w:ascii="Palatino Linotype" w:hAnsi="Palatino Linotype" w:cs="Verdana"/>
          <w:b/>
          <w:sz w:val="20"/>
        </w:rPr>
        <w:t>…..</w:t>
      </w:r>
      <w:r w:rsidRPr="008F1001">
        <w:rPr>
          <w:rFonts w:ascii="Palatino Linotype" w:hAnsi="Palatino Linotype" w:cs="Verdana"/>
          <w:b/>
          <w:sz w:val="20"/>
        </w:rPr>
        <w:t xml:space="preserve">. in Monteleone di Spoleto, </w:t>
      </w:r>
      <w:proofErr w:type="spellStart"/>
      <w:r w:rsidRPr="008F1001">
        <w:rPr>
          <w:rFonts w:ascii="Palatino Linotype" w:hAnsi="Palatino Linotype" w:cs="Verdana"/>
          <w:b/>
          <w:sz w:val="20"/>
        </w:rPr>
        <w:t>Fg</w:t>
      </w:r>
      <w:proofErr w:type="spellEnd"/>
      <w:r w:rsidRPr="008F1001">
        <w:rPr>
          <w:rFonts w:ascii="Palatino Linotype" w:hAnsi="Palatino Linotype" w:cs="Verdana"/>
          <w:b/>
          <w:sz w:val="20"/>
        </w:rPr>
        <w:t xml:space="preserve"> …, part. ..., indizione procedura di affidamento lavori</w:t>
      </w:r>
    </w:p>
    <w:p w:rsidR="002C5C3D" w:rsidRPr="008F1001" w:rsidRDefault="002C5C3D" w:rsidP="002C5C3D">
      <w:pPr>
        <w:spacing w:after="0"/>
        <w:jc w:val="both"/>
        <w:rPr>
          <w:rFonts w:ascii="Palatino Linotype" w:hAnsi="Palatino Linotype"/>
        </w:rPr>
      </w:pPr>
      <w:r w:rsidRPr="008F1001">
        <w:rPr>
          <w:rFonts w:ascii="Palatino Linotype" w:hAnsi="Palatino Linotype" w:cs="Verdana"/>
          <w:b/>
          <w:color w:val="000000"/>
          <w:sz w:val="20"/>
          <w:szCs w:val="20"/>
          <w:shd w:val="clear" w:color="auto" w:fill="FFFFFF"/>
        </w:rPr>
        <w:t>CIG: …………</w:t>
      </w:r>
      <w:r w:rsidR="00F1346D" w:rsidRPr="008F1001">
        <w:rPr>
          <w:rFonts w:ascii="Palatino Linotype" w:hAnsi="Palatino Linotype" w:cs="Verdana"/>
          <w:b/>
          <w:color w:val="000000"/>
          <w:sz w:val="20"/>
          <w:szCs w:val="20"/>
          <w:shd w:val="clear" w:color="auto" w:fill="FFFFFF"/>
        </w:rPr>
        <w:t xml:space="preserve">………. </w:t>
      </w:r>
      <w:r w:rsidRPr="008F1001">
        <w:rPr>
          <w:rFonts w:ascii="Palatino Linotype" w:hAnsi="Palatino Linotype" w:cs="Verdana"/>
          <w:b/>
          <w:color w:val="000000"/>
          <w:sz w:val="20"/>
          <w:szCs w:val="20"/>
          <w:shd w:val="clear" w:color="auto" w:fill="FFFFFF"/>
        </w:rPr>
        <w:t>CUP:</w:t>
      </w:r>
      <w:r w:rsidR="00F1346D" w:rsidRPr="008F1001">
        <w:rPr>
          <w:rFonts w:ascii="Palatino Linotype" w:hAnsi="Palatino Linotype" w:cs="Verdana"/>
          <w:b/>
          <w:color w:val="000000"/>
          <w:sz w:val="20"/>
          <w:szCs w:val="20"/>
          <w:shd w:val="clear" w:color="auto" w:fill="FFFFFF"/>
        </w:rPr>
        <w:t xml:space="preserve"> …………</w:t>
      </w:r>
      <w:r w:rsidRPr="008F1001">
        <w:rPr>
          <w:rFonts w:ascii="Palatino Linotype" w:hAnsi="Palatino Linotype" w:cs="Verdana"/>
          <w:b/>
          <w:color w:val="000000"/>
          <w:sz w:val="20"/>
          <w:szCs w:val="20"/>
          <w:shd w:val="clear" w:color="auto" w:fill="FFFFFF"/>
        </w:rPr>
        <w:t>……….</w:t>
      </w:r>
    </w:p>
    <w:p w:rsidR="002C5C3D" w:rsidRPr="008F1001" w:rsidRDefault="002C5C3D" w:rsidP="00316728">
      <w:pPr>
        <w:spacing w:after="0"/>
        <w:rPr>
          <w:rFonts w:ascii="Palatino Linotype" w:hAnsi="Palatino Linotype" w:cs="Verdana"/>
          <w:b/>
          <w:color w:val="000000"/>
          <w:sz w:val="20"/>
          <w:szCs w:val="20"/>
        </w:rPr>
      </w:pPr>
    </w:p>
    <w:p w:rsidR="002C5C3D" w:rsidRPr="008F1001" w:rsidRDefault="002C5C3D" w:rsidP="00316728">
      <w:pPr>
        <w:spacing w:after="0"/>
        <w:rPr>
          <w:rFonts w:ascii="Palatino Linotype" w:hAnsi="Palatino Linotype" w:cs="Verdana"/>
          <w:b/>
          <w:color w:val="000000"/>
          <w:sz w:val="20"/>
          <w:szCs w:val="20"/>
        </w:rPr>
      </w:pPr>
      <w:r w:rsidRPr="008F1001">
        <w:rPr>
          <w:rFonts w:ascii="Palatino Linotype" w:hAnsi="Palatino Linotype" w:cs="Verdana"/>
          <w:b/>
          <w:color w:val="000000"/>
          <w:sz w:val="20"/>
          <w:szCs w:val="20"/>
        </w:rPr>
        <w:t xml:space="preserve">Premesso: </w:t>
      </w:r>
    </w:p>
    <w:p w:rsidR="002C5C3D" w:rsidRPr="008F1001" w:rsidRDefault="002C5C3D" w:rsidP="00F57202">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 xml:space="preserve">-che il Comune di Monteleone di Spoleto </w:t>
      </w:r>
      <w:r w:rsidR="00D478FC" w:rsidRPr="008F1001">
        <w:rPr>
          <w:rFonts w:ascii="Palatino Linotype" w:hAnsi="Palatino Linotype" w:cs="Verdana"/>
          <w:color w:val="000000"/>
          <w:sz w:val="20"/>
          <w:szCs w:val="20"/>
        </w:rPr>
        <w:t xml:space="preserve">sta predisponendo </w:t>
      </w:r>
      <w:r w:rsidRPr="008F1001">
        <w:rPr>
          <w:rFonts w:ascii="Palatino Linotype" w:hAnsi="Palatino Linotype" w:cs="Verdana"/>
          <w:color w:val="000000"/>
          <w:sz w:val="20"/>
          <w:szCs w:val="20"/>
        </w:rPr>
        <w:t xml:space="preserve">l’affidamento di alcuni interventi di messa in sicurezza </w:t>
      </w:r>
      <w:r w:rsidR="00F57202" w:rsidRPr="008F1001">
        <w:rPr>
          <w:rFonts w:ascii="Palatino Linotype" w:hAnsi="Palatino Linotype" w:cs="Verdana"/>
          <w:color w:val="000000"/>
          <w:sz w:val="20"/>
          <w:szCs w:val="20"/>
        </w:rPr>
        <w:t xml:space="preserve">di </w:t>
      </w:r>
      <w:r w:rsidRPr="008F1001">
        <w:rPr>
          <w:rFonts w:ascii="Palatino Linotype" w:hAnsi="Palatino Linotype" w:cs="Verdana"/>
          <w:color w:val="000000"/>
          <w:sz w:val="20"/>
          <w:szCs w:val="20"/>
        </w:rPr>
        <w:t>edifici prospicent</w:t>
      </w:r>
      <w:r w:rsidR="000565F3" w:rsidRPr="008F1001">
        <w:rPr>
          <w:rFonts w:ascii="Palatino Linotype" w:hAnsi="Palatino Linotype" w:cs="Verdana"/>
          <w:color w:val="000000"/>
          <w:sz w:val="20"/>
          <w:szCs w:val="20"/>
        </w:rPr>
        <w:t>i vie pubbliche</w:t>
      </w:r>
      <w:r w:rsidR="00F57202" w:rsidRPr="008F1001">
        <w:rPr>
          <w:rFonts w:ascii="Palatino Linotype" w:hAnsi="Palatino Linotype" w:cs="Verdana"/>
          <w:color w:val="000000"/>
          <w:sz w:val="20"/>
          <w:szCs w:val="20"/>
        </w:rPr>
        <w:t xml:space="preserve"> a seguito d</w:t>
      </w:r>
      <w:r w:rsidR="00AB03D7" w:rsidRPr="008F1001">
        <w:rPr>
          <w:rFonts w:ascii="Palatino Linotype" w:hAnsi="Palatino Linotype" w:cs="Verdana"/>
          <w:color w:val="000000"/>
          <w:sz w:val="20"/>
          <w:szCs w:val="20"/>
        </w:rPr>
        <w:t>e</w:t>
      </w:r>
      <w:r w:rsidR="00F57202" w:rsidRPr="008F1001">
        <w:rPr>
          <w:rFonts w:ascii="Palatino Linotype" w:hAnsi="Palatino Linotype" w:cs="Verdana"/>
          <w:color w:val="000000"/>
          <w:sz w:val="20"/>
          <w:szCs w:val="20"/>
        </w:rPr>
        <w:t>i danni subiti dal sisma del 24 agosto 2016 e successivi</w:t>
      </w:r>
      <w:r w:rsidR="000565F3" w:rsidRPr="008F1001">
        <w:rPr>
          <w:rFonts w:ascii="Palatino Linotype" w:hAnsi="Palatino Linotype" w:cs="Verdana"/>
          <w:color w:val="000000"/>
          <w:sz w:val="20"/>
          <w:szCs w:val="20"/>
        </w:rPr>
        <w:t>, onde consentire la riapertura d</w:t>
      </w:r>
      <w:r w:rsidR="00F57202" w:rsidRPr="008F1001">
        <w:rPr>
          <w:rFonts w:ascii="Palatino Linotype" w:hAnsi="Palatino Linotype" w:cs="Verdana"/>
          <w:color w:val="000000"/>
          <w:sz w:val="20"/>
          <w:szCs w:val="20"/>
        </w:rPr>
        <w:t xml:space="preserve">ella relativa viabilità interessata; </w:t>
      </w:r>
    </w:p>
    <w:p w:rsidR="002C5C3D" w:rsidRPr="008F1001" w:rsidRDefault="002C5C3D" w:rsidP="00F57202">
      <w:pPr>
        <w:spacing w:after="0"/>
        <w:jc w:val="both"/>
        <w:rPr>
          <w:rFonts w:ascii="Palatino Linotype" w:hAnsi="Palatino Linotype" w:cs="Verdana"/>
          <w:color w:val="000000"/>
          <w:sz w:val="20"/>
          <w:szCs w:val="20"/>
        </w:rPr>
      </w:pPr>
    </w:p>
    <w:p w:rsidR="002C5C3D" w:rsidRPr="008F1001" w:rsidRDefault="002C5C3D" w:rsidP="00F57202">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-che ai fini dell’indivi</w:t>
      </w:r>
      <w:r w:rsidR="000565F3" w:rsidRPr="008F1001">
        <w:rPr>
          <w:rFonts w:ascii="Palatino Linotype" w:hAnsi="Palatino Linotype" w:cs="Verdana"/>
          <w:color w:val="000000"/>
          <w:sz w:val="20"/>
          <w:szCs w:val="20"/>
        </w:rPr>
        <w:t>d</w:t>
      </w:r>
      <w:r w:rsidRPr="008F1001">
        <w:rPr>
          <w:rFonts w:ascii="Palatino Linotype" w:hAnsi="Palatino Linotype" w:cs="Verdana"/>
          <w:color w:val="000000"/>
          <w:sz w:val="20"/>
          <w:szCs w:val="20"/>
        </w:rPr>
        <w:t xml:space="preserve">uazione </w:t>
      </w:r>
      <w:r w:rsidR="000565F3" w:rsidRPr="008F1001">
        <w:rPr>
          <w:rFonts w:ascii="Palatino Linotype" w:hAnsi="Palatino Linotype" w:cs="Verdana"/>
          <w:color w:val="000000"/>
          <w:sz w:val="20"/>
          <w:szCs w:val="20"/>
        </w:rPr>
        <w:t>degli operatori economico da invitare all</w:t>
      </w:r>
      <w:r w:rsidR="00CB7A0F" w:rsidRPr="008F1001">
        <w:rPr>
          <w:rFonts w:ascii="Palatino Linotype" w:hAnsi="Palatino Linotype" w:cs="Verdana"/>
          <w:color w:val="000000"/>
          <w:sz w:val="20"/>
          <w:szCs w:val="20"/>
        </w:rPr>
        <w:t>e</w:t>
      </w:r>
      <w:r w:rsidR="000565F3" w:rsidRPr="008F1001">
        <w:rPr>
          <w:rFonts w:ascii="Palatino Linotype" w:hAnsi="Palatino Linotype" w:cs="Verdana"/>
          <w:color w:val="000000"/>
          <w:sz w:val="20"/>
          <w:szCs w:val="20"/>
        </w:rPr>
        <w:t xml:space="preserve"> procedur</w:t>
      </w:r>
      <w:r w:rsidR="00CB7A0F" w:rsidRPr="008F1001">
        <w:rPr>
          <w:rFonts w:ascii="Palatino Linotype" w:hAnsi="Palatino Linotype" w:cs="Verdana"/>
          <w:color w:val="000000"/>
          <w:sz w:val="20"/>
          <w:szCs w:val="20"/>
        </w:rPr>
        <w:t>e</w:t>
      </w:r>
      <w:r w:rsidR="000565F3" w:rsidRPr="008F1001">
        <w:rPr>
          <w:rFonts w:ascii="Palatino Linotype" w:hAnsi="Palatino Linotype" w:cs="Verdana"/>
          <w:color w:val="000000"/>
          <w:sz w:val="20"/>
          <w:szCs w:val="20"/>
        </w:rPr>
        <w:t xml:space="preserve"> di gara, si è provveduto alla pubblicazione </w:t>
      </w:r>
      <w:r w:rsidR="00F57202" w:rsidRPr="008F1001">
        <w:rPr>
          <w:rFonts w:ascii="Palatino Linotype" w:hAnsi="Palatino Linotype" w:cs="Verdana"/>
          <w:color w:val="000000"/>
          <w:sz w:val="20"/>
          <w:szCs w:val="20"/>
        </w:rPr>
        <w:t xml:space="preserve">all’albo pretorio </w:t>
      </w:r>
      <w:r w:rsidR="000565F3" w:rsidRPr="008F1001">
        <w:rPr>
          <w:rFonts w:ascii="Palatino Linotype" w:hAnsi="Palatino Linotype" w:cs="Verdana"/>
          <w:color w:val="000000"/>
          <w:sz w:val="20"/>
          <w:szCs w:val="20"/>
        </w:rPr>
        <w:t>di un avviso di manifestazione d’interesse e</w:t>
      </w:r>
      <w:r w:rsidR="00DC3717" w:rsidRPr="008F1001">
        <w:rPr>
          <w:rFonts w:ascii="Palatino Linotype" w:hAnsi="Palatino Linotype" w:cs="Verdana"/>
          <w:color w:val="000000"/>
          <w:sz w:val="20"/>
          <w:szCs w:val="20"/>
        </w:rPr>
        <w:t>,</w:t>
      </w:r>
      <w:r w:rsidR="00F57202" w:rsidRPr="008F1001">
        <w:rPr>
          <w:rFonts w:ascii="Palatino Linotype" w:hAnsi="Palatino Linotype" w:cs="Verdana"/>
          <w:color w:val="000000"/>
          <w:sz w:val="20"/>
          <w:szCs w:val="20"/>
        </w:rPr>
        <w:t xml:space="preserve"> successivamente</w:t>
      </w:r>
      <w:r w:rsidR="00CB7A0F" w:rsidRPr="008F1001">
        <w:rPr>
          <w:rFonts w:ascii="Palatino Linotype" w:hAnsi="Palatino Linotype" w:cs="Verdana"/>
          <w:color w:val="000000"/>
          <w:sz w:val="20"/>
          <w:szCs w:val="20"/>
        </w:rPr>
        <w:t xml:space="preserve"> in seduta pubblica</w:t>
      </w:r>
      <w:r w:rsidR="00F57202" w:rsidRPr="008F1001">
        <w:rPr>
          <w:rFonts w:ascii="Palatino Linotype" w:hAnsi="Palatino Linotype" w:cs="Verdana"/>
          <w:color w:val="000000"/>
          <w:sz w:val="20"/>
          <w:szCs w:val="20"/>
        </w:rPr>
        <w:t>,</w:t>
      </w:r>
      <w:r w:rsidR="000565F3" w:rsidRPr="008F1001">
        <w:rPr>
          <w:rFonts w:ascii="Palatino Linotype" w:hAnsi="Palatino Linotype" w:cs="Verdana"/>
          <w:color w:val="000000"/>
          <w:sz w:val="20"/>
          <w:szCs w:val="20"/>
        </w:rPr>
        <w:t xml:space="preserve"> sono stati individuati</w:t>
      </w:r>
      <w:r w:rsidR="00CB7A0F" w:rsidRPr="008F1001">
        <w:rPr>
          <w:rFonts w:ascii="Palatino Linotype" w:hAnsi="Palatino Linotype" w:cs="Verdana"/>
          <w:color w:val="000000"/>
          <w:sz w:val="20"/>
          <w:szCs w:val="20"/>
        </w:rPr>
        <w:t xml:space="preserve"> mediante estrazione </w:t>
      </w:r>
      <w:r w:rsidR="000565F3" w:rsidRPr="008F1001">
        <w:rPr>
          <w:rFonts w:ascii="Palatino Linotype" w:hAnsi="Palatino Linotype" w:cs="Verdana"/>
          <w:color w:val="000000"/>
          <w:sz w:val="20"/>
          <w:szCs w:val="20"/>
        </w:rPr>
        <w:t>i soggetti da invitare all</w:t>
      </w:r>
      <w:r w:rsidR="00F57202" w:rsidRPr="008F1001">
        <w:rPr>
          <w:rFonts w:ascii="Palatino Linotype" w:hAnsi="Palatino Linotype" w:cs="Verdana"/>
          <w:color w:val="000000"/>
          <w:sz w:val="20"/>
          <w:szCs w:val="20"/>
        </w:rPr>
        <w:t>e</w:t>
      </w:r>
      <w:r w:rsidR="000565F3" w:rsidRPr="008F1001">
        <w:rPr>
          <w:rFonts w:ascii="Palatino Linotype" w:hAnsi="Palatino Linotype" w:cs="Verdana"/>
          <w:color w:val="000000"/>
          <w:sz w:val="20"/>
          <w:szCs w:val="20"/>
        </w:rPr>
        <w:t xml:space="preserve"> </w:t>
      </w:r>
      <w:r w:rsidR="00CB7A0F" w:rsidRPr="008F1001">
        <w:rPr>
          <w:rFonts w:ascii="Palatino Linotype" w:hAnsi="Palatino Linotype" w:cs="Verdana"/>
          <w:color w:val="000000"/>
          <w:sz w:val="20"/>
          <w:szCs w:val="20"/>
        </w:rPr>
        <w:t xml:space="preserve">singole </w:t>
      </w:r>
      <w:r w:rsidR="000565F3" w:rsidRPr="008F1001">
        <w:rPr>
          <w:rFonts w:ascii="Palatino Linotype" w:hAnsi="Palatino Linotype" w:cs="Verdana"/>
          <w:color w:val="000000"/>
          <w:sz w:val="20"/>
          <w:szCs w:val="20"/>
        </w:rPr>
        <w:t>procedur</w:t>
      </w:r>
      <w:r w:rsidR="00F57202" w:rsidRPr="008F1001">
        <w:rPr>
          <w:rFonts w:ascii="Palatino Linotype" w:hAnsi="Palatino Linotype" w:cs="Verdana"/>
          <w:color w:val="000000"/>
          <w:sz w:val="20"/>
          <w:szCs w:val="20"/>
        </w:rPr>
        <w:t>e</w:t>
      </w:r>
      <w:r w:rsidR="000565F3" w:rsidRPr="008F1001">
        <w:rPr>
          <w:rFonts w:ascii="Palatino Linotype" w:hAnsi="Palatino Linotype" w:cs="Verdana"/>
          <w:color w:val="000000"/>
          <w:sz w:val="20"/>
          <w:szCs w:val="20"/>
        </w:rPr>
        <w:t xml:space="preserve"> negoziat</w:t>
      </w:r>
      <w:r w:rsidR="00F57202" w:rsidRPr="008F1001">
        <w:rPr>
          <w:rFonts w:ascii="Palatino Linotype" w:hAnsi="Palatino Linotype" w:cs="Verdana"/>
          <w:color w:val="000000"/>
          <w:sz w:val="20"/>
          <w:szCs w:val="20"/>
        </w:rPr>
        <w:t>e</w:t>
      </w:r>
      <w:r w:rsidR="000565F3" w:rsidRPr="008F1001">
        <w:rPr>
          <w:rFonts w:ascii="Palatino Linotype" w:hAnsi="Palatino Linotype" w:cs="Verdana"/>
          <w:color w:val="000000"/>
          <w:sz w:val="20"/>
          <w:szCs w:val="20"/>
        </w:rPr>
        <w:t xml:space="preserve"> </w:t>
      </w:r>
      <w:r w:rsidR="00CB7A0F" w:rsidRPr="008F1001">
        <w:rPr>
          <w:rFonts w:ascii="Palatino Linotype" w:hAnsi="Palatino Linotype" w:cs="Verdana"/>
          <w:color w:val="000000"/>
          <w:sz w:val="20"/>
          <w:szCs w:val="20"/>
        </w:rPr>
        <w:t>ai sensi dell’art.</w:t>
      </w:r>
      <w:r w:rsidR="000565F3" w:rsidRPr="008F1001">
        <w:rPr>
          <w:rFonts w:ascii="Palatino Linotype" w:hAnsi="Palatino Linotype" w:cs="Verdana"/>
          <w:color w:val="000000"/>
          <w:sz w:val="20"/>
          <w:szCs w:val="20"/>
        </w:rPr>
        <w:t>36, comma 2 lettera b), del D.</w:t>
      </w:r>
      <w:r w:rsidR="00F1346D" w:rsidRPr="008F1001">
        <w:rPr>
          <w:rFonts w:ascii="Palatino Linotype" w:hAnsi="Palatino Linotype" w:cs="Verdana"/>
          <w:color w:val="000000"/>
          <w:sz w:val="20"/>
          <w:szCs w:val="20"/>
        </w:rPr>
        <w:t xml:space="preserve"> </w:t>
      </w:r>
      <w:r w:rsidR="000565F3" w:rsidRPr="008F1001">
        <w:rPr>
          <w:rFonts w:ascii="Palatino Linotype" w:hAnsi="Palatino Linotype" w:cs="Verdana"/>
          <w:color w:val="000000"/>
          <w:sz w:val="20"/>
          <w:szCs w:val="20"/>
        </w:rPr>
        <w:t xml:space="preserve">Lgs. n.50/2016 con il criterio del prezzo più basso sull’importo </w:t>
      </w:r>
      <w:r w:rsidR="00CB7A0F" w:rsidRPr="008F1001">
        <w:rPr>
          <w:rFonts w:ascii="Palatino Linotype" w:hAnsi="Palatino Linotype" w:cs="Verdana"/>
          <w:color w:val="000000"/>
          <w:sz w:val="20"/>
          <w:szCs w:val="20"/>
        </w:rPr>
        <w:t xml:space="preserve">dei lavori </w:t>
      </w:r>
      <w:r w:rsidR="000565F3" w:rsidRPr="008F1001">
        <w:rPr>
          <w:rFonts w:ascii="Palatino Linotype" w:hAnsi="Palatino Linotype" w:cs="Verdana"/>
          <w:color w:val="000000"/>
          <w:sz w:val="20"/>
          <w:szCs w:val="20"/>
        </w:rPr>
        <w:t>posto a base di gara, ai sensi dell’articolo 95, comma 4, lettera a)</w:t>
      </w:r>
      <w:r w:rsidR="00CB7A0F" w:rsidRPr="008F1001">
        <w:rPr>
          <w:rFonts w:ascii="Palatino Linotype" w:hAnsi="Palatino Linotype" w:cs="Verdana"/>
          <w:color w:val="000000"/>
          <w:sz w:val="20"/>
          <w:szCs w:val="20"/>
        </w:rPr>
        <w:t xml:space="preserve"> del D. Lgs </w:t>
      </w:r>
      <w:r w:rsidR="000565F3" w:rsidRPr="008F1001">
        <w:rPr>
          <w:rFonts w:ascii="Palatino Linotype" w:hAnsi="Palatino Linotype" w:cs="Verdana"/>
          <w:color w:val="000000"/>
          <w:sz w:val="20"/>
          <w:szCs w:val="20"/>
        </w:rPr>
        <w:t xml:space="preserve">n. 50/2016.     </w:t>
      </w:r>
    </w:p>
    <w:p w:rsidR="00556D22" w:rsidRPr="008F1001" w:rsidRDefault="00556D22" w:rsidP="00F57202">
      <w:pPr>
        <w:spacing w:after="0"/>
        <w:jc w:val="both"/>
        <w:rPr>
          <w:rFonts w:ascii="Palatino Linotype" w:hAnsi="Palatino Linotype"/>
        </w:rPr>
      </w:pPr>
    </w:p>
    <w:p w:rsidR="00FB109D" w:rsidRPr="008F1001" w:rsidRDefault="000565F3" w:rsidP="00F57202">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shd w:val="clear" w:color="auto" w:fill="FFFFFF"/>
        </w:rPr>
        <w:t xml:space="preserve">-che con </w:t>
      </w:r>
      <w:r w:rsidR="006D281F" w:rsidRPr="008F1001">
        <w:rPr>
          <w:rFonts w:ascii="Palatino Linotype" w:hAnsi="Palatino Linotype" w:cs="Verdana"/>
          <w:color w:val="000000"/>
          <w:sz w:val="20"/>
          <w:szCs w:val="20"/>
          <w:shd w:val="clear" w:color="auto" w:fill="FFFFFF"/>
        </w:rPr>
        <w:t>Deli</w:t>
      </w:r>
      <w:r w:rsidR="00FB109D" w:rsidRPr="008F1001">
        <w:rPr>
          <w:rFonts w:ascii="Palatino Linotype" w:hAnsi="Palatino Linotype" w:cs="Verdana"/>
          <w:color w:val="000000"/>
          <w:sz w:val="20"/>
          <w:szCs w:val="20"/>
          <w:shd w:val="clear" w:color="auto" w:fill="FFFFFF"/>
        </w:rPr>
        <w:t>berazione di Giunta Comunale n……………….</w:t>
      </w:r>
      <w:r w:rsidR="006D358D" w:rsidRPr="008F1001">
        <w:rPr>
          <w:rFonts w:ascii="Palatino Linotype" w:hAnsi="Palatino Linotype" w:cs="Verdana"/>
          <w:color w:val="000000"/>
          <w:sz w:val="20"/>
          <w:szCs w:val="20"/>
          <w:shd w:val="clear" w:color="auto" w:fill="FFFFFF"/>
        </w:rPr>
        <w:t xml:space="preserve"> </w:t>
      </w:r>
      <w:r w:rsidR="006D281F" w:rsidRPr="008F1001">
        <w:rPr>
          <w:rFonts w:ascii="Palatino Linotype" w:hAnsi="Palatino Linotype" w:cs="Verdana"/>
          <w:color w:val="000000"/>
          <w:sz w:val="20"/>
          <w:szCs w:val="20"/>
          <w:shd w:val="clear" w:color="auto" w:fill="FFFFFF"/>
        </w:rPr>
        <w:t xml:space="preserve">del </w:t>
      </w:r>
      <w:r w:rsidR="00FB109D" w:rsidRPr="008F1001">
        <w:rPr>
          <w:rFonts w:ascii="Palatino Linotype" w:hAnsi="Palatino Linotype" w:cs="Verdana"/>
          <w:color w:val="000000"/>
          <w:sz w:val="20"/>
          <w:szCs w:val="20"/>
          <w:shd w:val="clear" w:color="auto" w:fill="FFFFFF"/>
        </w:rPr>
        <w:t>07/12/2018</w:t>
      </w:r>
      <w:r w:rsidRPr="008F1001">
        <w:rPr>
          <w:rFonts w:ascii="Palatino Linotype" w:hAnsi="Palatino Linotype" w:cs="Verdana"/>
          <w:color w:val="000000"/>
          <w:sz w:val="20"/>
          <w:szCs w:val="20"/>
          <w:shd w:val="clear" w:color="auto" w:fill="FFFFFF"/>
        </w:rPr>
        <w:t xml:space="preserve">, si è </w:t>
      </w:r>
      <w:r w:rsidR="00FB109D" w:rsidRPr="008F1001">
        <w:rPr>
          <w:rFonts w:ascii="Palatino Linotype" w:hAnsi="Palatino Linotype" w:cs="Verdana"/>
          <w:color w:val="000000"/>
          <w:sz w:val="20"/>
          <w:szCs w:val="20"/>
          <w:shd w:val="clear" w:color="auto" w:fill="FFFFFF"/>
        </w:rPr>
        <w:t>provveduto all’</w:t>
      </w:r>
      <w:r w:rsidR="006D281F" w:rsidRPr="008F1001">
        <w:rPr>
          <w:rFonts w:ascii="Palatino Linotype" w:hAnsi="Palatino Linotype" w:cs="Verdana"/>
          <w:color w:val="000000"/>
          <w:sz w:val="20"/>
          <w:szCs w:val="20"/>
          <w:shd w:val="clear" w:color="auto" w:fill="FFFFFF"/>
        </w:rPr>
        <w:t>appro</w:t>
      </w:r>
      <w:r w:rsidR="006D281F" w:rsidRPr="008F1001">
        <w:rPr>
          <w:rFonts w:ascii="Palatino Linotype" w:hAnsi="Palatino Linotype" w:cs="Verdana"/>
          <w:color w:val="000000"/>
          <w:sz w:val="20"/>
          <w:szCs w:val="20"/>
        </w:rPr>
        <w:t xml:space="preserve">vazione del progetto esecutivo </w:t>
      </w:r>
      <w:r w:rsidRPr="008F1001">
        <w:rPr>
          <w:rFonts w:ascii="Palatino Linotype" w:hAnsi="Palatino Linotype" w:cs="Verdana"/>
          <w:color w:val="000000"/>
          <w:sz w:val="20"/>
          <w:szCs w:val="20"/>
        </w:rPr>
        <w:t xml:space="preserve">dell’intervento </w:t>
      </w:r>
      <w:r w:rsidR="006D281F" w:rsidRPr="008F1001">
        <w:rPr>
          <w:rFonts w:ascii="Palatino Linotype" w:hAnsi="Palatino Linotype" w:cs="Verdana"/>
          <w:color w:val="000000"/>
          <w:sz w:val="20"/>
          <w:szCs w:val="20"/>
        </w:rPr>
        <w:t>di</w:t>
      </w:r>
      <w:r w:rsidR="00FB109D" w:rsidRPr="008F1001">
        <w:rPr>
          <w:rFonts w:ascii="Palatino Linotype" w:hAnsi="Palatino Linotype" w:cs="Verdana"/>
          <w:color w:val="000000"/>
          <w:sz w:val="20"/>
          <w:szCs w:val="20"/>
        </w:rPr>
        <w:t xml:space="preserve"> messa in sicurezza di cui all’oggetto</w:t>
      </w:r>
      <w:r w:rsidRPr="008F1001">
        <w:rPr>
          <w:rFonts w:ascii="Palatino Linotype" w:hAnsi="Palatino Linotype" w:cs="Verdana"/>
          <w:color w:val="000000"/>
          <w:sz w:val="20"/>
          <w:szCs w:val="20"/>
        </w:rPr>
        <w:t xml:space="preserve">, avente il seguente </w:t>
      </w:r>
      <w:r w:rsidR="00FB109D" w:rsidRPr="008F1001">
        <w:rPr>
          <w:rFonts w:ascii="Palatino Linotype" w:hAnsi="Palatino Linotype" w:cs="Verdana"/>
          <w:color w:val="000000"/>
          <w:sz w:val="20"/>
          <w:szCs w:val="20"/>
        </w:rPr>
        <w:t>quadro economico:</w:t>
      </w:r>
    </w:p>
    <w:p w:rsidR="00FB109D" w:rsidRPr="008F1001" w:rsidRDefault="00FB109D">
      <w:pPr>
        <w:spacing w:after="0"/>
        <w:jc w:val="both"/>
        <w:rPr>
          <w:rFonts w:ascii="Palatino Linotype" w:hAnsi="Palatino Linotype" w:cs="Verdana"/>
          <w:color w:val="000000"/>
          <w:sz w:val="20"/>
          <w:szCs w:val="20"/>
        </w:rPr>
      </w:pPr>
    </w:p>
    <w:tbl>
      <w:tblPr>
        <w:tblStyle w:val="rtf1rtf1TableGrid"/>
        <w:tblW w:w="0" w:type="auto"/>
        <w:tblInd w:w="0" w:type="dxa"/>
        <w:tblLook w:val="04A0" w:firstRow="1" w:lastRow="0" w:firstColumn="1" w:lastColumn="0" w:noHBand="0" w:noVBand="1"/>
      </w:tblPr>
      <w:tblGrid>
        <w:gridCol w:w="436"/>
        <w:gridCol w:w="6243"/>
        <w:gridCol w:w="1637"/>
      </w:tblGrid>
      <w:tr w:rsidR="00FB109D" w:rsidRPr="008F1001" w:rsidTr="00BF0C2C">
        <w:tc>
          <w:tcPr>
            <w:tcW w:w="0" w:type="auto"/>
            <w:gridSpan w:val="3"/>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QUADRO ECONOMICO</w:t>
            </w:r>
          </w:p>
        </w:tc>
      </w:tr>
      <w:tr w:rsidR="00FB109D" w:rsidRPr="008F1001" w:rsidTr="00BF0C2C">
        <w:tc>
          <w:tcPr>
            <w:tcW w:w="0" w:type="auto"/>
            <w:gridSpan w:val="2"/>
            <w:vAlign w:val="center"/>
          </w:tcPr>
          <w:p w:rsidR="00FB109D" w:rsidRPr="008F1001" w:rsidRDefault="00FB109D" w:rsidP="00BF0C2C">
            <w:pPr>
              <w:tabs>
                <w:tab w:val="left" w:pos="1680"/>
              </w:tabs>
              <w:jc w:val="center"/>
              <w:rPr>
                <w:rFonts w:ascii="Palatino Linotype" w:hAnsi="Palatino Linotype"/>
              </w:rPr>
            </w:pPr>
            <w:r w:rsidRPr="008F1001">
              <w:rPr>
                <w:rFonts w:ascii="Palatino Linotype" w:hAnsi="Palatino Linotype"/>
              </w:rPr>
              <w:t>DESCRIZIONE</w:t>
            </w:r>
          </w:p>
        </w:tc>
        <w:tc>
          <w:tcPr>
            <w:tcW w:w="0" w:type="auto"/>
            <w:vAlign w:val="center"/>
          </w:tcPr>
          <w:p w:rsidR="00FB109D" w:rsidRPr="008F1001" w:rsidRDefault="00FB109D" w:rsidP="00BF0C2C">
            <w:pPr>
              <w:tabs>
                <w:tab w:val="left" w:pos="1680"/>
              </w:tabs>
              <w:jc w:val="center"/>
              <w:rPr>
                <w:rFonts w:ascii="Palatino Linotype" w:hAnsi="Palatino Linotype"/>
              </w:rPr>
            </w:pPr>
            <w:r w:rsidRPr="008F1001">
              <w:rPr>
                <w:rFonts w:ascii="Palatino Linotype" w:hAnsi="Palatino Linotype"/>
              </w:rPr>
              <w:t>IMPORTI IN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A</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LAVORI A MISURA (soggetti a ribasso)</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B</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COSTI PER LA SICUREZZA (non soggetto a ribasso)</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C</w:t>
            </w:r>
          </w:p>
        </w:t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 xml:space="preserve">IMPORTO LAVORI A+B </w:t>
            </w:r>
            <w:r w:rsidRPr="008F1001">
              <w:rPr>
                <w:rFonts w:ascii="Palatino Linotype" w:hAnsi="Palatino Linotype"/>
              </w:rPr>
              <w:t>(a base d’asta)</w:t>
            </w:r>
          </w:p>
        </w:t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SOMME A DISPOSIZIONE</w:t>
            </w:r>
          </w:p>
        </w:tc>
        <w:tc>
          <w:tcPr>
            <w:tcW w:w="0" w:type="auto"/>
            <w:vAlign w:val="center"/>
          </w:tcPr>
          <w:p w:rsidR="00FB109D" w:rsidRPr="008F1001" w:rsidRDefault="00FB109D" w:rsidP="00BF0C2C">
            <w:pPr>
              <w:jc w:val="center"/>
              <w:rPr>
                <w:rFonts w:ascii="Palatino Linotype" w:hAnsi="Palatino Linotype"/>
              </w:rPr>
            </w:pP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D</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SPESE TECNICHE E PROGETTAZIONE, D.L. E SICUREZZA</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E</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CASSA DEI GEOMETRI 5% = D*5%</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lastRenderedPageBreak/>
              <w:t>F</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IMPREVISTI</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G</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I.V.A. DELL’IMPORTO DEI LAVORI = 10%*C</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H</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I.V.A. SU SPESE TECNICHE E CONTRIBUTI = (D+</w:t>
            </w:r>
            <w:proofErr w:type="gramStart"/>
            <w:r w:rsidRPr="008F1001">
              <w:rPr>
                <w:rFonts w:ascii="Palatino Linotype" w:hAnsi="Palatino Linotype"/>
              </w:rPr>
              <w:t>E)*</w:t>
            </w:r>
            <w:proofErr w:type="gramEnd"/>
            <w:r w:rsidRPr="008F1001">
              <w:rPr>
                <w:rFonts w:ascii="Palatino Linotype" w:hAnsi="Palatino Linotype"/>
              </w:rPr>
              <w:t>22%</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I</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SPESE VARIE DI GARA</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L</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TOTALE SOMME A DISPOSIZIONE = D+E+F+G+H+I</w:t>
            </w:r>
          </w:p>
        </w:tc>
        <w:tc>
          <w:tcPr>
            <w:tcW w:w="0" w:type="auto"/>
            <w:vAlign w:val="center"/>
          </w:tcPr>
          <w:p w:rsidR="00FB109D" w:rsidRPr="008F1001" w:rsidRDefault="00FB109D" w:rsidP="00BF0C2C">
            <w:pPr>
              <w:jc w:val="center"/>
              <w:rPr>
                <w:rFonts w:ascii="Palatino Linotype" w:hAnsi="Palatino Linotype"/>
              </w:rPr>
            </w:pPr>
            <w:r w:rsidRPr="008F1001">
              <w:rPr>
                <w:rFonts w:ascii="Palatino Linotype" w:hAnsi="Palatino Linotype"/>
              </w:rPr>
              <w:t>€ -----</w:t>
            </w:r>
          </w:p>
        </w:tc>
      </w:tr>
      <w:tr w:rsidR="00FB109D" w:rsidRPr="008F1001" w:rsidTr="00BF0C2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M</w:t>
            </w:r>
          </w:p>
        </w:t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IMPORTO TOTALE PROGETTO C+M</w:t>
            </w:r>
          </w:p>
        </w:tc>
        <w:tc>
          <w:tcPr>
            <w:tcW w:w="0" w:type="auto"/>
            <w:vAlign w:val="center"/>
          </w:tcPr>
          <w:p w:rsidR="00FB109D" w:rsidRPr="008F1001" w:rsidRDefault="00FB109D" w:rsidP="00BF0C2C">
            <w:pPr>
              <w:jc w:val="center"/>
              <w:rPr>
                <w:rFonts w:ascii="Palatino Linotype" w:hAnsi="Palatino Linotype"/>
                <w:b/>
              </w:rPr>
            </w:pPr>
            <w:r w:rsidRPr="008F1001">
              <w:rPr>
                <w:rFonts w:ascii="Palatino Linotype" w:hAnsi="Palatino Linotype"/>
                <w:b/>
              </w:rPr>
              <w:t>€ -------</w:t>
            </w:r>
          </w:p>
        </w:tc>
      </w:tr>
    </w:tbl>
    <w:p w:rsidR="00FB109D" w:rsidRPr="008F1001" w:rsidRDefault="00FB109D">
      <w:pPr>
        <w:spacing w:after="0"/>
        <w:jc w:val="both"/>
        <w:rPr>
          <w:rFonts w:ascii="Palatino Linotype" w:hAnsi="Palatino Linotype" w:cs="Verdana"/>
          <w:color w:val="000000"/>
          <w:sz w:val="20"/>
          <w:szCs w:val="20"/>
        </w:rPr>
      </w:pPr>
    </w:p>
    <w:p w:rsidR="00CB7A0F" w:rsidRPr="008F1001" w:rsidRDefault="00F21485">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w:t>
      </w:r>
      <w:r w:rsidR="00FB109D" w:rsidRPr="008F1001">
        <w:rPr>
          <w:rFonts w:ascii="Palatino Linotype" w:hAnsi="Palatino Linotype" w:cs="Verdana"/>
          <w:color w:val="000000"/>
          <w:sz w:val="20"/>
          <w:szCs w:val="20"/>
        </w:rPr>
        <w:t xml:space="preserve">Che con </w:t>
      </w:r>
      <w:r w:rsidR="006D281F" w:rsidRPr="008F1001">
        <w:rPr>
          <w:rFonts w:ascii="Palatino Linotype" w:hAnsi="Palatino Linotype" w:cs="Verdana"/>
          <w:color w:val="000000"/>
          <w:sz w:val="20"/>
          <w:szCs w:val="20"/>
        </w:rPr>
        <w:t>Determinazione</w:t>
      </w:r>
      <w:r w:rsidR="00FB109D" w:rsidRPr="008F1001">
        <w:rPr>
          <w:rFonts w:ascii="Palatino Linotype" w:hAnsi="Palatino Linotype" w:cs="Verdana"/>
          <w:color w:val="000000"/>
          <w:sz w:val="20"/>
          <w:szCs w:val="20"/>
        </w:rPr>
        <w:t xml:space="preserve"> del Responsabile dell’Area Tecnica</w:t>
      </w:r>
      <w:r w:rsidR="006D281F" w:rsidRPr="008F1001">
        <w:rPr>
          <w:rFonts w:ascii="Palatino Linotype" w:hAnsi="Palatino Linotype" w:cs="Verdana"/>
          <w:color w:val="000000"/>
          <w:sz w:val="20"/>
          <w:szCs w:val="20"/>
        </w:rPr>
        <w:t xml:space="preserve"> n. </w:t>
      </w:r>
      <w:r w:rsidR="00FB109D" w:rsidRPr="008F1001">
        <w:rPr>
          <w:rFonts w:ascii="Palatino Linotype" w:hAnsi="Palatino Linotype" w:cs="Verdana"/>
          <w:color w:val="000000"/>
          <w:sz w:val="20"/>
          <w:szCs w:val="20"/>
        </w:rPr>
        <w:t xml:space="preserve">---- </w:t>
      </w:r>
      <w:proofErr w:type="gramStart"/>
      <w:r w:rsidR="006D281F" w:rsidRPr="008F1001">
        <w:rPr>
          <w:rFonts w:ascii="Palatino Linotype" w:hAnsi="Palatino Linotype" w:cs="Verdana"/>
          <w:color w:val="000000"/>
          <w:sz w:val="20"/>
          <w:szCs w:val="20"/>
        </w:rPr>
        <w:t xml:space="preserve">del  </w:t>
      </w:r>
      <w:r w:rsidR="00FB109D" w:rsidRPr="008F1001">
        <w:rPr>
          <w:rFonts w:ascii="Palatino Linotype" w:hAnsi="Palatino Linotype" w:cs="Verdana"/>
          <w:color w:val="000000"/>
          <w:sz w:val="20"/>
          <w:szCs w:val="20"/>
        </w:rPr>
        <w:t>--</w:t>
      </w:r>
      <w:proofErr w:type="gramEnd"/>
      <w:r w:rsidR="006D281F" w:rsidRPr="008F1001">
        <w:rPr>
          <w:rFonts w:ascii="Palatino Linotype" w:hAnsi="Palatino Linotype" w:cs="Verdana"/>
          <w:color w:val="000000"/>
          <w:sz w:val="20"/>
          <w:szCs w:val="20"/>
        </w:rPr>
        <w:t>/</w:t>
      </w:r>
      <w:r w:rsidR="00FB109D" w:rsidRPr="008F1001">
        <w:rPr>
          <w:rFonts w:ascii="Palatino Linotype" w:hAnsi="Palatino Linotype" w:cs="Verdana"/>
          <w:color w:val="000000"/>
          <w:sz w:val="20"/>
          <w:szCs w:val="20"/>
        </w:rPr>
        <w:t>--</w:t>
      </w:r>
      <w:r w:rsidR="006D281F" w:rsidRPr="008F1001">
        <w:rPr>
          <w:rFonts w:ascii="Palatino Linotype" w:hAnsi="Palatino Linotype" w:cs="Verdana"/>
          <w:color w:val="000000"/>
          <w:sz w:val="20"/>
          <w:szCs w:val="20"/>
        </w:rPr>
        <w:t>/201</w:t>
      </w:r>
      <w:r w:rsidR="00FB109D" w:rsidRPr="008F1001">
        <w:rPr>
          <w:rFonts w:ascii="Palatino Linotype" w:hAnsi="Palatino Linotype" w:cs="Verdana"/>
          <w:color w:val="000000"/>
          <w:sz w:val="20"/>
          <w:szCs w:val="20"/>
        </w:rPr>
        <w:t>9</w:t>
      </w:r>
      <w:r w:rsidR="006D281F" w:rsidRPr="008F1001">
        <w:rPr>
          <w:rFonts w:ascii="Palatino Linotype" w:hAnsi="Palatino Linotype" w:cs="Verdana"/>
          <w:color w:val="000000"/>
          <w:sz w:val="20"/>
          <w:szCs w:val="20"/>
        </w:rPr>
        <w:t xml:space="preserve"> a contrarre, </w:t>
      </w:r>
      <w:r w:rsidRPr="008F1001">
        <w:rPr>
          <w:rFonts w:ascii="Palatino Linotype" w:hAnsi="Palatino Linotype" w:cs="Verdana"/>
          <w:color w:val="000000"/>
          <w:sz w:val="20"/>
          <w:szCs w:val="20"/>
        </w:rPr>
        <w:t>si è stabilito di procedere all’affidamento degli interventi</w:t>
      </w:r>
      <w:r w:rsidR="00DC3717"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rPr>
        <w:t xml:space="preserve"> </w:t>
      </w:r>
      <w:r w:rsidR="006D281F" w:rsidRPr="008F1001">
        <w:rPr>
          <w:rFonts w:ascii="Palatino Linotype" w:hAnsi="Palatino Linotype" w:cs="Verdana"/>
          <w:color w:val="000000"/>
          <w:sz w:val="20"/>
          <w:szCs w:val="20"/>
        </w:rPr>
        <w:t>ai sensi dell'art. 32 comma 2</w:t>
      </w:r>
      <w:r w:rsidR="00CB7A0F" w:rsidRPr="008F1001">
        <w:rPr>
          <w:rFonts w:ascii="Palatino Linotype" w:hAnsi="Palatino Linotype" w:cs="Verdana"/>
          <w:color w:val="000000"/>
          <w:sz w:val="20"/>
          <w:szCs w:val="20"/>
        </w:rPr>
        <w:t xml:space="preserve"> </w:t>
      </w:r>
      <w:r w:rsidR="006D281F" w:rsidRPr="008F1001">
        <w:rPr>
          <w:rFonts w:ascii="Palatino Linotype" w:hAnsi="Palatino Linotype" w:cs="Verdana"/>
          <w:color w:val="000000"/>
          <w:sz w:val="20"/>
          <w:szCs w:val="20"/>
        </w:rPr>
        <w:t xml:space="preserve"> </w:t>
      </w:r>
      <w:r w:rsidR="00CB7A0F" w:rsidRPr="008F1001">
        <w:rPr>
          <w:rFonts w:ascii="Palatino Linotype" w:hAnsi="Palatino Linotype" w:cs="Verdana"/>
          <w:color w:val="000000"/>
          <w:sz w:val="20"/>
          <w:szCs w:val="20"/>
        </w:rPr>
        <w:t xml:space="preserve">lett. b) </w:t>
      </w:r>
      <w:r w:rsidR="006D281F" w:rsidRPr="008F1001">
        <w:rPr>
          <w:rFonts w:ascii="Palatino Linotype" w:hAnsi="Palatino Linotype" w:cs="Verdana"/>
          <w:color w:val="000000"/>
          <w:sz w:val="20"/>
          <w:szCs w:val="20"/>
        </w:rPr>
        <w:t xml:space="preserve">del </w:t>
      </w:r>
      <w:proofErr w:type="spellStart"/>
      <w:r w:rsidR="006D281F" w:rsidRPr="008F1001">
        <w:rPr>
          <w:rFonts w:ascii="Palatino Linotype" w:hAnsi="Palatino Linotype" w:cs="Verdana"/>
          <w:color w:val="000000"/>
          <w:sz w:val="20"/>
          <w:szCs w:val="20"/>
        </w:rPr>
        <w:t>D.Lgs.</w:t>
      </w:r>
      <w:proofErr w:type="spellEnd"/>
      <w:r w:rsidR="006D281F" w:rsidRPr="008F1001">
        <w:rPr>
          <w:rFonts w:ascii="Palatino Linotype" w:hAnsi="Palatino Linotype" w:cs="Verdana"/>
          <w:color w:val="000000"/>
          <w:sz w:val="20"/>
          <w:szCs w:val="20"/>
        </w:rPr>
        <w:t xml:space="preserve"> 50/2016</w:t>
      </w:r>
      <w:r w:rsidR="00CB7A0F" w:rsidRPr="008F1001">
        <w:rPr>
          <w:rFonts w:ascii="Palatino Linotype" w:hAnsi="Palatino Linotype" w:cs="Verdana"/>
          <w:color w:val="000000"/>
          <w:sz w:val="20"/>
          <w:szCs w:val="20"/>
        </w:rPr>
        <w:t xml:space="preserve">; </w:t>
      </w:r>
    </w:p>
    <w:p w:rsidR="00CB7A0F" w:rsidRPr="008F1001" w:rsidRDefault="00CB7A0F">
      <w:pPr>
        <w:spacing w:after="0"/>
        <w:jc w:val="both"/>
        <w:rPr>
          <w:rFonts w:ascii="Palatino Linotype" w:hAnsi="Palatino Linotype" w:cs="Verdana"/>
          <w:color w:val="000000"/>
          <w:sz w:val="20"/>
          <w:szCs w:val="20"/>
        </w:rPr>
      </w:pPr>
    </w:p>
    <w:p w:rsidR="00556D22" w:rsidRPr="008F1001" w:rsidRDefault="00CB7A0F">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-Che con lo stesso atto si è provveduto all’approvazione dello schema della lettera d’invito (e relativi allegati</w:t>
      </w:r>
      <w:r w:rsidR="00733EF3">
        <w:rPr>
          <w:rFonts w:ascii="Palatino Linotype" w:hAnsi="Palatino Linotype" w:cs="Verdana"/>
          <w:color w:val="000000"/>
          <w:sz w:val="20"/>
          <w:szCs w:val="20"/>
        </w:rPr>
        <w:t xml:space="preserve"> compreso il disciplinare telematico di gara</w:t>
      </w:r>
      <w:r w:rsidRPr="008F1001">
        <w:rPr>
          <w:rFonts w:ascii="Palatino Linotype" w:hAnsi="Palatino Linotype" w:cs="Verdana"/>
          <w:color w:val="000000"/>
          <w:sz w:val="20"/>
          <w:szCs w:val="20"/>
        </w:rPr>
        <w:t xml:space="preserve">), nonché </w:t>
      </w:r>
      <w:r w:rsidR="00DC3717" w:rsidRPr="008F1001">
        <w:rPr>
          <w:rFonts w:ascii="Palatino Linotype" w:hAnsi="Palatino Linotype" w:cs="Verdana"/>
          <w:color w:val="000000"/>
          <w:sz w:val="20"/>
          <w:szCs w:val="20"/>
        </w:rPr>
        <w:t xml:space="preserve">si è </w:t>
      </w:r>
      <w:r w:rsidRPr="008F1001">
        <w:rPr>
          <w:rFonts w:ascii="Palatino Linotype" w:hAnsi="Palatino Linotype" w:cs="Verdana"/>
          <w:color w:val="000000"/>
          <w:sz w:val="20"/>
          <w:szCs w:val="20"/>
        </w:rPr>
        <w:t xml:space="preserve">stabilito di procedere all’affidamento </w:t>
      </w:r>
      <w:r w:rsidR="006D281F" w:rsidRPr="008F1001">
        <w:rPr>
          <w:rFonts w:ascii="Palatino Linotype" w:hAnsi="Palatino Linotype" w:cs="Verdana"/>
          <w:color w:val="000000"/>
          <w:sz w:val="20"/>
          <w:szCs w:val="20"/>
        </w:rPr>
        <w:t>mediante procedura negoziata</w:t>
      </w:r>
      <w:r w:rsidR="00F93BB6" w:rsidRPr="008F1001">
        <w:rPr>
          <w:rFonts w:ascii="Palatino Linotype" w:hAnsi="Palatino Linotype" w:cs="Verdana"/>
          <w:color w:val="000000"/>
          <w:sz w:val="20"/>
          <w:szCs w:val="20"/>
        </w:rPr>
        <w:t xml:space="preserve"> ai sensi dell’art. 36, comma 2 lettera b), del </w:t>
      </w:r>
      <w:proofErr w:type="spellStart"/>
      <w:r w:rsidR="00F93BB6" w:rsidRPr="008F1001">
        <w:rPr>
          <w:rFonts w:ascii="Palatino Linotype" w:hAnsi="Palatino Linotype" w:cs="Verdana"/>
          <w:color w:val="000000"/>
          <w:sz w:val="20"/>
          <w:szCs w:val="20"/>
        </w:rPr>
        <w:t>D.Lgs.</w:t>
      </w:r>
      <w:proofErr w:type="spellEnd"/>
      <w:r w:rsidR="00F93BB6" w:rsidRPr="008F1001">
        <w:rPr>
          <w:rFonts w:ascii="Palatino Linotype" w:hAnsi="Palatino Linotype" w:cs="Verdana"/>
          <w:color w:val="000000"/>
          <w:sz w:val="20"/>
          <w:szCs w:val="20"/>
        </w:rPr>
        <w:t xml:space="preserve"> n. 50/2016</w:t>
      </w:r>
      <w:r w:rsidRPr="008F1001">
        <w:rPr>
          <w:rFonts w:ascii="Palatino Linotype" w:hAnsi="Palatino Linotype" w:cs="Verdana"/>
          <w:color w:val="000000"/>
          <w:sz w:val="20"/>
          <w:szCs w:val="20"/>
        </w:rPr>
        <w:t xml:space="preserve"> per </w:t>
      </w:r>
      <w:r w:rsidR="00F93BB6" w:rsidRPr="008F1001">
        <w:rPr>
          <w:rFonts w:ascii="Palatino Linotype" w:hAnsi="Palatino Linotype" w:cs="Verdana"/>
          <w:color w:val="000000"/>
          <w:sz w:val="20"/>
          <w:szCs w:val="20"/>
        </w:rPr>
        <w:t xml:space="preserve">un importo </w:t>
      </w:r>
      <w:r w:rsidR="006D281F" w:rsidRPr="008F1001">
        <w:rPr>
          <w:rFonts w:ascii="Palatino Linotype" w:hAnsi="Palatino Linotype" w:cs="Verdana"/>
          <w:color w:val="000000"/>
          <w:sz w:val="20"/>
          <w:szCs w:val="20"/>
        </w:rPr>
        <w:t>dei lavori</w:t>
      </w:r>
      <w:r w:rsidR="00F93BB6" w:rsidRPr="008F1001">
        <w:rPr>
          <w:rFonts w:ascii="Palatino Linotype" w:hAnsi="Palatino Linotype" w:cs="Verdana"/>
          <w:color w:val="000000"/>
          <w:sz w:val="20"/>
          <w:szCs w:val="20"/>
        </w:rPr>
        <w:t xml:space="preserve"> a base d’asta</w:t>
      </w:r>
      <w:r w:rsidR="006D281F" w:rsidRPr="008F1001">
        <w:rPr>
          <w:rFonts w:ascii="Palatino Linotype" w:hAnsi="Palatino Linotype" w:cs="Verdana"/>
          <w:color w:val="000000"/>
          <w:sz w:val="20"/>
          <w:szCs w:val="20"/>
        </w:rPr>
        <w:t xml:space="preserve"> </w:t>
      </w:r>
      <w:r w:rsidR="00F93BB6" w:rsidRPr="008F1001">
        <w:rPr>
          <w:rFonts w:ascii="Palatino Linotype" w:hAnsi="Palatino Linotype" w:cs="Verdana"/>
          <w:color w:val="000000"/>
          <w:sz w:val="20"/>
          <w:szCs w:val="20"/>
        </w:rPr>
        <w:t>pari ad</w:t>
      </w:r>
      <w:r w:rsidR="006D281F" w:rsidRPr="008F1001">
        <w:rPr>
          <w:rFonts w:ascii="Palatino Linotype" w:hAnsi="Palatino Linotype" w:cs="Verdana"/>
          <w:color w:val="000000"/>
          <w:sz w:val="20"/>
          <w:szCs w:val="20"/>
        </w:rPr>
        <w:t xml:space="preserve"> </w:t>
      </w:r>
      <w:r w:rsidR="006D281F" w:rsidRPr="008F1001">
        <w:rPr>
          <w:rFonts w:ascii="Palatino Linotype" w:hAnsi="Palatino Linotype" w:cs="Verdana"/>
          <w:b/>
          <w:color w:val="000000"/>
          <w:sz w:val="20"/>
          <w:szCs w:val="20"/>
        </w:rPr>
        <w:t>€</w:t>
      </w:r>
      <w:r w:rsidR="009D2E16" w:rsidRPr="008F1001">
        <w:rPr>
          <w:rFonts w:ascii="Palatino Linotype" w:hAnsi="Palatino Linotype" w:cs="Verdana"/>
          <w:b/>
          <w:color w:val="000000"/>
          <w:sz w:val="20"/>
          <w:szCs w:val="20"/>
        </w:rPr>
        <w:t>……………</w:t>
      </w:r>
      <w:r w:rsidR="00F93BB6" w:rsidRPr="008F1001">
        <w:rPr>
          <w:rFonts w:ascii="Palatino Linotype" w:hAnsi="Palatino Linotype" w:cs="Verdana"/>
          <w:color w:val="000000"/>
          <w:sz w:val="20"/>
          <w:szCs w:val="20"/>
        </w:rPr>
        <w:t xml:space="preserve">, </w:t>
      </w:r>
      <w:r w:rsidR="006D281F" w:rsidRPr="008F1001">
        <w:rPr>
          <w:rFonts w:ascii="Palatino Linotype" w:hAnsi="Palatino Linotype" w:cs="Verdana"/>
          <w:color w:val="000000"/>
          <w:sz w:val="20"/>
          <w:szCs w:val="20"/>
        </w:rPr>
        <w:t xml:space="preserve">di </w:t>
      </w:r>
      <w:r w:rsidR="00DC3717" w:rsidRPr="008F1001">
        <w:rPr>
          <w:rFonts w:ascii="Palatino Linotype" w:hAnsi="Palatino Linotype" w:cs="Verdana"/>
          <w:color w:val="000000"/>
          <w:sz w:val="20"/>
          <w:szCs w:val="20"/>
        </w:rPr>
        <w:t>cui Euro ………………</w:t>
      </w:r>
      <w:proofErr w:type="gramStart"/>
      <w:r w:rsidR="00DC3717" w:rsidRPr="008F1001">
        <w:rPr>
          <w:rFonts w:ascii="Palatino Linotype" w:hAnsi="Palatino Linotype" w:cs="Verdana"/>
          <w:color w:val="000000"/>
          <w:sz w:val="20"/>
          <w:szCs w:val="20"/>
        </w:rPr>
        <w:t>…….</w:t>
      </w:r>
      <w:proofErr w:type="gramEnd"/>
      <w:r w:rsidR="00DC3717" w:rsidRPr="008F1001">
        <w:rPr>
          <w:rFonts w:ascii="Palatino Linotype" w:hAnsi="Palatino Linotype" w:cs="Verdana"/>
          <w:color w:val="000000"/>
          <w:sz w:val="20"/>
          <w:szCs w:val="20"/>
        </w:rPr>
        <w:t xml:space="preserve">.per lavori (soggetti a ribasso d’asta) ed </w:t>
      </w:r>
      <w:r w:rsidR="009D2E16" w:rsidRPr="008F1001">
        <w:rPr>
          <w:rFonts w:ascii="Palatino Linotype" w:hAnsi="Palatino Linotype" w:cs="Verdana"/>
          <w:color w:val="000000"/>
          <w:sz w:val="20"/>
          <w:szCs w:val="20"/>
        </w:rPr>
        <w:t>Euro………….</w:t>
      </w:r>
      <w:r w:rsidR="00F1346D" w:rsidRPr="008F1001">
        <w:rPr>
          <w:rFonts w:ascii="Palatino Linotype" w:hAnsi="Palatino Linotype" w:cs="Verdana"/>
          <w:color w:val="000000"/>
          <w:sz w:val="20"/>
          <w:szCs w:val="20"/>
        </w:rPr>
        <w:t xml:space="preserve"> </w:t>
      </w:r>
      <w:r w:rsidR="00DC3717" w:rsidRPr="008F1001">
        <w:rPr>
          <w:rFonts w:ascii="Palatino Linotype" w:hAnsi="Palatino Linotype" w:cs="Verdana"/>
          <w:color w:val="000000"/>
          <w:sz w:val="20"/>
          <w:szCs w:val="20"/>
        </w:rPr>
        <w:t xml:space="preserve"> </w:t>
      </w:r>
      <w:r w:rsidR="009D2E16" w:rsidRPr="008F1001">
        <w:rPr>
          <w:rFonts w:ascii="Palatino Linotype" w:hAnsi="Palatino Linotype" w:cs="Verdana"/>
          <w:color w:val="000000"/>
          <w:sz w:val="20"/>
          <w:szCs w:val="20"/>
        </w:rPr>
        <w:t xml:space="preserve">per </w:t>
      </w:r>
      <w:r w:rsidR="006D281F" w:rsidRPr="008F1001">
        <w:rPr>
          <w:rFonts w:ascii="Palatino Linotype" w:hAnsi="Palatino Linotype" w:cs="Verdana"/>
          <w:color w:val="000000"/>
          <w:sz w:val="20"/>
          <w:szCs w:val="20"/>
        </w:rPr>
        <w:t xml:space="preserve">costi per la sicurezza </w:t>
      </w:r>
      <w:r w:rsidR="00DC3717" w:rsidRPr="008F1001">
        <w:rPr>
          <w:rFonts w:ascii="Palatino Linotype" w:hAnsi="Palatino Linotype" w:cs="Verdana"/>
          <w:color w:val="000000"/>
          <w:sz w:val="20"/>
          <w:szCs w:val="20"/>
        </w:rPr>
        <w:t>(</w:t>
      </w:r>
      <w:r w:rsidR="006D281F" w:rsidRPr="008F1001">
        <w:rPr>
          <w:rFonts w:ascii="Palatino Linotype" w:hAnsi="Palatino Linotype" w:cs="Verdana"/>
          <w:color w:val="000000"/>
          <w:sz w:val="20"/>
          <w:szCs w:val="20"/>
        </w:rPr>
        <w:t>non soggetti a ribasso</w:t>
      </w:r>
      <w:r w:rsidR="00DC3717" w:rsidRPr="008F1001">
        <w:rPr>
          <w:rFonts w:ascii="Palatino Linotype" w:hAnsi="Palatino Linotype" w:cs="Verdana"/>
          <w:color w:val="000000"/>
          <w:sz w:val="20"/>
          <w:szCs w:val="20"/>
        </w:rPr>
        <w:t xml:space="preserve"> d’asta</w:t>
      </w:r>
      <w:proofErr w:type="gramStart"/>
      <w:r w:rsidR="00DC3717" w:rsidRPr="008F1001">
        <w:rPr>
          <w:rFonts w:ascii="Palatino Linotype" w:hAnsi="Palatino Linotype" w:cs="Verdana"/>
          <w:color w:val="000000"/>
          <w:sz w:val="20"/>
          <w:szCs w:val="20"/>
        </w:rPr>
        <w:t xml:space="preserve">) </w:t>
      </w:r>
      <w:r w:rsidR="006D281F" w:rsidRPr="008F1001">
        <w:rPr>
          <w:rFonts w:ascii="Palatino Linotype" w:hAnsi="Palatino Linotype" w:cs="Verdana"/>
          <w:color w:val="000000"/>
          <w:sz w:val="20"/>
          <w:szCs w:val="20"/>
        </w:rPr>
        <w:t>,</w:t>
      </w:r>
      <w:proofErr w:type="gramEnd"/>
      <w:r w:rsidR="006D281F" w:rsidRPr="008F1001">
        <w:rPr>
          <w:rFonts w:ascii="Palatino Linotype" w:hAnsi="Palatino Linotype" w:cs="Verdana"/>
          <w:color w:val="000000"/>
          <w:sz w:val="20"/>
          <w:szCs w:val="20"/>
        </w:rPr>
        <w:t xml:space="preserve"> oltre a I.V.A. </w:t>
      </w:r>
      <w:r w:rsidR="009D2E16" w:rsidRPr="008F1001">
        <w:rPr>
          <w:rFonts w:ascii="Palatino Linotype" w:hAnsi="Palatino Linotype" w:cs="Verdana"/>
          <w:color w:val="000000"/>
          <w:sz w:val="20"/>
          <w:szCs w:val="20"/>
        </w:rPr>
        <w:t xml:space="preserve">come per </w:t>
      </w:r>
      <w:r w:rsidR="006D281F" w:rsidRPr="008F1001">
        <w:rPr>
          <w:rFonts w:ascii="Palatino Linotype" w:hAnsi="Palatino Linotype" w:cs="Verdana"/>
          <w:color w:val="000000"/>
          <w:sz w:val="20"/>
          <w:szCs w:val="20"/>
        </w:rPr>
        <w:t>legge.</w:t>
      </w:r>
    </w:p>
    <w:p w:rsidR="00556D22" w:rsidRPr="008F1001" w:rsidRDefault="00556D22">
      <w:pPr>
        <w:spacing w:after="0"/>
        <w:jc w:val="both"/>
        <w:rPr>
          <w:rFonts w:ascii="Palatino Linotype" w:hAnsi="Palatino Linotype" w:cs="Verdana"/>
          <w:color w:val="000000"/>
          <w:sz w:val="20"/>
          <w:szCs w:val="20"/>
        </w:rPr>
      </w:pPr>
    </w:p>
    <w:p w:rsidR="00556D22" w:rsidRPr="008F1001" w:rsidRDefault="009D2E16">
      <w:pPr>
        <w:spacing w:after="0"/>
        <w:jc w:val="both"/>
        <w:rPr>
          <w:rFonts w:ascii="Palatino Linotype" w:hAnsi="Palatino Linotype"/>
        </w:rPr>
      </w:pPr>
      <w:r w:rsidRPr="008F1001">
        <w:rPr>
          <w:rFonts w:ascii="Palatino Linotype" w:hAnsi="Palatino Linotype" w:cs="Verdana"/>
          <w:color w:val="000000"/>
          <w:sz w:val="20"/>
          <w:szCs w:val="20"/>
        </w:rPr>
        <w:t>-</w:t>
      </w:r>
      <w:r w:rsidR="006D281F" w:rsidRPr="008F1001">
        <w:rPr>
          <w:rFonts w:ascii="Palatino Linotype" w:hAnsi="Palatino Linotype" w:cs="Verdana"/>
          <w:color w:val="000000"/>
          <w:sz w:val="20"/>
          <w:szCs w:val="20"/>
        </w:rPr>
        <w:t xml:space="preserve">Che in data 10 febbraio 2015 è stata sottoscritta tra i Comuni di Spoleto, di Norcia, di Sant'Anatolia di Narco, di Scheggino e di Vallo di Nera e successivamente allargata ai comuni di Monteleone di Spoleto, Cerreto di Spoleto e Sellano, la Convenzione con la quale, ai sensi del citato art. 33, comma 3, del codice dei contratti, è stata istituita la Centrale </w:t>
      </w:r>
      <w:r w:rsidR="00DC3717" w:rsidRPr="008F1001">
        <w:rPr>
          <w:rFonts w:ascii="Palatino Linotype" w:hAnsi="Palatino Linotype" w:cs="Verdana"/>
          <w:color w:val="000000"/>
          <w:sz w:val="20"/>
          <w:szCs w:val="20"/>
        </w:rPr>
        <w:t xml:space="preserve">Unica </w:t>
      </w:r>
      <w:r w:rsidR="006D281F" w:rsidRPr="008F1001">
        <w:rPr>
          <w:rFonts w:ascii="Palatino Linotype" w:hAnsi="Palatino Linotype" w:cs="Verdana"/>
          <w:color w:val="000000"/>
          <w:sz w:val="20"/>
          <w:szCs w:val="20"/>
        </w:rPr>
        <w:t>di Committenza</w:t>
      </w:r>
      <w:r w:rsidR="00DE42F8" w:rsidRPr="008F1001">
        <w:rPr>
          <w:rFonts w:ascii="Palatino Linotype" w:hAnsi="Palatino Linotype" w:cs="Verdana"/>
          <w:color w:val="000000"/>
          <w:sz w:val="20"/>
          <w:szCs w:val="20"/>
        </w:rPr>
        <w:t>, rinnovata con deliberazione del Consiglio Comunale n.24 del 30/07/2018;</w:t>
      </w:r>
      <w:r w:rsidR="006D281F" w:rsidRPr="008F1001">
        <w:rPr>
          <w:rFonts w:ascii="Palatino Linotype" w:hAnsi="Palatino Linotype" w:cs="Verdana"/>
          <w:color w:val="000000"/>
          <w:sz w:val="20"/>
          <w:szCs w:val="20"/>
        </w:rPr>
        <w:t xml:space="preserve"> </w:t>
      </w:r>
    </w:p>
    <w:p w:rsidR="00556D22" w:rsidRPr="008F1001" w:rsidRDefault="00556D22">
      <w:pPr>
        <w:spacing w:after="0"/>
        <w:jc w:val="both"/>
        <w:rPr>
          <w:rFonts w:ascii="Palatino Linotype" w:hAnsi="Palatino Linotype" w:cs="Verdana"/>
          <w:color w:val="000000"/>
          <w:sz w:val="20"/>
          <w:szCs w:val="20"/>
        </w:rPr>
      </w:pPr>
    </w:p>
    <w:p w:rsidR="009D2E16" w:rsidRPr="00DB0FB8" w:rsidRDefault="00316728" w:rsidP="00761F8F">
      <w:pPr>
        <w:spacing w:after="0"/>
        <w:jc w:val="both"/>
        <w:rPr>
          <w:rFonts w:ascii="Palatino Linotype" w:hAnsi="Palatino Linotype" w:cs="Verdana"/>
          <w:color w:val="000000"/>
          <w:sz w:val="20"/>
          <w:szCs w:val="20"/>
          <w:shd w:val="clear" w:color="auto" w:fill="FFFFFF"/>
        </w:rPr>
      </w:pPr>
      <w:r w:rsidRPr="008F1001">
        <w:rPr>
          <w:rFonts w:ascii="Palatino Linotype" w:hAnsi="Palatino Linotype" w:cs="Verdana"/>
          <w:color w:val="000000"/>
          <w:sz w:val="20"/>
          <w:szCs w:val="20"/>
          <w:shd w:val="clear" w:color="auto" w:fill="FFFFFF"/>
        </w:rPr>
        <w:t>-</w:t>
      </w:r>
      <w:r w:rsidR="006D281F" w:rsidRPr="008F1001">
        <w:rPr>
          <w:rFonts w:ascii="Palatino Linotype" w:hAnsi="Palatino Linotype" w:cs="Verdana"/>
          <w:color w:val="000000"/>
          <w:sz w:val="20"/>
          <w:szCs w:val="20"/>
          <w:shd w:val="clear" w:color="auto" w:fill="FFFFFF"/>
        </w:rPr>
        <w:t>Che</w:t>
      </w:r>
      <w:r w:rsidR="009D2E16" w:rsidRPr="008F1001">
        <w:rPr>
          <w:rFonts w:ascii="Palatino Linotype" w:hAnsi="Palatino Linotype" w:cs="Verdana"/>
          <w:color w:val="000000"/>
          <w:sz w:val="20"/>
          <w:szCs w:val="20"/>
          <w:shd w:val="clear" w:color="auto" w:fill="FFFFFF"/>
        </w:rPr>
        <w:t xml:space="preserve"> pertanto, le relative procedure di gara verranno svolte dalla Centrale</w:t>
      </w:r>
      <w:r w:rsidR="00761F8F">
        <w:rPr>
          <w:rFonts w:ascii="Palatino Linotype" w:hAnsi="Palatino Linotype" w:cs="Verdana"/>
          <w:color w:val="000000"/>
          <w:sz w:val="20"/>
          <w:szCs w:val="20"/>
          <w:shd w:val="clear" w:color="auto" w:fill="FFFFFF"/>
        </w:rPr>
        <w:t xml:space="preserve"> Unica di Committenza presso il </w:t>
      </w:r>
      <w:r w:rsidR="009D2E16" w:rsidRPr="00761F8F">
        <w:rPr>
          <w:rFonts w:ascii="Palatino Linotype" w:hAnsi="Palatino Linotype" w:cs="Verdana"/>
          <w:color w:val="000000"/>
          <w:sz w:val="20"/>
          <w:szCs w:val="20"/>
        </w:rPr>
        <w:t>Comune</w:t>
      </w:r>
      <w:r w:rsidR="009D2E16" w:rsidRPr="008F1001">
        <w:rPr>
          <w:rFonts w:ascii="Palatino Linotype" w:hAnsi="Palatino Linotype" w:cs="Verdana"/>
          <w:color w:val="000000"/>
          <w:sz w:val="20"/>
          <w:szCs w:val="20"/>
          <w:shd w:val="clear" w:color="auto" w:fill="FFFFFF"/>
        </w:rPr>
        <w:t xml:space="preserve"> di Spoleto</w:t>
      </w:r>
      <w:r w:rsidR="00733EF3">
        <w:rPr>
          <w:rFonts w:ascii="Palatino Linotype" w:hAnsi="Palatino Linotype" w:cs="Verdana"/>
          <w:color w:val="000000"/>
          <w:sz w:val="20"/>
          <w:szCs w:val="20"/>
          <w:shd w:val="clear" w:color="auto" w:fill="FFFFFF"/>
        </w:rPr>
        <w:t>, in conformità a</w:t>
      </w:r>
      <w:r w:rsidR="0086301A">
        <w:rPr>
          <w:rFonts w:ascii="Palatino Linotype" w:hAnsi="Palatino Linotype" w:cs="Verdana"/>
          <w:color w:val="000000"/>
          <w:sz w:val="20"/>
          <w:szCs w:val="20"/>
          <w:shd w:val="clear" w:color="auto" w:fill="FFFFFF"/>
        </w:rPr>
        <w:t>l</w:t>
      </w:r>
      <w:r w:rsidR="00733EF3">
        <w:rPr>
          <w:rFonts w:ascii="Palatino Linotype" w:hAnsi="Palatino Linotype" w:cs="Verdana"/>
          <w:color w:val="000000"/>
          <w:sz w:val="20"/>
          <w:szCs w:val="20"/>
          <w:shd w:val="clear" w:color="auto" w:fill="FFFFFF"/>
        </w:rPr>
        <w:t>l</w:t>
      </w:r>
      <w:r w:rsidR="0086301A">
        <w:rPr>
          <w:rFonts w:ascii="Palatino Linotype" w:hAnsi="Palatino Linotype" w:cs="Verdana"/>
          <w:color w:val="000000"/>
          <w:sz w:val="20"/>
          <w:szCs w:val="20"/>
          <w:shd w:val="clear" w:color="auto" w:fill="FFFFFF"/>
        </w:rPr>
        <w:t>a presente ed al</w:t>
      </w:r>
      <w:r w:rsidR="00733EF3">
        <w:rPr>
          <w:rFonts w:ascii="Palatino Linotype" w:hAnsi="Palatino Linotype" w:cs="Verdana"/>
          <w:color w:val="000000"/>
          <w:sz w:val="20"/>
          <w:szCs w:val="20"/>
          <w:shd w:val="clear" w:color="auto" w:fill="FFFFFF"/>
        </w:rPr>
        <w:t xml:space="preserve"> </w:t>
      </w:r>
      <w:r w:rsidR="00733EF3" w:rsidRPr="00DB0FB8">
        <w:rPr>
          <w:rFonts w:ascii="Palatino Linotype" w:hAnsi="Palatino Linotype" w:cs="Verdana"/>
          <w:b/>
          <w:color w:val="000000"/>
          <w:sz w:val="20"/>
          <w:szCs w:val="20"/>
          <w:shd w:val="clear" w:color="auto" w:fill="FFFFFF"/>
        </w:rPr>
        <w:t>disciplinare telematico di gara</w:t>
      </w:r>
      <w:r w:rsidR="009D2E16" w:rsidRPr="008F1001">
        <w:rPr>
          <w:rFonts w:ascii="Palatino Linotype" w:hAnsi="Palatino Linotype" w:cs="Verdana"/>
          <w:color w:val="000000"/>
          <w:sz w:val="20"/>
          <w:szCs w:val="20"/>
          <w:shd w:val="clear" w:color="auto" w:fill="FFFFFF"/>
        </w:rPr>
        <w:t>;</w:t>
      </w:r>
    </w:p>
    <w:p w:rsidR="009D2E16" w:rsidRPr="008F1001" w:rsidRDefault="009D2E16">
      <w:pPr>
        <w:spacing w:after="0"/>
        <w:jc w:val="both"/>
        <w:rPr>
          <w:rFonts w:ascii="Palatino Linotype" w:hAnsi="Palatino Linotype" w:cs="Verdana"/>
          <w:color w:val="000000"/>
          <w:sz w:val="20"/>
          <w:szCs w:val="20"/>
          <w:shd w:val="clear" w:color="auto" w:fill="FFFFFF"/>
        </w:rPr>
      </w:pPr>
    </w:p>
    <w:p w:rsidR="00761F8F" w:rsidRPr="00761F8F" w:rsidRDefault="00316728">
      <w:pPr>
        <w:spacing w:after="0"/>
        <w:jc w:val="both"/>
        <w:rPr>
          <w:rFonts w:ascii="Palatino Linotype" w:hAnsi="Palatino Linotype" w:cs="Verdana"/>
          <w:color w:val="000000"/>
          <w:sz w:val="20"/>
          <w:szCs w:val="20"/>
        </w:rPr>
      </w:pPr>
      <w:r w:rsidRPr="00761F8F">
        <w:rPr>
          <w:rFonts w:ascii="Palatino Linotype" w:hAnsi="Palatino Linotype" w:cs="Verdana"/>
          <w:color w:val="000000"/>
          <w:sz w:val="20"/>
          <w:szCs w:val="20"/>
          <w:shd w:val="clear" w:color="auto" w:fill="FFFFFF"/>
        </w:rPr>
        <w:t>-</w:t>
      </w:r>
      <w:r w:rsidR="0086301A">
        <w:rPr>
          <w:rFonts w:ascii="Palatino Linotype" w:hAnsi="Palatino Linotype" w:cs="Verdana"/>
          <w:color w:val="000000"/>
          <w:sz w:val="20"/>
          <w:szCs w:val="20"/>
          <w:shd w:val="clear" w:color="auto" w:fill="FFFFFF"/>
        </w:rPr>
        <w:t>Che</w:t>
      </w:r>
      <w:r w:rsidR="00DB0FB8" w:rsidRPr="00761F8F">
        <w:rPr>
          <w:rFonts w:ascii="Palatino Linotype" w:hAnsi="Palatino Linotype" w:cs="Verdana"/>
          <w:color w:val="000000"/>
          <w:sz w:val="20"/>
          <w:szCs w:val="20"/>
          <w:shd w:val="clear" w:color="auto" w:fill="FFFFFF"/>
        </w:rPr>
        <w:t xml:space="preserve"> la data</w:t>
      </w:r>
      <w:r w:rsidR="00761F8F" w:rsidRPr="00761F8F">
        <w:rPr>
          <w:rFonts w:ascii="Palatino Linotype" w:hAnsi="Palatino Linotype" w:cs="Verdana"/>
          <w:color w:val="000000"/>
          <w:sz w:val="20"/>
          <w:szCs w:val="20"/>
          <w:shd w:val="clear" w:color="auto" w:fill="FFFFFF"/>
        </w:rPr>
        <w:t xml:space="preserve"> e l’orario</w:t>
      </w:r>
      <w:r w:rsidR="00DB0FB8" w:rsidRPr="00761F8F">
        <w:rPr>
          <w:rFonts w:ascii="Palatino Linotype" w:hAnsi="Palatino Linotype" w:cs="Verdana"/>
          <w:color w:val="000000"/>
          <w:sz w:val="20"/>
          <w:szCs w:val="20"/>
          <w:shd w:val="clear" w:color="auto" w:fill="FFFFFF"/>
        </w:rPr>
        <w:t xml:space="preserve"> </w:t>
      </w:r>
      <w:r w:rsidR="00761F8F" w:rsidRPr="00761F8F">
        <w:rPr>
          <w:rFonts w:ascii="Palatino Linotype" w:hAnsi="Palatino Linotype" w:cs="Verdana"/>
          <w:color w:val="000000"/>
          <w:sz w:val="20"/>
          <w:szCs w:val="20"/>
          <w:shd w:val="clear" w:color="auto" w:fill="FFFFFF"/>
        </w:rPr>
        <w:t xml:space="preserve">di svolgimento della gara </w:t>
      </w:r>
      <w:r w:rsidR="00DB0FB8" w:rsidRPr="00761F8F">
        <w:rPr>
          <w:rFonts w:ascii="Palatino Linotype" w:hAnsi="Palatino Linotype" w:cs="Verdana"/>
          <w:color w:val="000000"/>
          <w:sz w:val="20"/>
          <w:szCs w:val="20"/>
          <w:shd w:val="clear" w:color="auto" w:fill="FFFFFF"/>
        </w:rPr>
        <w:t xml:space="preserve">verrà notificata </w:t>
      </w:r>
      <w:r w:rsidR="0086301A">
        <w:rPr>
          <w:rFonts w:ascii="Palatino Linotype" w:hAnsi="Palatino Linotype" w:cs="Verdana"/>
          <w:color w:val="000000"/>
          <w:sz w:val="20"/>
          <w:szCs w:val="20"/>
          <w:shd w:val="clear" w:color="auto" w:fill="FFFFFF"/>
        </w:rPr>
        <w:t xml:space="preserve">mediante </w:t>
      </w:r>
      <w:r w:rsidR="00DB0FB8" w:rsidRPr="00761F8F">
        <w:rPr>
          <w:rFonts w:ascii="Palatino Linotype" w:hAnsi="Palatino Linotype" w:cs="Verdana"/>
          <w:color w:val="000000"/>
          <w:sz w:val="20"/>
          <w:szCs w:val="20"/>
          <w:shd w:val="clear" w:color="auto" w:fill="FFFFFF"/>
        </w:rPr>
        <w:t xml:space="preserve">comunicazione </w:t>
      </w:r>
      <w:r w:rsidR="00761F8F" w:rsidRPr="00761F8F">
        <w:rPr>
          <w:rFonts w:ascii="Palatino Linotype" w:hAnsi="Palatino Linotype" w:cs="Verdana"/>
          <w:color w:val="000000"/>
          <w:sz w:val="20"/>
          <w:szCs w:val="20"/>
        </w:rPr>
        <w:t>da parte del</w:t>
      </w:r>
      <w:r w:rsidR="00F93BB6" w:rsidRPr="00761F8F">
        <w:rPr>
          <w:rFonts w:ascii="Palatino Linotype" w:hAnsi="Palatino Linotype" w:cs="Verdana"/>
          <w:color w:val="000000"/>
          <w:sz w:val="20"/>
          <w:szCs w:val="20"/>
        </w:rPr>
        <w:t>la Centrale Unica di Committenza del</w:t>
      </w:r>
      <w:r w:rsidR="006D281F" w:rsidRPr="00761F8F">
        <w:rPr>
          <w:rFonts w:ascii="Palatino Linotype" w:hAnsi="Palatino Linotype" w:cs="Verdana"/>
          <w:color w:val="000000"/>
          <w:sz w:val="20"/>
          <w:szCs w:val="20"/>
        </w:rPr>
        <w:t xml:space="preserve"> Comune di Spoleto</w:t>
      </w:r>
      <w:r w:rsidR="00DC3717" w:rsidRPr="00761F8F">
        <w:rPr>
          <w:rFonts w:ascii="Palatino Linotype" w:hAnsi="Palatino Linotype" w:cs="Verdana"/>
          <w:color w:val="000000"/>
          <w:sz w:val="20"/>
          <w:szCs w:val="20"/>
        </w:rPr>
        <w:t xml:space="preserve"> </w:t>
      </w:r>
      <w:r w:rsidR="00761F8F" w:rsidRPr="00761F8F">
        <w:rPr>
          <w:rFonts w:ascii="Palatino Linotype" w:hAnsi="Palatino Linotype" w:cs="Verdana"/>
          <w:color w:val="000000"/>
          <w:sz w:val="20"/>
          <w:szCs w:val="20"/>
        </w:rPr>
        <w:t xml:space="preserve">nei modi e termini stabiliti dal </w:t>
      </w:r>
      <w:r w:rsidR="0086301A">
        <w:rPr>
          <w:rFonts w:ascii="Palatino Linotype" w:hAnsi="Palatino Linotype" w:cs="Verdana"/>
          <w:color w:val="000000"/>
          <w:sz w:val="20"/>
          <w:szCs w:val="20"/>
        </w:rPr>
        <w:t>disciplinare telematico di gara.</w:t>
      </w:r>
    </w:p>
    <w:p w:rsidR="00556D22" w:rsidRPr="008F1001" w:rsidRDefault="00556D22">
      <w:pPr>
        <w:spacing w:after="0"/>
        <w:jc w:val="both"/>
        <w:rPr>
          <w:rFonts w:ascii="Palatino Linotype" w:hAnsi="Palatino Linotype" w:cs="Verdana"/>
          <w:color w:val="000000"/>
          <w:sz w:val="20"/>
          <w:szCs w:val="20"/>
        </w:rPr>
      </w:pPr>
    </w:p>
    <w:p w:rsidR="00733EF3" w:rsidRPr="00733EF3" w:rsidRDefault="009D2E16" w:rsidP="00733EF3">
      <w:pPr>
        <w:spacing w:after="0"/>
        <w:jc w:val="both"/>
        <w:rPr>
          <w:rFonts w:ascii="Garamond" w:hAnsi="Garamond" w:cs="Arial"/>
          <w:b/>
          <w:bCs/>
          <w:sz w:val="24"/>
          <w:szCs w:val="24"/>
          <w:u w:val="single"/>
        </w:rPr>
      </w:pPr>
      <w:r w:rsidRPr="00733EF3">
        <w:rPr>
          <w:rFonts w:ascii="Palatino Linotype" w:hAnsi="Palatino Linotype" w:cs="Verdana"/>
          <w:color w:val="000000"/>
          <w:sz w:val="20"/>
          <w:szCs w:val="20"/>
        </w:rPr>
        <w:t>Per quanto sopra, Codesta Spett.le Impresa</w:t>
      </w:r>
      <w:r w:rsidR="00F93BB6" w:rsidRPr="00733EF3">
        <w:rPr>
          <w:rFonts w:ascii="Palatino Linotype" w:hAnsi="Palatino Linotype" w:cs="Verdana"/>
          <w:color w:val="000000"/>
          <w:sz w:val="20"/>
          <w:szCs w:val="20"/>
        </w:rPr>
        <w:t xml:space="preserve"> in indirizzo,</w:t>
      </w:r>
      <w:r w:rsidR="006D281F" w:rsidRPr="00733EF3">
        <w:rPr>
          <w:rFonts w:ascii="Palatino Linotype" w:hAnsi="Palatino Linotype" w:cs="Verdana"/>
          <w:color w:val="000000"/>
          <w:sz w:val="20"/>
          <w:szCs w:val="20"/>
        </w:rPr>
        <w:t xml:space="preserve"> </w:t>
      </w:r>
      <w:r w:rsidR="006D281F" w:rsidRPr="00733EF3">
        <w:rPr>
          <w:rFonts w:ascii="Palatino Linotype" w:hAnsi="Palatino Linotype" w:cs="Verdana"/>
          <w:b/>
          <w:color w:val="000000"/>
          <w:sz w:val="20"/>
          <w:szCs w:val="20"/>
          <w:u w:val="single"/>
        </w:rPr>
        <w:t>è invitata a partecipar</w:t>
      </w:r>
      <w:r w:rsidR="00733EF3" w:rsidRPr="00733EF3">
        <w:rPr>
          <w:rFonts w:ascii="Palatino Linotype" w:hAnsi="Palatino Linotype" w:cs="Verdana"/>
          <w:b/>
          <w:color w:val="000000"/>
          <w:sz w:val="20"/>
          <w:szCs w:val="20"/>
          <w:u w:val="single"/>
        </w:rPr>
        <w:t xml:space="preserve">e seguendo espressamente le modalità e le condizioni previste </w:t>
      </w:r>
      <w:r w:rsidR="0086301A">
        <w:rPr>
          <w:rFonts w:ascii="Palatino Linotype" w:hAnsi="Palatino Linotype" w:cs="Verdana"/>
          <w:b/>
          <w:color w:val="000000"/>
          <w:sz w:val="20"/>
          <w:szCs w:val="20"/>
          <w:u w:val="single"/>
        </w:rPr>
        <w:t>dalla presente e dal</w:t>
      </w:r>
      <w:r w:rsidR="00733EF3" w:rsidRPr="00733EF3">
        <w:rPr>
          <w:rFonts w:ascii="Palatino Linotype" w:hAnsi="Palatino Linotype" w:cs="Verdana"/>
          <w:b/>
          <w:color w:val="000000"/>
          <w:sz w:val="20"/>
          <w:szCs w:val="20"/>
          <w:u w:val="single"/>
        </w:rPr>
        <w:t xml:space="preserve"> </w:t>
      </w:r>
      <w:r w:rsidR="00733EF3" w:rsidRPr="00733EF3">
        <w:rPr>
          <w:rFonts w:ascii="Garamond" w:hAnsi="Garamond" w:cs="Arial"/>
          <w:b/>
          <w:bCs/>
          <w:sz w:val="24"/>
          <w:szCs w:val="24"/>
          <w:u w:val="single"/>
        </w:rPr>
        <w:t xml:space="preserve">DISCIPLINARE TELEMATICO DI GARA </w:t>
      </w:r>
      <w:r w:rsidR="00733EF3">
        <w:rPr>
          <w:rFonts w:ascii="Palatino Linotype" w:hAnsi="Palatino Linotype" w:cs="Verdana"/>
          <w:b/>
          <w:color w:val="000000"/>
          <w:sz w:val="20"/>
          <w:szCs w:val="20"/>
          <w:u w:val="single"/>
        </w:rPr>
        <w:t>che viene trasmesso congiuntamente.</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b/>
        </w:rPr>
      </w:pPr>
      <w:r w:rsidRPr="008F1001">
        <w:rPr>
          <w:rFonts w:ascii="Palatino Linotype" w:hAnsi="Palatino Linotype" w:cs="Verdana"/>
          <w:b/>
          <w:color w:val="000000"/>
          <w:sz w:val="20"/>
          <w:szCs w:val="20"/>
        </w:rPr>
        <w:t>REQUISITI E MODALITÀ DI PARTECIPAZIONE ALLA GARA, DOCUMENTAZIONE DA PRESENTARE, MODALITÀ DI PRESENTAZIONE E COMPILAZIONE DELL’OFFERTA, CONDIZIONI GENERALI</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1. STAZIONE APPALTANTE:</w:t>
      </w:r>
    </w:p>
    <w:p w:rsidR="00556D22" w:rsidRPr="008F1001" w:rsidRDefault="00044788">
      <w:pPr>
        <w:shd w:val="clear" w:color="auto" w:fill="FFFFFF"/>
        <w:spacing w:after="0"/>
        <w:jc w:val="both"/>
        <w:rPr>
          <w:rFonts w:ascii="Palatino Linotype" w:hAnsi="Palatino Linotype"/>
        </w:rPr>
      </w:pPr>
      <w:r>
        <w:rPr>
          <w:rFonts w:ascii="Palatino Linotype" w:hAnsi="Palatino Linotype" w:cs="Verdana"/>
          <w:sz w:val="20"/>
          <w:szCs w:val="20"/>
          <w:shd w:val="clear" w:color="auto" w:fill="FFFFFF"/>
        </w:rPr>
        <w:t>Comune d</w:t>
      </w:r>
      <w:r w:rsidRPr="00044788">
        <w:rPr>
          <w:rFonts w:ascii="Palatino Linotype" w:hAnsi="Palatino Linotype" w:cs="Verdana"/>
          <w:sz w:val="20"/>
          <w:szCs w:val="20"/>
          <w:shd w:val="clear" w:color="auto" w:fill="FFFFFF"/>
        </w:rPr>
        <w:t>i</w:t>
      </w:r>
      <w:r>
        <w:rPr>
          <w:rFonts w:ascii="Palatino Linotype" w:hAnsi="Palatino Linotype" w:cs="Verdana"/>
          <w:sz w:val="20"/>
          <w:szCs w:val="20"/>
          <w:shd w:val="clear" w:color="auto" w:fill="FFFFFF"/>
        </w:rPr>
        <w:t xml:space="preserve"> M</w:t>
      </w:r>
      <w:r w:rsidRPr="00044788">
        <w:rPr>
          <w:rFonts w:ascii="Palatino Linotype" w:hAnsi="Palatino Linotype" w:cs="Verdana"/>
          <w:sz w:val="20"/>
          <w:szCs w:val="20"/>
          <w:shd w:val="clear" w:color="auto" w:fill="FFFFFF"/>
        </w:rPr>
        <w:t>onteleone Di Spoleto – Ufficio Tecnico Comunale</w:t>
      </w:r>
    </w:p>
    <w:p w:rsidR="00556D22" w:rsidRDefault="006D281F">
      <w:pPr>
        <w:shd w:val="clear" w:color="auto" w:fill="FFFFFF"/>
        <w:spacing w:after="0"/>
        <w:jc w:val="both"/>
        <w:rPr>
          <w:rFonts w:ascii="Palatino Linotype" w:hAnsi="Palatino Linotype" w:cs="Verdana"/>
          <w:color w:val="000000"/>
          <w:sz w:val="20"/>
          <w:szCs w:val="20"/>
        </w:rPr>
      </w:pPr>
      <w:proofErr w:type="spellStart"/>
      <w:r w:rsidRPr="007B1509">
        <w:rPr>
          <w:rFonts w:ascii="Palatino Linotype" w:hAnsi="Palatino Linotype" w:cs="Verdana"/>
          <w:sz w:val="20"/>
          <w:szCs w:val="20"/>
          <w:shd w:val="clear" w:color="auto" w:fill="FFFFFF"/>
        </w:rPr>
        <w:t>Pec</w:t>
      </w:r>
      <w:proofErr w:type="spellEnd"/>
      <w:r w:rsidRPr="007B1509">
        <w:rPr>
          <w:rFonts w:ascii="Palatino Linotype" w:hAnsi="Palatino Linotype" w:cs="Verdana"/>
          <w:sz w:val="20"/>
          <w:szCs w:val="20"/>
          <w:shd w:val="clear" w:color="auto" w:fill="FFFFFF"/>
        </w:rPr>
        <w:t xml:space="preserve">: </w:t>
      </w:r>
      <w:hyperlink r:id="rId8" w:history="1">
        <w:r w:rsidR="00F93BB6" w:rsidRPr="007B1509">
          <w:rPr>
            <w:rFonts w:ascii="Palatino Linotype" w:hAnsi="Palatino Linotype" w:cs="Verdana"/>
            <w:color w:val="000000"/>
            <w:sz w:val="20"/>
            <w:szCs w:val="20"/>
          </w:rPr>
          <w:t>comune.monteleonedispoleto@postacert.umbria.it</w:t>
        </w:r>
      </w:hyperlink>
    </w:p>
    <w:p w:rsidR="0086301A" w:rsidRDefault="0086301A">
      <w:pPr>
        <w:shd w:val="clear" w:color="auto" w:fill="FFFFFF"/>
        <w:spacing w:after="0"/>
        <w:jc w:val="both"/>
        <w:rPr>
          <w:rFonts w:ascii="Palatino Linotype" w:hAnsi="Palatino Linotype" w:cs="Verdana"/>
          <w:color w:val="000000"/>
          <w:sz w:val="20"/>
          <w:szCs w:val="20"/>
        </w:rPr>
      </w:pPr>
    </w:p>
    <w:p w:rsidR="0086301A" w:rsidRPr="007B1509" w:rsidRDefault="0086301A">
      <w:pPr>
        <w:shd w:val="clear" w:color="auto" w:fill="FFFFFF"/>
        <w:spacing w:after="0"/>
        <w:jc w:val="both"/>
        <w:rPr>
          <w:rStyle w:val="Enfasigrassetto"/>
          <w:rFonts w:ascii="Palatino Linotype" w:hAnsi="Palatino Linotype" w:cs="Verdana"/>
          <w:b w:val="0"/>
          <w:bCs w:val="0"/>
          <w:sz w:val="20"/>
          <w:szCs w:val="20"/>
          <w:shd w:val="clear" w:color="auto" w:fill="FFFFFF"/>
        </w:rPr>
      </w:pPr>
      <w:r>
        <w:rPr>
          <w:rFonts w:ascii="Palatino Linotype" w:hAnsi="Palatino Linotype" w:cs="Verdana"/>
          <w:color w:val="000000"/>
          <w:sz w:val="20"/>
          <w:szCs w:val="20"/>
        </w:rPr>
        <w:t>La gara verrà espletata dalla Centrale Unica di Committenza presso il Comune di Spoleto.</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rPr>
          <w:rFonts w:ascii="Palatino Linotype" w:hAnsi="Palatino Linotype" w:cs="Verdana"/>
          <w:b/>
          <w:color w:val="000000"/>
          <w:sz w:val="20"/>
          <w:szCs w:val="20"/>
        </w:rPr>
      </w:pPr>
      <w:r w:rsidRPr="008F1001">
        <w:rPr>
          <w:rFonts w:ascii="Palatino Linotype" w:hAnsi="Palatino Linotype" w:cs="Verdana"/>
          <w:color w:val="000000"/>
          <w:sz w:val="20"/>
          <w:szCs w:val="20"/>
        </w:rPr>
        <w:t xml:space="preserve">2. </w:t>
      </w:r>
      <w:r w:rsidRPr="008F1001">
        <w:rPr>
          <w:rFonts w:ascii="Palatino Linotype" w:hAnsi="Palatino Linotype" w:cs="Verdana"/>
          <w:sz w:val="20"/>
          <w:szCs w:val="20"/>
        </w:rPr>
        <w:t>CODICE IDENTIFICATIVO GARA</w:t>
      </w:r>
      <w:bookmarkStart w:id="0" w:name="__DdeLink__486_1956842675"/>
      <w:bookmarkEnd w:id="0"/>
      <w:r w:rsidR="009D2E16" w:rsidRPr="008F1001">
        <w:rPr>
          <w:rFonts w:ascii="Palatino Linotype" w:hAnsi="Palatino Linotype" w:cs="Verdana"/>
          <w:sz w:val="20"/>
          <w:szCs w:val="20"/>
        </w:rPr>
        <w:t xml:space="preserve"> </w:t>
      </w:r>
      <w:proofErr w:type="gramStart"/>
      <w:r w:rsidRPr="008F1001">
        <w:rPr>
          <w:rFonts w:ascii="Palatino Linotype" w:hAnsi="Palatino Linotype" w:cs="Verdana"/>
          <w:sz w:val="20"/>
          <w:szCs w:val="20"/>
        </w:rPr>
        <w:t>C</w:t>
      </w:r>
      <w:r w:rsidRPr="008F1001">
        <w:rPr>
          <w:rFonts w:ascii="Palatino Linotype" w:hAnsi="Palatino Linotype" w:cs="Verdana"/>
          <w:b/>
          <w:color w:val="000000"/>
          <w:sz w:val="20"/>
          <w:szCs w:val="20"/>
        </w:rPr>
        <w:t>IG :</w:t>
      </w:r>
      <w:proofErr w:type="gramEnd"/>
      <w:r w:rsidRPr="008F1001">
        <w:rPr>
          <w:rFonts w:ascii="Palatino Linotype" w:hAnsi="Palatino Linotype" w:cs="Verdana"/>
          <w:b/>
          <w:color w:val="000000"/>
          <w:sz w:val="20"/>
          <w:szCs w:val="20"/>
        </w:rPr>
        <w:t xml:space="preserve"> </w:t>
      </w:r>
    </w:p>
    <w:p w:rsidR="00556D22" w:rsidRPr="008F1001" w:rsidRDefault="00556D22">
      <w:pPr>
        <w:spacing w:after="0"/>
        <w:jc w:val="both"/>
        <w:rPr>
          <w:rFonts w:ascii="Palatino Linotype" w:hAnsi="Palatino Linotype" w:cs="Verdana"/>
          <w:sz w:val="20"/>
          <w:szCs w:val="20"/>
        </w:rPr>
      </w:pPr>
    </w:p>
    <w:p w:rsidR="00F46BEB" w:rsidRPr="008F1001" w:rsidRDefault="006D281F" w:rsidP="00F46BEB">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 xml:space="preserve">3. </w:t>
      </w:r>
      <w:bookmarkStart w:id="1" w:name="__DdeLink__9104_1074732779"/>
      <w:r w:rsidRPr="008F1001">
        <w:rPr>
          <w:rFonts w:ascii="Palatino Linotype" w:hAnsi="Palatino Linotype" w:cs="Verdana"/>
          <w:color w:val="000000"/>
          <w:sz w:val="20"/>
          <w:szCs w:val="20"/>
        </w:rPr>
        <w:t>OGGETTO DEI LAVORI:</w:t>
      </w:r>
    </w:p>
    <w:p w:rsidR="00F93BB6" w:rsidRPr="008F1001" w:rsidRDefault="00F93BB6" w:rsidP="00F46BEB">
      <w:pPr>
        <w:spacing w:after="0"/>
        <w:jc w:val="both"/>
        <w:rPr>
          <w:rFonts w:ascii="Palatino Linotype" w:hAnsi="Palatino Linotype" w:cs="Verdana"/>
          <w:b/>
          <w:sz w:val="20"/>
        </w:rPr>
      </w:pPr>
      <w:r w:rsidRPr="008F1001">
        <w:rPr>
          <w:rFonts w:ascii="Palatino Linotype" w:hAnsi="Palatino Linotype" w:cs="Verdana"/>
          <w:b/>
          <w:color w:val="000000"/>
          <w:sz w:val="20"/>
          <w:szCs w:val="20"/>
        </w:rPr>
        <w:t>“SISMA 2016 –</w:t>
      </w:r>
      <w:r w:rsidRPr="008F1001">
        <w:rPr>
          <w:rFonts w:ascii="Palatino Linotype" w:hAnsi="Palatino Linotype" w:cs="Verdana"/>
          <w:b/>
          <w:sz w:val="20"/>
        </w:rPr>
        <w:t xml:space="preserve"> messa in sicurezza dell'immobile localizzato in via ……</w:t>
      </w:r>
      <w:proofErr w:type="gramStart"/>
      <w:r w:rsidRPr="008F1001">
        <w:rPr>
          <w:rFonts w:ascii="Palatino Linotype" w:hAnsi="Palatino Linotype" w:cs="Verdana"/>
          <w:b/>
          <w:sz w:val="20"/>
        </w:rPr>
        <w:t>…….</w:t>
      </w:r>
      <w:proofErr w:type="gramEnd"/>
      <w:r w:rsidRPr="008F1001">
        <w:rPr>
          <w:rFonts w:ascii="Palatino Linotype" w:hAnsi="Palatino Linotype" w:cs="Verdana"/>
          <w:b/>
          <w:sz w:val="20"/>
        </w:rPr>
        <w:t xml:space="preserve">. in Monteleone di Spoleto, </w:t>
      </w:r>
      <w:proofErr w:type="spellStart"/>
      <w:r w:rsidRPr="008F1001">
        <w:rPr>
          <w:rFonts w:ascii="Palatino Linotype" w:hAnsi="Palatino Linotype" w:cs="Verdana"/>
          <w:b/>
          <w:sz w:val="20"/>
        </w:rPr>
        <w:t>Fg</w:t>
      </w:r>
      <w:proofErr w:type="spellEnd"/>
      <w:r w:rsidRPr="008F1001">
        <w:rPr>
          <w:rFonts w:ascii="Palatino Linotype" w:hAnsi="Palatino Linotype" w:cs="Verdana"/>
          <w:b/>
          <w:sz w:val="20"/>
        </w:rPr>
        <w:t xml:space="preserve"> …, part. ...”</w:t>
      </w:r>
    </w:p>
    <w:p w:rsidR="00556D22" w:rsidRPr="008F1001" w:rsidRDefault="00556D22">
      <w:pPr>
        <w:spacing w:after="0"/>
        <w:rPr>
          <w:rFonts w:ascii="Palatino Linotype" w:hAnsi="Palatino Linotype" w:cs="Verdana"/>
          <w:color w:val="000000"/>
          <w:sz w:val="20"/>
          <w:szCs w:val="20"/>
        </w:rPr>
      </w:pPr>
    </w:p>
    <w:p w:rsidR="009D2E16" w:rsidRPr="008F1001" w:rsidRDefault="006D281F">
      <w:pPr>
        <w:spacing w:after="0"/>
        <w:rPr>
          <w:rFonts w:ascii="Palatino Linotype" w:hAnsi="Palatino Linotype"/>
        </w:rPr>
      </w:pPr>
      <w:r w:rsidRPr="008F1001">
        <w:rPr>
          <w:rFonts w:ascii="Palatino Linotype" w:hAnsi="Palatino Linotype" w:cs="Verdana"/>
          <w:color w:val="000000"/>
          <w:sz w:val="20"/>
          <w:szCs w:val="20"/>
        </w:rPr>
        <w:lastRenderedPageBreak/>
        <w:t>4. IMPORTO DEI LAVORI:</w:t>
      </w:r>
    </w:p>
    <w:p w:rsidR="00556D22" w:rsidRPr="008F1001" w:rsidRDefault="006D281F">
      <w:pPr>
        <w:spacing w:after="0"/>
        <w:rPr>
          <w:rFonts w:ascii="Palatino Linotype" w:hAnsi="Palatino Linotype"/>
        </w:rPr>
      </w:pPr>
      <w:r w:rsidRPr="008F1001">
        <w:rPr>
          <w:rFonts w:ascii="Palatino Linotype" w:hAnsi="Palatino Linotype" w:cs="Verdana"/>
          <w:b/>
          <w:color w:val="000000"/>
          <w:sz w:val="20"/>
          <w:szCs w:val="20"/>
        </w:rPr>
        <w:t>Importo Complessivo dei Lavori</w:t>
      </w:r>
      <w:r w:rsidR="009D2E16" w:rsidRPr="008F1001">
        <w:rPr>
          <w:rFonts w:ascii="Palatino Linotype" w:hAnsi="Palatino Linotype" w:cs="Verdana"/>
          <w:b/>
          <w:color w:val="000000"/>
          <w:sz w:val="20"/>
          <w:szCs w:val="20"/>
        </w:rPr>
        <w:t xml:space="preserve"> a base d’asta </w:t>
      </w:r>
      <w:r w:rsidRPr="008F1001">
        <w:rPr>
          <w:rFonts w:ascii="Palatino Linotype" w:hAnsi="Palatino Linotype" w:cs="Verdana"/>
          <w:b/>
          <w:color w:val="000000"/>
          <w:sz w:val="20"/>
          <w:szCs w:val="20"/>
        </w:rPr>
        <w:t xml:space="preserve">€ </w:t>
      </w:r>
      <w:r w:rsidR="00F93BB6" w:rsidRPr="008F1001">
        <w:rPr>
          <w:rFonts w:ascii="Palatino Linotype" w:hAnsi="Palatino Linotype" w:cs="Verdana"/>
          <w:b/>
          <w:color w:val="000000"/>
          <w:sz w:val="20"/>
          <w:szCs w:val="20"/>
        </w:rPr>
        <w:t>…</w:t>
      </w:r>
      <w:proofErr w:type="gramStart"/>
      <w:r w:rsidR="00F93BB6" w:rsidRPr="008F1001">
        <w:rPr>
          <w:rFonts w:ascii="Palatino Linotype" w:hAnsi="Palatino Linotype" w:cs="Verdana"/>
          <w:b/>
          <w:color w:val="000000"/>
          <w:sz w:val="20"/>
          <w:szCs w:val="20"/>
        </w:rPr>
        <w:t>…….</w:t>
      </w:r>
      <w:proofErr w:type="gramEnd"/>
      <w:r w:rsidR="00F93BB6" w:rsidRPr="008F1001">
        <w:rPr>
          <w:rFonts w:ascii="Palatino Linotype" w:hAnsi="Palatino Linotype" w:cs="Verdana"/>
          <w:b/>
          <w:color w:val="000000"/>
          <w:sz w:val="20"/>
          <w:szCs w:val="20"/>
        </w:rPr>
        <w:t>.</w:t>
      </w:r>
    </w:p>
    <w:p w:rsidR="00F93BB6" w:rsidRPr="008F1001" w:rsidRDefault="00F93BB6">
      <w:pPr>
        <w:spacing w:after="0"/>
        <w:rPr>
          <w:rFonts w:ascii="Palatino Linotype" w:hAnsi="Palatino Linotype" w:cs="Verdana"/>
          <w:b/>
          <w:bCs/>
          <w:color w:val="000000"/>
          <w:sz w:val="20"/>
          <w:szCs w:val="20"/>
        </w:rPr>
      </w:pPr>
      <w:r w:rsidRPr="008F1001">
        <w:rPr>
          <w:rFonts w:ascii="Palatino Linotype" w:hAnsi="Palatino Linotype" w:cs="Verdana"/>
          <w:b/>
          <w:bCs/>
          <w:color w:val="000000"/>
          <w:sz w:val="20"/>
          <w:szCs w:val="20"/>
        </w:rPr>
        <w:t>di cui:</w:t>
      </w:r>
    </w:p>
    <w:p w:rsidR="00F93BB6" w:rsidRPr="008F1001" w:rsidRDefault="008D33DF" w:rsidP="000056D0">
      <w:pPr>
        <w:spacing w:after="0"/>
        <w:rPr>
          <w:rFonts w:ascii="Palatino Linotype" w:hAnsi="Palatino Linotype" w:cs="Verdana"/>
          <w:b/>
          <w:bCs/>
          <w:color w:val="000000"/>
          <w:sz w:val="20"/>
          <w:szCs w:val="20"/>
        </w:rPr>
      </w:pPr>
      <w:r>
        <w:rPr>
          <w:rFonts w:ascii="Palatino Linotype" w:hAnsi="Palatino Linotype" w:cs="Verdana"/>
          <w:b/>
          <w:bCs/>
          <w:color w:val="000000"/>
          <w:sz w:val="20"/>
          <w:szCs w:val="20"/>
        </w:rPr>
        <w:t xml:space="preserve">importo lavori a </w:t>
      </w:r>
      <w:proofErr w:type="gramStart"/>
      <w:r>
        <w:rPr>
          <w:rFonts w:ascii="Palatino Linotype" w:hAnsi="Palatino Linotype" w:cs="Verdana"/>
          <w:b/>
          <w:bCs/>
          <w:color w:val="000000"/>
          <w:sz w:val="20"/>
          <w:szCs w:val="20"/>
        </w:rPr>
        <w:t>misura:</w:t>
      </w:r>
      <w:r w:rsidR="00F93BB6" w:rsidRPr="008F1001">
        <w:rPr>
          <w:rFonts w:ascii="Palatino Linotype" w:hAnsi="Palatino Linotype" w:cs="Verdana"/>
          <w:b/>
          <w:bCs/>
          <w:color w:val="000000"/>
          <w:sz w:val="20"/>
          <w:szCs w:val="20"/>
        </w:rPr>
        <w:t xml:space="preserve"> </w:t>
      </w:r>
      <w:r w:rsidR="00DC3717" w:rsidRPr="008F1001">
        <w:rPr>
          <w:rFonts w:ascii="Palatino Linotype" w:hAnsi="Palatino Linotype" w:cs="Verdana"/>
          <w:b/>
          <w:bCs/>
          <w:color w:val="000000"/>
          <w:sz w:val="20"/>
          <w:szCs w:val="20"/>
        </w:rPr>
        <w:t xml:space="preserve">  </w:t>
      </w:r>
      <w:proofErr w:type="gramEnd"/>
      <w:r w:rsidR="00DC3717" w:rsidRPr="008F1001">
        <w:rPr>
          <w:rFonts w:ascii="Palatino Linotype" w:hAnsi="Palatino Linotype" w:cs="Verdana"/>
          <w:b/>
          <w:bCs/>
          <w:color w:val="000000"/>
          <w:sz w:val="20"/>
          <w:szCs w:val="20"/>
        </w:rPr>
        <w:t xml:space="preserve">      </w:t>
      </w:r>
      <w:r w:rsidR="00F93BB6" w:rsidRPr="008F1001">
        <w:rPr>
          <w:rFonts w:ascii="Palatino Linotype" w:hAnsi="Palatino Linotype" w:cs="Verdana"/>
          <w:b/>
          <w:color w:val="000000"/>
          <w:sz w:val="20"/>
          <w:szCs w:val="20"/>
        </w:rPr>
        <w:t>€</w:t>
      </w:r>
      <w:r w:rsidR="009D2E16" w:rsidRPr="008F1001">
        <w:rPr>
          <w:rFonts w:ascii="Palatino Linotype" w:hAnsi="Palatino Linotype" w:cs="Verdana"/>
          <w:b/>
          <w:color w:val="000000"/>
          <w:sz w:val="20"/>
          <w:szCs w:val="20"/>
        </w:rPr>
        <w:t>………………..</w:t>
      </w:r>
      <w:r w:rsidR="00F93BB6" w:rsidRPr="008F1001">
        <w:rPr>
          <w:rFonts w:ascii="Palatino Linotype" w:hAnsi="Palatino Linotype" w:cs="Verdana"/>
          <w:b/>
          <w:bCs/>
          <w:color w:val="000000"/>
          <w:sz w:val="20"/>
          <w:szCs w:val="20"/>
        </w:rPr>
        <w:t>..</w:t>
      </w:r>
      <w:r w:rsidR="00DC3717" w:rsidRPr="008F1001">
        <w:rPr>
          <w:rFonts w:ascii="Palatino Linotype" w:hAnsi="Palatino Linotype" w:cs="Verdana"/>
          <w:b/>
          <w:bCs/>
          <w:color w:val="000000"/>
          <w:sz w:val="20"/>
          <w:szCs w:val="20"/>
        </w:rPr>
        <w:t>.</w:t>
      </w:r>
      <w:r w:rsidR="009D2E16" w:rsidRPr="008F1001">
        <w:rPr>
          <w:rFonts w:ascii="Palatino Linotype" w:hAnsi="Palatino Linotype" w:cs="Verdana"/>
          <w:b/>
          <w:bCs/>
          <w:color w:val="000000"/>
          <w:sz w:val="20"/>
          <w:szCs w:val="20"/>
        </w:rPr>
        <w:t>…</w:t>
      </w:r>
      <w:r w:rsidR="00DC3717" w:rsidRPr="008F1001">
        <w:rPr>
          <w:rFonts w:ascii="Palatino Linotype" w:hAnsi="Palatino Linotype" w:cs="Verdana"/>
          <w:b/>
          <w:bCs/>
          <w:color w:val="000000"/>
          <w:sz w:val="20"/>
          <w:szCs w:val="20"/>
        </w:rPr>
        <w:t>……</w:t>
      </w:r>
      <w:r w:rsidR="000056D0" w:rsidRPr="008F1001">
        <w:rPr>
          <w:rFonts w:ascii="Palatino Linotype" w:hAnsi="Palatino Linotype" w:cs="Verdana"/>
          <w:b/>
          <w:bCs/>
          <w:color w:val="000000"/>
          <w:sz w:val="20"/>
          <w:szCs w:val="20"/>
        </w:rPr>
        <w:t>(soggetti a ribasso</w:t>
      </w:r>
      <w:r w:rsidR="009D2E16" w:rsidRPr="008F1001">
        <w:rPr>
          <w:rFonts w:ascii="Palatino Linotype" w:hAnsi="Palatino Linotype" w:cs="Verdana"/>
          <w:b/>
          <w:bCs/>
          <w:color w:val="000000"/>
          <w:sz w:val="20"/>
          <w:szCs w:val="20"/>
        </w:rPr>
        <w:t xml:space="preserve"> d’asta</w:t>
      </w:r>
      <w:r w:rsidR="000056D0" w:rsidRPr="008F1001">
        <w:rPr>
          <w:rFonts w:ascii="Palatino Linotype" w:hAnsi="Palatino Linotype" w:cs="Verdana"/>
          <w:b/>
          <w:bCs/>
          <w:color w:val="000000"/>
          <w:sz w:val="20"/>
          <w:szCs w:val="20"/>
        </w:rPr>
        <w:t>)</w:t>
      </w:r>
    </w:p>
    <w:p w:rsidR="00556D22" w:rsidRPr="008F1001" w:rsidRDefault="00F93BB6" w:rsidP="000056D0">
      <w:pPr>
        <w:spacing w:after="0"/>
        <w:rPr>
          <w:rFonts w:ascii="Palatino Linotype" w:hAnsi="Palatino Linotype" w:cs="Verdana"/>
          <w:b/>
          <w:color w:val="000000"/>
          <w:sz w:val="20"/>
          <w:szCs w:val="20"/>
        </w:rPr>
      </w:pPr>
      <w:r w:rsidRPr="008F1001">
        <w:rPr>
          <w:rFonts w:ascii="Palatino Linotype" w:hAnsi="Palatino Linotype" w:cs="Verdana"/>
          <w:b/>
          <w:bCs/>
          <w:color w:val="000000"/>
          <w:sz w:val="20"/>
          <w:szCs w:val="20"/>
        </w:rPr>
        <w:t>importo costi della s</w:t>
      </w:r>
      <w:r w:rsidR="000056D0" w:rsidRPr="008F1001">
        <w:rPr>
          <w:rFonts w:ascii="Palatino Linotype" w:hAnsi="Palatino Linotype" w:cs="Verdana"/>
          <w:b/>
          <w:bCs/>
          <w:color w:val="000000"/>
          <w:sz w:val="20"/>
          <w:szCs w:val="20"/>
        </w:rPr>
        <w:t xml:space="preserve">icurezza </w:t>
      </w:r>
      <w:r w:rsidR="000056D0" w:rsidRPr="008F1001">
        <w:rPr>
          <w:rFonts w:ascii="Palatino Linotype" w:hAnsi="Palatino Linotype" w:cs="Verdana"/>
          <w:b/>
          <w:color w:val="000000"/>
          <w:sz w:val="20"/>
          <w:szCs w:val="20"/>
        </w:rPr>
        <w:t xml:space="preserve">€ </w:t>
      </w:r>
      <w:r w:rsidR="009D2E16" w:rsidRPr="008F1001">
        <w:rPr>
          <w:rFonts w:ascii="Palatino Linotype" w:hAnsi="Palatino Linotype" w:cs="Verdana"/>
          <w:b/>
          <w:color w:val="000000"/>
          <w:sz w:val="20"/>
          <w:szCs w:val="20"/>
        </w:rPr>
        <w:t>………</w:t>
      </w:r>
      <w:proofErr w:type="gramStart"/>
      <w:r w:rsidR="009D2E16" w:rsidRPr="008F1001">
        <w:rPr>
          <w:rFonts w:ascii="Palatino Linotype" w:hAnsi="Palatino Linotype" w:cs="Verdana"/>
          <w:b/>
          <w:color w:val="000000"/>
          <w:sz w:val="20"/>
          <w:szCs w:val="20"/>
        </w:rPr>
        <w:t>…….</w:t>
      </w:r>
      <w:proofErr w:type="gramEnd"/>
      <w:r w:rsidR="009D2E16" w:rsidRPr="008F1001">
        <w:rPr>
          <w:rFonts w:ascii="Palatino Linotype" w:hAnsi="Palatino Linotype" w:cs="Verdana"/>
          <w:b/>
          <w:color w:val="000000"/>
          <w:sz w:val="20"/>
          <w:szCs w:val="20"/>
        </w:rPr>
        <w:t>.</w:t>
      </w:r>
      <w:r w:rsidR="000056D0" w:rsidRPr="008F1001">
        <w:rPr>
          <w:rFonts w:ascii="Palatino Linotype" w:hAnsi="Palatino Linotype" w:cs="Verdana"/>
          <w:b/>
          <w:color w:val="000000"/>
          <w:sz w:val="20"/>
          <w:szCs w:val="20"/>
        </w:rPr>
        <w:t>…</w:t>
      </w:r>
      <w:r w:rsidR="00DC3717" w:rsidRPr="008F1001">
        <w:rPr>
          <w:rFonts w:ascii="Palatino Linotype" w:hAnsi="Palatino Linotype" w:cs="Verdana"/>
          <w:b/>
          <w:color w:val="000000"/>
          <w:sz w:val="20"/>
          <w:szCs w:val="20"/>
        </w:rPr>
        <w:t>…..</w:t>
      </w:r>
      <w:r w:rsidR="000056D0" w:rsidRPr="008F1001">
        <w:rPr>
          <w:rFonts w:ascii="Palatino Linotype" w:hAnsi="Palatino Linotype" w:cs="Verdana"/>
          <w:b/>
          <w:bCs/>
          <w:color w:val="000000"/>
          <w:sz w:val="20"/>
          <w:szCs w:val="20"/>
        </w:rPr>
        <w:t>(non soggetti a ribasso</w:t>
      </w:r>
      <w:r w:rsidR="009D2E16" w:rsidRPr="008F1001">
        <w:rPr>
          <w:rFonts w:ascii="Palatino Linotype" w:hAnsi="Palatino Linotype" w:cs="Verdana"/>
          <w:b/>
          <w:bCs/>
          <w:color w:val="000000"/>
          <w:sz w:val="20"/>
          <w:szCs w:val="20"/>
        </w:rPr>
        <w:t xml:space="preserve"> d’asta</w:t>
      </w:r>
      <w:r w:rsidR="000056D0" w:rsidRPr="008F1001">
        <w:rPr>
          <w:rFonts w:ascii="Palatino Linotype" w:hAnsi="Palatino Linotype" w:cs="Verdana"/>
          <w:b/>
          <w:bCs/>
          <w:color w:val="000000"/>
          <w:sz w:val="20"/>
          <w:szCs w:val="20"/>
        </w:rPr>
        <w:t>)</w:t>
      </w:r>
    </w:p>
    <w:p w:rsidR="00F93BB6" w:rsidRPr="008F1001" w:rsidRDefault="00F93BB6">
      <w:pPr>
        <w:spacing w:after="0"/>
        <w:rPr>
          <w:rFonts w:ascii="Palatino Linotype" w:hAnsi="Palatino Linotype"/>
        </w:rPr>
      </w:pPr>
    </w:p>
    <w:bookmarkEnd w:id="1"/>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Ai sensi del D.P.R. n. 207 del 5/10/2010, gli importi delle lavorazioni di cui si compone l’intervento, compresi gli oneri per la sicurezza costi della sicurezza e manodopera son</w:t>
      </w:r>
      <w:r w:rsidR="000056D0" w:rsidRPr="008F1001">
        <w:rPr>
          <w:rFonts w:ascii="Palatino Linotype" w:hAnsi="Palatino Linotype" w:cs="Verdana"/>
          <w:color w:val="000000"/>
          <w:sz w:val="20"/>
          <w:szCs w:val="20"/>
        </w:rPr>
        <w:t>o riconducibili all</w:t>
      </w:r>
      <w:r w:rsidR="00DB77CE" w:rsidRPr="008F1001">
        <w:rPr>
          <w:rFonts w:ascii="Palatino Linotype" w:hAnsi="Palatino Linotype" w:cs="Verdana"/>
          <w:color w:val="000000"/>
          <w:sz w:val="20"/>
          <w:szCs w:val="20"/>
        </w:rPr>
        <w:t>a</w:t>
      </w:r>
      <w:r w:rsidR="000056D0" w:rsidRPr="008F1001">
        <w:rPr>
          <w:rFonts w:ascii="Palatino Linotype" w:hAnsi="Palatino Linotype" w:cs="Verdana"/>
          <w:color w:val="000000"/>
          <w:sz w:val="20"/>
          <w:szCs w:val="20"/>
        </w:rPr>
        <w:t xml:space="preserve"> categori</w:t>
      </w:r>
      <w:r w:rsidR="00DB77CE" w:rsidRPr="008F1001">
        <w:rPr>
          <w:rFonts w:ascii="Palatino Linotype" w:hAnsi="Palatino Linotype" w:cs="Verdana"/>
          <w:color w:val="000000"/>
          <w:sz w:val="20"/>
          <w:szCs w:val="20"/>
        </w:rPr>
        <w:t>a,</w:t>
      </w:r>
      <w:r w:rsidR="000056D0" w:rsidRPr="008F1001">
        <w:rPr>
          <w:rFonts w:ascii="Palatino Linotype" w:hAnsi="Palatino Linotype" w:cs="Verdana"/>
          <w:color w:val="000000"/>
          <w:sz w:val="20"/>
          <w:szCs w:val="20"/>
        </w:rPr>
        <w:t xml:space="preserve"> </w:t>
      </w:r>
      <w:r w:rsidRPr="008F1001">
        <w:rPr>
          <w:rFonts w:ascii="Palatino Linotype" w:hAnsi="Palatino Linotype" w:cs="Verdana"/>
          <w:color w:val="000000"/>
          <w:sz w:val="20"/>
          <w:szCs w:val="20"/>
        </w:rPr>
        <w:t>come da dettaglio che segue:</w:t>
      </w:r>
    </w:p>
    <w:p w:rsidR="00556D22" w:rsidRPr="008F1001" w:rsidRDefault="00556D22">
      <w:pPr>
        <w:spacing w:after="0"/>
        <w:jc w:val="both"/>
        <w:rPr>
          <w:rFonts w:ascii="Palatino Linotype" w:hAnsi="Palatino Linotype" w:cs="Verdana"/>
          <w:color w:val="000000"/>
          <w:sz w:val="20"/>
          <w:szCs w:val="20"/>
        </w:rPr>
      </w:pPr>
    </w:p>
    <w:tbl>
      <w:tblPr>
        <w:tblW w:w="8188"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1071"/>
        <w:gridCol w:w="1042"/>
        <w:gridCol w:w="935"/>
        <w:gridCol w:w="897"/>
        <w:gridCol w:w="920"/>
        <w:gridCol w:w="1334"/>
        <w:gridCol w:w="1989"/>
      </w:tblGrid>
      <w:tr w:rsidR="009F63CE" w:rsidRPr="008F1001" w:rsidTr="009F63CE">
        <w:trPr>
          <w:jc w:val="center"/>
        </w:trPr>
        <w:tc>
          <w:tcPr>
            <w:tcW w:w="1071"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cs="Verdana"/>
                <w:bCs/>
                <w:iCs/>
                <w:sz w:val="16"/>
                <w:szCs w:val="16"/>
              </w:rPr>
              <w:t>CATEGORIA</w:t>
            </w:r>
          </w:p>
        </w:tc>
        <w:tc>
          <w:tcPr>
            <w:tcW w:w="1042"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rsidP="009F63CE">
            <w:pPr>
              <w:pStyle w:val="Default"/>
              <w:rPr>
                <w:rFonts w:ascii="Palatino Linotype" w:hAnsi="Palatino Linotype"/>
              </w:rPr>
            </w:pPr>
            <w:r w:rsidRPr="008F1001">
              <w:rPr>
                <w:rFonts w:ascii="Palatino Linotype" w:hAnsi="Palatino Linotype" w:cs="Verdana"/>
                <w:bCs/>
                <w:iCs/>
                <w:sz w:val="16"/>
                <w:szCs w:val="16"/>
              </w:rPr>
              <w:t>CLASSIFICA</w:t>
            </w:r>
          </w:p>
        </w:tc>
        <w:tc>
          <w:tcPr>
            <w:tcW w:w="935"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cs="Verdana"/>
                <w:bCs/>
                <w:iCs/>
                <w:sz w:val="16"/>
                <w:szCs w:val="16"/>
              </w:rPr>
              <w:t>IMPORTO (EURO)</w:t>
            </w:r>
          </w:p>
        </w:tc>
        <w:tc>
          <w:tcPr>
            <w:tcW w:w="897"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sz w:val="16"/>
                <w:szCs w:val="16"/>
              </w:rPr>
            </w:pPr>
            <w:r w:rsidRPr="008F1001">
              <w:rPr>
                <w:rFonts w:ascii="Palatino Linotype" w:hAnsi="Palatino Linotype"/>
                <w:sz w:val="16"/>
                <w:szCs w:val="16"/>
              </w:rPr>
              <w:t>Costi sicurezza</w:t>
            </w:r>
          </w:p>
        </w:tc>
        <w:tc>
          <w:tcPr>
            <w:tcW w:w="920"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rsidP="009F63CE">
            <w:pPr>
              <w:pStyle w:val="Default"/>
              <w:jc w:val="center"/>
              <w:rPr>
                <w:rFonts w:ascii="Palatino Linotype" w:hAnsi="Palatino Linotype"/>
                <w:sz w:val="16"/>
                <w:szCs w:val="16"/>
              </w:rPr>
            </w:pPr>
            <w:r w:rsidRPr="008F1001">
              <w:rPr>
                <w:rFonts w:ascii="Palatino Linotype" w:hAnsi="Palatino Linotype"/>
                <w:sz w:val="16"/>
                <w:szCs w:val="16"/>
              </w:rPr>
              <w:t>Totale</w:t>
            </w:r>
          </w:p>
        </w:tc>
        <w:tc>
          <w:tcPr>
            <w:tcW w:w="1334"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spacing w:line="360" w:lineRule="auto"/>
              <w:jc w:val="center"/>
              <w:rPr>
                <w:rFonts w:ascii="Palatino Linotype" w:hAnsi="Palatino Linotype" w:cs="Verdana"/>
                <w:sz w:val="16"/>
                <w:szCs w:val="16"/>
              </w:rPr>
            </w:pPr>
            <w:r w:rsidRPr="008F1001">
              <w:rPr>
                <w:rFonts w:ascii="Palatino Linotype" w:hAnsi="Palatino Linotype" w:cs="Verdana"/>
                <w:sz w:val="16"/>
                <w:szCs w:val="16"/>
              </w:rPr>
              <w:t>PREVALENTE/</w:t>
            </w:r>
          </w:p>
          <w:p w:rsidR="009F63CE" w:rsidRPr="008F1001" w:rsidRDefault="009F63CE">
            <w:pPr>
              <w:spacing w:line="360" w:lineRule="auto"/>
              <w:jc w:val="center"/>
              <w:rPr>
                <w:rFonts w:ascii="Palatino Linotype" w:hAnsi="Palatino Linotype"/>
              </w:rPr>
            </w:pPr>
            <w:r w:rsidRPr="008F1001">
              <w:rPr>
                <w:rFonts w:ascii="Palatino Linotype" w:hAnsi="Palatino Linotype" w:cs="Verdana"/>
                <w:sz w:val="16"/>
                <w:szCs w:val="16"/>
              </w:rPr>
              <w:t>SCORPORABILE</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9F63CE" w:rsidRPr="008F1001" w:rsidRDefault="009F63CE">
            <w:pPr>
              <w:spacing w:line="360" w:lineRule="auto"/>
              <w:jc w:val="center"/>
              <w:rPr>
                <w:rFonts w:ascii="Palatino Linotype" w:hAnsi="Palatino Linotype"/>
              </w:rPr>
            </w:pPr>
            <w:r w:rsidRPr="008F1001">
              <w:rPr>
                <w:rFonts w:ascii="Palatino Linotype" w:hAnsi="Palatino Linotype" w:cs="Verdana"/>
                <w:sz w:val="16"/>
                <w:szCs w:val="16"/>
              </w:rPr>
              <w:t>SUBAPPALTABILE SI O NO</w:t>
            </w:r>
          </w:p>
        </w:tc>
      </w:tr>
      <w:tr w:rsidR="009F63CE" w:rsidRPr="008F1001" w:rsidTr="009F63CE">
        <w:trPr>
          <w:trHeight w:val="831"/>
          <w:jc w:val="center"/>
        </w:trPr>
        <w:tc>
          <w:tcPr>
            <w:tcW w:w="1071"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cs="Verdana"/>
                <w:bCs/>
                <w:iCs/>
                <w:sz w:val="16"/>
                <w:szCs w:val="16"/>
              </w:rPr>
              <w:t>OG 1</w:t>
            </w:r>
          </w:p>
        </w:tc>
        <w:tc>
          <w:tcPr>
            <w:tcW w:w="1042"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cs="Verdana"/>
                <w:bCs/>
                <w:iCs/>
                <w:sz w:val="16"/>
                <w:szCs w:val="16"/>
              </w:rPr>
            </w:pPr>
            <w:r w:rsidRPr="008F1001">
              <w:rPr>
                <w:rFonts w:ascii="Palatino Linotype" w:hAnsi="Palatino Linotype" w:cs="Verdana"/>
                <w:bCs/>
                <w:iCs/>
                <w:sz w:val="16"/>
                <w:szCs w:val="16"/>
              </w:rPr>
              <w:t>I</w:t>
            </w:r>
          </w:p>
        </w:tc>
        <w:tc>
          <w:tcPr>
            <w:tcW w:w="935"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cs="Verdana"/>
                <w:bCs/>
                <w:iCs/>
                <w:sz w:val="16"/>
                <w:szCs w:val="16"/>
              </w:rPr>
              <w:t>-------</w:t>
            </w:r>
          </w:p>
        </w:tc>
        <w:tc>
          <w:tcPr>
            <w:tcW w:w="897"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sz w:val="16"/>
                <w:szCs w:val="16"/>
              </w:rPr>
              <w:t>-----------</w:t>
            </w:r>
          </w:p>
        </w:tc>
        <w:tc>
          <w:tcPr>
            <w:tcW w:w="920"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pStyle w:val="Default"/>
              <w:jc w:val="center"/>
              <w:rPr>
                <w:rFonts w:ascii="Palatino Linotype" w:hAnsi="Palatino Linotype"/>
              </w:rPr>
            </w:pPr>
            <w:r w:rsidRPr="008F1001">
              <w:rPr>
                <w:rFonts w:ascii="Palatino Linotype" w:hAnsi="Palatino Linotype"/>
                <w:sz w:val="16"/>
                <w:szCs w:val="16"/>
              </w:rPr>
              <w:t>-----------</w:t>
            </w:r>
          </w:p>
        </w:tc>
        <w:tc>
          <w:tcPr>
            <w:tcW w:w="1334" w:type="dxa"/>
            <w:tcBorders>
              <w:top w:val="single" w:sz="4" w:space="0" w:color="000001"/>
              <w:left w:val="single" w:sz="4" w:space="0" w:color="000001"/>
              <w:bottom w:val="single" w:sz="4" w:space="0" w:color="000001"/>
            </w:tcBorders>
            <w:shd w:val="clear" w:color="auto" w:fill="auto"/>
            <w:tcMar>
              <w:left w:w="-5" w:type="dxa"/>
            </w:tcMar>
            <w:vAlign w:val="center"/>
          </w:tcPr>
          <w:p w:rsidR="009F63CE" w:rsidRPr="008F1001" w:rsidRDefault="009F63CE">
            <w:pPr>
              <w:spacing w:line="360" w:lineRule="auto"/>
              <w:jc w:val="center"/>
              <w:rPr>
                <w:rFonts w:ascii="Palatino Linotype" w:hAnsi="Palatino Linotype"/>
              </w:rPr>
            </w:pPr>
            <w:r w:rsidRPr="008F1001">
              <w:rPr>
                <w:rFonts w:ascii="Palatino Linotype" w:hAnsi="Palatino Linotype" w:cs="Verdana"/>
                <w:sz w:val="16"/>
                <w:szCs w:val="16"/>
              </w:rPr>
              <w:t>prevalente</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F63CE" w:rsidRPr="008F1001" w:rsidRDefault="009F63CE" w:rsidP="000056D0">
            <w:pPr>
              <w:spacing w:line="360" w:lineRule="auto"/>
              <w:jc w:val="center"/>
              <w:rPr>
                <w:rFonts w:ascii="Palatino Linotype" w:hAnsi="Palatino Linotype"/>
              </w:rPr>
            </w:pPr>
            <w:r w:rsidRPr="008F1001">
              <w:rPr>
                <w:rFonts w:ascii="Palatino Linotype" w:hAnsi="Palatino Linotype" w:cs="Verdana"/>
                <w:sz w:val="16"/>
                <w:szCs w:val="16"/>
              </w:rPr>
              <w:t>Subappaltabile entro il 30% dell'importo contrattuale</w:t>
            </w:r>
          </w:p>
        </w:tc>
      </w:tr>
    </w:tbl>
    <w:p w:rsidR="00556D22" w:rsidRPr="008F1001" w:rsidRDefault="00556D22">
      <w:pPr>
        <w:spacing w:after="0"/>
        <w:jc w:val="both"/>
        <w:rPr>
          <w:rFonts w:ascii="Palatino Linotype" w:hAnsi="Palatino Linotype" w:cs="Palatino Linotype"/>
          <w:u w:val="single"/>
        </w:rPr>
      </w:pPr>
    </w:p>
    <w:p w:rsidR="009D2E16" w:rsidRPr="00C73C65" w:rsidRDefault="006D281F" w:rsidP="000056D0">
      <w:pPr>
        <w:jc w:val="both"/>
        <w:rPr>
          <w:rStyle w:val="Collegamentoipertestuale"/>
          <w:rFonts w:ascii="Palatino Linotype" w:hAnsi="Palatino Linotype"/>
          <w:sz w:val="20"/>
        </w:rPr>
      </w:pPr>
      <w:r w:rsidRPr="008F1001">
        <w:rPr>
          <w:rFonts w:ascii="Palatino Linotype" w:hAnsi="Palatino Linotype" w:cs="Arial"/>
          <w:b/>
          <w:bCs/>
          <w:sz w:val="20"/>
          <w:szCs w:val="20"/>
        </w:rPr>
        <w:t xml:space="preserve">Gli elaborati grafici, l’elenco prezzi, il computo metrico, il piano di sicurezza, il capitolato speciale di appalto, lo schema di contratto e più in generale, l’intero progetto relativo ai lavori in oggetto, </w:t>
      </w:r>
      <w:r w:rsidRPr="00C73C65">
        <w:rPr>
          <w:rFonts w:ascii="Palatino Linotype" w:hAnsi="Palatino Linotype" w:cs="Arial"/>
          <w:b/>
          <w:bCs/>
          <w:sz w:val="20"/>
          <w:szCs w:val="20"/>
        </w:rPr>
        <w:t>sono visibili</w:t>
      </w:r>
      <w:r w:rsidR="0086301A" w:rsidRPr="00C73C65">
        <w:rPr>
          <w:rFonts w:ascii="Palatino Linotype" w:hAnsi="Palatino Linotype" w:cs="Arial"/>
          <w:b/>
          <w:bCs/>
          <w:sz w:val="20"/>
          <w:szCs w:val="20"/>
        </w:rPr>
        <w:t xml:space="preserve"> presso i seguenti riferimenti:</w:t>
      </w:r>
      <w:r w:rsidR="00DC3717" w:rsidRPr="00C73C65">
        <w:rPr>
          <w:rStyle w:val="Collegamentoipertestuale"/>
          <w:rFonts w:ascii="Palatino Linotype" w:hAnsi="Palatino Linotype"/>
          <w:sz w:val="20"/>
        </w:rPr>
        <w:t xml:space="preserve"> </w:t>
      </w:r>
    </w:p>
    <w:p w:rsidR="00C73C65" w:rsidRPr="00C73C65" w:rsidRDefault="00C73C65" w:rsidP="00C73C65">
      <w:pPr>
        <w:pStyle w:val="Paragrafoelenco"/>
        <w:numPr>
          <w:ilvl w:val="0"/>
          <w:numId w:val="21"/>
        </w:numPr>
        <w:jc w:val="both"/>
        <w:rPr>
          <w:rStyle w:val="Collegamentoipertestuale"/>
          <w:rFonts w:ascii="Palatino Linotype" w:hAnsi="Palatino Linotype"/>
          <w:color w:val="auto"/>
          <w:sz w:val="20"/>
          <w:u w:val="none"/>
        </w:rPr>
      </w:pPr>
      <w:r w:rsidRPr="00C73C65">
        <w:rPr>
          <w:rStyle w:val="Collegamentoipertestuale"/>
          <w:rFonts w:ascii="Palatino Linotype" w:hAnsi="Palatino Linotype"/>
          <w:color w:val="auto"/>
          <w:sz w:val="20"/>
          <w:u w:val="none"/>
        </w:rPr>
        <w:t>Per la procedura di gara: Comune di Spoleto -</w:t>
      </w:r>
      <w:r>
        <w:rPr>
          <w:rStyle w:val="Collegamentoipertestuale"/>
          <w:rFonts w:ascii="Palatino Linotype" w:hAnsi="Palatino Linotype"/>
          <w:color w:val="auto"/>
          <w:sz w:val="20"/>
          <w:u w:val="none"/>
        </w:rPr>
        <w:t xml:space="preserve"> </w:t>
      </w:r>
      <w:r w:rsidRPr="00C73C65">
        <w:rPr>
          <w:rStyle w:val="Collegamentoipertestuale"/>
          <w:rFonts w:ascii="Palatino Linotype" w:hAnsi="Palatino Linotype"/>
          <w:color w:val="auto"/>
          <w:sz w:val="20"/>
          <w:u w:val="none"/>
        </w:rPr>
        <w:t>Centrale Unica di Committenza Tel</w:t>
      </w:r>
    </w:p>
    <w:p w:rsidR="00DA7D00" w:rsidRPr="00C73C65" w:rsidRDefault="0086301A" w:rsidP="00C73C65">
      <w:pPr>
        <w:pStyle w:val="Paragrafoelenco"/>
        <w:numPr>
          <w:ilvl w:val="0"/>
          <w:numId w:val="21"/>
        </w:numPr>
        <w:jc w:val="both"/>
        <w:rPr>
          <w:rStyle w:val="Collegamentoipertestuale"/>
          <w:rFonts w:ascii="Palatino Linotype" w:hAnsi="Palatino Linotype"/>
          <w:color w:val="auto"/>
          <w:sz w:val="20"/>
          <w:u w:val="none"/>
        </w:rPr>
      </w:pPr>
      <w:r w:rsidRPr="00C73C65">
        <w:rPr>
          <w:rStyle w:val="Collegamentoipertestuale"/>
          <w:rFonts w:ascii="Palatino Linotype" w:hAnsi="Palatino Linotype"/>
          <w:color w:val="auto"/>
          <w:sz w:val="20"/>
          <w:u w:val="none"/>
        </w:rPr>
        <w:t>Per informazioni tecniche</w:t>
      </w:r>
      <w:r w:rsidR="00C73C65" w:rsidRPr="00C73C65">
        <w:rPr>
          <w:rStyle w:val="Collegamentoipertestuale"/>
          <w:rFonts w:ascii="Palatino Linotype" w:hAnsi="Palatino Linotype"/>
          <w:color w:val="auto"/>
          <w:sz w:val="20"/>
          <w:u w:val="none"/>
        </w:rPr>
        <w:t>:</w:t>
      </w:r>
      <w:r w:rsidR="00C16CB9" w:rsidRPr="00C73C65">
        <w:rPr>
          <w:rStyle w:val="Collegamentoipertestuale"/>
          <w:rFonts w:ascii="Palatino Linotype" w:hAnsi="Palatino Linotype"/>
          <w:color w:val="auto"/>
          <w:sz w:val="20"/>
          <w:u w:val="none"/>
        </w:rPr>
        <w:t xml:space="preserve"> Comune di Monteleone di Spoleto</w:t>
      </w:r>
      <w:r w:rsidRPr="00C73C65">
        <w:rPr>
          <w:rStyle w:val="Collegamentoipertestuale"/>
          <w:rFonts w:ascii="Palatino Linotype" w:hAnsi="Palatino Linotype"/>
          <w:color w:val="auto"/>
          <w:sz w:val="20"/>
          <w:u w:val="none"/>
        </w:rPr>
        <w:t>- Ufficio Tecnico</w:t>
      </w:r>
      <w:r w:rsidR="00C16CB9" w:rsidRPr="00C73C65">
        <w:rPr>
          <w:rStyle w:val="Collegamentoipertestuale"/>
          <w:rFonts w:ascii="Palatino Linotype" w:hAnsi="Palatino Linotype"/>
          <w:color w:val="auto"/>
          <w:sz w:val="20"/>
          <w:u w:val="none"/>
        </w:rPr>
        <w:t xml:space="preserve"> </w:t>
      </w:r>
      <w:r w:rsidR="00C73C65" w:rsidRPr="00C73C65">
        <w:rPr>
          <w:rStyle w:val="Collegamentoipertestuale"/>
          <w:rFonts w:ascii="Palatino Linotype" w:hAnsi="Palatino Linotype"/>
          <w:color w:val="auto"/>
          <w:sz w:val="20"/>
          <w:u w:val="none"/>
        </w:rPr>
        <w:t>Tel</w:t>
      </w:r>
      <w:r w:rsidR="00C16CB9" w:rsidRPr="00C73C65">
        <w:rPr>
          <w:rStyle w:val="Collegamentoipertestuale"/>
          <w:rFonts w:ascii="Palatino Linotype" w:hAnsi="Palatino Linotype"/>
          <w:color w:val="auto"/>
          <w:sz w:val="20"/>
          <w:u w:val="none"/>
        </w:rPr>
        <w:t>. 0743-70421 int.8;</w:t>
      </w:r>
    </w:p>
    <w:p w:rsidR="0086301A" w:rsidRPr="0086301A" w:rsidRDefault="0086301A" w:rsidP="00EA284A">
      <w:pPr>
        <w:pStyle w:val="Nessunaspaziatura"/>
      </w:pPr>
    </w:p>
    <w:p w:rsidR="0086301A" w:rsidRDefault="006D281F" w:rsidP="00C16CB9">
      <w:pPr>
        <w:jc w:val="both"/>
        <w:rPr>
          <w:rFonts w:ascii="Palatino Linotype" w:hAnsi="Palatino Linotype"/>
        </w:rPr>
      </w:pPr>
      <w:r w:rsidRPr="008F1001">
        <w:rPr>
          <w:rFonts w:ascii="Palatino Linotype" w:hAnsi="Palatino Linotype" w:cs="Verdana"/>
          <w:color w:val="000000"/>
          <w:sz w:val="20"/>
          <w:szCs w:val="20"/>
        </w:rPr>
        <w:t>5. PROCEDURA DI GARA:</w:t>
      </w:r>
    </w:p>
    <w:p w:rsidR="00DA7D00" w:rsidRDefault="006D281F" w:rsidP="0086301A">
      <w:pPr>
        <w:spacing w:after="0"/>
        <w:jc w:val="both"/>
        <w:rPr>
          <w:rFonts w:ascii="Palatino Linotype" w:hAnsi="Palatino Linotype"/>
        </w:rPr>
      </w:pPr>
      <w:r w:rsidRPr="008F1001">
        <w:rPr>
          <w:rFonts w:ascii="Palatino Linotype" w:hAnsi="Palatino Linotype" w:cs="Verdana"/>
          <w:color w:val="000000"/>
          <w:sz w:val="20"/>
          <w:szCs w:val="20"/>
        </w:rPr>
        <w:t>Procedura negoziata</w:t>
      </w:r>
      <w:r w:rsidR="009D2E16"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rPr>
        <w:t xml:space="preserve"> senza previa pubblicazione del bando, secondo le procedur</w:t>
      </w:r>
      <w:r w:rsidR="000056D0" w:rsidRPr="008F1001">
        <w:rPr>
          <w:rFonts w:ascii="Palatino Linotype" w:hAnsi="Palatino Linotype" w:cs="Verdana"/>
          <w:color w:val="000000"/>
          <w:sz w:val="20"/>
          <w:szCs w:val="20"/>
        </w:rPr>
        <w:t xml:space="preserve">e </w:t>
      </w:r>
      <w:r w:rsidR="009F63CE" w:rsidRPr="008F1001">
        <w:rPr>
          <w:rFonts w:ascii="Palatino Linotype" w:hAnsi="Palatino Linotype" w:cs="Verdana"/>
          <w:color w:val="000000"/>
          <w:sz w:val="20"/>
          <w:szCs w:val="20"/>
        </w:rPr>
        <w:t>di cui a</w:t>
      </w:r>
      <w:r w:rsidR="000056D0" w:rsidRPr="008F1001">
        <w:rPr>
          <w:rFonts w:ascii="Palatino Linotype" w:hAnsi="Palatino Linotype" w:cs="Verdana"/>
          <w:color w:val="000000"/>
          <w:sz w:val="20"/>
          <w:szCs w:val="20"/>
        </w:rPr>
        <w:t>ll'art. 36 comma 2 lettera b</w:t>
      </w:r>
      <w:r w:rsidRPr="008F1001">
        <w:rPr>
          <w:rFonts w:ascii="Palatino Linotype" w:hAnsi="Palatino Linotype" w:cs="Verdana"/>
          <w:color w:val="000000"/>
          <w:sz w:val="20"/>
          <w:szCs w:val="20"/>
        </w:rPr>
        <w:t xml:space="preserve">)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w:t>
      </w:r>
      <w:r w:rsidR="00DB77CE" w:rsidRPr="008F1001">
        <w:rPr>
          <w:rFonts w:ascii="Palatino Linotype" w:hAnsi="Palatino Linotype" w:cs="Verdana"/>
          <w:color w:val="000000"/>
          <w:sz w:val="20"/>
          <w:szCs w:val="20"/>
        </w:rPr>
        <w:t>n.</w:t>
      </w:r>
      <w:r w:rsidRPr="008F1001">
        <w:rPr>
          <w:rFonts w:ascii="Palatino Linotype" w:hAnsi="Palatino Linotype" w:cs="Verdana"/>
          <w:color w:val="000000"/>
          <w:sz w:val="20"/>
          <w:szCs w:val="20"/>
        </w:rPr>
        <w:t>50/2016</w:t>
      </w:r>
      <w:r w:rsidR="009D2E16" w:rsidRPr="008F1001">
        <w:rPr>
          <w:rFonts w:ascii="Palatino Linotype" w:hAnsi="Palatino Linotype" w:cs="Verdana"/>
          <w:color w:val="000000"/>
          <w:sz w:val="20"/>
          <w:szCs w:val="20"/>
        </w:rPr>
        <w:t xml:space="preserve"> e </w:t>
      </w:r>
      <w:proofErr w:type="spellStart"/>
      <w:proofErr w:type="gramStart"/>
      <w:r w:rsidR="009D2E16" w:rsidRPr="008F1001">
        <w:rPr>
          <w:rFonts w:ascii="Palatino Linotype" w:hAnsi="Palatino Linotype" w:cs="Verdana"/>
          <w:color w:val="000000"/>
          <w:sz w:val="20"/>
          <w:szCs w:val="20"/>
        </w:rPr>
        <w:t>s.m.i.</w:t>
      </w:r>
      <w:proofErr w:type="spellEnd"/>
      <w:r w:rsidR="009D2E16" w:rsidRPr="008F1001">
        <w:rPr>
          <w:rFonts w:ascii="Palatino Linotype" w:hAnsi="Palatino Linotype" w:cs="Verdana"/>
          <w:color w:val="000000"/>
          <w:sz w:val="20"/>
          <w:szCs w:val="20"/>
        </w:rPr>
        <w:t>.</w:t>
      </w:r>
      <w:proofErr w:type="gramEnd"/>
      <w:r w:rsidR="00C16CB9">
        <w:rPr>
          <w:rFonts w:ascii="Palatino Linotype" w:hAnsi="Palatino Linotype"/>
        </w:rPr>
        <w:t xml:space="preserve"> </w:t>
      </w:r>
    </w:p>
    <w:p w:rsidR="00DA7D00" w:rsidRPr="00C16CB9" w:rsidRDefault="00DA7D00" w:rsidP="00C16CB9">
      <w:pPr>
        <w:jc w:val="both"/>
        <w:rPr>
          <w:rFonts w:ascii="Palatino Linotype" w:hAnsi="Palatino Linotype"/>
        </w:rPr>
      </w:pPr>
    </w:p>
    <w:p w:rsidR="00556D22" w:rsidRPr="008F1001" w:rsidRDefault="006D281F">
      <w:pPr>
        <w:spacing w:after="0"/>
        <w:rPr>
          <w:rFonts w:ascii="Palatino Linotype" w:hAnsi="Palatino Linotype"/>
        </w:rPr>
      </w:pPr>
      <w:r w:rsidRPr="008F1001">
        <w:rPr>
          <w:rFonts w:ascii="Palatino Linotype" w:hAnsi="Palatino Linotype" w:cs="Verdana"/>
          <w:color w:val="000000"/>
          <w:sz w:val="20"/>
          <w:szCs w:val="20"/>
        </w:rPr>
        <w:t>6. CRITERIO DI AGGIUDICAZIONE</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La gara verrà affidata con il criterio del prezzo più basso</w:t>
      </w:r>
      <w:r w:rsidR="00DB77CE"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rPr>
        <w:t xml:space="preserve"> determinato mediante ribasso sull'</w:t>
      </w:r>
      <w:r w:rsidR="006D358D" w:rsidRPr="008F1001">
        <w:rPr>
          <w:rFonts w:ascii="Palatino Linotype" w:hAnsi="Palatino Linotype" w:cs="Verdana"/>
          <w:color w:val="000000"/>
          <w:sz w:val="20"/>
          <w:szCs w:val="20"/>
        </w:rPr>
        <w:t xml:space="preserve">importo dei lavori </w:t>
      </w:r>
      <w:r w:rsidRPr="008F1001">
        <w:rPr>
          <w:rFonts w:ascii="Palatino Linotype" w:hAnsi="Palatino Linotype" w:cs="Verdana"/>
          <w:color w:val="000000"/>
          <w:sz w:val="20"/>
          <w:szCs w:val="20"/>
        </w:rPr>
        <w:t xml:space="preserve">posto a base di gara, </w:t>
      </w:r>
      <w:r w:rsidR="00DC3717" w:rsidRPr="008F1001">
        <w:rPr>
          <w:rFonts w:ascii="Palatino Linotype" w:hAnsi="Palatino Linotype" w:cs="Verdana"/>
          <w:color w:val="000000"/>
          <w:sz w:val="20"/>
          <w:szCs w:val="20"/>
        </w:rPr>
        <w:t>ai sensi dell’</w:t>
      </w:r>
      <w:r w:rsidRPr="008F1001">
        <w:rPr>
          <w:rFonts w:ascii="Palatino Linotype" w:hAnsi="Palatino Linotype" w:cs="Verdana"/>
          <w:color w:val="000000"/>
          <w:sz w:val="20"/>
          <w:szCs w:val="20"/>
        </w:rPr>
        <w:t xml:space="preserve">art. 95 comma 4 lettera a)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50/2016, al netto dei costi per la sicurezza</w:t>
      </w:r>
      <w:r w:rsidR="006D358D" w:rsidRPr="008F1001">
        <w:rPr>
          <w:rFonts w:ascii="Palatino Linotype" w:hAnsi="Palatino Linotype" w:cs="Verdana"/>
          <w:color w:val="000000"/>
          <w:sz w:val="20"/>
          <w:szCs w:val="20"/>
        </w:rPr>
        <w:t xml:space="preserve"> </w:t>
      </w:r>
      <w:r w:rsidR="00407DDA" w:rsidRPr="008F1001">
        <w:rPr>
          <w:rFonts w:ascii="Palatino Linotype" w:hAnsi="Palatino Linotype" w:cs="Verdana"/>
          <w:color w:val="000000"/>
          <w:sz w:val="20"/>
          <w:szCs w:val="20"/>
        </w:rPr>
        <w:t>(</w:t>
      </w:r>
      <w:r w:rsidR="006D358D" w:rsidRPr="008F1001">
        <w:rPr>
          <w:rFonts w:ascii="Palatino Linotype" w:hAnsi="Palatino Linotype" w:cs="Verdana"/>
          <w:color w:val="000000"/>
          <w:sz w:val="20"/>
          <w:szCs w:val="20"/>
        </w:rPr>
        <w:t>che non sono soggetti a ribasso d’asta</w:t>
      </w:r>
      <w:r w:rsidR="00407DDA"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rPr>
        <w:t>.</w:t>
      </w:r>
    </w:p>
    <w:p w:rsidR="00556D22" w:rsidRPr="008F1001" w:rsidRDefault="00556D22">
      <w:pPr>
        <w:spacing w:after="0"/>
        <w:rPr>
          <w:rFonts w:ascii="Palatino Linotype" w:hAnsi="Palatino Linotype" w:cs="Verdana"/>
          <w:color w:val="000000"/>
          <w:sz w:val="20"/>
          <w:szCs w:val="20"/>
        </w:rPr>
      </w:pPr>
    </w:p>
    <w:p w:rsidR="00407DDA" w:rsidRPr="008F1001" w:rsidRDefault="006D281F" w:rsidP="00F46BEB">
      <w:pPr>
        <w:spacing w:after="0"/>
        <w:rPr>
          <w:rFonts w:ascii="Palatino Linotype" w:hAnsi="Palatino Linotype"/>
        </w:rPr>
      </w:pPr>
      <w:r w:rsidRPr="008F1001">
        <w:rPr>
          <w:rFonts w:ascii="Palatino Linotype" w:hAnsi="Palatino Linotype" w:cs="Verdana"/>
          <w:color w:val="000000"/>
          <w:sz w:val="20"/>
          <w:szCs w:val="20"/>
        </w:rPr>
        <w:t>7. TEMPO UTILE DI ESECUZIONE:</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Il tempo utile per l'esecuzion</w:t>
      </w:r>
      <w:r w:rsidRPr="008F1001">
        <w:rPr>
          <w:rFonts w:ascii="Palatino Linotype" w:hAnsi="Palatino Linotype" w:cs="Verdana"/>
          <w:color w:val="000000"/>
          <w:sz w:val="20"/>
          <w:szCs w:val="20"/>
          <w:shd w:val="clear" w:color="auto" w:fill="FFFFFF"/>
        </w:rPr>
        <w:t xml:space="preserve">e di tutti i lavori e fissato in </w:t>
      </w:r>
      <w:r w:rsidR="000056D0" w:rsidRPr="008F1001">
        <w:rPr>
          <w:rFonts w:ascii="Palatino Linotype" w:hAnsi="Palatino Linotype" w:cs="Verdana"/>
          <w:color w:val="000000"/>
          <w:sz w:val="20"/>
          <w:szCs w:val="20"/>
          <w:shd w:val="clear" w:color="auto" w:fill="FFFFFF"/>
        </w:rPr>
        <w:t>---</w:t>
      </w:r>
      <w:r w:rsidRPr="008F1001">
        <w:rPr>
          <w:rFonts w:ascii="Palatino Linotype" w:hAnsi="Palatino Linotype" w:cs="Verdana"/>
          <w:color w:val="000000"/>
          <w:sz w:val="20"/>
          <w:szCs w:val="20"/>
          <w:shd w:val="clear" w:color="auto" w:fill="FFFFFF"/>
        </w:rPr>
        <w:t xml:space="preserve"> gg. (</w:t>
      </w:r>
      <w:r w:rsidR="000056D0" w:rsidRPr="008F1001">
        <w:rPr>
          <w:rFonts w:ascii="Palatino Linotype" w:hAnsi="Palatino Linotype" w:cs="Verdana"/>
          <w:color w:val="000000"/>
          <w:sz w:val="20"/>
          <w:szCs w:val="20"/>
          <w:shd w:val="clear" w:color="auto" w:fill="FFFFFF"/>
        </w:rPr>
        <w:t>---</w:t>
      </w:r>
      <w:r w:rsidRPr="008F1001">
        <w:rPr>
          <w:rFonts w:ascii="Palatino Linotype" w:hAnsi="Palatino Linotype" w:cs="Verdana"/>
          <w:color w:val="000000"/>
          <w:sz w:val="20"/>
          <w:szCs w:val="20"/>
          <w:shd w:val="clear" w:color="auto" w:fill="FFFFFF"/>
        </w:rPr>
        <w:t>) giorni naturali</w:t>
      </w:r>
      <w:r w:rsidRPr="008F1001">
        <w:rPr>
          <w:rFonts w:ascii="Palatino Linotype" w:hAnsi="Palatino Linotype" w:cs="Verdana"/>
          <w:color w:val="000000"/>
          <w:sz w:val="20"/>
          <w:szCs w:val="20"/>
        </w:rPr>
        <w:t xml:space="preserve"> consecutivi dalla data del verbale di consegna dei lavori</w:t>
      </w:r>
      <w:r w:rsidR="000056D0" w:rsidRPr="008F1001">
        <w:rPr>
          <w:rFonts w:ascii="Palatino Linotype" w:hAnsi="Palatino Linotype" w:cs="Verdana"/>
          <w:color w:val="000000"/>
          <w:sz w:val="20"/>
          <w:szCs w:val="20"/>
        </w:rPr>
        <w:t>, come previsto nel relativo capitolato speciale d’appalto dell’opera</w:t>
      </w:r>
      <w:r w:rsidRPr="008F1001">
        <w:rPr>
          <w:rFonts w:ascii="Palatino Linotype" w:hAnsi="Palatino Linotype" w:cs="Verdana"/>
          <w:color w:val="000000"/>
          <w:sz w:val="20"/>
          <w:szCs w:val="20"/>
        </w:rPr>
        <w:t>.</w:t>
      </w:r>
    </w:p>
    <w:p w:rsidR="00556D22" w:rsidRPr="008F1001" w:rsidRDefault="00556D22">
      <w:pPr>
        <w:spacing w:after="0"/>
        <w:rPr>
          <w:rFonts w:ascii="Palatino Linotype" w:hAnsi="Palatino Linotype" w:cs="Verdana"/>
          <w:color w:val="000000"/>
          <w:sz w:val="20"/>
          <w:szCs w:val="20"/>
        </w:rPr>
      </w:pPr>
    </w:p>
    <w:p w:rsidR="00556D22" w:rsidRPr="00EF3167" w:rsidRDefault="006D281F">
      <w:pPr>
        <w:spacing w:after="0"/>
        <w:jc w:val="both"/>
        <w:rPr>
          <w:rFonts w:ascii="Palatino Linotype" w:hAnsi="Palatino Linotype"/>
        </w:rPr>
      </w:pPr>
      <w:r w:rsidRPr="00EF3167">
        <w:rPr>
          <w:rFonts w:ascii="Palatino Linotype" w:hAnsi="Palatino Linotype" w:cs="Verdana"/>
          <w:color w:val="000000"/>
          <w:sz w:val="20"/>
          <w:szCs w:val="20"/>
        </w:rPr>
        <w:t>8. CONSEGNA DEI LAVORI:</w:t>
      </w:r>
    </w:p>
    <w:p w:rsidR="00556D22" w:rsidRPr="008F1001" w:rsidRDefault="006D281F">
      <w:pPr>
        <w:shd w:val="clear" w:color="000000" w:fill="FFFFFF"/>
        <w:spacing w:after="0"/>
        <w:jc w:val="both"/>
        <w:rPr>
          <w:rFonts w:ascii="Palatino Linotype" w:hAnsi="Palatino Linotype"/>
        </w:rPr>
      </w:pPr>
      <w:r w:rsidRPr="00EF3167">
        <w:rPr>
          <w:rFonts w:ascii="Palatino Linotype" w:hAnsi="Palatino Linotype" w:cs="Verdana"/>
          <w:color w:val="000000"/>
          <w:sz w:val="20"/>
          <w:szCs w:val="20"/>
        </w:rPr>
        <w:t>La consegna dei lavori potrà avvenire dopo la stipulazione del contratto</w:t>
      </w:r>
      <w:r w:rsidR="00EF3167">
        <w:rPr>
          <w:rFonts w:ascii="Palatino Linotype" w:hAnsi="Palatino Linotype" w:cs="Verdana"/>
          <w:color w:val="000000"/>
          <w:sz w:val="20"/>
          <w:szCs w:val="20"/>
        </w:rPr>
        <w:t xml:space="preserve"> che, a sua volta, potrà essere stipulato secondo i termini di cui all’art. 32 comma 9 del </w:t>
      </w:r>
      <w:proofErr w:type="spellStart"/>
      <w:r w:rsidR="00EF3167">
        <w:rPr>
          <w:rFonts w:ascii="Palatino Linotype" w:hAnsi="Palatino Linotype" w:cs="Verdana"/>
          <w:color w:val="000000"/>
          <w:sz w:val="20"/>
          <w:szCs w:val="20"/>
        </w:rPr>
        <w:t>D.Lgs</w:t>
      </w:r>
      <w:proofErr w:type="spellEnd"/>
      <w:r w:rsidR="00EF3167">
        <w:rPr>
          <w:rFonts w:ascii="Palatino Linotype" w:hAnsi="Palatino Linotype" w:cs="Verdana"/>
          <w:color w:val="000000"/>
          <w:sz w:val="20"/>
          <w:szCs w:val="20"/>
        </w:rPr>
        <w:t xml:space="preserve"> 50/2016.</w:t>
      </w:r>
    </w:p>
    <w:p w:rsidR="00556D22" w:rsidRPr="008F1001" w:rsidRDefault="00556D22">
      <w:pPr>
        <w:shd w:val="clear" w:color="000000" w:fill="FFFFFF"/>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9. FORMA DI FINANZIAMENTO E MODALITA' DI PAGAMENTO:</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la spesa è finanziata con fondi regionali</w:t>
      </w:r>
      <w:r w:rsidR="00DB77CE" w:rsidRPr="008F1001">
        <w:rPr>
          <w:rFonts w:ascii="Palatino Linotype" w:hAnsi="Palatino Linotype" w:cs="Verdana"/>
          <w:color w:val="000000"/>
          <w:sz w:val="20"/>
          <w:szCs w:val="20"/>
        </w:rPr>
        <w:t xml:space="preserve"> relativi al sisma</w:t>
      </w:r>
      <w:r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shd w:val="clear" w:color="auto" w:fill="FFFFFF"/>
        </w:rPr>
        <w:t xml:space="preserve"> I pagamenti saranno corrisposti</w:t>
      </w:r>
      <w:r w:rsidR="000056D0" w:rsidRPr="008F1001">
        <w:rPr>
          <w:rFonts w:ascii="Palatino Linotype" w:hAnsi="Palatino Linotype" w:cs="Verdana"/>
          <w:color w:val="000000"/>
          <w:sz w:val="20"/>
          <w:szCs w:val="20"/>
          <w:shd w:val="clear" w:color="auto" w:fill="FFFFFF"/>
        </w:rPr>
        <w:t xml:space="preserve"> come previsto dal relativo capitolato speciale d’appalto </w:t>
      </w:r>
      <w:r w:rsidRPr="008F1001">
        <w:rPr>
          <w:rFonts w:ascii="Palatino Linotype" w:hAnsi="Palatino Linotype" w:cs="Verdana"/>
          <w:color w:val="000000"/>
          <w:sz w:val="20"/>
          <w:szCs w:val="20"/>
          <w:shd w:val="clear" w:color="auto" w:fill="FFFFFF"/>
        </w:rPr>
        <w:t xml:space="preserve">al raggiungimento </w:t>
      </w:r>
      <w:r w:rsidR="000056D0" w:rsidRPr="008F1001">
        <w:rPr>
          <w:rFonts w:ascii="Palatino Linotype" w:hAnsi="Palatino Linotype" w:cs="Verdana"/>
          <w:color w:val="000000"/>
          <w:sz w:val="20"/>
          <w:szCs w:val="20"/>
          <w:shd w:val="clear" w:color="auto" w:fill="FFFFFF"/>
        </w:rPr>
        <w:t xml:space="preserve">della somma </w:t>
      </w:r>
      <w:r w:rsidRPr="008F1001">
        <w:rPr>
          <w:rFonts w:ascii="Palatino Linotype" w:hAnsi="Palatino Linotype" w:cs="Verdana"/>
          <w:color w:val="000000"/>
          <w:sz w:val="20"/>
          <w:szCs w:val="20"/>
          <w:shd w:val="clear" w:color="auto" w:fill="FFFFFF"/>
        </w:rPr>
        <w:t xml:space="preserve">di € </w:t>
      </w:r>
      <w:r w:rsidR="000056D0" w:rsidRPr="008F1001">
        <w:rPr>
          <w:rFonts w:ascii="Palatino Linotype" w:hAnsi="Palatino Linotype" w:cs="Verdana"/>
          <w:color w:val="000000"/>
          <w:sz w:val="20"/>
          <w:szCs w:val="20"/>
          <w:shd w:val="clear" w:color="auto" w:fill="FFFFFF"/>
        </w:rPr>
        <w:t>------------</w:t>
      </w:r>
      <w:r w:rsidRPr="008F1001">
        <w:rPr>
          <w:rFonts w:ascii="Palatino Linotype" w:hAnsi="Palatino Linotype" w:cs="Verdana"/>
          <w:color w:val="000000"/>
          <w:sz w:val="20"/>
          <w:szCs w:val="20"/>
          <w:shd w:val="clear" w:color="auto" w:fill="FFFFFF"/>
        </w:rPr>
        <w:t xml:space="preserve"> di lavori;</w:t>
      </w:r>
      <w:r w:rsidR="00DB77CE" w:rsidRPr="008F1001">
        <w:rPr>
          <w:rFonts w:ascii="Palatino Linotype" w:hAnsi="Palatino Linotype" w:cs="Verdana"/>
          <w:color w:val="000000"/>
          <w:sz w:val="20"/>
          <w:szCs w:val="20"/>
          <w:shd w:val="clear" w:color="auto" w:fill="FFFFFF"/>
        </w:rPr>
        <w:t xml:space="preserve"> La Ditta </w:t>
      </w:r>
      <w:r w:rsidRPr="008F1001">
        <w:rPr>
          <w:rFonts w:ascii="Palatino Linotype" w:hAnsi="Palatino Linotype" w:cs="Verdana"/>
          <w:color w:val="000000"/>
          <w:sz w:val="20"/>
          <w:szCs w:val="20"/>
          <w:shd w:val="clear" w:color="auto" w:fill="FFFFFF"/>
        </w:rPr>
        <w:t xml:space="preserve">esecutrice </w:t>
      </w:r>
      <w:r w:rsidR="00DB77CE" w:rsidRPr="008F1001">
        <w:rPr>
          <w:rFonts w:ascii="Palatino Linotype" w:hAnsi="Palatino Linotype" w:cs="Verdana"/>
          <w:color w:val="000000"/>
          <w:sz w:val="20"/>
          <w:szCs w:val="20"/>
          <w:shd w:val="clear" w:color="auto" w:fill="FFFFFF"/>
        </w:rPr>
        <w:t xml:space="preserve">dei lavori </w:t>
      </w:r>
      <w:r w:rsidRPr="008F1001">
        <w:rPr>
          <w:rFonts w:ascii="Palatino Linotype" w:hAnsi="Palatino Linotype" w:cs="Verdana"/>
          <w:color w:val="000000"/>
          <w:sz w:val="20"/>
          <w:szCs w:val="20"/>
          <w:shd w:val="clear" w:color="auto" w:fill="FFFFFF"/>
        </w:rPr>
        <w:t>dovrà impegnarsi</w:t>
      </w:r>
      <w:r w:rsidR="00DB77CE" w:rsidRPr="008F1001">
        <w:rPr>
          <w:rFonts w:ascii="Palatino Linotype" w:hAnsi="Palatino Linotype" w:cs="Verdana"/>
          <w:color w:val="000000"/>
          <w:sz w:val="20"/>
          <w:szCs w:val="20"/>
          <w:shd w:val="clear" w:color="auto" w:fill="FFFFFF"/>
        </w:rPr>
        <w:t xml:space="preserve"> </w:t>
      </w:r>
      <w:r w:rsidRPr="008F1001">
        <w:rPr>
          <w:rFonts w:ascii="Palatino Linotype" w:hAnsi="Palatino Linotype" w:cs="Verdana"/>
          <w:color w:val="000000"/>
          <w:sz w:val="20"/>
          <w:szCs w:val="20"/>
          <w:shd w:val="clear" w:color="auto" w:fill="FFFFFF"/>
        </w:rPr>
        <w:t>ad assumere gli obblighi di tracciabilità dei flussi finanziari</w:t>
      </w:r>
      <w:r w:rsidR="00DB77CE" w:rsidRPr="008F1001">
        <w:rPr>
          <w:rFonts w:ascii="Palatino Linotype" w:hAnsi="Palatino Linotype" w:cs="Verdana"/>
          <w:color w:val="000000"/>
          <w:sz w:val="20"/>
          <w:szCs w:val="20"/>
          <w:shd w:val="clear" w:color="auto" w:fill="FFFFFF"/>
        </w:rPr>
        <w:t xml:space="preserve"> ai sensi della </w:t>
      </w:r>
      <w:r w:rsidRPr="008F1001">
        <w:rPr>
          <w:rFonts w:ascii="Palatino Linotype" w:hAnsi="Palatino Linotype" w:cs="Verdana"/>
          <w:color w:val="000000"/>
          <w:sz w:val="20"/>
          <w:szCs w:val="20"/>
          <w:shd w:val="clear" w:color="auto" w:fill="FFFFFF"/>
        </w:rPr>
        <w:t xml:space="preserve">legge n. 136/2010 e </w:t>
      </w:r>
      <w:proofErr w:type="spellStart"/>
      <w:r w:rsidRPr="008F1001">
        <w:rPr>
          <w:rFonts w:ascii="Palatino Linotype" w:hAnsi="Palatino Linotype" w:cs="Verdana"/>
          <w:color w:val="000000"/>
          <w:sz w:val="20"/>
          <w:szCs w:val="20"/>
          <w:shd w:val="clear" w:color="auto" w:fill="FFFFFF"/>
        </w:rPr>
        <w:t>s.m.i.</w:t>
      </w:r>
      <w:proofErr w:type="spellEnd"/>
      <w:r w:rsidRPr="008F1001">
        <w:rPr>
          <w:rFonts w:ascii="Palatino Linotype" w:hAnsi="Palatino Linotype" w:cs="Verdana"/>
          <w:color w:val="000000"/>
          <w:sz w:val="20"/>
          <w:szCs w:val="20"/>
          <w:shd w:val="clear" w:color="auto" w:fill="FFFFFF"/>
        </w:rPr>
        <w:t>;</w:t>
      </w:r>
    </w:p>
    <w:p w:rsidR="008339B4" w:rsidRDefault="008339B4">
      <w:pPr>
        <w:spacing w:after="0"/>
        <w:jc w:val="both"/>
        <w:rPr>
          <w:rFonts w:ascii="Palatino Linotype" w:hAnsi="Palatino Linotype" w:cs="Verdana"/>
          <w:color w:val="000000"/>
          <w:sz w:val="20"/>
          <w:szCs w:val="20"/>
        </w:rPr>
      </w:pPr>
    </w:p>
    <w:p w:rsidR="0086301A" w:rsidRDefault="0086301A">
      <w:pPr>
        <w:spacing w:after="0"/>
        <w:jc w:val="both"/>
        <w:rPr>
          <w:rFonts w:ascii="Palatino Linotype" w:hAnsi="Palatino Linotype" w:cs="Verdana"/>
          <w:color w:val="000000"/>
          <w:sz w:val="20"/>
          <w:szCs w:val="20"/>
        </w:rPr>
      </w:pPr>
    </w:p>
    <w:p w:rsidR="0086301A" w:rsidRDefault="0086301A">
      <w:pPr>
        <w:spacing w:after="0"/>
        <w:jc w:val="both"/>
        <w:rPr>
          <w:rFonts w:ascii="Palatino Linotype" w:hAnsi="Palatino Linotype" w:cs="Verdana"/>
          <w:color w:val="000000"/>
          <w:sz w:val="20"/>
          <w:szCs w:val="20"/>
        </w:rPr>
      </w:pPr>
    </w:p>
    <w:p w:rsidR="0086301A" w:rsidRPr="008F1001" w:rsidRDefault="0086301A">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lastRenderedPageBreak/>
        <w:t>10. PENALITA':</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In caso di ritardo sull'esecuzione dei lavori, la penale </w:t>
      </w:r>
      <w:r w:rsidR="000056D0" w:rsidRPr="008F1001">
        <w:rPr>
          <w:rFonts w:ascii="Palatino Linotype" w:hAnsi="Palatino Linotype" w:cs="Verdana"/>
          <w:color w:val="000000"/>
          <w:sz w:val="20"/>
          <w:szCs w:val="20"/>
        </w:rPr>
        <w:t>pecuniaria è</w:t>
      </w:r>
      <w:r w:rsidRPr="008F1001">
        <w:rPr>
          <w:rFonts w:ascii="Palatino Linotype" w:hAnsi="Palatino Linotype" w:cs="Verdana"/>
          <w:color w:val="000000"/>
          <w:sz w:val="20"/>
          <w:szCs w:val="20"/>
        </w:rPr>
        <w:t xml:space="preserve"> stabilita pari all</w:t>
      </w:r>
      <w:r w:rsidR="00DB77CE" w:rsidRPr="008F1001">
        <w:rPr>
          <w:rFonts w:ascii="Palatino Linotype" w:hAnsi="Palatino Linotype" w:cs="Verdana"/>
          <w:color w:val="000000"/>
          <w:sz w:val="20"/>
          <w:szCs w:val="20"/>
        </w:rPr>
        <w:t>’</w:t>
      </w:r>
      <w:r w:rsidR="008339B4" w:rsidRPr="008F1001">
        <w:rPr>
          <w:rFonts w:ascii="Palatino Linotype" w:hAnsi="Palatino Linotype" w:cs="Verdana"/>
          <w:color w:val="000000"/>
          <w:sz w:val="20"/>
          <w:szCs w:val="20"/>
          <w:u w:val="single"/>
        </w:rPr>
        <w:t xml:space="preserve">1 </w:t>
      </w:r>
      <w:r w:rsidRPr="008F1001">
        <w:rPr>
          <w:rFonts w:ascii="Palatino Linotype" w:hAnsi="Palatino Linotype" w:cs="Verdana"/>
          <w:color w:val="000000"/>
          <w:sz w:val="20"/>
          <w:szCs w:val="20"/>
          <w:u w:val="single"/>
        </w:rPr>
        <w:t xml:space="preserve">per mille </w:t>
      </w:r>
      <w:r w:rsidRPr="008F1001">
        <w:rPr>
          <w:rFonts w:ascii="Palatino Linotype" w:hAnsi="Palatino Linotype" w:cs="Verdana"/>
          <w:color w:val="000000"/>
          <w:sz w:val="20"/>
          <w:szCs w:val="20"/>
        </w:rPr>
        <w:t xml:space="preserve">dell’importo contrattuale per </w:t>
      </w:r>
      <w:r w:rsidRPr="008F1001">
        <w:rPr>
          <w:rFonts w:ascii="Palatino Linotype" w:hAnsi="Palatino Linotype" w:cs="Verdana"/>
          <w:color w:val="000000"/>
          <w:sz w:val="20"/>
          <w:szCs w:val="20"/>
          <w:shd w:val="clear" w:color="auto" w:fill="FFFFFF"/>
        </w:rPr>
        <w:t>ogni giorno di ritardo</w:t>
      </w:r>
      <w:r w:rsidRPr="008F1001">
        <w:rPr>
          <w:rFonts w:ascii="Palatino Linotype" w:hAnsi="Palatino Linotype" w:cs="Verdana"/>
          <w:color w:val="000000"/>
          <w:sz w:val="20"/>
          <w:szCs w:val="20"/>
        </w:rPr>
        <w:t>; la penale sarà annotata dal Direttore dei Lavori nel registro di contabilità e potrà essere computata a debito dell'impresa anche negli stati d'avanzamento.</w:t>
      </w:r>
    </w:p>
    <w:p w:rsidR="00556D22" w:rsidRPr="008F1001" w:rsidRDefault="00556D22">
      <w:pPr>
        <w:spacing w:after="0"/>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1</w:t>
      </w:r>
      <w:r w:rsidR="001F33C9" w:rsidRPr="008F1001">
        <w:rPr>
          <w:rFonts w:ascii="Palatino Linotype" w:hAnsi="Palatino Linotype" w:cs="Verdana"/>
          <w:color w:val="000000"/>
          <w:sz w:val="20"/>
          <w:szCs w:val="20"/>
        </w:rPr>
        <w:t>1</w:t>
      </w:r>
      <w:r w:rsidRPr="008F1001">
        <w:rPr>
          <w:rFonts w:ascii="Palatino Linotype" w:hAnsi="Palatino Linotype" w:cs="Verdana"/>
          <w:color w:val="000000"/>
          <w:sz w:val="20"/>
          <w:szCs w:val="20"/>
        </w:rPr>
        <w:t>. SOGGETTI AMMESSI ALLA PROCEDURA</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Sono ammessi alla gara i soggetti di cui all'art. 45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n. 50/2016</w:t>
      </w:r>
      <w:r w:rsidR="0038508D" w:rsidRPr="008F1001">
        <w:rPr>
          <w:rFonts w:ascii="Palatino Linotype" w:hAnsi="Palatino Linotype" w:cs="Verdana"/>
          <w:color w:val="000000"/>
          <w:sz w:val="20"/>
          <w:szCs w:val="20"/>
        </w:rPr>
        <w:t xml:space="preserve"> e </w:t>
      </w:r>
      <w:proofErr w:type="spellStart"/>
      <w:r w:rsidR="0038508D" w:rsidRPr="008F1001">
        <w:rPr>
          <w:rFonts w:ascii="Palatino Linotype" w:hAnsi="Palatino Linotype" w:cs="Verdana"/>
          <w:color w:val="000000"/>
          <w:sz w:val="20"/>
          <w:szCs w:val="20"/>
        </w:rPr>
        <w:t>s.m.i.</w:t>
      </w:r>
      <w:proofErr w:type="spellEnd"/>
      <w:r w:rsidRPr="008F1001">
        <w:rPr>
          <w:rFonts w:ascii="Palatino Linotype" w:hAnsi="Palatino Linotype" w:cs="Verdana"/>
          <w:color w:val="000000"/>
          <w:sz w:val="20"/>
          <w:szCs w:val="20"/>
        </w:rPr>
        <w:t xml:space="preserve"> in possesso dei requisiti di qualificazione prescritti dai modelli allegati alla presente lettera di invito.</w:t>
      </w:r>
    </w:p>
    <w:p w:rsidR="00556D22" w:rsidRPr="008F1001" w:rsidRDefault="006D281F">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Ai predetti soggetti si applicano le disposizioni di cui agli artt. 45 e 48 del Codice dei Contratti nonché quelle dell'artt. 90 e 92 del D.P.R. n. 207/2010</w:t>
      </w:r>
      <w:r w:rsidR="0038508D" w:rsidRPr="008F1001">
        <w:rPr>
          <w:rFonts w:ascii="Palatino Linotype" w:hAnsi="Palatino Linotype" w:cs="Verdana"/>
          <w:color w:val="000000"/>
          <w:sz w:val="20"/>
          <w:szCs w:val="20"/>
        </w:rPr>
        <w:t xml:space="preserve"> e </w:t>
      </w:r>
      <w:proofErr w:type="spellStart"/>
      <w:r w:rsidR="0038508D" w:rsidRPr="008F1001">
        <w:rPr>
          <w:rFonts w:ascii="Palatino Linotype" w:hAnsi="Palatino Linotype" w:cs="Verdana"/>
          <w:color w:val="000000"/>
          <w:sz w:val="20"/>
          <w:szCs w:val="20"/>
        </w:rPr>
        <w:t>s.m.i</w:t>
      </w:r>
      <w:r w:rsidRPr="008F1001">
        <w:rPr>
          <w:rFonts w:ascii="Palatino Linotype" w:hAnsi="Palatino Linotype" w:cs="Verdana"/>
          <w:color w:val="000000"/>
          <w:sz w:val="20"/>
          <w:szCs w:val="20"/>
        </w:rPr>
        <w:t>.</w:t>
      </w:r>
      <w:proofErr w:type="spellEnd"/>
      <w:r w:rsidR="0038508D" w:rsidRPr="008F1001">
        <w:rPr>
          <w:rFonts w:ascii="Palatino Linotype" w:hAnsi="Palatino Linotype" w:cs="Verdana"/>
          <w:color w:val="000000"/>
          <w:sz w:val="20"/>
          <w:szCs w:val="20"/>
        </w:rPr>
        <w:t>.</w:t>
      </w:r>
      <w:r w:rsidR="001B405B" w:rsidRPr="008F1001">
        <w:rPr>
          <w:rFonts w:ascii="Palatino Linotype" w:hAnsi="Palatino Linotype" w:cs="Verdana"/>
          <w:color w:val="000000"/>
          <w:sz w:val="20"/>
          <w:szCs w:val="20"/>
        </w:rPr>
        <w:t>, i</w:t>
      </w:r>
      <w:r w:rsidRPr="008F1001">
        <w:rPr>
          <w:rFonts w:ascii="Palatino Linotype" w:hAnsi="Palatino Linotype" w:cs="Verdana"/>
          <w:color w:val="000000"/>
          <w:sz w:val="20"/>
          <w:szCs w:val="20"/>
        </w:rPr>
        <w:t>n alternativa ai requisiti di cui all’art. 90 del D.P.R. n. 207/2010</w:t>
      </w:r>
      <w:r w:rsidR="0038508D" w:rsidRPr="008F1001">
        <w:rPr>
          <w:rFonts w:ascii="Palatino Linotype" w:hAnsi="Palatino Linotype" w:cs="Verdana"/>
          <w:color w:val="000000"/>
          <w:sz w:val="20"/>
          <w:szCs w:val="20"/>
        </w:rPr>
        <w:t xml:space="preserve"> e </w:t>
      </w:r>
      <w:proofErr w:type="spellStart"/>
      <w:r w:rsidR="0038508D" w:rsidRPr="008F1001">
        <w:rPr>
          <w:rFonts w:ascii="Palatino Linotype" w:hAnsi="Palatino Linotype" w:cs="Verdana"/>
          <w:color w:val="000000"/>
          <w:sz w:val="20"/>
          <w:szCs w:val="20"/>
        </w:rPr>
        <w:t>s.m.i.</w:t>
      </w:r>
      <w:proofErr w:type="spellEnd"/>
      <w:r w:rsidRPr="008F1001">
        <w:rPr>
          <w:rFonts w:ascii="Palatino Linotype" w:hAnsi="Palatino Linotype" w:cs="Verdana"/>
          <w:color w:val="000000"/>
          <w:sz w:val="20"/>
          <w:szCs w:val="20"/>
        </w:rPr>
        <w:t xml:space="preserve">, </w:t>
      </w:r>
      <w:r w:rsidR="001B405B" w:rsidRPr="008F1001">
        <w:rPr>
          <w:rFonts w:ascii="Palatino Linotype" w:hAnsi="Palatino Linotype" w:cs="Verdana"/>
          <w:color w:val="000000"/>
          <w:sz w:val="20"/>
          <w:szCs w:val="20"/>
        </w:rPr>
        <w:t xml:space="preserve">il partecipante può allegare </w:t>
      </w:r>
      <w:r w:rsidRPr="008F1001">
        <w:rPr>
          <w:rFonts w:ascii="Palatino Linotype" w:hAnsi="Palatino Linotype" w:cs="Verdana"/>
          <w:color w:val="000000"/>
          <w:sz w:val="20"/>
          <w:szCs w:val="20"/>
        </w:rPr>
        <w:t>l’attestazione SOA</w:t>
      </w:r>
      <w:r w:rsidR="001B405B" w:rsidRPr="008F1001">
        <w:rPr>
          <w:rFonts w:ascii="Palatino Linotype" w:hAnsi="Palatino Linotype" w:cs="Verdana"/>
          <w:color w:val="000000"/>
          <w:sz w:val="20"/>
          <w:szCs w:val="20"/>
        </w:rPr>
        <w:t xml:space="preserve"> in possesso, producendo l’or</w:t>
      </w:r>
      <w:r w:rsidRPr="008F1001">
        <w:rPr>
          <w:rFonts w:ascii="Palatino Linotype" w:hAnsi="Palatino Linotype" w:cs="Verdana"/>
          <w:color w:val="000000"/>
          <w:sz w:val="20"/>
          <w:szCs w:val="20"/>
        </w:rPr>
        <w:t>iginale o copia autenticata ai sensi di legge</w:t>
      </w:r>
      <w:r w:rsidR="00DB77CE" w:rsidRPr="008F1001">
        <w:rPr>
          <w:rFonts w:ascii="Palatino Linotype" w:hAnsi="Palatino Linotype" w:cs="Verdana"/>
          <w:color w:val="000000"/>
          <w:sz w:val="20"/>
          <w:szCs w:val="20"/>
        </w:rPr>
        <w:t>;</w:t>
      </w:r>
      <w:r w:rsidRPr="008F1001">
        <w:rPr>
          <w:rFonts w:ascii="Palatino Linotype" w:hAnsi="Palatino Linotype" w:cs="Verdana"/>
          <w:color w:val="000000"/>
          <w:sz w:val="20"/>
          <w:szCs w:val="20"/>
        </w:rPr>
        <w:t xml:space="preserve"> </w:t>
      </w:r>
    </w:p>
    <w:p w:rsidR="00407DDA" w:rsidRPr="008F1001" w:rsidRDefault="00407DDA">
      <w:pPr>
        <w:spacing w:after="0"/>
        <w:jc w:val="both"/>
        <w:rPr>
          <w:rFonts w:ascii="Palatino Linotype" w:hAnsi="Palatino Linotype" w:cs="Verdana"/>
          <w:color w:val="000000"/>
          <w:sz w:val="20"/>
          <w:szCs w:val="20"/>
        </w:rPr>
      </w:pPr>
    </w:p>
    <w:p w:rsidR="00AB21AF" w:rsidRPr="0086301A" w:rsidRDefault="006D281F" w:rsidP="00AB21AF">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1</w:t>
      </w:r>
      <w:r w:rsidR="001F33C9" w:rsidRPr="008F1001">
        <w:rPr>
          <w:rFonts w:ascii="Palatino Linotype" w:hAnsi="Palatino Linotype" w:cs="Verdana"/>
          <w:color w:val="000000"/>
          <w:sz w:val="20"/>
          <w:szCs w:val="20"/>
        </w:rPr>
        <w:t>2</w:t>
      </w:r>
      <w:r w:rsidRPr="008F1001">
        <w:rPr>
          <w:rFonts w:ascii="Palatino Linotype" w:hAnsi="Palatino Linotype" w:cs="Verdana"/>
          <w:color w:val="000000"/>
          <w:sz w:val="20"/>
          <w:szCs w:val="20"/>
        </w:rPr>
        <w:t>. MODALITA' DI PRESENTAZIONE DELLE OFFERTE:</w:t>
      </w:r>
    </w:p>
    <w:p w:rsidR="00AB21AF" w:rsidRPr="005E0AAD" w:rsidRDefault="00AB21AF" w:rsidP="00AB21AF">
      <w:pPr>
        <w:spacing w:after="0"/>
        <w:jc w:val="both"/>
        <w:rPr>
          <w:rFonts w:ascii="Palatino Linotype" w:hAnsi="Palatino Linotype" w:cs="Verdana"/>
          <w:color w:val="000000"/>
          <w:sz w:val="20"/>
          <w:szCs w:val="20"/>
        </w:rPr>
      </w:pPr>
      <w:r w:rsidRPr="005E0AAD">
        <w:rPr>
          <w:rFonts w:ascii="Palatino Linotype" w:hAnsi="Palatino Linotype" w:cs="Verdana"/>
          <w:color w:val="000000"/>
          <w:sz w:val="20"/>
          <w:szCs w:val="20"/>
        </w:rPr>
        <w:t>La presente procedura di gara viene gestita tramite la piattaforma telematica Net4market. Gli operatori economici che intendono partecipare alla presente procedura, entro la data indicata nel Timing, dovranno obbligatoriamente accettare l’invito alla gara (pena l’impossibilità di partecipare).</w:t>
      </w:r>
    </w:p>
    <w:p w:rsidR="00AB21AF" w:rsidRPr="005E0AAD" w:rsidRDefault="00AB21AF" w:rsidP="00AB21AF">
      <w:pPr>
        <w:spacing w:after="0"/>
        <w:jc w:val="both"/>
        <w:rPr>
          <w:rFonts w:ascii="Palatino Linotype" w:hAnsi="Palatino Linotype" w:cs="Verdana"/>
          <w:color w:val="000000"/>
          <w:sz w:val="20"/>
          <w:szCs w:val="20"/>
        </w:rPr>
      </w:pPr>
      <w:r w:rsidRPr="005E0AAD">
        <w:rPr>
          <w:rFonts w:ascii="Palatino Linotype" w:hAnsi="Palatino Linotype" w:cs="Verdana"/>
          <w:color w:val="000000"/>
          <w:sz w:val="20"/>
          <w:szCs w:val="20"/>
        </w:rPr>
        <w:t>L’accettazione è del tu</w:t>
      </w:r>
      <w:r w:rsidR="0086301A">
        <w:rPr>
          <w:rFonts w:ascii="Palatino Linotype" w:hAnsi="Palatino Linotype" w:cs="Verdana"/>
          <w:color w:val="000000"/>
          <w:sz w:val="20"/>
          <w:szCs w:val="20"/>
        </w:rPr>
        <w:t>tto gratuita per i Concorrenti invitati.</w:t>
      </w:r>
    </w:p>
    <w:p w:rsidR="005E0AAD" w:rsidRDefault="005E0AAD" w:rsidP="00AB21AF">
      <w:pPr>
        <w:spacing w:after="0"/>
        <w:jc w:val="both"/>
        <w:rPr>
          <w:rFonts w:ascii="Palatino Linotype" w:hAnsi="Palatino Linotype" w:cs="Verdana"/>
          <w:color w:val="000000"/>
          <w:sz w:val="20"/>
          <w:szCs w:val="20"/>
        </w:rPr>
      </w:pPr>
    </w:p>
    <w:p w:rsidR="005E0AAD" w:rsidRPr="005E0AAD" w:rsidRDefault="005E0AAD" w:rsidP="00AB21AF">
      <w:pPr>
        <w:spacing w:after="0"/>
        <w:jc w:val="both"/>
        <w:rPr>
          <w:rFonts w:ascii="Palatino Linotype" w:hAnsi="Palatino Linotype" w:cs="Verdana"/>
          <w:b/>
          <w:color w:val="000000"/>
          <w:sz w:val="20"/>
          <w:szCs w:val="20"/>
          <w:u w:val="single"/>
        </w:rPr>
      </w:pPr>
      <w:r w:rsidRPr="005E0AAD">
        <w:rPr>
          <w:rFonts w:ascii="Palatino Linotype" w:hAnsi="Palatino Linotype" w:cs="Verdana"/>
          <w:b/>
          <w:color w:val="000000"/>
          <w:sz w:val="20"/>
          <w:szCs w:val="20"/>
          <w:u w:val="single"/>
        </w:rPr>
        <w:t>La</w:t>
      </w:r>
      <w:r>
        <w:rPr>
          <w:rFonts w:ascii="Palatino Linotype" w:hAnsi="Palatino Linotype" w:cs="Verdana"/>
          <w:b/>
          <w:color w:val="000000"/>
          <w:sz w:val="20"/>
          <w:szCs w:val="20"/>
          <w:u w:val="single"/>
        </w:rPr>
        <w:t xml:space="preserve"> completa</w:t>
      </w:r>
      <w:r w:rsidRPr="005E0AAD">
        <w:rPr>
          <w:rFonts w:ascii="Palatino Linotype" w:hAnsi="Palatino Linotype" w:cs="Verdana"/>
          <w:b/>
          <w:color w:val="000000"/>
          <w:sz w:val="20"/>
          <w:szCs w:val="20"/>
          <w:u w:val="single"/>
        </w:rPr>
        <w:t xml:space="preserve"> procedura e</w:t>
      </w:r>
      <w:r>
        <w:rPr>
          <w:rFonts w:ascii="Palatino Linotype" w:hAnsi="Palatino Linotype" w:cs="Verdana"/>
          <w:b/>
          <w:color w:val="000000"/>
          <w:sz w:val="20"/>
          <w:szCs w:val="20"/>
          <w:u w:val="single"/>
        </w:rPr>
        <w:t xml:space="preserve"> tutte</w:t>
      </w:r>
      <w:r w:rsidRPr="005E0AAD">
        <w:rPr>
          <w:rFonts w:ascii="Palatino Linotype" w:hAnsi="Palatino Linotype" w:cs="Verdana"/>
          <w:b/>
          <w:color w:val="000000"/>
          <w:sz w:val="20"/>
          <w:szCs w:val="20"/>
          <w:u w:val="single"/>
        </w:rPr>
        <w:t xml:space="preserve"> le modalità di partecipazione sono </w:t>
      </w:r>
      <w:r>
        <w:rPr>
          <w:rFonts w:ascii="Palatino Linotype" w:hAnsi="Palatino Linotype" w:cs="Verdana"/>
          <w:b/>
          <w:color w:val="000000"/>
          <w:sz w:val="20"/>
          <w:szCs w:val="20"/>
          <w:u w:val="single"/>
        </w:rPr>
        <w:t xml:space="preserve">espressamente </w:t>
      </w:r>
      <w:r w:rsidRPr="005E0AAD">
        <w:rPr>
          <w:rFonts w:ascii="Palatino Linotype" w:hAnsi="Palatino Linotype" w:cs="Verdana"/>
          <w:b/>
          <w:color w:val="000000"/>
          <w:sz w:val="20"/>
          <w:szCs w:val="20"/>
          <w:u w:val="single"/>
        </w:rPr>
        <w:t>indicate nel disciplinare informatico di gara</w:t>
      </w:r>
      <w:r w:rsidR="00DA7D00">
        <w:rPr>
          <w:rFonts w:ascii="Palatino Linotype" w:hAnsi="Palatino Linotype" w:cs="Verdana"/>
          <w:b/>
          <w:color w:val="000000"/>
          <w:sz w:val="20"/>
          <w:szCs w:val="20"/>
          <w:u w:val="single"/>
        </w:rPr>
        <w:t xml:space="preserve"> e nella presente lettera d’invito</w:t>
      </w:r>
      <w:r w:rsidRPr="005E0AAD">
        <w:rPr>
          <w:rFonts w:ascii="Palatino Linotype" w:hAnsi="Palatino Linotype" w:cs="Verdana"/>
          <w:b/>
          <w:color w:val="000000"/>
          <w:sz w:val="20"/>
          <w:szCs w:val="20"/>
          <w:u w:val="single"/>
        </w:rPr>
        <w:t>.</w:t>
      </w:r>
    </w:p>
    <w:p w:rsidR="00AB21AF" w:rsidRDefault="00AB21AF" w:rsidP="00AB21AF">
      <w:pPr>
        <w:spacing w:after="0"/>
        <w:jc w:val="both"/>
        <w:rPr>
          <w:rFonts w:ascii="Palatino Linotype" w:hAnsi="Palatino Linotype" w:cs="Verdana"/>
          <w:color w:val="000000"/>
          <w:sz w:val="20"/>
          <w:szCs w:val="20"/>
        </w:rPr>
      </w:pPr>
    </w:p>
    <w:p w:rsidR="001B405B" w:rsidRPr="008F1001" w:rsidRDefault="00AB21AF" w:rsidP="00AB21AF">
      <w:pPr>
        <w:spacing w:after="0"/>
        <w:jc w:val="both"/>
        <w:rPr>
          <w:rFonts w:ascii="Palatino Linotype" w:hAnsi="Palatino Linotype" w:cs="Verdana"/>
          <w:b/>
          <w:color w:val="000000"/>
          <w:sz w:val="20"/>
          <w:szCs w:val="20"/>
        </w:rPr>
      </w:pPr>
      <w:r>
        <w:rPr>
          <w:rFonts w:ascii="Palatino Linotype" w:hAnsi="Palatino Linotype" w:cs="Verdana"/>
          <w:color w:val="000000"/>
          <w:sz w:val="20"/>
          <w:szCs w:val="20"/>
        </w:rPr>
        <w:t>Le offerte dovranno essere presentate</w:t>
      </w:r>
      <w:r w:rsidR="0038508D" w:rsidRPr="008F1001">
        <w:rPr>
          <w:rFonts w:ascii="Palatino Linotype" w:hAnsi="Palatino Linotype" w:cs="Verdana"/>
          <w:color w:val="000000"/>
          <w:sz w:val="20"/>
          <w:szCs w:val="20"/>
        </w:rPr>
        <w:t>,</w:t>
      </w:r>
      <w:r w:rsidR="006D281F" w:rsidRPr="008F1001">
        <w:rPr>
          <w:rFonts w:ascii="Palatino Linotype" w:hAnsi="Palatino Linotype" w:cs="Verdana"/>
          <w:color w:val="000000"/>
          <w:sz w:val="20"/>
          <w:szCs w:val="20"/>
        </w:rPr>
        <w:t xml:space="preserve"> entro il termine perentorio delle </w:t>
      </w:r>
      <w:r w:rsidR="006D281F" w:rsidRPr="00985AA7">
        <w:rPr>
          <w:rFonts w:ascii="Palatino Linotype" w:hAnsi="Palatino Linotype" w:cs="Verdana"/>
          <w:color w:val="000000"/>
          <w:sz w:val="20"/>
          <w:szCs w:val="20"/>
        </w:rPr>
        <w:t>ore 12,00 del</w:t>
      </w:r>
      <w:r w:rsidR="001B405B" w:rsidRPr="00985AA7">
        <w:rPr>
          <w:rFonts w:ascii="Palatino Linotype" w:hAnsi="Palatino Linotype" w:cs="Verdana"/>
          <w:color w:val="000000"/>
          <w:sz w:val="20"/>
          <w:szCs w:val="20"/>
        </w:rPr>
        <w:t xml:space="preserve"> </w:t>
      </w:r>
      <w:proofErr w:type="gramStart"/>
      <w:r w:rsidR="001B405B" w:rsidRPr="00985AA7">
        <w:rPr>
          <w:rFonts w:ascii="Palatino Linotype" w:hAnsi="Palatino Linotype" w:cs="Verdana"/>
          <w:color w:val="000000"/>
          <w:sz w:val="20"/>
          <w:szCs w:val="20"/>
        </w:rPr>
        <w:t xml:space="preserve">giorno </w:t>
      </w:r>
      <w:r w:rsidR="006D281F" w:rsidRPr="00985AA7">
        <w:rPr>
          <w:rFonts w:ascii="Palatino Linotype" w:hAnsi="Palatino Linotype" w:cs="Verdana"/>
          <w:color w:val="000000"/>
          <w:sz w:val="20"/>
          <w:szCs w:val="20"/>
        </w:rPr>
        <w:t xml:space="preserve"> </w:t>
      </w:r>
      <w:r w:rsidR="0038508D" w:rsidRPr="00985AA7">
        <w:rPr>
          <w:rFonts w:ascii="Palatino Linotype" w:hAnsi="Palatino Linotype" w:cs="Verdana"/>
          <w:color w:val="000000"/>
          <w:sz w:val="20"/>
          <w:szCs w:val="20"/>
        </w:rPr>
        <w:t>-----------------</w:t>
      </w:r>
      <w:proofErr w:type="gramEnd"/>
      <w:r w:rsidR="006D281F" w:rsidRPr="00985AA7">
        <w:rPr>
          <w:rFonts w:ascii="Palatino Linotype" w:hAnsi="Palatino Linotype" w:cs="Verdana"/>
          <w:color w:val="000000"/>
          <w:sz w:val="20"/>
          <w:szCs w:val="20"/>
        </w:rPr>
        <w:t>,</w:t>
      </w:r>
      <w:r w:rsidR="006D281F" w:rsidRPr="008F1001">
        <w:rPr>
          <w:rFonts w:ascii="Palatino Linotype" w:hAnsi="Palatino Linotype" w:cs="Verdana"/>
          <w:color w:val="000000"/>
          <w:sz w:val="20"/>
          <w:szCs w:val="20"/>
          <w:shd w:val="clear" w:color="auto" w:fill="FFFFFF"/>
        </w:rPr>
        <w:t xml:space="preserve"> pena l’esclusione dalla gara</w:t>
      </w:r>
      <w:r w:rsidR="001B405B" w:rsidRPr="008F1001">
        <w:rPr>
          <w:rFonts w:ascii="Palatino Linotype" w:hAnsi="Palatino Linotype" w:cs="Verdana"/>
          <w:color w:val="000000"/>
          <w:sz w:val="20"/>
          <w:szCs w:val="20"/>
          <w:shd w:val="clear" w:color="auto" w:fill="FFFFFF"/>
        </w:rPr>
        <w:t>;</w:t>
      </w:r>
      <w:r w:rsidR="006D281F" w:rsidRPr="008F1001">
        <w:rPr>
          <w:rFonts w:ascii="Palatino Linotype" w:hAnsi="Palatino Linotype" w:cs="Verdana"/>
          <w:color w:val="000000"/>
          <w:sz w:val="20"/>
          <w:szCs w:val="20"/>
          <w:shd w:val="clear" w:color="auto" w:fill="FFFFFF"/>
        </w:rPr>
        <w:t xml:space="preserve"> </w:t>
      </w:r>
    </w:p>
    <w:p w:rsidR="0038508D" w:rsidRPr="008F1001" w:rsidRDefault="0038508D">
      <w:pPr>
        <w:spacing w:after="0"/>
        <w:jc w:val="both"/>
        <w:rPr>
          <w:rFonts w:ascii="Palatino Linotype" w:hAnsi="Palatino Linotype"/>
        </w:rPr>
      </w:pPr>
      <w:bookmarkStart w:id="2" w:name="_GoBack"/>
      <w:bookmarkEnd w:id="2"/>
    </w:p>
    <w:p w:rsidR="00C16CB9" w:rsidRPr="00C16CB9" w:rsidRDefault="00C16CB9" w:rsidP="00C16CB9">
      <w:pPr>
        <w:spacing w:after="0"/>
        <w:jc w:val="both"/>
        <w:rPr>
          <w:rFonts w:ascii="Palatino Linotype" w:hAnsi="Palatino Linotype" w:cs="Verdana"/>
          <w:b/>
          <w:color w:val="000000"/>
          <w:sz w:val="20"/>
          <w:szCs w:val="20"/>
          <w:u w:val="single"/>
        </w:rPr>
      </w:pPr>
      <w:r>
        <w:rPr>
          <w:rFonts w:ascii="Palatino Linotype" w:hAnsi="Palatino Linotype" w:cs="Verdana"/>
          <w:b/>
          <w:color w:val="000000"/>
          <w:sz w:val="20"/>
          <w:szCs w:val="20"/>
          <w:u w:val="single"/>
        </w:rPr>
        <w:t>La</w:t>
      </w:r>
      <w:r w:rsidR="00781C32">
        <w:rPr>
          <w:rFonts w:ascii="Palatino Linotype" w:hAnsi="Palatino Linotype" w:cs="Verdana"/>
          <w:b/>
          <w:color w:val="000000"/>
          <w:sz w:val="20"/>
          <w:szCs w:val="20"/>
          <w:u w:val="single"/>
        </w:rPr>
        <w:t xml:space="preserve"> documentazione da </w:t>
      </w:r>
      <w:proofErr w:type="gramStart"/>
      <w:r w:rsidR="00781C32">
        <w:rPr>
          <w:rFonts w:ascii="Palatino Linotype" w:hAnsi="Palatino Linotype" w:cs="Verdana"/>
          <w:b/>
          <w:color w:val="000000"/>
          <w:sz w:val="20"/>
          <w:szCs w:val="20"/>
          <w:u w:val="single"/>
        </w:rPr>
        <w:t>trasmettere ,</w:t>
      </w:r>
      <w:proofErr w:type="gramEnd"/>
      <w:r w:rsidR="00781C32">
        <w:rPr>
          <w:rFonts w:ascii="Palatino Linotype" w:hAnsi="Palatino Linotype" w:cs="Verdana"/>
          <w:b/>
          <w:color w:val="000000"/>
          <w:sz w:val="20"/>
          <w:szCs w:val="20"/>
          <w:u w:val="single"/>
        </w:rPr>
        <w:t xml:space="preserve"> c</w:t>
      </w:r>
      <w:r>
        <w:rPr>
          <w:rFonts w:ascii="Palatino Linotype" w:hAnsi="Palatino Linotype" w:cs="Verdana"/>
          <w:b/>
          <w:color w:val="000000"/>
          <w:sz w:val="20"/>
          <w:szCs w:val="20"/>
          <w:u w:val="single"/>
        </w:rPr>
        <w:t>on le modalità</w:t>
      </w:r>
      <w:r w:rsidR="00781C32">
        <w:rPr>
          <w:rFonts w:ascii="Palatino Linotype" w:hAnsi="Palatino Linotype" w:cs="Verdana"/>
          <w:b/>
          <w:color w:val="000000"/>
          <w:sz w:val="20"/>
          <w:szCs w:val="20"/>
          <w:u w:val="single"/>
        </w:rPr>
        <w:t xml:space="preserve"> stabilite dalla presente e dal</w:t>
      </w:r>
      <w:r>
        <w:rPr>
          <w:rFonts w:ascii="Palatino Linotype" w:hAnsi="Palatino Linotype" w:cs="Verdana"/>
          <w:b/>
          <w:color w:val="000000"/>
          <w:sz w:val="20"/>
          <w:szCs w:val="20"/>
          <w:u w:val="single"/>
        </w:rPr>
        <w:t xml:space="preserve"> </w:t>
      </w:r>
      <w:r w:rsidRPr="00C16CB9">
        <w:rPr>
          <w:rFonts w:ascii="Palatino Linotype" w:hAnsi="Palatino Linotype" w:cs="Verdana"/>
          <w:b/>
          <w:color w:val="000000"/>
          <w:sz w:val="20"/>
          <w:szCs w:val="20"/>
          <w:u w:val="single"/>
        </w:rPr>
        <w:t>disciplinare telematico di gara alla procedura negoziata</w:t>
      </w:r>
      <w:r w:rsidR="00E45C29">
        <w:rPr>
          <w:rFonts w:ascii="Palatino Linotype" w:hAnsi="Palatino Linotype" w:cs="Verdana"/>
          <w:b/>
          <w:color w:val="000000"/>
          <w:sz w:val="20"/>
          <w:szCs w:val="20"/>
          <w:u w:val="single"/>
        </w:rPr>
        <w:t xml:space="preserve"> è</w:t>
      </w:r>
      <w:r w:rsidR="00781C32">
        <w:rPr>
          <w:rFonts w:ascii="Palatino Linotype" w:hAnsi="Palatino Linotype" w:cs="Verdana"/>
          <w:b/>
          <w:color w:val="000000"/>
          <w:sz w:val="20"/>
          <w:szCs w:val="20"/>
          <w:u w:val="single"/>
        </w:rPr>
        <w:t xml:space="preserve"> la seguente</w:t>
      </w:r>
      <w:r w:rsidR="00E45C29">
        <w:rPr>
          <w:rFonts w:ascii="Palatino Linotype" w:hAnsi="Palatino Linotype" w:cs="Verdana"/>
          <w:b/>
          <w:color w:val="000000"/>
          <w:sz w:val="20"/>
          <w:szCs w:val="20"/>
          <w:u w:val="single"/>
        </w:rPr>
        <w:t>:</w:t>
      </w:r>
    </w:p>
    <w:p w:rsidR="00556D22" w:rsidRPr="008F1001" w:rsidRDefault="006D281F">
      <w:pPr>
        <w:spacing w:after="0"/>
        <w:jc w:val="both"/>
        <w:rPr>
          <w:rFonts w:ascii="Palatino Linotype" w:hAnsi="Palatino Linotype"/>
          <w:b/>
        </w:rPr>
      </w:pPr>
      <w:r w:rsidRPr="008F1001">
        <w:rPr>
          <w:rFonts w:ascii="Palatino Linotype" w:hAnsi="Palatino Linotype" w:cs="Verdana"/>
          <w:color w:val="000000"/>
          <w:sz w:val="20"/>
          <w:szCs w:val="20"/>
        </w:rPr>
        <w:t xml:space="preserve">a) </w:t>
      </w:r>
      <w:r w:rsidRPr="008F1001">
        <w:rPr>
          <w:rFonts w:ascii="Palatino Linotype" w:hAnsi="Palatino Linotype" w:cs="Verdana"/>
          <w:b/>
          <w:color w:val="000000"/>
          <w:sz w:val="20"/>
          <w:szCs w:val="20"/>
        </w:rPr>
        <w:t>“A - DOCUMENTAZIONE AMMINISTRATIVA”</w:t>
      </w:r>
    </w:p>
    <w:p w:rsidR="00E45C29" w:rsidRPr="008F1001" w:rsidRDefault="00E45C29">
      <w:pPr>
        <w:spacing w:after="0"/>
        <w:jc w:val="both"/>
        <w:rPr>
          <w:rFonts w:ascii="Palatino Linotype" w:hAnsi="Palatino Linotype" w:cs="Verdana"/>
          <w:color w:val="000000"/>
          <w:sz w:val="20"/>
          <w:szCs w:val="20"/>
        </w:rPr>
      </w:pPr>
    </w:p>
    <w:p w:rsidR="00556D22" w:rsidRPr="008F1001" w:rsidRDefault="006D281F" w:rsidP="000239E9">
      <w:pPr>
        <w:pStyle w:val="Rientrocorpodeltesto2"/>
        <w:numPr>
          <w:ilvl w:val="0"/>
          <w:numId w:val="19"/>
        </w:numPr>
        <w:rPr>
          <w:rFonts w:ascii="Palatino Linotype" w:hAnsi="Palatino Linotype"/>
        </w:rPr>
      </w:pPr>
      <w:r w:rsidRPr="008F1001">
        <w:rPr>
          <w:rFonts w:ascii="Palatino Linotype" w:hAnsi="Palatino Linotype"/>
          <w:b/>
          <w:bCs/>
          <w:spacing w:val="-2"/>
          <w:sz w:val="20"/>
        </w:rPr>
        <w:t>Domanda di partecipazione alla gara</w:t>
      </w:r>
      <w:r w:rsidR="001A7F43" w:rsidRPr="008F1001">
        <w:rPr>
          <w:rFonts w:ascii="Palatino Linotype" w:hAnsi="Palatino Linotype"/>
          <w:b/>
          <w:bCs/>
          <w:spacing w:val="-2"/>
          <w:sz w:val="20"/>
        </w:rPr>
        <w:t xml:space="preserve"> e dichiarazione sostitutiva</w:t>
      </w:r>
      <w:r w:rsidRPr="008F1001">
        <w:rPr>
          <w:rFonts w:ascii="Palatino Linotype" w:hAnsi="Palatino Linotype"/>
          <w:spacing w:val="-2"/>
          <w:sz w:val="20"/>
        </w:rPr>
        <w:t>, sottoscritta dal legale rappresentante del concorrente; nel caso di concorrente costituito da associazione temporanea o consorzio non ancora costituito la domanda deve essere sottoscritta da tutti i soggetti che costituiranno la predetta associazione o consorzio;</w:t>
      </w:r>
      <w:r w:rsidRPr="008F1001">
        <w:rPr>
          <w:rFonts w:ascii="Palatino Linotype" w:hAnsi="Palatino Linotype"/>
          <w:sz w:val="20"/>
        </w:rPr>
        <w:t xml:space="preserve"> alla domanda, in alternativa all’autenticazione della sottoscrizione, deve essere allegata, a pena di esclusione, copia fotostatica di un documento di identità del sottoscrittore</w:t>
      </w:r>
      <w:r w:rsidR="000239E9" w:rsidRPr="008F1001">
        <w:rPr>
          <w:rFonts w:ascii="Palatino Linotype" w:hAnsi="Palatino Linotype"/>
          <w:sz w:val="20"/>
        </w:rPr>
        <w:t xml:space="preserve"> in corso di validità</w:t>
      </w:r>
      <w:r w:rsidRPr="008F1001">
        <w:rPr>
          <w:rFonts w:ascii="Palatino Linotype" w:hAnsi="Palatino Linotype"/>
          <w:sz w:val="20"/>
        </w:rPr>
        <w:t xml:space="preserve">; la domanda può essere sottoscritta anche da un procuratore del legale rappresentante ed in tal caso va trasmessa la relativa </w:t>
      </w:r>
      <w:r w:rsidR="000239E9" w:rsidRPr="008F1001">
        <w:rPr>
          <w:rFonts w:ascii="Palatino Linotype" w:hAnsi="Palatino Linotype"/>
          <w:sz w:val="20"/>
        </w:rPr>
        <w:t>P</w:t>
      </w:r>
      <w:r w:rsidRPr="008F1001">
        <w:rPr>
          <w:rFonts w:ascii="Palatino Linotype" w:hAnsi="Palatino Linotype"/>
          <w:sz w:val="20"/>
        </w:rPr>
        <w:t>rocura</w:t>
      </w:r>
      <w:r w:rsidR="000239E9" w:rsidRPr="008F1001">
        <w:rPr>
          <w:rFonts w:ascii="Palatino Linotype" w:hAnsi="Palatino Linotype"/>
          <w:sz w:val="20"/>
        </w:rPr>
        <w:t xml:space="preserve"> (</w:t>
      </w:r>
      <w:r w:rsidR="000239E9" w:rsidRPr="008F1001">
        <w:rPr>
          <w:rFonts w:ascii="Palatino Linotype" w:hAnsi="Palatino Linotype" w:cs="Verdana"/>
          <w:color w:val="000000"/>
          <w:sz w:val="20"/>
        </w:rPr>
        <w:t>producendo l’originale o copia autenticata ai sensi di legge</w:t>
      </w:r>
      <w:r w:rsidR="000239E9" w:rsidRPr="008F1001">
        <w:rPr>
          <w:rFonts w:ascii="Palatino Linotype" w:hAnsi="Palatino Linotype"/>
          <w:sz w:val="20"/>
        </w:rPr>
        <w:t xml:space="preserve"> )</w:t>
      </w:r>
      <w:r w:rsidRPr="008F1001">
        <w:rPr>
          <w:rFonts w:ascii="Palatino Linotype" w:hAnsi="Palatino Linotype"/>
          <w:sz w:val="20"/>
        </w:rPr>
        <w:t xml:space="preserve">.  </w:t>
      </w:r>
      <w:r w:rsidRPr="008F1001">
        <w:rPr>
          <w:rFonts w:ascii="Palatino Linotype" w:hAnsi="Palatino Linotype"/>
          <w:b/>
          <w:bCs/>
          <w:sz w:val="20"/>
          <w:u w:val="single"/>
        </w:rPr>
        <w:t>(Allegato A</w:t>
      </w:r>
      <w:r w:rsidR="00A2108E" w:rsidRPr="008F1001">
        <w:rPr>
          <w:rFonts w:ascii="Palatino Linotype" w:hAnsi="Palatino Linotype"/>
          <w:b/>
          <w:bCs/>
          <w:sz w:val="20"/>
          <w:u w:val="single"/>
        </w:rPr>
        <w:t>- Domanda/D</w:t>
      </w:r>
      <w:r w:rsidR="0031628D" w:rsidRPr="008F1001">
        <w:rPr>
          <w:rFonts w:ascii="Palatino Linotype" w:hAnsi="Palatino Linotype"/>
          <w:b/>
          <w:bCs/>
          <w:sz w:val="20"/>
          <w:u w:val="single"/>
        </w:rPr>
        <w:t>ichiarazione</w:t>
      </w:r>
      <w:r w:rsidRPr="008F1001">
        <w:rPr>
          <w:rFonts w:ascii="Palatino Linotype" w:hAnsi="Palatino Linotype"/>
          <w:b/>
          <w:bCs/>
          <w:sz w:val="20"/>
          <w:u w:val="single"/>
        </w:rPr>
        <w:t>)</w:t>
      </w:r>
    </w:p>
    <w:p w:rsidR="000239E9" w:rsidRPr="008F1001" w:rsidRDefault="000239E9" w:rsidP="000239E9">
      <w:pPr>
        <w:pStyle w:val="Rientrocorpodeltesto2"/>
        <w:ind w:left="720"/>
        <w:rPr>
          <w:rFonts w:ascii="Palatino Linotype" w:hAnsi="Palatino Linotype"/>
        </w:rPr>
      </w:pPr>
    </w:p>
    <w:p w:rsidR="00556D22" w:rsidRPr="00E45C29" w:rsidRDefault="000239E9" w:rsidP="00E45C29">
      <w:pPr>
        <w:pStyle w:val="Rientrocorpodeltesto2"/>
        <w:numPr>
          <w:ilvl w:val="0"/>
          <w:numId w:val="19"/>
        </w:numPr>
        <w:rPr>
          <w:rFonts w:ascii="Palatino Linotype" w:hAnsi="Palatino Linotype"/>
          <w:b/>
          <w:bCs/>
          <w:sz w:val="20"/>
        </w:rPr>
      </w:pPr>
      <w:r w:rsidRPr="00E45C29">
        <w:rPr>
          <w:rFonts w:ascii="Palatino Linotype" w:hAnsi="Palatino Linotype"/>
          <w:b/>
          <w:bCs/>
          <w:sz w:val="20"/>
        </w:rPr>
        <w:t>-</w:t>
      </w:r>
      <w:r w:rsidR="006D281F" w:rsidRPr="00E45C29">
        <w:rPr>
          <w:rFonts w:ascii="Palatino Linotype" w:hAnsi="Palatino Linotype"/>
          <w:b/>
          <w:bCs/>
          <w:sz w:val="20"/>
        </w:rPr>
        <w:t>Attestazione SOA</w:t>
      </w:r>
      <w:r w:rsidR="0038508D" w:rsidRPr="00E45C29">
        <w:rPr>
          <w:rFonts w:ascii="Palatino Linotype" w:hAnsi="Palatino Linotype"/>
          <w:b/>
          <w:bCs/>
          <w:sz w:val="20"/>
        </w:rPr>
        <w:t xml:space="preserve"> </w:t>
      </w:r>
      <w:r w:rsidR="006D281F" w:rsidRPr="00E45C29">
        <w:rPr>
          <w:rFonts w:ascii="Palatino Linotype" w:hAnsi="Palatino Linotype"/>
          <w:sz w:val="20"/>
        </w:rPr>
        <w:t>(o fotocopia sottoscritta dal legale rappresentante ed accompagnata da copia del documento di identità dello stesso</w:t>
      </w:r>
      <w:r w:rsidR="00DB77CE" w:rsidRPr="00E45C29">
        <w:rPr>
          <w:rFonts w:ascii="Palatino Linotype" w:hAnsi="Palatino Linotype"/>
          <w:sz w:val="20"/>
        </w:rPr>
        <w:t>,</w:t>
      </w:r>
      <w:r w:rsidRPr="00E45C29">
        <w:rPr>
          <w:rFonts w:ascii="Palatino Linotype" w:hAnsi="Palatino Linotype"/>
          <w:sz w:val="20"/>
        </w:rPr>
        <w:t xml:space="preserve"> in corso di validità</w:t>
      </w:r>
      <w:r w:rsidR="006D281F" w:rsidRPr="00E45C29">
        <w:rPr>
          <w:rFonts w:ascii="Palatino Linotype" w:hAnsi="Palatino Linotype"/>
          <w:sz w:val="20"/>
        </w:rPr>
        <w:t>) o,</w:t>
      </w:r>
      <w:r w:rsidR="006D281F" w:rsidRPr="00E45C29">
        <w:rPr>
          <w:rFonts w:ascii="Palatino Linotype" w:hAnsi="Palatino Linotype"/>
          <w:spacing w:val="-2"/>
          <w:sz w:val="20"/>
        </w:rPr>
        <w:t xml:space="preserve"> nel caso di concorrenti costituiti da imprese riunite o associate o da riunirsi o da associarsi,</w:t>
      </w:r>
      <w:r w:rsidR="006D281F" w:rsidRPr="00E45C29">
        <w:rPr>
          <w:rFonts w:ascii="Palatino Linotype" w:hAnsi="Palatino Linotype"/>
          <w:sz w:val="20"/>
        </w:rPr>
        <w:t xml:space="preserve"> più attestazioni (o fotocopie sottoscritte dai legali rappresentanti ed accompagnate da copia del documento di identità degli stessi), relative </w:t>
      </w:r>
      <w:r w:rsidR="0038508D" w:rsidRPr="00E45C29">
        <w:rPr>
          <w:rFonts w:ascii="Palatino Linotype" w:hAnsi="Palatino Linotype"/>
          <w:sz w:val="20"/>
        </w:rPr>
        <w:t>alla</w:t>
      </w:r>
      <w:r w:rsidR="006D281F" w:rsidRPr="00E45C29">
        <w:rPr>
          <w:rFonts w:ascii="Palatino Linotype" w:hAnsi="Palatino Linotype"/>
          <w:sz w:val="20"/>
        </w:rPr>
        <w:t xml:space="preserve"> categoria </w:t>
      </w:r>
      <w:r w:rsidR="0038508D" w:rsidRPr="00E45C29">
        <w:rPr>
          <w:rFonts w:ascii="Palatino Linotype" w:hAnsi="Palatino Linotype"/>
          <w:sz w:val="20"/>
        </w:rPr>
        <w:t>OG1</w:t>
      </w:r>
      <w:r w:rsidR="002B71A6" w:rsidRPr="00E45C29">
        <w:rPr>
          <w:rFonts w:ascii="Palatino Linotype" w:hAnsi="Palatino Linotype"/>
          <w:sz w:val="20"/>
        </w:rPr>
        <w:t xml:space="preserve"> classe I, rilasciata</w:t>
      </w:r>
      <w:r w:rsidR="006D281F" w:rsidRPr="00E45C29">
        <w:rPr>
          <w:rFonts w:ascii="Palatino Linotype" w:hAnsi="Palatino Linotype"/>
          <w:sz w:val="20"/>
        </w:rPr>
        <w:t xml:space="preserve"> da società di attestazione (SOA) di cui al D.P.R. 207/2010</w:t>
      </w:r>
      <w:r w:rsidR="002B71A6" w:rsidRPr="00E45C29">
        <w:rPr>
          <w:rFonts w:ascii="Palatino Linotype" w:hAnsi="Palatino Linotype"/>
          <w:sz w:val="20"/>
        </w:rPr>
        <w:t xml:space="preserve"> e </w:t>
      </w:r>
      <w:proofErr w:type="spellStart"/>
      <w:r w:rsidR="002B71A6" w:rsidRPr="00E45C29">
        <w:rPr>
          <w:rFonts w:ascii="Palatino Linotype" w:hAnsi="Palatino Linotype"/>
          <w:sz w:val="20"/>
        </w:rPr>
        <w:t>s.m.i.</w:t>
      </w:r>
      <w:proofErr w:type="spellEnd"/>
      <w:r w:rsidR="006D281F" w:rsidRPr="00E45C29">
        <w:rPr>
          <w:rFonts w:ascii="Palatino Linotype" w:hAnsi="Palatino Linotype"/>
          <w:sz w:val="20"/>
        </w:rPr>
        <w:t xml:space="preserve"> regolarmente autorizzata, in corso di validità;</w:t>
      </w:r>
    </w:p>
    <w:p w:rsidR="000239E9" w:rsidRPr="008F1001" w:rsidRDefault="000239E9" w:rsidP="002B71A6">
      <w:pPr>
        <w:pStyle w:val="Corpotesto"/>
        <w:ind w:left="284"/>
        <w:rPr>
          <w:rFonts w:ascii="Palatino Linotype" w:hAnsi="Palatino Linotype"/>
          <w:b/>
          <w:bCs/>
          <w:sz w:val="20"/>
          <w:szCs w:val="20"/>
        </w:rPr>
      </w:pPr>
    </w:p>
    <w:p w:rsidR="002B71A6" w:rsidRPr="008F1001" w:rsidRDefault="002B71A6" w:rsidP="000239E9">
      <w:pPr>
        <w:pStyle w:val="Corpotesto"/>
        <w:ind w:left="284"/>
        <w:rPr>
          <w:rFonts w:ascii="Palatino Linotype" w:hAnsi="Palatino Linotype"/>
          <w:b/>
          <w:bCs/>
          <w:sz w:val="20"/>
          <w:szCs w:val="20"/>
        </w:rPr>
      </w:pPr>
      <w:r w:rsidRPr="008F1001">
        <w:rPr>
          <w:rFonts w:ascii="Palatino Linotype" w:hAnsi="Palatino Linotype"/>
          <w:b/>
          <w:bCs/>
          <w:sz w:val="20"/>
          <w:szCs w:val="20"/>
        </w:rPr>
        <w:t>OPPURE</w:t>
      </w:r>
      <w:r w:rsidR="000239E9" w:rsidRPr="008F1001">
        <w:rPr>
          <w:rFonts w:ascii="Palatino Linotype" w:hAnsi="Palatino Linotype"/>
          <w:b/>
          <w:bCs/>
          <w:sz w:val="20"/>
          <w:szCs w:val="20"/>
        </w:rPr>
        <w:t xml:space="preserve"> IN ALTERNATIVA (</w:t>
      </w:r>
      <w:r w:rsidRPr="008F1001">
        <w:rPr>
          <w:rFonts w:ascii="Palatino Linotype" w:hAnsi="Palatino Linotype"/>
          <w:b/>
          <w:bCs/>
          <w:sz w:val="20"/>
          <w:szCs w:val="20"/>
        </w:rPr>
        <w:t>ai sensi dell’art. 90 D.P.R. 207/2010):</w:t>
      </w:r>
    </w:p>
    <w:p w:rsidR="002B71A6" w:rsidRPr="008F1001" w:rsidRDefault="000239E9" w:rsidP="000239E9">
      <w:pPr>
        <w:pStyle w:val="Rientrocorpodeltesto2"/>
        <w:ind w:left="0"/>
        <w:rPr>
          <w:rFonts w:ascii="Palatino Linotype" w:hAnsi="Palatino Linotype"/>
          <w:sz w:val="20"/>
        </w:rPr>
      </w:pPr>
      <w:r w:rsidRPr="008F1001">
        <w:rPr>
          <w:rFonts w:ascii="Palatino Linotype" w:hAnsi="Palatino Linotype"/>
          <w:sz w:val="20"/>
        </w:rPr>
        <w:t xml:space="preserve">      Dimostrazione del </w:t>
      </w:r>
      <w:r w:rsidR="002B71A6" w:rsidRPr="008F1001">
        <w:rPr>
          <w:rFonts w:ascii="Palatino Linotype" w:hAnsi="Palatino Linotype"/>
          <w:sz w:val="20"/>
        </w:rPr>
        <w:t xml:space="preserve">possesso dei seguenti </w:t>
      </w:r>
      <w:r w:rsidR="002B71A6" w:rsidRPr="008F1001">
        <w:rPr>
          <w:rFonts w:ascii="Palatino Linotype" w:hAnsi="Palatino Linotype"/>
          <w:b/>
          <w:sz w:val="20"/>
        </w:rPr>
        <w:t>requisiti di ordine tecnico-organizzativo</w:t>
      </w:r>
      <w:r w:rsidRPr="008F1001">
        <w:rPr>
          <w:rFonts w:ascii="Palatino Linotype" w:hAnsi="Palatino Linotype"/>
          <w:b/>
          <w:sz w:val="20"/>
        </w:rPr>
        <w:t>:</w:t>
      </w:r>
      <w:r w:rsidR="002B71A6" w:rsidRPr="008F1001">
        <w:rPr>
          <w:rFonts w:ascii="Palatino Linotype" w:hAnsi="Palatino Linotype"/>
          <w:sz w:val="20"/>
        </w:rPr>
        <w:t xml:space="preserve"> </w:t>
      </w:r>
    </w:p>
    <w:p w:rsidR="002B71A6" w:rsidRPr="008F1001" w:rsidRDefault="002B71A6" w:rsidP="002B71A6">
      <w:pPr>
        <w:pStyle w:val="Corpotesto"/>
        <w:numPr>
          <w:ilvl w:val="0"/>
          <w:numId w:val="10"/>
        </w:numPr>
        <w:spacing w:after="0"/>
        <w:ind w:left="993" w:hanging="340"/>
        <w:jc w:val="both"/>
        <w:rPr>
          <w:rFonts w:ascii="Palatino Linotype" w:hAnsi="Palatino Linotype"/>
          <w:sz w:val="20"/>
          <w:szCs w:val="20"/>
        </w:rPr>
      </w:pPr>
      <w:r w:rsidRPr="008F1001">
        <w:rPr>
          <w:rFonts w:ascii="Palatino Linotype" w:hAnsi="Palatino Linotype"/>
          <w:sz w:val="20"/>
          <w:szCs w:val="20"/>
        </w:rPr>
        <w:t>importo dei lavori analoghi (e quindi riconducibili alla categoria OG1) a quelli che connotano il presente appalto ed eseguiti direttamente nel quinquennio antecedente la data della lettera di invito</w:t>
      </w:r>
      <w:r w:rsidR="00DB77CE" w:rsidRPr="008F1001">
        <w:rPr>
          <w:rFonts w:ascii="Palatino Linotype" w:hAnsi="Palatino Linotype"/>
          <w:sz w:val="20"/>
          <w:szCs w:val="20"/>
        </w:rPr>
        <w:t>,</w:t>
      </w:r>
      <w:r w:rsidRPr="008F1001">
        <w:rPr>
          <w:rFonts w:ascii="Palatino Linotype" w:hAnsi="Palatino Linotype"/>
          <w:sz w:val="20"/>
          <w:szCs w:val="20"/>
        </w:rPr>
        <w:t xml:space="preserve"> non inferiore </w:t>
      </w:r>
      <w:r w:rsidRPr="008F1001">
        <w:rPr>
          <w:rFonts w:ascii="Palatino Linotype" w:hAnsi="Palatino Linotype"/>
          <w:b/>
          <w:sz w:val="20"/>
          <w:szCs w:val="20"/>
          <w:u w:val="single"/>
        </w:rPr>
        <w:t>all’importo di Euro 53.510,08;</w:t>
      </w:r>
      <w:r w:rsidRPr="008F1001">
        <w:rPr>
          <w:rFonts w:ascii="Palatino Linotype" w:hAnsi="Palatino Linotype"/>
          <w:sz w:val="20"/>
          <w:szCs w:val="20"/>
        </w:rPr>
        <w:t xml:space="preserve"> </w:t>
      </w:r>
    </w:p>
    <w:p w:rsidR="002B71A6" w:rsidRPr="008F1001" w:rsidRDefault="002B71A6" w:rsidP="002B71A6">
      <w:pPr>
        <w:pStyle w:val="Corpotesto"/>
        <w:numPr>
          <w:ilvl w:val="0"/>
          <w:numId w:val="10"/>
        </w:numPr>
        <w:spacing w:after="0"/>
        <w:ind w:left="993" w:hanging="340"/>
        <w:jc w:val="both"/>
        <w:rPr>
          <w:rFonts w:ascii="Palatino Linotype" w:hAnsi="Palatino Linotype"/>
          <w:sz w:val="20"/>
          <w:szCs w:val="20"/>
        </w:rPr>
      </w:pPr>
      <w:r w:rsidRPr="008F1001">
        <w:rPr>
          <w:rFonts w:ascii="Palatino Linotype" w:hAnsi="Palatino Linotype"/>
          <w:sz w:val="20"/>
          <w:szCs w:val="20"/>
        </w:rPr>
        <w:lastRenderedPageBreak/>
        <w:t xml:space="preserve">costo complessivo sostenuto per il personale dipendente non inferiore al 15% dell’importo dei lavori eseguiti nel quinquennio antecedente alla data della lettera di 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2B71A6" w:rsidRPr="008F1001" w:rsidRDefault="002B71A6" w:rsidP="000239E9">
      <w:pPr>
        <w:pStyle w:val="Corpotesto"/>
        <w:numPr>
          <w:ilvl w:val="0"/>
          <w:numId w:val="10"/>
        </w:numPr>
        <w:spacing w:after="0"/>
        <w:ind w:left="993" w:hanging="340"/>
        <w:jc w:val="both"/>
        <w:rPr>
          <w:rFonts w:ascii="Palatino Linotype" w:hAnsi="Palatino Linotype"/>
          <w:sz w:val="20"/>
          <w:szCs w:val="20"/>
        </w:rPr>
      </w:pPr>
      <w:r w:rsidRPr="008F1001">
        <w:rPr>
          <w:rFonts w:ascii="Palatino Linotype" w:hAnsi="Palatino Linotype"/>
          <w:sz w:val="20"/>
          <w:szCs w:val="20"/>
        </w:rPr>
        <w:t xml:space="preserve">adeguata attrezzatura tecnica consistente in materiali ed attrezzi d’uso necessari all’esecuzione a regola d’arte dei lavori. </w:t>
      </w:r>
    </w:p>
    <w:p w:rsidR="000239E9" w:rsidRPr="008F1001" w:rsidRDefault="000239E9" w:rsidP="000239E9">
      <w:pPr>
        <w:pStyle w:val="Corpotesto"/>
        <w:spacing w:after="0"/>
        <w:ind w:left="993"/>
        <w:jc w:val="both"/>
        <w:rPr>
          <w:rFonts w:ascii="Palatino Linotype" w:hAnsi="Palatino Linotype"/>
          <w:sz w:val="20"/>
          <w:szCs w:val="20"/>
        </w:rPr>
      </w:pPr>
    </w:p>
    <w:p w:rsidR="006A45D7" w:rsidRPr="008F1001" w:rsidRDefault="006A45D7" w:rsidP="000239E9">
      <w:pPr>
        <w:pStyle w:val="Corpotesto"/>
        <w:spacing w:after="0"/>
        <w:ind w:left="993"/>
        <w:jc w:val="both"/>
        <w:rPr>
          <w:rFonts w:ascii="Palatino Linotype" w:hAnsi="Palatino Linotype"/>
          <w:b/>
          <w:sz w:val="20"/>
          <w:szCs w:val="20"/>
          <w:u w:val="single"/>
        </w:rPr>
      </w:pPr>
      <w:r w:rsidRPr="008F1001">
        <w:rPr>
          <w:rFonts w:ascii="Palatino Linotype" w:hAnsi="Palatino Linotype"/>
          <w:b/>
          <w:sz w:val="20"/>
          <w:szCs w:val="20"/>
          <w:u w:val="single"/>
        </w:rPr>
        <w:t xml:space="preserve">Allegare </w:t>
      </w:r>
      <w:r w:rsidR="00794DCB" w:rsidRPr="008F1001">
        <w:rPr>
          <w:rFonts w:ascii="Palatino Linotype" w:hAnsi="Palatino Linotype"/>
          <w:b/>
          <w:sz w:val="20"/>
          <w:szCs w:val="20"/>
          <w:u w:val="single"/>
        </w:rPr>
        <w:t xml:space="preserve">obbligatoriamente </w:t>
      </w:r>
      <w:r w:rsidRPr="008F1001">
        <w:rPr>
          <w:rFonts w:ascii="Palatino Linotype" w:hAnsi="Palatino Linotype"/>
          <w:b/>
          <w:sz w:val="20"/>
          <w:szCs w:val="20"/>
          <w:u w:val="single"/>
        </w:rPr>
        <w:t xml:space="preserve">la documentazione attestante, ai sensi dell’art. 90 del D.P.R 207/2010 come precisato al punto </w:t>
      </w:r>
      <w:r w:rsidR="00EF4652" w:rsidRPr="008F1001">
        <w:rPr>
          <w:rFonts w:ascii="Palatino Linotype" w:hAnsi="Palatino Linotype"/>
          <w:b/>
          <w:sz w:val="20"/>
          <w:szCs w:val="20"/>
          <w:u w:val="single"/>
        </w:rPr>
        <w:t>precedente</w:t>
      </w:r>
      <w:r w:rsidRPr="008F1001">
        <w:rPr>
          <w:rFonts w:ascii="Palatino Linotype" w:hAnsi="Palatino Linotype"/>
          <w:b/>
          <w:sz w:val="20"/>
          <w:szCs w:val="20"/>
          <w:u w:val="single"/>
        </w:rPr>
        <w:t>, il possesso dei requisiti</w:t>
      </w:r>
      <w:r w:rsidR="00EF4652" w:rsidRPr="008F1001">
        <w:rPr>
          <w:rFonts w:ascii="Palatino Linotype" w:hAnsi="Palatino Linotype"/>
          <w:b/>
          <w:sz w:val="20"/>
          <w:szCs w:val="20"/>
          <w:u w:val="single"/>
        </w:rPr>
        <w:t xml:space="preserve"> richiesti</w:t>
      </w:r>
      <w:r w:rsidR="00781C32">
        <w:rPr>
          <w:rFonts w:ascii="Palatino Linotype" w:hAnsi="Palatino Linotype"/>
          <w:b/>
          <w:sz w:val="20"/>
          <w:szCs w:val="20"/>
          <w:u w:val="single"/>
        </w:rPr>
        <w:t xml:space="preserve"> debitamente sottoscritta dal legale rappresentante/titolare</w:t>
      </w:r>
      <w:r w:rsidRPr="008F1001">
        <w:rPr>
          <w:rFonts w:ascii="Palatino Linotype" w:hAnsi="Palatino Linotype"/>
          <w:b/>
          <w:sz w:val="20"/>
          <w:szCs w:val="20"/>
          <w:u w:val="single"/>
        </w:rPr>
        <w:t>;</w:t>
      </w:r>
    </w:p>
    <w:p w:rsidR="002B71A6" w:rsidRPr="008F1001" w:rsidRDefault="002B71A6">
      <w:pPr>
        <w:pStyle w:val="Rientrocorpodeltesto2"/>
        <w:rPr>
          <w:rFonts w:ascii="Palatino Linotype" w:hAnsi="Palatino Linotype"/>
        </w:rPr>
      </w:pPr>
    </w:p>
    <w:p w:rsidR="00556D22" w:rsidRPr="008F1001" w:rsidRDefault="001A7F43">
      <w:pPr>
        <w:pStyle w:val="Rientrocorpodeltesto2"/>
        <w:rPr>
          <w:rFonts w:ascii="Palatino Linotype" w:hAnsi="Palatino Linotype"/>
        </w:rPr>
      </w:pPr>
      <w:r w:rsidRPr="008F1001">
        <w:rPr>
          <w:rFonts w:ascii="Palatino Linotype" w:hAnsi="Palatino Linotype"/>
          <w:b/>
          <w:bCs/>
          <w:spacing w:val="-2"/>
          <w:sz w:val="20"/>
        </w:rPr>
        <w:t>Domanda/Dichiarazione</w:t>
      </w:r>
      <w:r w:rsidR="008339B4" w:rsidRPr="008F1001">
        <w:rPr>
          <w:rFonts w:ascii="Palatino Linotype" w:hAnsi="Palatino Linotype"/>
          <w:b/>
          <w:bCs/>
          <w:spacing w:val="-2"/>
          <w:sz w:val="20"/>
        </w:rPr>
        <w:t xml:space="preserve"> (</w:t>
      </w:r>
      <w:r w:rsidR="008339B4" w:rsidRPr="008F1001">
        <w:rPr>
          <w:rFonts w:ascii="Palatino Linotype" w:hAnsi="Palatino Linotype"/>
          <w:b/>
          <w:bCs/>
          <w:sz w:val="20"/>
          <w:u w:val="single"/>
        </w:rPr>
        <w:t>Allegato A)</w:t>
      </w:r>
      <w:r w:rsidRPr="008F1001">
        <w:rPr>
          <w:rFonts w:ascii="Palatino Linotype" w:hAnsi="Palatino Linotype"/>
          <w:b/>
          <w:bCs/>
          <w:spacing w:val="-2"/>
          <w:sz w:val="20"/>
        </w:rPr>
        <w:t xml:space="preserve"> di cui al precedente punto 1),</w:t>
      </w:r>
      <w:r w:rsidRPr="008F1001">
        <w:rPr>
          <w:rFonts w:ascii="Palatino Linotype" w:hAnsi="Palatino Linotype"/>
          <w:b/>
          <w:bCs/>
          <w:sz w:val="20"/>
        </w:rPr>
        <w:t xml:space="preserve"> </w:t>
      </w:r>
      <w:r w:rsidRPr="008F1001">
        <w:rPr>
          <w:rFonts w:ascii="Palatino Linotype" w:hAnsi="Palatino Linotype"/>
          <w:b/>
          <w:bCs/>
          <w:spacing w:val="-2"/>
          <w:sz w:val="20"/>
        </w:rPr>
        <w:t xml:space="preserve">dovrà contenere: </w:t>
      </w:r>
      <w:r w:rsidRPr="008F1001">
        <w:rPr>
          <w:rFonts w:ascii="Palatino Linotype" w:hAnsi="Palatino Linotype"/>
          <w:bCs/>
          <w:spacing w:val="-2"/>
          <w:sz w:val="20"/>
        </w:rPr>
        <w:t xml:space="preserve">dichiarazioni </w:t>
      </w:r>
      <w:r w:rsidR="006D281F" w:rsidRPr="008F1001">
        <w:rPr>
          <w:rFonts w:ascii="Palatino Linotype" w:hAnsi="Palatino Linotype"/>
          <w:spacing w:val="-2"/>
          <w:sz w:val="20"/>
        </w:rPr>
        <w:t xml:space="preserve">ai sensi del D.P.R. n. 445/2000 e successive modificazioni, o più dichiarazioni ai sensi di quanto previsto successivamente </w:t>
      </w:r>
      <w:r w:rsidRPr="008F1001">
        <w:rPr>
          <w:rFonts w:ascii="Palatino Linotype" w:hAnsi="Palatino Linotype"/>
          <w:spacing w:val="-2"/>
          <w:sz w:val="20"/>
        </w:rPr>
        <w:t xml:space="preserve">(ovvero </w:t>
      </w:r>
      <w:r w:rsidR="006D281F" w:rsidRPr="008F1001">
        <w:rPr>
          <w:rFonts w:ascii="Palatino Linotype" w:hAnsi="Palatino Linotype"/>
          <w:spacing w:val="-2"/>
          <w:sz w:val="20"/>
        </w:rPr>
        <w:t>per i concorrenti</w:t>
      </w:r>
      <w:r w:rsidRPr="008F1001">
        <w:rPr>
          <w:rFonts w:ascii="Palatino Linotype" w:hAnsi="Palatino Linotype"/>
          <w:spacing w:val="-2"/>
          <w:sz w:val="20"/>
        </w:rPr>
        <w:t xml:space="preserve"> non residenti in Italia idonea</w:t>
      </w:r>
      <w:r w:rsidR="006D281F" w:rsidRPr="008F1001">
        <w:rPr>
          <w:rFonts w:ascii="Palatino Linotype" w:hAnsi="Palatino Linotype"/>
          <w:spacing w:val="-2"/>
          <w:sz w:val="20"/>
        </w:rPr>
        <w:t xml:space="preserve"> documentazione equivalente secondo la legislazi</w:t>
      </w:r>
      <w:r w:rsidRPr="008F1001">
        <w:rPr>
          <w:rFonts w:ascii="Palatino Linotype" w:hAnsi="Palatino Linotype"/>
          <w:spacing w:val="-2"/>
          <w:sz w:val="20"/>
        </w:rPr>
        <w:t>one dello stato di appartenenza)</w:t>
      </w:r>
      <w:r w:rsidR="006D281F" w:rsidRPr="008F1001">
        <w:rPr>
          <w:rFonts w:ascii="Palatino Linotype" w:hAnsi="Palatino Linotype"/>
          <w:spacing w:val="-2"/>
          <w:sz w:val="20"/>
        </w:rPr>
        <w:t xml:space="preserve"> con la quale il legale rappresentante del concorrente</w:t>
      </w:r>
      <w:r w:rsidR="00A2108E" w:rsidRPr="008F1001">
        <w:rPr>
          <w:rFonts w:ascii="Palatino Linotype" w:hAnsi="Palatino Linotype"/>
          <w:spacing w:val="-2"/>
          <w:sz w:val="20"/>
        </w:rPr>
        <w:t>,</w:t>
      </w:r>
      <w:r w:rsidR="006D281F" w:rsidRPr="008F1001">
        <w:rPr>
          <w:rFonts w:ascii="Palatino Linotype" w:hAnsi="Palatino Linotype"/>
          <w:spacing w:val="-2"/>
          <w:sz w:val="20"/>
        </w:rPr>
        <w:t xml:space="preserve"> assumendosene la piena responsabilità:</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 xml:space="preserve">dichiara, </w:t>
      </w:r>
      <w:r w:rsidRPr="008F1001">
        <w:rPr>
          <w:rFonts w:ascii="Palatino Linotype" w:hAnsi="Palatino Linotype"/>
          <w:sz w:val="20"/>
          <w:szCs w:val="20"/>
        </w:rPr>
        <w:t>indicandole specificamente, di non trovarsi in alcuna delle condizioni di esclusioni previste dall’articolo 80, comma 1,</w:t>
      </w:r>
      <w:r w:rsidR="00EF4652" w:rsidRPr="008F1001">
        <w:rPr>
          <w:rFonts w:ascii="Palatino Linotype" w:hAnsi="Palatino Linotype"/>
          <w:sz w:val="20"/>
          <w:szCs w:val="20"/>
        </w:rPr>
        <w:t xml:space="preserve"> </w:t>
      </w:r>
      <w:r w:rsidRPr="008F1001">
        <w:rPr>
          <w:rFonts w:ascii="Palatino Linotype" w:hAnsi="Palatino Linotype"/>
          <w:sz w:val="20"/>
          <w:szCs w:val="20"/>
        </w:rPr>
        <w:t xml:space="preserve">lettere a), b), c) d), e), f), g), comma 2, comma 4, comma 5 lett. a), b), c), d) f), g), h), i), l), m, del </w:t>
      </w:r>
      <w:proofErr w:type="spellStart"/>
      <w:r w:rsidRPr="008F1001">
        <w:rPr>
          <w:rFonts w:ascii="Palatino Linotype" w:hAnsi="Palatino Linotype"/>
          <w:sz w:val="20"/>
          <w:szCs w:val="20"/>
        </w:rPr>
        <w:t>D.Lgs.</w:t>
      </w:r>
      <w:proofErr w:type="spellEnd"/>
      <w:r w:rsidRPr="008F1001">
        <w:rPr>
          <w:rFonts w:ascii="Palatino Linotype" w:hAnsi="Palatino Linotype"/>
          <w:sz w:val="20"/>
          <w:szCs w:val="20"/>
        </w:rPr>
        <w:t xml:space="preserve"> n. 50/2016;</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 xml:space="preserve">indica le posizioni INPS, INAIL, CASSA EDILE, l’AGENZIA DELLE ENTRATE TERRITORIALMENTE competente per la verifica del rispetto degli obblighi relativi al pagamento dell’imposte e tasse nonché: gli estremi di iscrizione alla Camera di Commercio nonché i nominativi, le date di nascita e di residenza: del </w:t>
      </w:r>
      <w:r w:rsidRPr="008F1001">
        <w:rPr>
          <w:rFonts w:ascii="Palatino Linotype" w:hAnsi="Palatino Linotype"/>
          <w:sz w:val="20"/>
          <w:szCs w:val="20"/>
        </w:rPr>
        <w:t>titolare e dei direttori tecnici (nel caso di impresa individuale), dei soci e dei direttori tecnici (nel caso di società in nome collettivo), dei soci accomandatari e dei direttori tecnici (nel caso di società in accomandita semplice), dei membri del consiglio di amministrazione cui sia stata conferita la legale rappresentanza, di direzione, o di vigilanza, dei soggetti muniti di potere di rappresentanza, di direzione o di controllo, dei direttori tecnici, del socio unico persona fisica, del socio di maggioranza in caso di società con meno di quattro soci (nel caso di altro tipo di società o consorzio);</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sz w:val="20"/>
          <w:szCs w:val="20"/>
        </w:rPr>
      </w:pPr>
      <w:r w:rsidRPr="008F1001">
        <w:rPr>
          <w:rFonts w:ascii="Palatino Linotype" w:hAnsi="Palatino Linotype"/>
          <w:sz w:val="20"/>
          <w:szCs w:val="20"/>
        </w:rPr>
        <w:t>dichiara che nell’anno antecedente la data di pubblicazione del bando di gara non sono intervenute nell’impresa cessazioni dalle cariche di cui alla lett. b) del punto 3 del presente disciplinare;</w:t>
      </w:r>
    </w:p>
    <w:p w:rsidR="00556D22" w:rsidRPr="008F1001" w:rsidRDefault="006D281F">
      <w:pPr>
        <w:tabs>
          <w:tab w:val="left" w:pos="0"/>
          <w:tab w:val="left" w:pos="8496"/>
        </w:tabs>
        <w:ind w:left="1125"/>
        <w:jc w:val="both"/>
        <w:rPr>
          <w:rFonts w:ascii="Palatino Linotype" w:hAnsi="Palatino Linotype"/>
        </w:rPr>
      </w:pPr>
      <w:r w:rsidRPr="008F1001">
        <w:rPr>
          <w:rFonts w:ascii="Palatino Linotype" w:hAnsi="Palatino Linotype"/>
          <w:b/>
          <w:sz w:val="20"/>
          <w:szCs w:val="20"/>
        </w:rPr>
        <w:t>ovvero in alternativa</w:t>
      </w:r>
    </w:p>
    <w:p w:rsidR="00556D22" w:rsidRPr="008F1001" w:rsidRDefault="006D281F">
      <w:pPr>
        <w:tabs>
          <w:tab w:val="left" w:pos="0"/>
          <w:tab w:val="left" w:pos="8496"/>
        </w:tabs>
        <w:ind w:left="1125"/>
        <w:jc w:val="both"/>
        <w:rPr>
          <w:rFonts w:ascii="Palatino Linotype" w:hAnsi="Palatino Linotype"/>
        </w:rPr>
      </w:pPr>
      <w:r w:rsidRPr="008F1001">
        <w:rPr>
          <w:rFonts w:ascii="Palatino Linotype" w:hAnsi="Palatino Linotype"/>
          <w:bCs/>
          <w:sz w:val="20"/>
          <w:szCs w:val="20"/>
        </w:rPr>
        <w:t>dichiara che nell’anno antecedente la data di pubblicazione del bando di gara sono cessate dalle cariche di cui alla lett. b) del punto 3 del presente disciplinare le seguenti persone (indicare i nominativi, le qualifiche, le date di nascita e le residenze);</w:t>
      </w:r>
    </w:p>
    <w:p w:rsidR="00556D22" w:rsidRPr="008F1001" w:rsidRDefault="006D281F">
      <w:pPr>
        <w:numPr>
          <w:ilvl w:val="1"/>
          <w:numId w:val="2"/>
        </w:numPr>
        <w:tabs>
          <w:tab w:val="left" w:pos="0"/>
          <w:tab w:val="left" w:pos="1134"/>
          <w:tab w:val="left" w:pos="8496"/>
        </w:tabs>
        <w:ind w:left="1134"/>
        <w:jc w:val="both"/>
        <w:rPr>
          <w:rFonts w:ascii="Palatino Linotype" w:hAnsi="Palatino Linotype"/>
        </w:rPr>
      </w:pPr>
      <w:r w:rsidRPr="008F1001">
        <w:rPr>
          <w:rFonts w:ascii="Palatino Linotype" w:hAnsi="Palatino Linotype"/>
          <w:bCs/>
          <w:iCs/>
          <w:sz w:val="20"/>
          <w:szCs w:val="20"/>
        </w:rPr>
        <w:t xml:space="preserve">dichiara che non sussiste il divieto di contrarre con la pubblica amministrazione di cui all’art. 53, comma 16 – ter, del </w:t>
      </w:r>
      <w:proofErr w:type="spellStart"/>
      <w:r w:rsidRPr="008F1001">
        <w:rPr>
          <w:rFonts w:ascii="Palatino Linotype" w:hAnsi="Palatino Linotype"/>
          <w:bCs/>
          <w:iCs/>
          <w:sz w:val="20"/>
          <w:szCs w:val="20"/>
        </w:rPr>
        <w:t>DLgs</w:t>
      </w:r>
      <w:proofErr w:type="spellEnd"/>
      <w:r w:rsidRPr="008F1001">
        <w:rPr>
          <w:rFonts w:ascii="Palatino Linotype" w:hAnsi="Palatino Linotype"/>
          <w:bCs/>
          <w:iCs/>
          <w:sz w:val="20"/>
          <w:szCs w:val="20"/>
        </w:rPr>
        <w:t>.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556D22" w:rsidRPr="008F1001" w:rsidRDefault="006D281F">
      <w:pPr>
        <w:numPr>
          <w:ilvl w:val="1"/>
          <w:numId w:val="2"/>
        </w:numPr>
        <w:tabs>
          <w:tab w:val="left" w:pos="0"/>
          <w:tab w:val="left" w:pos="1134"/>
          <w:tab w:val="left" w:pos="8496"/>
        </w:tabs>
        <w:ind w:left="1134"/>
        <w:jc w:val="both"/>
        <w:rPr>
          <w:rFonts w:ascii="Palatino Linotype" w:hAnsi="Palatino Linotype"/>
        </w:rPr>
      </w:pPr>
      <w:r w:rsidRPr="008F1001">
        <w:rPr>
          <w:rFonts w:ascii="Palatino Linotype" w:hAnsi="Palatino Linotype"/>
          <w:bCs/>
          <w:iCs/>
          <w:sz w:val="20"/>
          <w:szCs w:val="20"/>
        </w:rPr>
        <w:t xml:space="preserve">dichiara l’insussistenza delle cause di esclusione dalle procedure di appalto di cui all’art. 41 del </w:t>
      </w:r>
      <w:proofErr w:type="spellStart"/>
      <w:r w:rsidRPr="008F1001">
        <w:rPr>
          <w:rFonts w:ascii="Palatino Linotype" w:hAnsi="Palatino Linotype"/>
          <w:bCs/>
          <w:iCs/>
          <w:sz w:val="20"/>
          <w:szCs w:val="20"/>
        </w:rPr>
        <w:t>DLgs</w:t>
      </w:r>
      <w:proofErr w:type="spellEnd"/>
      <w:r w:rsidRPr="008F1001">
        <w:rPr>
          <w:rFonts w:ascii="Palatino Linotype" w:hAnsi="Palatino Linotype"/>
          <w:bCs/>
          <w:iCs/>
          <w:sz w:val="20"/>
          <w:szCs w:val="20"/>
        </w:rPr>
        <w:t>. n. 198/2006 (codice delle pari opportunità),</w:t>
      </w:r>
    </w:p>
    <w:p w:rsidR="00556D22" w:rsidRPr="008F1001" w:rsidRDefault="006D281F">
      <w:pPr>
        <w:numPr>
          <w:ilvl w:val="1"/>
          <w:numId w:val="2"/>
        </w:numPr>
        <w:tabs>
          <w:tab w:val="left" w:pos="0"/>
          <w:tab w:val="left" w:pos="1134"/>
          <w:tab w:val="left" w:pos="8496"/>
        </w:tabs>
        <w:ind w:left="1134"/>
        <w:jc w:val="both"/>
        <w:rPr>
          <w:rFonts w:ascii="Palatino Linotype" w:hAnsi="Palatino Linotype"/>
        </w:rPr>
      </w:pPr>
      <w:r w:rsidRPr="008F1001">
        <w:rPr>
          <w:rFonts w:ascii="Palatino Linotype" w:hAnsi="Palatino Linotype"/>
          <w:bCs/>
          <w:iCs/>
          <w:sz w:val="20"/>
          <w:szCs w:val="20"/>
        </w:rPr>
        <w:t xml:space="preserve">dichiara l’insussistenza delle cause di esclusione dalle procedure di appalto di cui all’art. 44 del </w:t>
      </w:r>
      <w:proofErr w:type="spellStart"/>
      <w:r w:rsidRPr="008F1001">
        <w:rPr>
          <w:rFonts w:ascii="Palatino Linotype" w:hAnsi="Palatino Linotype"/>
          <w:bCs/>
          <w:iCs/>
          <w:sz w:val="20"/>
          <w:szCs w:val="20"/>
        </w:rPr>
        <w:t>DLgs</w:t>
      </w:r>
      <w:proofErr w:type="spellEnd"/>
      <w:r w:rsidRPr="008F1001">
        <w:rPr>
          <w:rFonts w:ascii="Palatino Linotype" w:hAnsi="Palatino Linotype"/>
          <w:bCs/>
          <w:iCs/>
          <w:sz w:val="20"/>
          <w:szCs w:val="20"/>
        </w:rPr>
        <w:t>. n. 286/1998 (Testo Unico delle disposizioni concernenti la disciplina dell’immigrazione e norme sulla condizione dello straniero), come modificato dall’art. 28, comma 1, L. 189/2002;</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lastRenderedPageBreak/>
        <w:t>attesta di aver preso</w:t>
      </w:r>
      <w:r w:rsidR="007C11DE" w:rsidRPr="008F1001">
        <w:rPr>
          <w:rFonts w:ascii="Palatino Linotype" w:hAnsi="Palatino Linotype"/>
          <w:spacing w:val="-2"/>
          <w:sz w:val="20"/>
          <w:szCs w:val="20"/>
        </w:rPr>
        <w:t xml:space="preserve"> visione dei luoghi dei lavori e di aver l’</w:t>
      </w:r>
      <w:r w:rsidRPr="008F1001">
        <w:rPr>
          <w:rFonts w:ascii="Palatino Linotype" w:hAnsi="Palatino Linotype"/>
          <w:spacing w:val="-2"/>
          <w:sz w:val="20"/>
          <w:szCs w:val="20"/>
        </w:rPr>
        <w:t>esatta cognizione della natura dell’appalto e di tutte le circostanze generali e particolari che possono influire sulla sua esecuzione;</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 xml:space="preserve">dichiara di accettare, senza condizione o riserva alcuna, tutte le norme e disposizioni contenute nel </w:t>
      </w:r>
      <w:r w:rsidR="007C11DE" w:rsidRPr="008F1001">
        <w:rPr>
          <w:rFonts w:ascii="Palatino Linotype" w:hAnsi="Palatino Linotype"/>
          <w:spacing w:val="-2"/>
          <w:sz w:val="20"/>
          <w:szCs w:val="20"/>
        </w:rPr>
        <w:t xml:space="preserve">nella </w:t>
      </w:r>
      <w:r w:rsidR="007C11DE" w:rsidRPr="008F1001">
        <w:rPr>
          <w:rFonts w:ascii="Palatino Linotype" w:hAnsi="Palatino Linotype"/>
          <w:b/>
          <w:spacing w:val="-2"/>
          <w:sz w:val="20"/>
          <w:szCs w:val="20"/>
        </w:rPr>
        <w:t>lettera d’invito</w:t>
      </w:r>
      <w:r w:rsidRPr="008F1001">
        <w:rPr>
          <w:rFonts w:ascii="Palatino Linotype" w:hAnsi="Palatino Linotype"/>
          <w:spacing w:val="-2"/>
          <w:sz w:val="20"/>
          <w:szCs w:val="20"/>
        </w:rPr>
        <w:t xml:space="preserve">, </w:t>
      </w:r>
      <w:r w:rsidRPr="008F1001">
        <w:rPr>
          <w:rFonts w:ascii="Palatino Linotype" w:hAnsi="Palatino Linotype"/>
          <w:b/>
          <w:bCs/>
          <w:spacing w:val="-2"/>
          <w:sz w:val="20"/>
          <w:szCs w:val="20"/>
        </w:rPr>
        <w:t>nello schema di contratto</w:t>
      </w:r>
      <w:r w:rsidRPr="008F1001">
        <w:rPr>
          <w:rFonts w:ascii="Palatino Linotype" w:hAnsi="Palatino Linotype"/>
          <w:spacing w:val="-2"/>
          <w:sz w:val="20"/>
          <w:szCs w:val="20"/>
        </w:rPr>
        <w:t xml:space="preserve">, nel </w:t>
      </w:r>
      <w:r w:rsidRPr="008F1001">
        <w:rPr>
          <w:rFonts w:ascii="Palatino Linotype" w:hAnsi="Palatino Linotype"/>
          <w:b/>
          <w:spacing w:val="-2"/>
          <w:sz w:val="20"/>
          <w:szCs w:val="20"/>
        </w:rPr>
        <w:t>capitolato speciale d’appalto, nei piani di sicurezza, nei grafici di progetto</w:t>
      </w:r>
      <w:r w:rsidRPr="008F1001">
        <w:rPr>
          <w:rFonts w:ascii="Palatino Linotype" w:hAnsi="Palatino Linotype"/>
          <w:spacing w:val="-2"/>
          <w:sz w:val="20"/>
          <w:szCs w:val="20"/>
        </w:rPr>
        <w:t>;</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attesta di essersi recato sul posto dove debbono eseguirsi i lavori;</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attesta 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attesta di avere effettuato uno studio approfondito del progetto, di ritenerlo adeguato e realizzabile per il prezzo corrispondente all’offerta presentata;</w:t>
      </w:r>
    </w:p>
    <w:p w:rsidR="00556D22" w:rsidRPr="008F1001" w:rsidRDefault="006D281F">
      <w:pPr>
        <w:pStyle w:val="Rientrocorpodeltesto21"/>
        <w:numPr>
          <w:ilvl w:val="1"/>
          <w:numId w:val="2"/>
        </w:numPr>
        <w:tabs>
          <w:tab w:val="left" w:pos="0"/>
          <w:tab w:val="left" w:pos="1125"/>
          <w:tab w:val="left" w:pos="8496"/>
        </w:tabs>
        <w:ind w:left="1125" w:hanging="375"/>
        <w:rPr>
          <w:rFonts w:ascii="Palatino Linotype" w:hAnsi="Palatino Linotype"/>
        </w:rPr>
      </w:pPr>
      <w:r w:rsidRPr="008F1001">
        <w:rPr>
          <w:rFonts w:ascii="Palatino Linotype" w:hAnsi="Palatino Linotype"/>
          <w:spacing w:val="-2"/>
          <w:sz w:val="20"/>
          <w:szCs w:val="20"/>
        </w:rPr>
        <w:t>dichiara di avere tenuto conto, nel formulare la propria offerta, di eventuali maggiorazioni per lievitazione dei prezzi che dovessero intervenire durante l’esecuzione dei lavori, rinunciando fin d’ora a qualsiasi azione o eccezione in merito;</w:t>
      </w:r>
    </w:p>
    <w:p w:rsidR="00556D22" w:rsidRPr="008F1001" w:rsidRDefault="006D281F">
      <w:pPr>
        <w:pStyle w:val="Corpodeltesto21"/>
        <w:numPr>
          <w:ilvl w:val="1"/>
          <w:numId w:val="2"/>
        </w:numPr>
        <w:tabs>
          <w:tab w:val="left" w:pos="0"/>
          <w:tab w:val="left" w:pos="1125"/>
          <w:tab w:val="left" w:pos="8496"/>
        </w:tabs>
        <w:ind w:left="1125" w:hanging="375"/>
        <w:rPr>
          <w:rFonts w:ascii="Palatino Linotype" w:hAnsi="Palatino Linotype"/>
        </w:rPr>
      </w:pPr>
      <w:r w:rsidRPr="008F1001">
        <w:rPr>
          <w:rFonts w:ascii="Palatino Linotype" w:hAnsi="Palatino Linotype"/>
          <w:spacing w:val="-2"/>
          <w:sz w:val="20"/>
          <w:szCs w:val="20"/>
        </w:rPr>
        <w:t>attesta di avere accertato l’esistenza e la reperibilità sul mercato dei materiali e della mano d’opera da impiegare nei lavori, in relazione ai tempi previsti per l’esecuzione degli stessi;</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sz w:val="20"/>
          <w:szCs w:val="20"/>
        </w:rPr>
      </w:pPr>
      <w:r w:rsidRPr="008F1001">
        <w:rPr>
          <w:rFonts w:ascii="Palatino Linotype" w:hAnsi="Palatino Linotype"/>
          <w:sz w:val="20"/>
          <w:szCs w:val="20"/>
        </w:rPr>
        <w:t xml:space="preserve">indica le lavorazioni che, ai sensi dell’articolo 105 del </w:t>
      </w:r>
      <w:proofErr w:type="spellStart"/>
      <w:r w:rsidRPr="008F1001">
        <w:rPr>
          <w:rFonts w:ascii="Palatino Linotype" w:hAnsi="Palatino Linotype"/>
          <w:sz w:val="20"/>
          <w:szCs w:val="20"/>
        </w:rPr>
        <w:t>DLgs</w:t>
      </w:r>
      <w:proofErr w:type="spellEnd"/>
      <w:r w:rsidRPr="008F1001">
        <w:rPr>
          <w:rFonts w:ascii="Palatino Linotype" w:hAnsi="Palatino Linotype"/>
          <w:sz w:val="20"/>
          <w:szCs w:val="20"/>
        </w:rPr>
        <w:t>. n. 50/2016, intende eventualmente subappaltare o concedere a cottimo o deve subappaltare o concedere a cottimo;</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sz w:val="20"/>
          <w:szCs w:val="20"/>
        </w:rPr>
      </w:pPr>
      <w:r w:rsidRPr="008F1001">
        <w:rPr>
          <w:rFonts w:ascii="Palatino Linotype" w:hAnsi="Palatino Linotype"/>
          <w:sz w:val="20"/>
          <w:szCs w:val="20"/>
        </w:rPr>
        <w:t xml:space="preserve">di essere informato, ai sensi e per gli effetti di cui </w:t>
      </w:r>
      <w:r w:rsidRPr="008F1001">
        <w:rPr>
          <w:rFonts w:ascii="Palatino Linotype" w:hAnsi="Palatino Linotype"/>
          <w:color w:val="auto"/>
          <w:sz w:val="20"/>
          <w:szCs w:val="20"/>
        </w:rPr>
        <w:t xml:space="preserve">all’articolo 13 del </w:t>
      </w:r>
      <w:r w:rsidR="007A3A65" w:rsidRPr="008F1001">
        <w:rPr>
          <w:rFonts w:ascii="Palatino Linotype" w:hAnsi="Palatino Linotype"/>
          <w:color w:val="auto"/>
          <w:sz w:val="20"/>
          <w:szCs w:val="20"/>
        </w:rPr>
        <w:t>Regolamento Europeo n. 679/2016</w:t>
      </w:r>
      <w:r w:rsidRPr="008F1001">
        <w:rPr>
          <w:rFonts w:ascii="Palatino Linotype" w:hAnsi="Palatino Linotype"/>
          <w:color w:val="auto"/>
          <w:sz w:val="20"/>
          <w:szCs w:val="20"/>
        </w:rPr>
        <w:t>,</w:t>
      </w:r>
      <w:r w:rsidRPr="008F1001">
        <w:rPr>
          <w:rFonts w:ascii="Palatino Linotype" w:hAnsi="Palatino Linotype"/>
          <w:sz w:val="20"/>
          <w:szCs w:val="20"/>
        </w:rPr>
        <w:t xml:space="preserve"> che i dati personali raccolti saranno trattati, anche con strumenti informatici, esclusivamente nell’ambito del procedimento per il quale la presente dichiarazione viene resa.</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iCs/>
          <w:sz w:val="20"/>
          <w:szCs w:val="20"/>
        </w:rPr>
        <w:t>precisa, ai fini delle comunicazioni di cui all’art. 76 del D</w:t>
      </w:r>
      <w:r w:rsidR="00E220DC" w:rsidRPr="008F1001">
        <w:rPr>
          <w:rFonts w:ascii="Palatino Linotype" w:hAnsi="Palatino Linotype"/>
          <w:iCs/>
          <w:sz w:val="20"/>
          <w:szCs w:val="20"/>
        </w:rPr>
        <w:t xml:space="preserve">. </w:t>
      </w:r>
      <w:r w:rsidRPr="008F1001">
        <w:rPr>
          <w:rFonts w:ascii="Palatino Linotype" w:hAnsi="Palatino Linotype"/>
          <w:iCs/>
          <w:sz w:val="20"/>
          <w:szCs w:val="20"/>
        </w:rPr>
        <w:t xml:space="preserve">Lgs. n. 50/2016 da parte della stazione appaltante, che la propria </w:t>
      </w:r>
      <w:r w:rsidRPr="008F1001">
        <w:rPr>
          <w:rFonts w:ascii="Palatino Linotype" w:hAnsi="Palatino Linotype"/>
          <w:b/>
          <w:iCs/>
          <w:sz w:val="20"/>
          <w:szCs w:val="20"/>
        </w:rPr>
        <w:t>PEC</w:t>
      </w:r>
      <w:r w:rsidRPr="008F1001">
        <w:rPr>
          <w:rFonts w:ascii="Palatino Linotype" w:hAnsi="Palatino Linotype"/>
          <w:iCs/>
          <w:sz w:val="20"/>
          <w:szCs w:val="20"/>
        </w:rPr>
        <w:t xml:space="preserve"> è la seguente: ……………………………. …………… e che il proprio domicilio è il seguente: ……………………………………. ..………………………………………………………………..…………………………………………………………………………………………..;</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dichiara (nel caso di consorzi ordinari di concorrenti e di associazioni temporanee d’imprese) la propria quota di partecipazione all’interno del raggruppamento con riferimento ai lavori assunti in linea orizzontale.</w:t>
      </w:r>
    </w:p>
    <w:p w:rsidR="00556D22" w:rsidRPr="008F1001" w:rsidRDefault="006D281F">
      <w:pPr>
        <w:tabs>
          <w:tab w:val="left" w:pos="0"/>
          <w:tab w:val="left" w:pos="8496"/>
        </w:tabs>
        <w:ind w:left="1125"/>
        <w:jc w:val="both"/>
        <w:rPr>
          <w:rFonts w:ascii="Palatino Linotype" w:hAnsi="Palatino Linotype"/>
        </w:rPr>
      </w:pPr>
      <w:r w:rsidRPr="008F1001">
        <w:rPr>
          <w:rFonts w:ascii="Palatino Linotype" w:hAnsi="Palatino Linotype"/>
          <w:i/>
          <w:iCs/>
          <w:spacing w:val="-2"/>
          <w:sz w:val="20"/>
          <w:szCs w:val="20"/>
        </w:rPr>
        <w:t>(</w:t>
      </w:r>
      <w:r w:rsidRPr="008F1001">
        <w:rPr>
          <w:rFonts w:ascii="Palatino Linotype" w:hAnsi="Palatino Linotype"/>
          <w:b/>
          <w:bCs/>
          <w:i/>
          <w:iCs/>
          <w:spacing w:val="-2"/>
          <w:sz w:val="20"/>
          <w:szCs w:val="20"/>
        </w:rPr>
        <w:t xml:space="preserve">nel caso di consorzi di cui all’articolo </w:t>
      </w:r>
      <w:r w:rsidRPr="008F1001">
        <w:rPr>
          <w:rFonts w:ascii="Palatino Linotype" w:hAnsi="Palatino Linotype"/>
          <w:sz w:val="20"/>
          <w:szCs w:val="20"/>
        </w:rPr>
        <w:t xml:space="preserve">all’art.45, comma 2, lett. b) e c), del </w:t>
      </w:r>
      <w:proofErr w:type="spellStart"/>
      <w:r w:rsidRPr="008F1001">
        <w:rPr>
          <w:rFonts w:ascii="Palatino Linotype" w:hAnsi="Palatino Linotype"/>
          <w:sz w:val="20"/>
          <w:szCs w:val="20"/>
        </w:rPr>
        <w:t>D.Lgs.</w:t>
      </w:r>
      <w:proofErr w:type="spellEnd"/>
      <w:r w:rsidRPr="008F1001">
        <w:rPr>
          <w:rFonts w:ascii="Palatino Linotype" w:hAnsi="Palatino Linotype"/>
          <w:sz w:val="20"/>
          <w:szCs w:val="20"/>
        </w:rPr>
        <w:t xml:space="preserve"> n. 50/2016;</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indica per quali consorziati il consorzio concorre; in caso di aggiudicazione i soggetti assegnatari dell’esecuzione dei lavori non possono essere diversi da quelli indicati.</w:t>
      </w:r>
    </w:p>
    <w:p w:rsidR="00556D22" w:rsidRPr="008F1001" w:rsidRDefault="006D281F">
      <w:pPr>
        <w:tabs>
          <w:tab w:val="left" w:pos="0"/>
          <w:tab w:val="left" w:pos="1125"/>
          <w:tab w:val="left" w:pos="8496"/>
        </w:tabs>
        <w:ind w:left="1125"/>
        <w:jc w:val="both"/>
        <w:rPr>
          <w:rFonts w:ascii="Palatino Linotype" w:hAnsi="Palatino Linotype"/>
        </w:rPr>
      </w:pPr>
      <w:r w:rsidRPr="008F1001">
        <w:rPr>
          <w:rFonts w:ascii="Palatino Linotype" w:hAnsi="Palatino Linotype"/>
          <w:i/>
          <w:iCs/>
          <w:sz w:val="20"/>
          <w:szCs w:val="20"/>
        </w:rPr>
        <w:t>(</w:t>
      </w:r>
      <w:r w:rsidRPr="008F1001">
        <w:rPr>
          <w:rFonts w:ascii="Palatino Linotype" w:hAnsi="Palatino Linotype"/>
          <w:b/>
          <w:bCs/>
          <w:i/>
          <w:iCs/>
          <w:sz w:val="20"/>
          <w:szCs w:val="20"/>
        </w:rPr>
        <w:t>nel caso di cooperative di produzione e lavoro e loro consorzi</w:t>
      </w:r>
      <w:r w:rsidRPr="008F1001">
        <w:rPr>
          <w:rFonts w:ascii="Palatino Linotype" w:hAnsi="Palatino Linotype"/>
          <w:i/>
          <w:iCs/>
          <w:sz w:val="20"/>
          <w:szCs w:val="20"/>
        </w:rPr>
        <w:t>):</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t>di essere iscritta all’Albo delle Società Cooperative presso il Ministero delle Attività Produttive istituito con D.M. 23/06/2004;</w:t>
      </w:r>
    </w:p>
    <w:p w:rsidR="00556D22" w:rsidRPr="008F1001" w:rsidRDefault="006D281F">
      <w:pPr>
        <w:tabs>
          <w:tab w:val="left" w:pos="0"/>
          <w:tab w:val="left" w:pos="8496"/>
        </w:tabs>
        <w:ind w:left="750" w:firstLine="375"/>
        <w:jc w:val="both"/>
        <w:rPr>
          <w:rFonts w:ascii="Palatino Linotype" w:hAnsi="Palatino Linotype"/>
        </w:rPr>
      </w:pPr>
      <w:r w:rsidRPr="008F1001">
        <w:rPr>
          <w:rFonts w:ascii="Palatino Linotype" w:hAnsi="Palatino Linotype"/>
          <w:i/>
          <w:iCs/>
          <w:sz w:val="20"/>
          <w:szCs w:val="20"/>
        </w:rPr>
        <w:t>(</w:t>
      </w:r>
      <w:r w:rsidRPr="008F1001">
        <w:rPr>
          <w:rFonts w:ascii="Palatino Linotype" w:hAnsi="Palatino Linotype"/>
          <w:b/>
          <w:bCs/>
          <w:i/>
          <w:iCs/>
          <w:sz w:val="20"/>
          <w:szCs w:val="20"/>
        </w:rPr>
        <w:t>nel caso di associazione o consorzio o GEIE non ancora costituiti</w:t>
      </w:r>
      <w:r w:rsidRPr="008F1001">
        <w:rPr>
          <w:rFonts w:ascii="Palatino Linotype" w:hAnsi="Palatino Linotype"/>
          <w:i/>
          <w:iCs/>
          <w:sz w:val="20"/>
          <w:szCs w:val="20"/>
        </w:rPr>
        <w:t>):</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z w:val="20"/>
          <w:szCs w:val="20"/>
        </w:rPr>
        <w:t xml:space="preserve">indica </w:t>
      </w:r>
      <w:r w:rsidRPr="008F1001">
        <w:rPr>
          <w:rFonts w:ascii="Palatino Linotype" w:hAnsi="Palatino Linotype"/>
          <w:spacing w:val="-2"/>
          <w:sz w:val="20"/>
          <w:szCs w:val="20"/>
        </w:rPr>
        <w:t>a quale concorrente, in caso di aggiudicazione, sarà conferito mandato speciale con rappresentanza o funzioni di capogruppo;</w:t>
      </w:r>
    </w:p>
    <w:p w:rsidR="00556D22" w:rsidRPr="008F1001" w:rsidRDefault="006D281F">
      <w:pPr>
        <w:numPr>
          <w:ilvl w:val="1"/>
          <w:numId w:val="2"/>
        </w:numPr>
        <w:tabs>
          <w:tab w:val="left" w:pos="0"/>
          <w:tab w:val="left" w:pos="1125"/>
          <w:tab w:val="left" w:pos="8496"/>
        </w:tabs>
        <w:ind w:left="1125" w:hanging="375"/>
        <w:jc w:val="both"/>
        <w:rPr>
          <w:rFonts w:ascii="Palatino Linotype" w:hAnsi="Palatino Linotype"/>
        </w:rPr>
      </w:pPr>
      <w:r w:rsidRPr="008F1001">
        <w:rPr>
          <w:rFonts w:ascii="Palatino Linotype" w:hAnsi="Palatino Linotype"/>
          <w:spacing w:val="-2"/>
          <w:sz w:val="20"/>
          <w:szCs w:val="20"/>
        </w:rPr>
        <w:lastRenderedPageBreak/>
        <w:t>assume l’impegno, in caso di aggiudicazione, ad uniformarsi alla disciplina vigente in materia di lavori pubblici con riguardo alle associazioni temporanee o consorzi o GEIE;</w:t>
      </w:r>
    </w:p>
    <w:p w:rsidR="00F96E6E" w:rsidRPr="008F1001" w:rsidRDefault="00F96E6E" w:rsidP="00F96E6E">
      <w:pPr>
        <w:numPr>
          <w:ilvl w:val="1"/>
          <w:numId w:val="2"/>
        </w:numPr>
        <w:tabs>
          <w:tab w:val="left" w:pos="0"/>
          <w:tab w:val="left" w:pos="1125"/>
          <w:tab w:val="left" w:pos="8496"/>
        </w:tabs>
        <w:ind w:left="1125" w:hanging="375"/>
        <w:jc w:val="both"/>
        <w:rPr>
          <w:rFonts w:ascii="Palatino Linotype" w:hAnsi="Palatino Linotype"/>
          <w:spacing w:val="-2"/>
          <w:sz w:val="20"/>
          <w:szCs w:val="20"/>
        </w:rPr>
      </w:pPr>
      <w:r w:rsidRPr="008F1001">
        <w:rPr>
          <w:rFonts w:ascii="Palatino Linotype" w:hAnsi="Palatino Linotype"/>
          <w:spacing w:val="-2"/>
          <w:sz w:val="20"/>
          <w:szCs w:val="20"/>
        </w:rPr>
        <w:t xml:space="preserve">dichiara di possedere l’attestazione SOA per alla categoria OG1 classe I, rilasciata da società di attestazione (SOA) di cui al D.P.R. 207/2010 e </w:t>
      </w:r>
      <w:proofErr w:type="spellStart"/>
      <w:r w:rsidRPr="008F1001">
        <w:rPr>
          <w:rFonts w:ascii="Palatino Linotype" w:hAnsi="Palatino Linotype"/>
          <w:spacing w:val="-2"/>
          <w:sz w:val="20"/>
          <w:szCs w:val="20"/>
        </w:rPr>
        <w:t>s.m.i.</w:t>
      </w:r>
      <w:proofErr w:type="spellEnd"/>
      <w:r w:rsidRPr="008F1001">
        <w:rPr>
          <w:rFonts w:ascii="Palatino Linotype" w:hAnsi="Palatino Linotype"/>
          <w:spacing w:val="-2"/>
          <w:sz w:val="20"/>
          <w:szCs w:val="20"/>
        </w:rPr>
        <w:t xml:space="preserve"> regolarmente autorizzata, in corso di validità; (alla documentazione fornita è allegata attestazione/copia della SOA sottoscritta dal legale rappresentante con allegato copia del documento di identità dello stesso)</w:t>
      </w:r>
    </w:p>
    <w:p w:rsidR="00F96E6E" w:rsidRPr="008F1001" w:rsidRDefault="00F96E6E" w:rsidP="00F96E6E">
      <w:pPr>
        <w:tabs>
          <w:tab w:val="left" w:pos="0"/>
          <w:tab w:val="left" w:pos="1125"/>
          <w:tab w:val="left" w:pos="8496"/>
        </w:tabs>
        <w:ind w:left="720"/>
        <w:jc w:val="both"/>
        <w:rPr>
          <w:rFonts w:ascii="Palatino Linotype" w:hAnsi="Palatino Linotype"/>
          <w:b/>
          <w:spacing w:val="-2"/>
          <w:sz w:val="20"/>
          <w:szCs w:val="20"/>
        </w:rPr>
      </w:pPr>
      <w:r w:rsidRPr="008F1001">
        <w:rPr>
          <w:rFonts w:ascii="Palatino Linotype" w:hAnsi="Palatino Linotype"/>
          <w:b/>
          <w:spacing w:val="-2"/>
          <w:sz w:val="20"/>
          <w:szCs w:val="20"/>
        </w:rPr>
        <w:t>ovvero in alternativa:</w:t>
      </w:r>
    </w:p>
    <w:p w:rsidR="006A45D7" w:rsidRPr="0073017E" w:rsidRDefault="006A45D7" w:rsidP="00F96E6E">
      <w:pPr>
        <w:tabs>
          <w:tab w:val="left" w:pos="0"/>
          <w:tab w:val="left" w:pos="1125"/>
          <w:tab w:val="left" w:pos="8496"/>
        </w:tabs>
        <w:ind w:left="1125"/>
        <w:jc w:val="both"/>
        <w:rPr>
          <w:rFonts w:ascii="Palatino Linotype" w:hAnsi="Palatino Linotype"/>
          <w:sz w:val="20"/>
          <w:szCs w:val="20"/>
        </w:rPr>
      </w:pPr>
      <w:r w:rsidRPr="0073017E">
        <w:rPr>
          <w:rFonts w:ascii="Palatino Linotype" w:hAnsi="Palatino Linotype"/>
          <w:sz w:val="20"/>
        </w:rPr>
        <w:t>dichiara di possedere i</w:t>
      </w:r>
      <w:r w:rsidRPr="0073017E">
        <w:rPr>
          <w:rFonts w:ascii="Palatino Linotype" w:hAnsi="Palatino Linotype"/>
          <w:sz w:val="20"/>
          <w:szCs w:val="20"/>
        </w:rPr>
        <w:t xml:space="preserve"> seguenti requisiti di ordine tecnico-organizzativo</w:t>
      </w:r>
      <w:r w:rsidRPr="0073017E">
        <w:rPr>
          <w:rFonts w:ascii="Palatino Linotype" w:hAnsi="Palatino Linotype"/>
          <w:sz w:val="20"/>
        </w:rPr>
        <w:t>, come segue</w:t>
      </w:r>
      <w:r w:rsidRPr="0073017E">
        <w:rPr>
          <w:rFonts w:ascii="Palatino Linotype" w:hAnsi="Palatino Linotype"/>
          <w:sz w:val="20"/>
          <w:szCs w:val="20"/>
        </w:rPr>
        <w:t xml:space="preserve">: </w:t>
      </w:r>
    </w:p>
    <w:p w:rsidR="006A45D7" w:rsidRPr="0073017E" w:rsidRDefault="006A45D7" w:rsidP="006A45D7">
      <w:pPr>
        <w:pStyle w:val="Corpotesto"/>
        <w:numPr>
          <w:ilvl w:val="0"/>
          <w:numId w:val="11"/>
        </w:numPr>
        <w:spacing w:after="0"/>
        <w:ind w:left="1276" w:firstLine="0"/>
        <w:jc w:val="both"/>
        <w:rPr>
          <w:rFonts w:ascii="Palatino Linotype" w:hAnsi="Palatino Linotype"/>
          <w:sz w:val="20"/>
          <w:szCs w:val="20"/>
        </w:rPr>
      </w:pPr>
      <w:r w:rsidRPr="0073017E">
        <w:rPr>
          <w:rFonts w:ascii="Palatino Linotype" w:hAnsi="Palatino Linotype"/>
          <w:sz w:val="20"/>
          <w:szCs w:val="20"/>
        </w:rPr>
        <w:t xml:space="preserve">di aver effettuato importo di analoghi lavori (e quindi riconducibili alla categoria OG1) a quelli che connotano il presente appalto ed eseguiti direttamente nel quinquennio antecedente la data della lettera di invito non inferiore </w:t>
      </w:r>
      <w:r w:rsidRPr="0073017E">
        <w:rPr>
          <w:rFonts w:ascii="Palatino Linotype" w:hAnsi="Palatino Linotype"/>
          <w:b/>
          <w:sz w:val="20"/>
          <w:szCs w:val="20"/>
          <w:u w:val="single"/>
        </w:rPr>
        <w:t>all’importo di Euro 53.510,08;</w:t>
      </w:r>
      <w:r w:rsidRPr="0073017E">
        <w:rPr>
          <w:rFonts w:ascii="Palatino Linotype" w:hAnsi="Palatino Linotype"/>
          <w:sz w:val="20"/>
          <w:szCs w:val="20"/>
        </w:rPr>
        <w:t xml:space="preserve"> </w:t>
      </w:r>
    </w:p>
    <w:p w:rsidR="006A45D7" w:rsidRPr="0073017E" w:rsidRDefault="006A45D7" w:rsidP="006A45D7">
      <w:pPr>
        <w:pStyle w:val="Corpotesto"/>
        <w:numPr>
          <w:ilvl w:val="0"/>
          <w:numId w:val="11"/>
        </w:numPr>
        <w:spacing w:after="0"/>
        <w:ind w:left="1276" w:firstLine="0"/>
        <w:jc w:val="both"/>
        <w:rPr>
          <w:rFonts w:ascii="Palatino Linotype" w:hAnsi="Palatino Linotype"/>
          <w:sz w:val="20"/>
          <w:szCs w:val="20"/>
        </w:rPr>
      </w:pPr>
      <w:r w:rsidRPr="0073017E">
        <w:rPr>
          <w:rFonts w:ascii="Palatino Linotype" w:hAnsi="Palatino Linotype"/>
          <w:sz w:val="20"/>
          <w:szCs w:val="20"/>
        </w:rPr>
        <w:t xml:space="preserve">costo complessivo sostenuto per il personale dipendente non inferiore al 15% dell’importo dei lavori eseguiti nel quinquennio antecedente alla data della lettera di 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rsidR="006A45D7" w:rsidRPr="0073017E" w:rsidRDefault="006A45D7" w:rsidP="006A45D7">
      <w:pPr>
        <w:pStyle w:val="Corpotesto"/>
        <w:numPr>
          <w:ilvl w:val="0"/>
          <w:numId w:val="11"/>
        </w:numPr>
        <w:spacing w:after="0"/>
        <w:ind w:left="1276" w:firstLine="0"/>
        <w:jc w:val="both"/>
        <w:rPr>
          <w:rFonts w:ascii="Palatino Linotype" w:hAnsi="Palatino Linotype"/>
          <w:sz w:val="20"/>
          <w:szCs w:val="20"/>
        </w:rPr>
      </w:pPr>
      <w:r w:rsidRPr="0073017E">
        <w:rPr>
          <w:rFonts w:ascii="Palatino Linotype" w:hAnsi="Palatino Linotype"/>
          <w:sz w:val="20"/>
          <w:szCs w:val="20"/>
        </w:rPr>
        <w:t xml:space="preserve">adeguata attrezzatura tecnica consistente in materiali ed attrezzi d’uso necessari all’esecuzione a regola d’arte dei lavori. </w:t>
      </w:r>
    </w:p>
    <w:p w:rsidR="00E220DC" w:rsidRPr="008F1001" w:rsidRDefault="00E220DC" w:rsidP="00E220DC">
      <w:pPr>
        <w:pStyle w:val="Corpotesto"/>
        <w:spacing w:after="0"/>
        <w:ind w:left="1276"/>
        <w:jc w:val="both"/>
        <w:rPr>
          <w:rFonts w:ascii="Palatino Linotype" w:hAnsi="Palatino Linotype"/>
          <w:sz w:val="20"/>
          <w:szCs w:val="20"/>
          <w:highlight w:val="yellow"/>
        </w:rPr>
      </w:pPr>
    </w:p>
    <w:p w:rsidR="00781C32" w:rsidRPr="008F1001" w:rsidRDefault="00E220DC" w:rsidP="00781C32">
      <w:pPr>
        <w:pStyle w:val="Corpotesto"/>
        <w:spacing w:after="0"/>
        <w:ind w:left="993"/>
        <w:jc w:val="both"/>
        <w:rPr>
          <w:rFonts w:ascii="Palatino Linotype" w:hAnsi="Palatino Linotype"/>
          <w:b/>
          <w:sz w:val="20"/>
          <w:szCs w:val="20"/>
          <w:u w:val="single"/>
        </w:rPr>
      </w:pPr>
      <w:r w:rsidRPr="008F1001">
        <w:rPr>
          <w:rFonts w:ascii="Palatino Linotype" w:hAnsi="Palatino Linotype"/>
          <w:b/>
          <w:sz w:val="20"/>
          <w:szCs w:val="20"/>
          <w:u w:val="single"/>
        </w:rPr>
        <w:t xml:space="preserve">Allegare obbligatoriamente la documentazione attestante, ai sensi dell’art. 90 del D.P.R 207/2010 come </w:t>
      </w:r>
      <w:r w:rsidR="005E3D0D" w:rsidRPr="008F1001">
        <w:rPr>
          <w:rFonts w:ascii="Palatino Linotype" w:hAnsi="Palatino Linotype"/>
          <w:b/>
          <w:sz w:val="20"/>
          <w:szCs w:val="20"/>
          <w:u w:val="single"/>
        </w:rPr>
        <w:t xml:space="preserve">sopra </w:t>
      </w:r>
      <w:r w:rsidRPr="008F1001">
        <w:rPr>
          <w:rFonts w:ascii="Palatino Linotype" w:hAnsi="Palatino Linotype"/>
          <w:b/>
          <w:sz w:val="20"/>
          <w:szCs w:val="20"/>
          <w:u w:val="single"/>
        </w:rPr>
        <w:t>precisato, il possesso dei requisiti richiesti</w:t>
      </w:r>
      <w:r w:rsidR="00781C32" w:rsidRPr="00781C32">
        <w:rPr>
          <w:rFonts w:ascii="Palatino Linotype" w:hAnsi="Palatino Linotype"/>
          <w:b/>
          <w:sz w:val="20"/>
          <w:szCs w:val="20"/>
          <w:u w:val="single"/>
        </w:rPr>
        <w:t xml:space="preserve"> </w:t>
      </w:r>
      <w:r w:rsidR="00781C32">
        <w:rPr>
          <w:rFonts w:ascii="Palatino Linotype" w:hAnsi="Palatino Linotype"/>
          <w:b/>
          <w:sz w:val="20"/>
          <w:szCs w:val="20"/>
          <w:u w:val="single"/>
        </w:rPr>
        <w:t>debitamente sottoscritta dal legale rappresentante/titolare</w:t>
      </w:r>
      <w:r w:rsidR="00781C32" w:rsidRPr="008F1001">
        <w:rPr>
          <w:rFonts w:ascii="Palatino Linotype" w:hAnsi="Palatino Linotype"/>
          <w:b/>
          <w:sz w:val="20"/>
          <w:szCs w:val="20"/>
          <w:u w:val="single"/>
        </w:rPr>
        <w:t>;</w:t>
      </w:r>
    </w:p>
    <w:p w:rsidR="0048682F" w:rsidRPr="00781C32" w:rsidRDefault="0048682F" w:rsidP="00781C32">
      <w:pPr>
        <w:pStyle w:val="Corpotesto"/>
        <w:spacing w:after="0"/>
        <w:jc w:val="both"/>
        <w:rPr>
          <w:rFonts w:ascii="Palatino Linotype" w:hAnsi="Palatino Linotype"/>
          <w:b/>
          <w:sz w:val="20"/>
          <w:szCs w:val="20"/>
          <w:u w:val="single"/>
        </w:rPr>
      </w:pPr>
    </w:p>
    <w:p w:rsidR="00556D22" w:rsidRPr="008F1001" w:rsidRDefault="0048682F">
      <w:pPr>
        <w:pStyle w:val="Corpodeltesto21"/>
        <w:tabs>
          <w:tab w:val="left" w:pos="150"/>
          <w:tab w:val="left" w:pos="8496"/>
        </w:tabs>
        <w:ind w:left="375"/>
        <w:rPr>
          <w:rFonts w:ascii="Palatino Linotype" w:hAnsi="Palatino Linotype"/>
        </w:rPr>
      </w:pPr>
      <w:r w:rsidRPr="008F1001">
        <w:rPr>
          <w:rFonts w:ascii="Palatino Linotype" w:hAnsi="Palatino Linotype"/>
          <w:i/>
          <w:iCs/>
          <w:sz w:val="20"/>
          <w:szCs w:val="20"/>
        </w:rPr>
        <w:t xml:space="preserve"> </w:t>
      </w:r>
      <w:r w:rsidR="006D281F" w:rsidRPr="008F1001">
        <w:rPr>
          <w:rFonts w:ascii="Palatino Linotype" w:hAnsi="Palatino Linotype"/>
          <w:i/>
          <w:iCs/>
          <w:sz w:val="20"/>
          <w:szCs w:val="20"/>
        </w:rPr>
        <w:t>(</w:t>
      </w:r>
      <w:r w:rsidR="006D281F" w:rsidRPr="008F1001">
        <w:rPr>
          <w:rFonts w:ascii="Palatino Linotype" w:hAnsi="Palatino Linotype"/>
          <w:b/>
          <w:bCs/>
          <w:i/>
          <w:iCs/>
          <w:sz w:val="20"/>
          <w:szCs w:val="20"/>
        </w:rPr>
        <w:t>nel caso di associazione o consorzio o GEIE già costituiti)</w:t>
      </w:r>
      <w:r w:rsidR="006D281F" w:rsidRPr="008F1001">
        <w:rPr>
          <w:rFonts w:ascii="Palatino Linotype" w:hAnsi="Palatino Linotype"/>
          <w:i/>
          <w:iCs/>
          <w:sz w:val="20"/>
          <w:szCs w:val="20"/>
        </w:rPr>
        <w:t>:</w:t>
      </w:r>
    </w:p>
    <w:p w:rsidR="00556D22" w:rsidRPr="008F1001" w:rsidRDefault="006D281F" w:rsidP="006D281F">
      <w:pPr>
        <w:pStyle w:val="Corpodeltesto21"/>
        <w:tabs>
          <w:tab w:val="left" w:pos="0"/>
          <w:tab w:val="left" w:pos="8496"/>
        </w:tabs>
        <w:ind w:left="680"/>
        <w:rPr>
          <w:rFonts w:ascii="Palatino Linotype" w:hAnsi="Palatino Linotype"/>
        </w:rPr>
      </w:pPr>
      <w:r w:rsidRPr="008F1001">
        <w:rPr>
          <w:rFonts w:ascii="Palatino Linotype" w:hAnsi="Palatino Linotype"/>
          <w:b/>
          <w:bCs/>
          <w:sz w:val="20"/>
        </w:rPr>
        <w:t>4) Mandato</w:t>
      </w:r>
      <w:r w:rsidRPr="008F1001">
        <w:rPr>
          <w:rFonts w:ascii="Palatino Linotype" w:hAnsi="Palatino Linotype"/>
          <w:b/>
          <w:bCs/>
          <w:sz w:val="20"/>
          <w:szCs w:val="20"/>
        </w:rPr>
        <w:t xml:space="preserve"> collettivo </w:t>
      </w:r>
      <w:r w:rsidRPr="008F1001">
        <w:rPr>
          <w:rFonts w:ascii="Palatino Linotype" w:hAnsi="Palatino Linotype"/>
          <w:sz w:val="20"/>
          <w:szCs w:val="20"/>
        </w:rPr>
        <w:t>irrevocabile con rappresentanza conferito alla mandataria per atto pubblico o scrittura privata autenticata, ovvero l’atto costitutivo in copia autentica del consorzio o GEIE.</w:t>
      </w:r>
    </w:p>
    <w:p w:rsidR="00794DCB" w:rsidRPr="008F1001" w:rsidRDefault="00794DCB">
      <w:pPr>
        <w:spacing w:after="0"/>
        <w:rPr>
          <w:rFonts w:ascii="Palatino Linotype" w:hAnsi="Palatino Linotype"/>
          <w:b/>
          <w:sz w:val="20"/>
        </w:rPr>
      </w:pPr>
    </w:p>
    <w:p w:rsidR="006D281F" w:rsidRPr="008F1001" w:rsidRDefault="006D281F" w:rsidP="006D281F">
      <w:pPr>
        <w:pStyle w:val="Corpodeltesto21"/>
        <w:tabs>
          <w:tab w:val="left" w:pos="0"/>
          <w:tab w:val="left" w:pos="8496"/>
        </w:tabs>
        <w:ind w:left="680"/>
        <w:rPr>
          <w:rFonts w:ascii="Palatino Linotype" w:hAnsi="Palatino Linotype"/>
          <w:sz w:val="20"/>
          <w:shd w:val="clear" w:color="auto" w:fill="FFFFFF"/>
        </w:rPr>
      </w:pPr>
      <w:r w:rsidRPr="008F1001">
        <w:rPr>
          <w:rFonts w:ascii="Palatino Linotype" w:hAnsi="Palatino Linotype"/>
          <w:b/>
          <w:sz w:val="20"/>
        </w:rPr>
        <w:t xml:space="preserve">5) </w:t>
      </w:r>
      <w:r w:rsidRPr="008F1001">
        <w:rPr>
          <w:rFonts w:ascii="Palatino Linotype" w:hAnsi="Palatino Linotype"/>
          <w:b/>
          <w:bCs/>
          <w:sz w:val="20"/>
        </w:rPr>
        <w:t>Garanzia provvisoria,</w:t>
      </w:r>
      <w:r w:rsidRPr="008F1001">
        <w:rPr>
          <w:rFonts w:ascii="Palatino Linotype" w:hAnsi="Palatino Linotype"/>
          <w:sz w:val="20"/>
        </w:rPr>
        <w:t xml:space="preserve"> ai sensi dell’art. 93 del </w:t>
      </w:r>
      <w:proofErr w:type="spellStart"/>
      <w:r w:rsidRPr="008F1001">
        <w:rPr>
          <w:rFonts w:ascii="Palatino Linotype" w:hAnsi="Palatino Linotype"/>
          <w:sz w:val="20"/>
        </w:rPr>
        <w:t>D.Lgs.</w:t>
      </w:r>
      <w:proofErr w:type="spellEnd"/>
      <w:r w:rsidRPr="008F1001">
        <w:rPr>
          <w:rFonts w:ascii="Palatino Linotype" w:hAnsi="Palatino Linotype"/>
          <w:sz w:val="20"/>
        </w:rPr>
        <w:t xml:space="preserve"> n. 50/2016, pari al 2%  </w:t>
      </w:r>
      <w:r w:rsidRPr="008F1001">
        <w:rPr>
          <w:rFonts w:ascii="Palatino Linotype" w:hAnsi="Palatino Linotype"/>
          <w:b/>
          <w:bCs/>
          <w:sz w:val="20"/>
        </w:rPr>
        <w:t xml:space="preserve">€  </w:t>
      </w:r>
      <w:r w:rsidR="00794DCB" w:rsidRPr="008F1001">
        <w:rPr>
          <w:rFonts w:ascii="Palatino Linotype" w:hAnsi="Palatino Linotype"/>
          <w:b/>
          <w:bCs/>
          <w:sz w:val="20"/>
        </w:rPr>
        <w:t>---------</w:t>
      </w:r>
      <w:r w:rsidRPr="008F1001">
        <w:rPr>
          <w:rFonts w:ascii="Palatino Linotype" w:hAnsi="Palatino Linotype"/>
          <w:sz w:val="20"/>
        </w:rPr>
        <w:t xml:space="preserve"> dell’importo complessivo dell’appalto di € </w:t>
      </w:r>
      <w:r w:rsidR="00794DCB" w:rsidRPr="008F1001">
        <w:rPr>
          <w:rFonts w:ascii="Palatino Linotype" w:hAnsi="Palatino Linotype"/>
          <w:sz w:val="20"/>
        </w:rPr>
        <w:t xml:space="preserve">------------ </w:t>
      </w:r>
      <w:r w:rsidRPr="008F1001">
        <w:rPr>
          <w:rFonts w:ascii="Palatino Linotype" w:hAnsi="Palatino Linotype"/>
          <w:sz w:val="20"/>
        </w:rPr>
        <w:t xml:space="preserve">costituita </w:t>
      </w:r>
      <w:r w:rsidRPr="008F1001">
        <w:rPr>
          <w:rFonts w:ascii="Palatino Linotype" w:hAnsi="Palatino Linotype"/>
          <w:sz w:val="20"/>
          <w:shd w:val="clear" w:color="auto" w:fill="FFFFFF"/>
        </w:rPr>
        <w:t xml:space="preserve">da fideiussione bancaria o polizza assicurativa o polizza rilasciata da un intermediario finanziario iscritto nell’elenco speciale di cui all’art 106 del decreto legislativo 1 settembre 1993, n.385,  che svolga in via esclusiva o prevalente attività di rilascio di garanzie e che è sottoposto a revisione contabile da parte di una società di revisione iscritta nell’albo previsto dall’art. 161 del D.lgs.58/98 e che abbia i requisiti minimi di solvibilità richiesti dalla vigente normativa bancaria assicurativa, avente validità per almeno 180 giorni dalla data di presentazione dell’offerta. La garanzia fidejussoria deve essere strutturata sulla base del modello (schema tipo 1.1.) di cui al Decreto n. 123 del 12.03.2004 ed in conformità a quanto previsto dal comma 4 dell’art. 93 del </w:t>
      </w:r>
      <w:proofErr w:type="spellStart"/>
      <w:r w:rsidRPr="008F1001">
        <w:rPr>
          <w:rFonts w:ascii="Palatino Linotype" w:hAnsi="Palatino Linotype"/>
          <w:sz w:val="20"/>
          <w:shd w:val="clear" w:color="auto" w:fill="FFFFFF"/>
        </w:rPr>
        <w:t>D.Lgs.</w:t>
      </w:r>
      <w:proofErr w:type="spellEnd"/>
      <w:r w:rsidRPr="008F1001">
        <w:rPr>
          <w:rFonts w:ascii="Palatino Linotype" w:hAnsi="Palatino Linotype"/>
          <w:sz w:val="20"/>
          <w:shd w:val="clear" w:color="auto" w:fill="FFFFFF"/>
        </w:rPr>
        <w:t xml:space="preserve"> n. 50/2016;</w:t>
      </w:r>
    </w:p>
    <w:p w:rsidR="00127926" w:rsidRPr="0073017E" w:rsidRDefault="006D281F" w:rsidP="00127926">
      <w:pPr>
        <w:pStyle w:val="Corpodeltesto21"/>
        <w:tabs>
          <w:tab w:val="left" w:pos="0"/>
          <w:tab w:val="left" w:pos="8496"/>
        </w:tabs>
        <w:ind w:left="680"/>
        <w:rPr>
          <w:rFonts w:ascii="Palatino Linotype" w:hAnsi="Palatino Linotype" w:cs="Verdana"/>
          <w:color w:val="000000"/>
          <w:sz w:val="20"/>
          <w:szCs w:val="20"/>
        </w:rPr>
      </w:pPr>
      <w:r w:rsidRPr="008F1001">
        <w:rPr>
          <w:rFonts w:ascii="Palatino Linotype" w:hAnsi="Palatino Linotype" w:cs="Verdana"/>
          <w:color w:val="000000"/>
          <w:sz w:val="20"/>
          <w:szCs w:val="20"/>
          <w:shd w:val="clear" w:color="auto" w:fill="FFFFFF"/>
        </w:rPr>
        <w:t xml:space="preserve">In caso di aggiudicazione, a presentare, la cauzione definitiva di cui all’articolo 103 del </w:t>
      </w:r>
      <w:proofErr w:type="spellStart"/>
      <w:r w:rsidRPr="008F1001">
        <w:rPr>
          <w:rFonts w:ascii="Palatino Linotype" w:hAnsi="Palatino Linotype" w:cs="Verdana"/>
          <w:color w:val="000000"/>
          <w:sz w:val="20"/>
          <w:szCs w:val="20"/>
          <w:shd w:val="clear" w:color="auto" w:fill="FFFFFF"/>
        </w:rPr>
        <w:t>D.Lgs.</w:t>
      </w:r>
      <w:proofErr w:type="spellEnd"/>
      <w:r w:rsidRPr="008F1001">
        <w:rPr>
          <w:rFonts w:ascii="Palatino Linotype" w:hAnsi="Palatino Linotype" w:cs="Verdana"/>
          <w:color w:val="000000"/>
          <w:sz w:val="20"/>
          <w:szCs w:val="20"/>
          <w:shd w:val="clear" w:color="auto" w:fill="FFFFFF"/>
        </w:rPr>
        <w:t xml:space="preserve"> 2016, n. 50., utilizzando la scheda tecnica – schema tipo 1.2 del D.M. 123/04. La cauzione definitiva dovrà essere conforme a quanto previsto dall'art. 103 del </w:t>
      </w:r>
      <w:proofErr w:type="spellStart"/>
      <w:r w:rsidRPr="008F1001">
        <w:rPr>
          <w:rFonts w:ascii="Palatino Linotype" w:hAnsi="Palatino Linotype" w:cs="Verdana"/>
          <w:color w:val="000000"/>
          <w:sz w:val="20"/>
          <w:szCs w:val="20"/>
          <w:shd w:val="clear" w:color="auto" w:fill="FFFFFF"/>
        </w:rPr>
        <w:t>D.Lgs</w:t>
      </w:r>
      <w:proofErr w:type="spellEnd"/>
      <w:r w:rsidRPr="008F1001">
        <w:rPr>
          <w:rFonts w:ascii="Palatino Linotype" w:hAnsi="Palatino Linotype" w:cs="Verdana"/>
          <w:color w:val="000000"/>
          <w:sz w:val="20"/>
          <w:szCs w:val="20"/>
          <w:shd w:val="clear" w:color="auto" w:fill="FFFFFF"/>
        </w:rPr>
        <w:t xml:space="preserve"> </w:t>
      </w:r>
      <w:r w:rsidR="00BF0C2C" w:rsidRPr="008F1001">
        <w:rPr>
          <w:rFonts w:ascii="Palatino Linotype" w:hAnsi="Palatino Linotype" w:cs="Verdana"/>
          <w:color w:val="000000"/>
          <w:sz w:val="20"/>
          <w:szCs w:val="20"/>
          <w:shd w:val="clear" w:color="auto" w:fill="FFFFFF"/>
        </w:rPr>
        <w:t>n.</w:t>
      </w:r>
      <w:r w:rsidRPr="008F1001">
        <w:rPr>
          <w:rFonts w:ascii="Palatino Linotype" w:hAnsi="Palatino Linotype" w:cs="Verdana"/>
          <w:color w:val="000000"/>
          <w:sz w:val="20"/>
          <w:szCs w:val="20"/>
          <w:shd w:val="clear" w:color="auto" w:fill="FFFFFF"/>
        </w:rPr>
        <w:t xml:space="preserve">50/2016 e sarà pertanto progressivamente svincolata nei termini e per le entità definite al medesimo articolo 93, comma 5. Oltre alla cauzione definitiva dovrà essere presentata la polizza di cui </w:t>
      </w:r>
      <w:r w:rsidRPr="0073017E">
        <w:rPr>
          <w:rFonts w:ascii="Palatino Linotype" w:hAnsi="Palatino Linotype" w:cs="Verdana"/>
          <w:color w:val="000000"/>
          <w:sz w:val="20"/>
          <w:szCs w:val="20"/>
          <w:shd w:val="clear" w:color="auto" w:fill="FFFFFF"/>
        </w:rPr>
        <w:t xml:space="preserve">all’art. 103 comma 7) del </w:t>
      </w:r>
      <w:proofErr w:type="spellStart"/>
      <w:r w:rsidRPr="0073017E">
        <w:rPr>
          <w:rFonts w:ascii="Palatino Linotype" w:hAnsi="Palatino Linotype" w:cs="Verdana"/>
          <w:color w:val="000000"/>
          <w:sz w:val="20"/>
          <w:szCs w:val="20"/>
          <w:shd w:val="clear" w:color="auto" w:fill="FFFFFF"/>
        </w:rPr>
        <w:t>D.Lgs.</w:t>
      </w:r>
      <w:proofErr w:type="spellEnd"/>
      <w:r w:rsidRPr="0073017E">
        <w:rPr>
          <w:rFonts w:ascii="Palatino Linotype" w:hAnsi="Palatino Linotype" w:cs="Verdana"/>
          <w:color w:val="000000"/>
          <w:sz w:val="20"/>
          <w:szCs w:val="20"/>
          <w:shd w:val="clear" w:color="auto" w:fill="FFFFFF"/>
        </w:rPr>
        <w:t xml:space="preserve"> 50/2016 p</w:t>
      </w:r>
      <w:r w:rsidR="00127926" w:rsidRPr="0073017E">
        <w:rPr>
          <w:rFonts w:ascii="Palatino Linotype" w:hAnsi="Palatino Linotype" w:cs="Verdana"/>
          <w:color w:val="000000"/>
          <w:sz w:val="20"/>
          <w:szCs w:val="20"/>
          <w:shd w:val="clear" w:color="auto" w:fill="FFFFFF"/>
        </w:rPr>
        <w:t>er una somma assicurata non inferiore all’importo del contratto.</w:t>
      </w:r>
    </w:p>
    <w:p w:rsidR="00BF0C2C" w:rsidRPr="0073017E" w:rsidRDefault="006D281F" w:rsidP="0073017E">
      <w:pPr>
        <w:tabs>
          <w:tab w:val="left" w:pos="8496"/>
        </w:tabs>
        <w:spacing w:after="0"/>
        <w:ind w:left="709"/>
        <w:jc w:val="both"/>
        <w:rPr>
          <w:rFonts w:ascii="Palatino Linotype" w:hAnsi="Palatino Linotype" w:cs="Verdana"/>
          <w:color w:val="000000"/>
          <w:sz w:val="20"/>
          <w:szCs w:val="20"/>
          <w:shd w:val="clear" w:color="auto" w:fill="FFFFFF"/>
        </w:rPr>
      </w:pPr>
      <w:r w:rsidRPr="008F1001">
        <w:rPr>
          <w:rFonts w:ascii="Palatino Linotype" w:hAnsi="Palatino Linotype" w:cs="Verdana"/>
          <w:color w:val="000000"/>
          <w:sz w:val="20"/>
          <w:szCs w:val="20"/>
          <w:shd w:val="clear" w:color="auto" w:fill="FFFFFF"/>
        </w:rPr>
        <w:t>La garanzia assicurativa di responsabilità civile per danni causati a terzi deve essere stipulata per una somma assicurata non i</w:t>
      </w:r>
      <w:r w:rsidR="00127926" w:rsidRPr="008F1001">
        <w:rPr>
          <w:rFonts w:ascii="Palatino Linotype" w:hAnsi="Palatino Linotype" w:cs="Verdana"/>
          <w:color w:val="000000"/>
          <w:sz w:val="20"/>
          <w:szCs w:val="20"/>
          <w:shd w:val="clear" w:color="auto" w:fill="FFFFFF"/>
        </w:rPr>
        <w:t>nferiore</w:t>
      </w:r>
      <w:r w:rsidR="0073017E">
        <w:rPr>
          <w:rFonts w:ascii="Palatino Linotype" w:hAnsi="Palatino Linotype" w:cs="Verdana"/>
          <w:color w:val="000000"/>
          <w:sz w:val="20"/>
          <w:szCs w:val="20"/>
          <w:shd w:val="clear" w:color="auto" w:fill="FFFFFF"/>
        </w:rPr>
        <w:t xml:space="preserve"> ad € 500.000,00, c</w:t>
      </w:r>
      <w:r w:rsidR="00BF0C2C" w:rsidRPr="008F1001">
        <w:rPr>
          <w:rFonts w:ascii="Palatino Linotype" w:hAnsi="Palatino Linotype" w:cs="Verdana"/>
          <w:color w:val="000000"/>
          <w:sz w:val="20"/>
          <w:szCs w:val="20"/>
          <w:shd w:val="clear" w:color="auto" w:fill="FFFFFF"/>
        </w:rPr>
        <w:t>ome previsto dal relativo capitolato speciale d’appalto.</w:t>
      </w:r>
    </w:p>
    <w:p w:rsidR="00556D22" w:rsidRPr="008F1001" w:rsidRDefault="00556D22">
      <w:pPr>
        <w:tabs>
          <w:tab w:val="left" w:pos="0"/>
          <w:tab w:val="left" w:pos="8496"/>
        </w:tabs>
        <w:spacing w:after="0"/>
        <w:jc w:val="both"/>
        <w:rPr>
          <w:rFonts w:ascii="Palatino Linotype" w:hAnsi="Palatino Linotype" w:cs="Verdana"/>
          <w:color w:val="000000"/>
          <w:sz w:val="20"/>
          <w:szCs w:val="20"/>
          <w:shd w:val="clear" w:color="auto" w:fill="FFFF99"/>
        </w:rPr>
      </w:pPr>
    </w:p>
    <w:p w:rsidR="00556D22" w:rsidRPr="0073017E" w:rsidRDefault="00AB03D7" w:rsidP="0073017E">
      <w:pPr>
        <w:pStyle w:val="Corpodeltesto21"/>
        <w:tabs>
          <w:tab w:val="left" w:pos="0"/>
          <w:tab w:val="left" w:pos="8496"/>
        </w:tabs>
        <w:ind w:left="680"/>
        <w:rPr>
          <w:rFonts w:ascii="Palatino Linotype" w:hAnsi="Palatino Linotype" w:cs="Verdana"/>
          <w:b/>
          <w:bCs/>
          <w:color w:val="000000"/>
          <w:sz w:val="20"/>
          <w:szCs w:val="20"/>
        </w:rPr>
      </w:pPr>
      <w:r w:rsidRPr="008F1001">
        <w:rPr>
          <w:rFonts w:ascii="Palatino Linotype" w:hAnsi="Palatino Linotype" w:cs="Verdana"/>
          <w:b/>
          <w:bCs/>
          <w:color w:val="000000"/>
          <w:sz w:val="20"/>
          <w:szCs w:val="20"/>
        </w:rPr>
        <w:lastRenderedPageBreak/>
        <w:t>6</w:t>
      </w:r>
      <w:r w:rsidR="006D281F" w:rsidRPr="008F1001">
        <w:rPr>
          <w:rFonts w:ascii="Palatino Linotype" w:hAnsi="Palatino Linotype" w:cs="Verdana"/>
          <w:b/>
          <w:bCs/>
          <w:color w:val="000000"/>
          <w:sz w:val="20"/>
          <w:szCs w:val="20"/>
        </w:rPr>
        <w:t xml:space="preserve">) </w:t>
      </w:r>
      <w:r w:rsidR="006D281F" w:rsidRPr="0073017E">
        <w:rPr>
          <w:rFonts w:ascii="Palatino Linotype" w:hAnsi="Palatino Linotype"/>
          <w:b/>
          <w:bCs/>
          <w:sz w:val="20"/>
        </w:rPr>
        <w:t>Copia</w:t>
      </w:r>
      <w:r w:rsidR="006D281F" w:rsidRPr="008F1001">
        <w:rPr>
          <w:rFonts w:ascii="Palatino Linotype" w:hAnsi="Palatino Linotype" w:cs="Verdana"/>
          <w:b/>
          <w:bCs/>
          <w:color w:val="000000"/>
          <w:sz w:val="20"/>
          <w:szCs w:val="20"/>
        </w:rPr>
        <w:t xml:space="preserve"> della presente </w:t>
      </w:r>
      <w:r w:rsidR="006D281F" w:rsidRPr="0073017E">
        <w:rPr>
          <w:rFonts w:ascii="Palatino Linotype" w:hAnsi="Palatino Linotype" w:cs="Verdana"/>
          <w:b/>
          <w:bCs/>
          <w:color w:val="000000"/>
          <w:sz w:val="20"/>
          <w:szCs w:val="20"/>
          <w:u w:val="single"/>
        </w:rPr>
        <w:t>“Lettera di invito”</w:t>
      </w:r>
      <w:r w:rsidR="006D281F" w:rsidRPr="008F1001">
        <w:rPr>
          <w:rFonts w:ascii="Palatino Linotype" w:hAnsi="Palatino Linotype" w:cs="Verdana"/>
          <w:color w:val="000000"/>
          <w:sz w:val="20"/>
          <w:szCs w:val="20"/>
        </w:rPr>
        <w:t xml:space="preserve"> </w:t>
      </w:r>
      <w:r w:rsidR="0073017E">
        <w:rPr>
          <w:rFonts w:ascii="Palatino Linotype" w:hAnsi="Palatino Linotype" w:cs="Verdana"/>
          <w:color w:val="000000"/>
          <w:sz w:val="20"/>
          <w:szCs w:val="20"/>
        </w:rPr>
        <w:t xml:space="preserve">e copia del </w:t>
      </w:r>
      <w:r w:rsidR="0073017E" w:rsidRPr="0073017E">
        <w:rPr>
          <w:rFonts w:ascii="Palatino Linotype" w:hAnsi="Palatino Linotype" w:cs="Verdana"/>
          <w:color w:val="000000"/>
          <w:sz w:val="20"/>
          <w:szCs w:val="20"/>
          <w:u w:val="single"/>
        </w:rPr>
        <w:t>“</w:t>
      </w:r>
      <w:r w:rsidR="0073017E" w:rsidRPr="0073017E">
        <w:rPr>
          <w:rFonts w:ascii="Palatino Linotype" w:hAnsi="Palatino Linotype" w:cs="Verdana"/>
          <w:b/>
          <w:bCs/>
          <w:color w:val="000000"/>
          <w:sz w:val="20"/>
          <w:szCs w:val="20"/>
          <w:u w:val="single"/>
        </w:rPr>
        <w:t>disciplinare telematico di gara”</w:t>
      </w:r>
      <w:r w:rsidR="0073017E">
        <w:rPr>
          <w:rFonts w:ascii="Palatino Linotype" w:hAnsi="Palatino Linotype" w:cs="Verdana"/>
          <w:b/>
          <w:bCs/>
          <w:color w:val="000000"/>
          <w:sz w:val="20"/>
          <w:szCs w:val="20"/>
        </w:rPr>
        <w:t xml:space="preserve"> </w:t>
      </w:r>
      <w:r w:rsidR="0073017E">
        <w:rPr>
          <w:rFonts w:ascii="Palatino Linotype" w:hAnsi="Palatino Linotype" w:cs="Verdana"/>
          <w:color w:val="000000"/>
          <w:sz w:val="20"/>
          <w:szCs w:val="20"/>
        </w:rPr>
        <w:t>firmate</w:t>
      </w:r>
      <w:r w:rsidR="006D281F" w:rsidRPr="008F1001">
        <w:rPr>
          <w:rFonts w:ascii="Palatino Linotype" w:hAnsi="Palatino Linotype" w:cs="Verdana"/>
          <w:color w:val="000000"/>
          <w:sz w:val="20"/>
          <w:szCs w:val="20"/>
        </w:rPr>
        <w:t xml:space="preserve"> in ogni foglio per conoscenza ed accettazione dal legale rappresentante o titolare o procuratore dell’impresa singola ovvero nel caso di concorrente costituito da imprese riunite o da riunirsi o da associarsi, dal legale rappresentante o titolare o procuratore di ciascun concorrente che costituisce o che costituirà l’associazione o il consorzio o il </w:t>
      </w:r>
      <w:r w:rsidR="006D281F" w:rsidRPr="008F1001">
        <w:rPr>
          <w:rFonts w:ascii="Palatino Linotype" w:hAnsi="Palatino Linotype"/>
          <w:b/>
          <w:sz w:val="20"/>
          <w:szCs w:val="20"/>
        </w:rPr>
        <w:t>GEIE.</w:t>
      </w:r>
    </w:p>
    <w:p w:rsidR="006D281F" w:rsidRPr="008F1001" w:rsidRDefault="00AB03D7" w:rsidP="006D281F">
      <w:pPr>
        <w:pStyle w:val="Corpodeltesto21"/>
        <w:tabs>
          <w:tab w:val="left" w:pos="0"/>
          <w:tab w:val="left" w:pos="8496"/>
        </w:tabs>
        <w:ind w:left="680"/>
        <w:rPr>
          <w:rFonts w:ascii="Palatino Linotype" w:hAnsi="Palatino Linotype"/>
        </w:rPr>
      </w:pPr>
      <w:r w:rsidRPr="008F1001">
        <w:rPr>
          <w:rFonts w:ascii="Palatino Linotype" w:hAnsi="Palatino Linotype" w:cs="Verdana"/>
          <w:b/>
          <w:bCs/>
          <w:color w:val="000000"/>
          <w:sz w:val="20"/>
          <w:szCs w:val="20"/>
        </w:rPr>
        <w:t>7</w:t>
      </w:r>
      <w:r w:rsidR="006D281F" w:rsidRPr="008F1001">
        <w:rPr>
          <w:rFonts w:ascii="Palatino Linotype" w:hAnsi="Palatino Linotype" w:cs="Verdana"/>
          <w:b/>
          <w:bCs/>
          <w:color w:val="000000"/>
          <w:sz w:val="20"/>
          <w:szCs w:val="20"/>
        </w:rPr>
        <w:t>) Documentazioni e dichiarazioni</w:t>
      </w:r>
      <w:r w:rsidR="006D281F" w:rsidRPr="008F1001">
        <w:rPr>
          <w:rFonts w:ascii="Palatino Linotype" w:hAnsi="Palatino Linotype" w:cs="Verdana"/>
          <w:color w:val="000000"/>
          <w:sz w:val="20"/>
          <w:szCs w:val="20"/>
        </w:rPr>
        <w:t xml:space="preserve"> dell’impresa concorrente e dell’impresa ausiliaria, inerenti l’istituto dell’avvalimento, previste dall’art. 89, del D.</w:t>
      </w:r>
      <w:r w:rsidR="00F1346D" w:rsidRPr="008F1001">
        <w:rPr>
          <w:rFonts w:ascii="Palatino Linotype" w:hAnsi="Palatino Linotype" w:cs="Verdana"/>
          <w:color w:val="000000"/>
          <w:sz w:val="20"/>
          <w:szCs w:val="20"/>
        </w:rPr>
        <w:t xml:space="preserve"> </w:t>
      </w:r>
      <w:r w:rsidR="006D281F" w:rsidRPr="008F1001">
        <w:rPr>
          <w:rFonts w:ascii="Palatino Linotype" w:hAnsi="Palatino Linotype" w:cs="Verdana"/>
          <w:color w:val="000000"/>
          <w:sz w:val="20"/>
          <w:szCs w:val="20"/>
        </w:rPr>
        <w:t xml:space="preserve">Lgs. </w:t>
      </w:r>
      <w:r w:rsidR="00F1346D" w:rsidRPr="008F1001">
        <w:rPr>
          <w:rFonts w:ascii="Palatino Linotype" w:hAnsi="Palatino Linotype" w:cs="Verdana"/>
          <w:color w:val="000000"/>
          <w:sz w:val="20"/>
          <w:szCs w:val="20"/>
        </w:rPr>
        <w:t>n.50/</w:t>
      </w:r>
      <w:r w:rsidR="006D281F" w:rsidRPr="008F1001">
        <w:rPr>
          <w:rFonts w:ascii="Palatino Linotype" w:hAnsi="Palatino Linotype" w:cs="Verdana"/>
          <w:color w:val="000000"/>
          <w:sz w:val="20"/>
          <w:szCs w:val="20"/>
        </w:rPr>
        <w:t>2016, da prestare con le modalità e nel rispetto delle prescrizioni del DPR 445/2000, artt. 46 e 47 (solo in caso di avvalimento).</w:t>
      </w:r>
    </w:p>
    <w:p w:rsidR="006D281F" w:rsidRPr="008F1001" w:rsidRDefault="00794DCB" w:rsidP="006D281F">
      <w:pPr>
        <w:pStyle w:val="Corpodeltesto21"/>
        <w:tabs>
          <w:tab w:val="left" w:pos="0"/>
          <w:tab w:val="left" w:pos="8496"/>
        </w:tabs>
        <w:ind w:left="680"/>
        <w:rPr>
          <w:rFonts w:ascii="Palatino Linotype" w:hAnsi="Palatino Linotype"/>
          <w:spacing w:val="-2"/>
          <w:sz w:val="20"/>
          <w:szCs w:val="20"/>
        </w:rPr>
      </w:pPr>
      <w:r w:rsidRPr="008F1001">
        <w:rPr>
          <w:rFonts w:ascii="Palatino Linotype" w:hAnsi="Palatino Linotype"/>
          <w:spacing w:val="-2"/>
          <w:sz w:val="20"/>
          <w:szCs w:val="20"/>
        </w:rPr>
        <w:t>Le dichiarazioni di cui al punto</w:t>
      </w:r>
      <w:r w:rsidR="006D281F" w:rsidRPr="008F1001">
        <w:rPr>
          <w:rFonts w:ascii="Palatino Linotype" w:hAnsi="Palatino Linotype"/>
          <w:spacing w:val="-2"/>
          <w:sz w:val="20"/>
          <w:szCs w:val="20"/>
        </w:rPr>
        <w:t xml:space="preserve"> </w:t>
      </w:r>
      <w:r w:rsidR="00127926" w:rsidRPr="008F1001">
        <w:rPr>
          <w:rFonts w:ascii="Palatino Linotype" w:hAnsi="Palatino Linotype"/>
          <w:b/>
          <w:spacing w:val="-2"/>
          <w:sz w:val="20"/>
          <w:szCs w:val="20"/>
        </w:rPr>
        <w:t>3</w:t>
      </w:r>
      <w:r w:rsidRPr="008F1001">
        <w:rPr>
          <w:rFonts w:ascii="Palatino Linotype" w:hAnsi="Palatino Linotype"/>
          <w:b/>
          <w:spacing w:val="-2"/>
          <w:sz w:val="20"/>
          <w:szCs w:val="20"/>
        </w:rPr>
        <w:t>),</w:t>
      </w:r>
      <w:r w:rsidRPr="008F1001">
        <w:rPr>
          <w:rFonts w:ascii="Palatino Linotype" w:hAnsi="Palatino Linotype"/>
          <w:spacing w:val="-2"/>
          <w:sz w:val="20"/>
          <w:szCs w:val="20"/>
        </w:rPr>
        <w:t xml:space="preserve"> deve essere sottoscritta</w:t>
      </w:r>
      <w:r w:rsidR="006D281F" w:rsidRPr="008F1001">
        <w:rPr>
          <w:rFonts w:ascii="Palatino Linotype" w:hAnsi="Palatino Linotype"/>
          <w:spacing w:val="-2"/>
          <w:sz w:val="20"/>
          <w:szCs w:val="20"/>
        </w:rPr>
        <w:t xml:space="preserve"> dal legale rappresentante in caso di concorrente singolo.</w:t>
      </w:r>
      <w:r w:rsidRPr="008F1001">
        <w:rPr>
          <w:rFonts w:ascii="Palatino Linotype" w:hAnsi="Palatino Linotype"/>
          <w:spacing w:val="-2"/>
          <w:sz w:val="20"/>
          <w:szCs w:val="20"/>
        </w:rPr>
        <w:t xml:space="preserve"> </w:t>
      </w:r>
      <w:r w:rsidR="006D281F" w:rsidRPr="008F1001">
        <w:rPr>
          <w:rFonts w:ascii="Palatino Linotype" w:hAnsi="Palatino Linotype"/>
          <w:spacing w:val="-2"/>
          <w:sz w:val="20"/>
          <w:szCs w:val="20"/>
        </w:rPr>
        <w:t xml:space="preserve">Nel caso di concorrenti costituiti da imprese associate o da associarsi le medesime dichiarazioni devono essere prodotte o sottoscritte da ciascun concorrente che costituisce o che costituirà l’associazione o il consorzio o il GEIE. Le dichiarazioni possono essere sottoscritte anche da procuratori dei legali rappresentanti ed in tal caso va trasmessa la relativa procura. </w:t>
      </w:r>
    </w:p>
    <w:p w:rsidR="006D281F" w:rsidRPr="008F1001" w:rsidRDefault="006D281F" w:rsidP="006D281F">
      <w:pPr>
        <w:pStyle w:val="Corpodeltesto21"/>
        <w:tabs>
          <w:tab w:val="left" w:pos="0"/>
          <w:tab w:val="left" w:pos="8496"/>
        </w:tabs>
        <w:ind w:left="680"/>
        <w:rPr>
          <w:rFonts w:ascii="Palatino Linotype" w:hAnsi="Palatino Linotype"/>
          <w:sz w:val="20"/>
          <w:szCs w:val="20"/>
        </w:rPr>
      </w:pPr>
      <w:r w:rsidRPr="008F1001">
        <w:rPr>
          <w:rFonts w:ascii="Palatino Linotype" w:hAnsi="Palatino Linotype"/>
          <w:sz w:val="20"/>
          <w:szCs w:val="20"/>
        </w:rPr>
        <w:t>L’importo della garanzia provvisoria può essere ridotto, per le percentuali stabilite nel comma 7 dell’art. 93 del D.lgs. 50/2016, qualora ricorrano le condizioni indicate nel citato comma. Per usufruire delle possibili riduzioni i concorrenti dovranno segnalare, all’interno della documentazione amministrativa prodotta in fase di gara, il p</w:t>
      </w:r>
      <w:r w:rsidR="00794DCB" w:rsidRPr="008F1001">
        <w:rPr>
          <w:rFonts w:ascii="Palatino Linotype" w:hAnsi="Palatino Linotype"/>
          <w:sz w:val="20"/>
          <w:szCs w:val="20"/>
        </w:rPr>
        <w:t xml:space="preserve">ossesso dei relativi requisiti </w:t>
      </w:r>
      <w:r w:rsidRPr="008F1001">
        <w:rPr>
          <w:rFonts w:ascii="Palatino Linotype" w:hAnsi="Palatino Linotype"/>
          <w:sz w:val="20"/>
          <w:szCs w:val="20"/>
        </w:rPr>
        <w:t>documentandoli nei modi prescritti dalle norme vigenti. Nel caso di A.T.I. o di consorzi di tipo orizzontale per usufruire dei benefici di cui al citato comma dell’art. 93 del D.lgs. 50/2026 tutti i componenti del raggruppamento devono possedere i requisiti richiesti dalla norma. Nel caso di A.T.I. verticale è possibile la riduzione per la quota dei lavori relativa alla categoria scorporabile se l’impresa che assume i lavori abbia il possesso dei requisiti richiesti.</w:t>
      </w:r>
    </w:p>
    <w:p w:rsidR="006D281F" w:rsidRPr="008F1001" w:rsidRDefault="006D281F" w:rsidP="006D281F">
      <w:pPr>
        <w:pStyle w:val="Corpodeltesto21"/>
        <w:tabs>
          <w:tab w:val="left" w:pos="0"/>
          <w:tab w:val="left" w:pos="8496"/>
        </w:tabs>
        <w:ind w:left="680"/>
        <w:rPr>
          <w:rFonts w:ascii="Palatino Linotype" w:hAnsi="Palatino Linotype"/>
          <w:sz w:val="20"/>
          <w:szCs w:val="20"/>
        </w:rPr>
      </w:pPr>
      <w:r w:rsidRPr="008F1001">
        <w:rPr>
          <w:rFonts w:ascii="Palatino Linotype" w:hAnsi="Palatino Linotype"/>
          <w:sz w:val="20"/>
          <w:szCs w:val="20"/>
        </w:rPr>
        <w:t>Nell’ipotesi di A.T.I. costituenda la garanzia provvisoria, deve essere intestata a tutte le imprese facenti parte del raggruppamento e da tutte le stesse sottoscritta.</w:t>
      </w:r>
    </w:p>
    <w:p w:rsidR="006D281F" w:rsidRPr="008F1001" w:rsidRDefault="006D281F" w:rsidP="006D281F">
      <w:pPr>
        <w:pStyle w:val="Corpodeltesto21"/>
        <w:tabs>
          <w:tab w:val="left" w:pos="0"/>
          <w:tab w:val="left" w:pos="8496"/>
        </w:tabs>
        <w:ind w:left="680"/>
        <w:rPr>
          <w:rFonts w:ascii="Palatino Linotype" w:hAnsi="Palatino Linotype"/>
          <w:spacing w:val="-2"/>
          <w:sz w:val="20"/>
          <w:szCs w:val="20"/>
        </w:rPr>
      </w:pPr>
      <w:r w:rsidRPr="008F1001">
        <w:rPr>
          <w:rFonts w:ascii="Palatino Linotype" w:hAnsi="Palatino Linotype"/>
          <w:spacing w:val="-2"/>
          <w:sz w:val="20"/>
          <w:szCs w:val="20"/>
        </w:rPr>
        <w:t>Le</w:t>
      </w:r>
      <w:r w:rsidR="00794DCB" w:rsidRPr="008F1001">
        <w:rPr>
          <w:rFonts w:ascii="Palatino Linotype" w:hAnsi="Palatino Linotype"/>
          <w:spacing w:val="-2"/>
          <w:sz w:val="20"/>
          <w:szCs w:val="20"/>
        </w:rPr>
        <w:t xml:space="preserve"> dichiarazioni di cui al punto 4</w:t>
      </w:r>
      <w:r w:rsidRPr="008F1001">
        <w:rPr>
          <w:rFonts w:ascii="Palatino Linotype" w:hAnsi="Palatino Linotype"/>
          <w:spacing w:val="-2"/>
          <w:sz w:val="20"/>
          <w:szCs w:val="20"/>
        </w:rPr>
        <w:t xml:space="preserve">) lettera a) </w:t>
      </w:r>
      <w:r w:rsidRPr="008F1001">
        <w:rPr>
          <w:rFonts w:ascii="Palatino Linotype" w:hAnsi="Palatino Linotype"/>
          <w:b/>
          <w:spacing w:val="-2"/>
          <w:sz w:val="20"/>
          <w:szCs w:val="20"/>
        </w:rPr>
        <w:t>(</w:t>
      </w:r>
      <w:r w:rsidR="00794DCB" w:rsidRPr="008F1001">
        <w:rPr>
          <w:rFonts w:ascii="Palatino Linotype" w:hAnsi="Palatino Linotype"/>
          <w:b/>
          <w:bCs/>
          <w:spacing w:val="-2"/>
          <w:sz w:val="20"/>
          <w:szCs w:val="20"/>
        </w:rPr>
        <w:t>limitatamente alle</w:t>
      </w:r>
      <w:r w:rsidRPr="008F1001">
        <w:rPr>
          <w:rFonts w:ascii="Palatino Linotype" w:hAnsi="Palatino Linotype"/>
          <w:b/>
          <w:bCs/>
          <w:spacing w:val="-2"/>
          <w:sz w:val="20"/>
          <w:szCs w:val="20"/>
        </w:rPr>
        <w:t xml:space="preserve"> lettere a), b), c), d), e), f), g) del comma 1 dell’articolo 80 del </w:t>
      </w:r>
      <w:proofErr w:type="spellStart"/>
      <w:r w:rsidRPr="008F1001">
        <w:rPr>
          <w:rFonts w:ascii="Palatino Linotype" w:hAnsi="Palatino Linotype"/>
          <w:b/>
          <w:bCs/>
          <w:spacing w:val="-2"/>
          <w:sz w:val="20"/>
          <w:szCs w:val="20"/>
        </w:rPr>
        <w:t>DLgs</w:t>
      </w:r>
      <w:proofErr w:type="spellEnd"/>
      <w:r w:rsidRPr="008F1001">
        <w:rPr>
          <w:rFonts w:ascii="Palatino Linotype" w:hAnsi="Palatino Linotype"/>
          <w:b/>
          <w:bCs/>
          <w:spacing w:val="-2"/>
          <w:sz w:val="20"/>
          <w:szCs w:val="20"/>
        </w:rPr>
        <w:t>. n. 50/2016</w:t>
      </w:r>
      <w:r w:rsidR="005A08AF" w:rsidRPr="008F1001">
        <w:rPr>
          <w:rFonts w:ascii="Palatino Linotype" w:hAnsi="Palatino Linotype"/>
          <w:b/>
          <w:bCs/>
          <w:spacing w:val="-2"/>
          <w:sz w:val="20"/>
          <w:szCs w:val="20"/>
        </w:rPr>
        <w:t xml:space="preserve"> </w:t>
      </w:r>
      <w:r w:rsidRPr="008F1001">
        <w:rPr>
          <w:rFonts w:ascii="Palatino Linotype" w:hAnsi="Palatino Linotype"/>
          <w:b/>
          <w:bCs/>
          <w:spacing w:val="-2"/>
          <w:sz w:val="20"/>
          <w:szCs w:val="20"/>
        </w:rPr>
        <w:t xml:space="preserve">e quella relativa al comma 2 del citato art. 80) </w:t>
      </w:r>
      <w:r w:rsidRPr="008F1001">
        <w:rPr>
          <w:rFonts w:ascii="Palatino Linotype" w:hAnsi="Palatino Linotype"/>
          <w:spacing w:val="-2"/>
          <w:sz w:val="20"/>
          <w:szCs w:val="20"/>
        </w:rPr>
        <w:t>devono essere rese (</w:t>
      </w:r>
      <w:r w:rsidRPr="008F1001">
        <w:rPr>
          <w:rFonts w:ascii="Palatino Linotype" w:hAnsi="Palatino Linotype"/>
          <w:sz w:val="20"/>
          <w:szCs w:val="20"/>
        </w:rPr>
        <w:t xml:space="preserve">sempre ai sensi del D.P.R. n. 445/2000 e successive modificazioni), </w:t>
      </w:r>
      <w:r w:rsidRPr="008F1001">
        <w:rPr>
          <w:rFonts w:ascii="Palatino Linotype" w:hAnsi="Palatino Linotype"/>
          <w:spacing w:val="-2"/>
          <w:sz w:val="20"/>
          <w:szCs w:val="20"/>
        </w:rPr>
        <w:t xml:space="preserve">anche dai soggetti previsti dall’articolo 80, comma 3, del </w:t>
      </w:r>
      <w:proofErr w:type="spellStart"/>
      <w:r w:rsidRPr="008F1001">
        <w:rPr>
          <w:rFonts w:ascii="Palatino Linotype" w:hAnsi="Palatino Linotype"/>
          <w:spacing w:val="-2"/>
          <w:sz w:val="20"/>
          <w:szCs w:val="20"/>
        </w:rPr>
        <w:t>DLgs</w:t>
      </w:r>
      <w:proofErr w:type="spellEnd"/>
      <w:r w:rsidRPr="008F1001">
        <w:rPr>
          <w:rFonts w:ascii="Palatino Linotype" w:hAnsi="Palatino Linotype"/>
          <w:spacing w:val="-2"/>
          <w:sz w:val="20"/>
          <w:szCs w:val="20"/>
        </w:rPr>
        <w:t>. n. 50/2016.</w:t>
      </w:r>
    </w:p>
    <w:p w:rsidR="006D281F" w:rsidRPr="008F1001" w:rsidRDefault="006D281F" w:rsidP="006D281F">
      <w:pPr>
        <w:pStyle w:val="Corpodeltesto21"/>
        <w:tabs>
          <w:tab w:val="left" w:pos="0"/>
          <w:tab w:val="left" w:pos="8496"/>
        </w:tabs>
        <w:ind w:left="680"/>
        <w:rPr>
          <w:rFonts w:ascii="Palatino Linotype" w:hAnsi="Palatino Linotype"/>
          <w:sz w:val="20"/>
          <w:szCs w:val="20"/>
        </w:rPr>
      </w:pPr>
      <w:r w:rsidRPr="008F1001">
        <w:rPr>
          <w:rFonts w:ascii="Palatino Linotype" w:hAnsi="Palatino Linotype"/>
          <w:sz w:val="20"/>
          <w:szCs w:val="20"/>
        </w:rPr>
        <w:t>Con riferimento alle cause di esclusione di cui all’art. 80, comma 1 l’esclusione non opera e, quindi, non si applica il divieto di partecipazione alla gara nel caso in cui il reato è stato depenalizzato ovvero quando è intervenuta la riabilitazione ovvero quando il reato è stato dichiarato estinto dopo la condanna ovvero in caso di revoca della condanna medesima (Nella ricorrenza di tali ipotesi i soggetti interessati dalle dichiarazioni non sono tenuti ad indicare le relative condanne). Qualora l’operatore economico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dell’art. 80 del D.lgs. 50/2016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6D281F" w:rsidRPr="008F1001" w:rsidRDefault="006D281F" w:rsidP="006D281F">
      <w:pPr>
        <w:pStyle w:val="Corpodeltesto21"/>
        <w:tabs>
          <w:tab w:val="left" w:pos="0"/>
          <w:tab w:val="left" w:pos="8496"/>
        </w:tabs>
        <w:ind w:left="680"/>
        <w:rPr>
          <w:rFonts w:ascii="Palatino Linotype" w:hAnsi="Palatino Linotype"/>
          <w:sz w:val="20"/>
        </w:rPr>
      </w:pPr>
      <w:r w:rsidRPr="008F1001">
        <w:rPr>
          <w:rFonts w:ascii="Palatino Linotype" w:hAnsi="Palatino Linotype"/>
          <w:sz w:val="20"/>
        </w:rPr>
        <w:t xml:space="preserve">L’inesistenza delle cause di esclusione dalla gara d’appalto di cui al comma 1, dell’art. 80 del </w:t>
      </w:r>
      <w:proofErr w:type="spellStart"/>
      <w:r w:rsidRPr="008F1001">
        <w:rPr>
          <w:rFonts w:ascii="Palatino Linotype" w:hAnsi="Palatino Linotype"/>
          <w:sz w:val="20"/>
        </w:rPr>
        <w:t>DLgs</w:t>
      </w:r>
      <w:proofErr w:type="spellEnd"/>
      <w:r w:rsidRPr="008F1001">
        <w:rPr>
          <w:rFonts w:ascii="Palatino Linotype" w:hAnsi="Palatino Linotype"/>
          <w:sz w:val="20"/>
        </w:rPr>
        <w:t>. n. 50/2016 deve essere attestata anche per i soggetti cessati dalle cariche (indicati nel comma 3 del citato articolo) nell’anno antecedente la data di pubblicazione del bando di gara. La dichiarazione sostitutiva, potrà essere resa (sempre ai sensi del D.P.R. n. 445/2000 e successive modificazioni), dal legale rappresentante dell’impresa o personalmente da ciascuno dei predetti soggetti interessati. In presenza di condotta penalmente sanzionata il concorrente dovrà dimostrare, pena l’e</w:t>
      </w:r>
      <w:r w:rsidR="008D62F9" w:rsidRPr="008F1001">
        <w:rPr>
          <w:rFonts w:ascii="Palatino Linotype" w:hAnsi="Palatino Linotype"/>
          <w:sz w:val="20"/>
        </w:rPr>
        <w:t>sclusione, che vi sia stata una</w:t>
      </w:r>
      <w:r w:rsidRPr="008F1001">
        <w:rPr>
          <w:rFonts w:ascii="Palatino Linotype" w:hAnsi="Palatino Linotype"/>
          <w:sz w:val="20"/>
        </w:rPr>
        <w:t xml:space="preserve"> completa ed effettiva dissociazione riguardo al comportamento del soggetto condannato.</w:t>
      </w:r>
    </w:p>
    <w:p w:rsidR="006D281F" w:rsidRPr="008F1001" w:rsidRDefault="006D281F" w:rsidP="006D281F">
      <w:pPr>
        <w:pStyle w:val="Corpodeltesto21"/>
        <w:tabs>
          <w:tab w:val="left" w:pos="0"/>
          <w:tab w:val="left" w:pos="8496"/>
        </w:tabs>
        <w:ind w:left="680"/>
        <w:rPr>
          <w:rFonts w:ascii="Palatino Linotype" w:hAnsi="Palatino Linotype"/>
          <w:sz w:val="20"/>
        </w:rPr>
      </w:pPr>
      <w:r w:rsidRPr="008F1001">
        <w:rPr>
          <w:rFonts w:ascii="Palatino Linotype" w:hAnsi="Palatino Linotype"/>
          <w:sz w:val="20"/>
        </w:rPr>
        <w:t xml:space="preserve">Nel caso di consorzi di cui all’art. 45, comma 2, lett. b) e c) del </w:t>
      </w:r>
      <w:proofErr w:type="spellStart"/>
      <w:r w:rsidRPr="008F1001">
        <w:rPr>
          <w:rFonts w:ascii="Palatino Linotype" w:hAnsi="Palatino Linotype"/>
          <w:sz w:val="20"/>
        </w:rPr>
        <w:t>D</w:t>
      </w:r>
      <w:r w:rsidR="00AB03D7" w:rsidRPr="008F1001">
        <w:rPr>
          <w:rFonts w:ascii="Palatino Linotype" w:hAnsi="Palatino Linotype"/>
          <w:sz w:val="20"/>
        </w:rPr>
        <w:t>.</w:t>
      </w:r>
      <w:r w:rsidRPr="008F1001">
        <w:rPr>
          <w:rFonts w:ascii="Palatino Linotype" w:hAnsi="Palatino Linotype"/>
          <w:sz w:val="20"/>
        </w:rPr>
        <w:t>Lgs.</w:t>
      </w:r>
      <w:proofErr w:type="spellEnd"/>
      <w:r w:rsidRPr="008F1001">
        <w:rPr>
          <w:rFonts w:ascii="Palatino Linotype" w:hAnsi="Palatino Linotype"/>
          <w:sz w:val="20"/>
        </w:rPr>
        <w:t xml:space="preserve"> n. 50/2016 l</w:t>
      </w:r>
      <w:r w:rsidR="008D62F9" w:rsidRPr="008F1001">
        <w:rPr>
          <w:rFonts w:ascii="Palatino Linotype" w:hAnsi="Palatino Linotype"/>
          <w:sz w:val="20"/>
        </w:rPr>
        <w:t>e dichiarazioni di cui al</w:t>
      </w:r>
      <w:r w:rsidR="008339B4" w:rsidRPr="008F1001">
        <w:rPr>
          <w:rFonts w:ascii="Palatino Linotype" w:hAnsi="Palatino Linotype"/>
          <w:sz w:val="20"/>
        </w:rPr>
        <w:t>l</w:t>
      </w:r>
      <w:r w:rsidR="008339B4" w:rsidRPr="008F1001">
        <w:rPr>
          <w:rFonts w:ascii="Palatino Linotype" w:hAnsi="Palatino Linotype"/>
          <w:bCs/>
          <w:spacing w:val="-2"/>
          <w:sz w:val="20"/>
        </w:rPr>
        <w:t>’</w:t>
      </w:r>
      <w:r w:rsidR="008339B4" w:rsidRPr="008F1001">
        <w:rPr>
          <w:rFonts w:ascii="Palatino Linotype" w:hAnsi="Palatino Linotype"/>
          <w:bCs/>
          <w:sz w:val="20"/>
        </w:rPr>
        <w:t>Allegato A</w:t>
      </w:r>
      <w:r w:rsidR="008339B4" w:rsidRPr="008F1001">
        <w:rPr>
          <w:rFonts w:ascii="Palatino Linotype" w:hAnsi="Palatino Linotype"/>
          <w:bCs/>
          <w:spacing w:val="-2"/>
          <w:sz w:val="20"/>
        </w:rPr>
        <w:t xml:space="preserve"> </w:t>
      </w:r>
      <w:r w:rsidR="002F3987" w:rsidRPr="008F1001">
        <w:rPr>
          <w:rFonts w:ascii="Palatino Linotype" w:hAnsi="Palatino Linotype"/>
          <w:bCs/>
          <w:spacing w:val="-2"/>
          <w:sz w:val="20"/>
        </w:rPr>
        <w:t>(</w:t>
      </w:r>
      <w:r w:rsidR="008339B4" w:rsidRPr="008F1001">
        <w:rPr>
          <w:rFonts w:ascii="Palatino Linotype" w:hAnsi="Palatino Linotype"/>
          <w:bCs/>
          <w:spacing w:val="-2"/>
          <w:sz w:val="20"/>
        </w:rPr>
        <w:t>Domanda/Dichiarazione</w:t>
      </w:r>
      <w:r w:rsidR="002F3987" w:rsidRPr="008F1001">
        <w:rPr>
          <w:rFonts w:ascii="Palatino Linotype" w:hAnsi="Palatino Linotype"/>
          <w:bCs/>
          <w:spacing w:val="-2"/>
          <w:sz w:val="20"/>
        </w:rPr>
        <w:t xml:space="preserve">) di cui </w:t>
      </w:r>
      <w:r w:rsidR="008339B4" w:rsidRPr="008F1001">
        <w:rPr>
          <w:rFonts w:ascii="Palatino Linotype" w:hAnsi="Palatino Linotype"/>
          <w:bCs/>
          <w:sz w:val="20"/>
        </w:rPr>
        <w:t>all</w:t>
      </w:r>
      <w:r w:rsidR="002F3987" w:rsidRPr="008F1001">
        <w:rPr>
          <w:rFonts w:ascii="Palatino Linotype" w:hAnsi="Palatino Linotype"/>
          <w:bCs/>
          <w:sz w:val="20"/>
        </w:rPr>
        <w:t>e</w:t>
      </w:r>
      <w:r w:rsidR="008D62F9" w:rsidRPr="008F1001">
        <w:rPr>
          <w:rFonts w:ascii="Palatino Linotype" w:hAnsi="Palatino Linotype"/>
          <w:sz w:val="20"/>
        </w:rPr>
        <w:t xml:space="preserve"> </w:t>
      </w:r>
      <w:r w:rsidR="00484C48" w:rsidRPr="008F1001">
        <w:rPr>
          <w:rFonts w:ascii="Palatino Linotype" w:hAnsi="Palatino Linotype"/>
          <w:sz w:val="20"/>
        </w:rPr>
        <w:t xml:space="preserve">lett. </w:t>
      </w:r>
      <w:r w:rsidRPr="008F1001">
        <w:rPr>
          <w:rFonts w:ascii="Palatino Linotype" w:hAnsi="Palatino Linotype"/>
          <w:sz w:val="20"/>
        </w:rPr>
        <w:t>a)</w:t>
      </w:r>
      <w:r w:rsidR="002F3987" w:rsidRPr="008F1001">
        <w:rPr>
          <w:rFonts w:ascii="Palatino Linotype" w:hAnsi="Palatino Linotype"/>
          <w:sz w:val="20"/>
        </w:rPr>
        <w:t xml:space="preserve"> b), c), d), e) ed f)</w:t>
      </w:r>
      <w:r w:rsidRPr="008F1001">
        <w:rPr>
          <w:rFonts w:ascii="Palatino Linotype" w:hAnsi="Palatino Linotype"/>
          <w:sz w:val="20"/>
        </w:rPr>
        <w:t xml:space="preserve"> devono essere rese (ai sensi del D.P.R. n. 445/2000) da tutte le imprese consorziate per le quali i consorzi concorrono (</w:t>
      </w:r>
      <w:r w:rsidRPr="008F1001">
        <w:rPr>
          <w:rFonts w:ascii="Palatino Linotype" w:hAnsi="Palatino Linotype"/>
          <w:b/>
          <w:sz w:val="20"/>
        </w:rPr>
        <w:t xml:space="preserve">Le </w:t>
      </w:r>
      <w:r w:rsidRPr="008F1001">
        <w:rPr>
          <w:rFonts w:ascii="Palatino Linotype" w:hAnsi="Palatino Linotype"/>
          <w:b/>
          <w:sz w:val="20"/>
        </w:rPr>
        <w:lastRenderedPageBreak/>
        <w:t xml:space="preserve">dichiarazioni di cui </w:t>
      </w:r>
      <w:r w:rsidR="002F3987" w:rsidRPr="008F1001">
        <w:rPr>
          <w:rFonts w:ascii="Palatino Linotype" w:hAnsi="Palatino Linotype"/>
          <w:b/>
          <w:sz w:val="20"/>
        </w:rPr>
        <w:t xml:space="preserve">alla </w:t>
      </w:r>
      <w:r w:rsidRPr="008F1001">
        <w:rPr>
          <w:rFonts w:ascii="Palatino Linotype" w:hAnsi="Palatino Linotype"/>
          <w:b/>
          <w:sz w:val="20"/>
        </w:rPr>
        <w:t xml:space="preserve">lettera a), limitatamente alle lettere a), b), c), d), e), f), g) del comma 1 dell’art. 80 del </w:t>
      </w:r>
      <w:proofErr w:type="spellStart"/>
      <w:r w:rsidRPr="008F1001">
        <w:rPr>
          <w:rFonts w:ascii="Palatino Linotype" w:hAnsi="Palatino Linotype"/>
          <w:b/>
          <w:sz w:val="20"/>
        </w:rPr>
        <w:t>DLgs</w:t>
      </w:r>
      <w:proofErr w:type="spellEnd"/>
      <w:r w:rsidRPr="008F1001">
        <w:rPr>
          <w:rFonts w:ascii="Palatino Linotype" w:hAnsi="Palatino Linotype"/>
          <w:b/>
          <w:sz w:val="20"/>
        </w:rPr>
        <w:t>. 50/2016, devono essere rese anche da soggetti previsti dall’art. 80, comma 3, del citato decreto legislativo)</w:t>
      </w:r>
      <w:r w:rsidRPr="008F1001">
        <w:rPr>
          <w:rFonts w:ascii="Palatino Linotype" w:hAnsi="Palatino Linotype"/>
          <w:sz w:val="20"/>
        </w:rPr>
        <w:t>.</w:t>
      </w:r>
    </w:p>
    <w:p w:rsidR="006D281F" w:rsidRPr="008F1001" w:rsidRDefault="006D281F" w:rsidP="006D281F">
      <w:pPr>
        <w:pStyle w:val="Corpodeltesto21"/>
        <w:tabs>
          <w:tab w:val="left" w:pos="0"/>
          <w:tab w:val="left" w:pos="8496"/>
        </w:tabs>
        <w:ind w:left="680"/>
        <w:rPr>
          <w:rFonts w:ascii="Palatino Linotype" w:hAnsi="Palatino Linotype"/>
          <w:sz w:val="20"/>
        </w:rPr>
      </w:pPr>
      <w:r w:rsidRPr="008F1001">
        <w:rPr>
          <w:rFonts w:ascii="Palatino Linotype" w:hAnsi="Palatino Linotype"/>
          <w:sz w:val="20"/>
        </w:rPr>
        <w:t>Con riferimento alla causa di esclusione di cui alla lett. b) del comma 5 del D.lgs. 50/2016 si precisa che rimane salvo il caso di concordato con continuità aziendale.</w:t>
      </w:r>
    </w:p>
    <w:p w:rsidR="00556D22" w:rsidRPr="008F1001" w:rsidRDefault="006D281F" w:rsidP="006D281F">
      <w:pPr>
        <w:pStyle w:val="Corpodeltesto21"/>
        <w:tabs>
          <w:tab w:val="left" w:pos="0"/>
          <w:tab w:val="left" w:pos="8496"/>
        </w:tabs>
        <w:ind w:left="680"/>
        <w:rPr>
          <w:rFonts w:ascii="Palatino Linotype" w:hAnsi="Palatino Linotype"/>
        </w:rPr>
      </w:pPr>
      <w:r w:rsidRPr="008F1001">
        <w:rPr>
          <w:rFonts w:ascii="Palatino Linotype" w:hAnsi="Palatino Linotype"/>
          <w:sz w:val="20"/>
          <w:szCs w:val="20"/>
        </w:rPr>
        <w:t xml:space="preserve">Con riferimento alla causa di esclusione di cui alla lettera m dell’art. 80 del </w:t>
      </w:r>
      <w:proofErr w:type="spellStart"/>
      <w:r w:rsidRPr="008F1001">
        <w:rPr>
          <w:rFonts w:ascii="Palatino Linotype" w:hAnsi="Palatino Linotype"/>
          <w:sz w:val="20"/>
          <w:szCs w:val="20"/>
        </w:rPr>
        <w:t>DLgs</w:t>
      </w:r>
      <w:proofErr w:type="spellEnd"/>
      <w:r w:rsidRPr="008F1001">
        <w:rPr>
          <w:rFonts w:ascii="Palatino Linotype" w:hAnsi="Palatino Linotype"/>
          <w:sz w:val="20"/>
          <w:szCs w:val="20"/>
        </w:rPr>
        <w:t>. n. 50/2016 i concorrenti dovranno dichiarare, alternativamente:</w:t>
      </w:r>
    </w:p>
    <w:p w:rsidR="00556D22" w:rsidRPr="008F1001" w:rsidRDefault="006D281F" w:rsidP="006D281F">
      <w:pPr>
        <w:pStyle w:val="sche3"/>
        <w:numPr>
          <w:ilvl w:val="0"/>
          <w:numId w:val="4"/>
        </w:numPr>
        <w:tabs>
          <w:tab w:val="clear" w:pos="360"/>
          <w:tab w:val="num" w:pos="1276"/>
        </w:tabs>
        <w:ind w:left="851" w:firstLine="0"/>
        <w:textAlignment w:val="auto"/>
        <w:rPr>
          <w:rFonts w:ascii="Palatino Linotype" w:hAnsi="Palatino Linotype"/>
          <w:lang w:val="it-IT"/>
        </w:rPr>
      </w:pPr>
      <w:r w:rsidRPr="008F1001">
        <w:rPr>
          <w:rFonts w:ascii="Palatino Linotype" w:hAnsi="Palatino Linotype"/>
          <w:sz w:val="20"/>
          <w:lang w:val="it-IT"/>
        </w:rPr>
        <w:t>di non trovarsi in alcuna situazione di controllo di cui all’art. 2359 del C.C. rispetto ad alcun soggetto e di aver formulato autonomamente l’offerta;</w:t>
      </w:r>
    </w:p>
    <w:p w:rsidR="00556D22" w:rsidRPr="008F1001" w:rsidRDefault="006D281F" w:rsidP="006D281F">
      <w:pPr>
        <w:pStyle w:val="sche3"/>
        <w:tabs>
          <w:tab w:val="num" w:pos="1276"/>
        </w:tabs>
        <w:ind w:left="851"/>
        <w:rPr>
          <w:rFonts w:ascii="Palatino Linotype" w:hAnsi="Palatino Linotype"/>
          <w:lang w:val="it-IT"/>
        </w:rPr>
      </w:pPr>
      <w:r w:rsidRPr="008F1001">
        <w:rPr>
          <w:rFonts w:ascii="Palatino Linotype" w:hAnsi="Palatino Linotype"/>
          <w:b/>
          <w:bCs/>
          <w:sz w:val="20"/>
          <w:lang w:val="it-IT"/>
        </w:rPr>
        <w:t>ovvero</w:t>
      </w:r>
    </w:p>
    <w:p w:rsidR="00556D22" w:rsidRPr="008F1001" w:rsidRDefault="006D281F" w:rsidP="006D281F">
      <w:pPr>
        <w:pStyle w:val="sche3"/>
        <w:numPr>
          <w:ilvl w:val="0"/>
          <w:numId w:val="4"/>
        </w:numPr>
        <w:tabs>
          <w:tab w:val="clear" w:pos="360"/>
          <w:tab w:val="num" w:pos="1276"/>
        </w:tabs>
        <w:ind w:left="851" w:firstLine="0"/>
        <w:textAlignment w:val="auto"/>
        <w:rPr>
          <w:rFonts w:ascii="Palatino Linotype" w:hAnsi="Palatino Linotype"/>
          <w:lang w:val="it-IT"/>
        </w:rPr>
      </w:pPr>
      <w:r w:rsidRPr="008F1001">
        <w:rPr>
          <w:rFonts w:ascii="Palatino Linotype" w:hAnsi="Palatino Linotype"/>
          <w:sz w:val="20"/>
          <w:lang w:val="it-IT"/>
        </w:rPr>
        <w:t>di non essere a conoscenza della partecipazione alla medesima procedura di soggetti che si trovano, rispetto alla stessa, in una delle situazioni di controllo di cui all’art. 2359 del C.C. e di aver formulato l’offerta autonomamente;</w:t>
      </w:r>
    </w:p>
    <w:p w:rsidR="00556D22" w:rsidRPr="008F1001" w:rsidRDefault="006D281F" w:rsidP="006D281F">
      <w:pPr>
        <w:pStyle w:val="sche3"/>
        <w:tabs>
          <w:tab w:val="num" w:pos="1276"/>
        </w:tabs>
        <w:ind w:left="851"/>
        <w:rPr>
          <w:rFonts w:ascii="Palatino Linotype" w:hAnsi="Palatino Linotype"/>
          <w:lang w:val="it-IT"/>
        </w:rPr>
      </w:pPr>
      <w:r w:rsidRPr="008F1001">
        <w:rPr>
          <w:rFonts w:ascii="Palatino Linotype" w:hAnsi="Palatino Linotype"/>
          <w:b/>
          <w:bCs/>
          <w:sz w:val="20"/>
          <w:lang w:val="it-IT"/>
        </w:rPr>
        <w:t>ovvero</w:t>
      </w:r>
    </w:p>
    <w:p w:rsidR="006D281F" w:rsidRPr="008F1001" w:rsidRDefault="006D281F" w:rsidP="006D281F">
      <w:pPr>
        <w:pStyle w:val="sche3"/>
        <w:numPr>
          <w:ilvl w:val="0"/>
          <w:numId w:val="4"/>
        </w:numPr>
        <w:tabs>
          <w:tab w:val="clear" w:pos="360"/>
          <w:tab w:val="num" w:pos="1276"/>
        </w:tabs>
        <w:ind w:left="851" w:firstLine="0"/>
        <w:textAlignment w:val="auto"/>
        <w:rPr>
          <w:rFonts w:ascii="Palatino Linotype" w:hAnsi="Palatino Linotype"/>
          <w:lang w:val="it-IT"/>
        </w:rPr>
      </w:pPr>
      <w:r w:rsidRPr="008F1001">
        <w:rPr>
          <w:rFonts w:ascii="Palatino Linotype" w:hAnsi="Palatino Linotype"/>
          <w:sz w:val="20"/>
          <w:lang w:val="it-IT"/>
        </w:rPr>
        <w:t>di essere a conoscenza della partecipazione alla medesima procedura di soggetti che si trovano, rispetto alla stessa, in situazione di controllo di cui all’art. 2359 del C.C. e di aver formulato l’offerta autonomamente (in tale ipotesi indicare il nominativo e codice fiscale o partita IVA dell’altro concorrente);</w:t>
      </w:r>
    </w:p>
    <w:p w:rsidR="006D281F" w:rsidRPr="008F1001" w:rsidRDefault="006D281F" w:rsidP="006D281F">
      <w:pPr>
        <w:pStyle w:val="sche3"/>
        <w:ind w:left="340"/>
        <w:textAlignment w:val="auto"/>
        <w:rPr>
          <w:rFonts w:ascii="Palatino Linotype" w:hAnsi="Palatino Linotype"/>
          <w:lang w:val="it-IT"/>
        </w:rPr>
      </w:pPr>
    </w:p>
    <w:p w:rsidR="006D281F" w:rsidRPr="008F1001" w:rsidRDefault="006D281F" w:rsidP="006D281F">
      <w:pPr>
        <w:pStyle w:val="sche3"/>
        <w:ind w:left="340"/>
        <w:textAlignment w:val="auto"/>
        <w:rPr>
          <w:rFonts w:ascii="Palatino Linotype" w:hAnsi="Palatino Linotype"/>
          <w:lang w:val="it-IT"/>
        </w:rPr>
      </w:pPr>
      <w:r w:rsidRPr="008F1001">
        <w:rPr>
          <w:rFonts w:ascii="Palatino Linotype" w:hAnsi="Palatino Linotype"/>
          <w:b/>
          <w:sz w:val="20"/>
          <w:lang w:val="it-IT"/>
        </w:rPr>
        <w:t xml:space="preserve">Comunicazioni ex artt. 40 e 76 del </w:t>
      </w:r>
      <w:proofErr w:type="spellStart"/>
      <w:r w:rsidRPr="008F1001">
        <w:rPr>
          <w:rFonts w:ascii="Palatino Linotype" w:hAnsi="Palatino Linotype"/>
          <w:b/>
          <w:sz w:val="20"/>
          <w:lang w:val="it-IT"/>
        </w:rPr>
        <w:t>D.Lgs.</w:t>
      </w:r>
      <w:proofErr w:type="spellEnd"/>
      <w:r w:rsidRPr="008F1001">
        <w:rPr>
          <w:rFonts w:ascii="Palatino Linotype" w:hAnsi="Palatino Linotype"/>
          <w:b/>
          <w:sz w:val="20"/>
          <w:lang w:val="it-IT"/>
        </w:rPr>
        <w:t xml:space="preserve"> n. 50/2016</w:t>
      </w:r>
      <w:r w:rsidRPr="008F1001">
        <w:rPr>
          <w:rFonts w:ascii="Palatino Linotype" w:hAnsi="Palatino Linotype"/>
          <w:sz w:val="20"/>
          <w:lang w:val="it-IT"/>
        </w:rPr>
        <w:t>: al fine dell’invio delle comunicazioni inerenti la procedura in oggetto il concorrente dovrà obbligatoriamente indicare, nell’istanza di partecipazione alla gara, oltre al domicilio eletto l’indirizzo d</w:t>
      </w:r>
      <w:r w:rsidR="00DA7D00">
        <w:rPr>
          <w:rFonts w:ascii="Palatino Linotype" w:hAnsi="Palatino Linotype"/>
          <w:sz w:val="20"/>
          <w:lang w:val="it-IT"/>
        </w:rPr>
        <w:t>i posta elettronica certificata e comunque con le modalità stabilite</w:t>
      </w:r>
      <w:r w:rsidR="00781C32">
        <w:rPr>
          <w:rFonts w:ascii="Palatino Linotype" w:hAnsi="Palatino Linotype"/>
          <w:sz w:val="20"/>
          <w:lang w:val="it-IT"/>
        </w:rPr>
        <w:t xml:space="preserve"> con il presente invito e</w:t>
      </w:r>
      <w:r w:rsidR="00DA7D00">
        <w:rPr>
          <w:rFonts w:ascii="Palatino Linotype" w:hAnsi="Palatino Linotype"/>
          <w:sz w:val="20"/>
          <w:lang w:val="it-IT"/>
        </w:rPr>
        <w:t xml:space="preserve"> </w:t>
      </w:r>
      <w:r w:rsidR="00781C32">
        <w:rPr>
          <w:rFonts w:ascii="Palatino Linotype" w:hAnsi="Palatino Linotype"/>
          <w:sz w:val="20"/>
          <w:lang w:val="it-IT"/>
        </w:rPr>
        <w:t xml:space="preserve">dal </w:t>
      </w:r>
      <w:r w:rsidR="00DA7D00">
        <w:rPr>
          <w:rFonts w:ascii="Palatino Linotype" w:hAnsi="Palatino Linotype"/>
          <w:sz w:val="20"/>
          <w:lang w:val="it-IT"/>
        </w:rPr>
        <w:t>disciplinare telematico di gara.</w:t>
      </w:r>
    </w:p>
    <w:p w:rsidR="006D281F" w:rsidRPr="008F1001" w:rsidRDefault="006D281F" w:rsidP="006D281F">
      <w:pPr>
        <w:pStyle w:val="sche3"/>
        <w:ind w:left="340"/>
        <w:textAlignment w:val="auto"/>
        <w:rPr>
          <w:rFonts w:ascii="Palatino Linotype" w:hAnsi="Palatino Linotype"/>
          <w:lang w:val="it-IT"/>
        </w:rPr>
      </w:pPr>
      <w:r w:rsidRPr="008F1001">
        <w:rPr>
          <w:rFonts w:ascii="Palatino Linotype" w:hAnsi="Palatino Linotype"/>
          <w:sz w:val="20"/>
          <w:lang w:val="it-IT"/>
        </w:rPr>
        <w:t xml:space="preserve">Le comunicazioni, comprese quelle di cui all’art. 76 del </w:t>
      </w:r>
      <w:proofErr w:type="spellStart"/>
      <w:r w:rsidRPr="008F1001">
        <w:rPr>
          <w:rFonts w:ascii="Palatino Linotype" w:hAnsi="Palatino Linotype"/>
          <w:sz w:val="20"/>
          <w:lang w:val="it-IT"/>
        </w:rPr>
        <w:t>DLgs</w:t>
      </w:r>
      <w:proofErr w:type="spellEnd"/>
      <w:r w:rsidRPr="008F1001">
        <w:rPr>
          <w:rFonts w:ascii="Palatino Linotype" w:hAnsi="Palatino Linotype"/>
          <w:sz w:val="20"/>
          <w:lang w:val="it-IT"/>
        </w:rPr>
        <w:t xml:space="preserve">. n. 50/2016, agli effetti dell’art. 40 del citato decreto legislativo, saranno effettuate da parte della stazione appaltante a mezzo posta elettronica certificata, ove il concorrente abbia indicato l’indirizzo di una </w:t>
      </w:r>
      <w:r w:rsidR="00E71B3A">
        <w:rPr>
          <w:rFonts w:ascii="Palatino Linotype" w:hAnsi="Palatino Linotype"/>
          <w:b/>
          <w:sz w:val="20"/>
          <w:lang w:val="it-IT"/>
        </w:rPr>
        <w:t>PEC e comunque nelle modalità stabilite dal disciplinare telematico di gara.</w:t>
      </w:r>
    </w:p>
    <w:p w:rsidR="006D281F" w:rsidRPr="008F1001" w:rsidRDefault="008F1001" w:rsidP="006D281F">
      <w:pPr>
        <w:pStyle w:val="sche3"/>
        <w:ind w:left="340"/>
        <w:textAlignment w:val="auto"/>
        <w:rPr>
          <w:rFonts w:ascii="Palatino Linotype" w:hAnsi="Palatino Linotype"/>
          <w:sz w:val="20"/>
          <w:lang w:val="it-IT"/>
        </w:rPr>
      </w:pPr>
      <w:proofErr w:type="spellStart"/>
      <w:r>
        <w:rPr>
          <w:rFonts w:ascii="Palatino Linotype" w:hAnsi="Palatino Linotype"/>
          <w:sz w:val="20"/>
          <w:lang w:val="it-IT"/>
        </w:rPr>
        <w:t>E’</w:t>
      </w:r>
      <w:r w:rsidR="006D281F" w:rsidRPr="008F1001">
        <w:rPr>
          <w:rFonts w:ascii="Palatino Linotype" w:hAnsi="Palatino Linotype"/>
          <w:sz w:val="20"/>
          <w:lang w:val="it-IT"/>
        </w:rPr>
        <w:t>obbligo</w:t>
      </w:r>
      <w:proofErr w:type="spellEnd"/>
      <w:r w:rsidR="006D281F" w:rsidRPr="008F1001">
        <w:rPr>
          <w:rFonts w:ascii="Palatino Linotype" w:hAnsi="Palatino Linotype"/>
          <w:sz w:val="20"/>
          <w:lang w:val="it-IT"/>
        </w:rPr>
        <w:t xml:space="preserve"> del concorrente comunicare tempestivamente all’Amministrazione ogni variazione sopravvenuta nel corso della procedura di gara circa l’indirizzo della </w:t>
      </w:r>
      <w:r w:rsidR="006D281F" w:rsidRPr="008F1001">
        <w:rPr>
          <w:rFonts w:ascii="Palatino Linotype" w:hAnsi="Palatino Linotype"/>
          <w:b/>
          <w:sz w:val="20"/>
          <w:lang w:val="it-IT"/>
        </w:rPr>
        <w:t xml:space="preserve">PEC </w:t>
      </w:r>
      <w:r w:rsidR="006D281F" w:rsidRPr="008F1001">
        <w:rPr>
          <w:rFonts w:ascii="Palatino Linotype" w:hAnsi="Palatino Linotype"/>
          <w:sz w:val="20"/>
          <w:lang w:val="it-IT"/>
        </w:rPr>
        <w:t>o il domicilio eletto ove ricevere le comunicazioni.</w:t>
      </w:r>
    </w:p>
    <w:p w:rsidR="006D281F" w:rsidRPr="008F1001" w:rsidRDefault="00975732" w:rsidP="006D281F">
      <w:pPr>
        <w:pStyle w:val="sche3"/>
        <w:ind w:left="340"/>
        <w:textAlignment w:val="auto"/>
        <w:rPr>
          <w:rFonts w:ascii="Palatino Linotype" w:hAnsi="Palatino Linotype"/>
          <w:spacing w:val="-2"/>
          <w:sz w:val="20"/>
          <w:lang w:val="it-IT"/>
        </w:rPr>
      </w:pPr>
      <w:r w:rsidRPr="008F1001">
        <w:rPr>
          <w:rFonts w:ascii="Palatino Linotype" w:hAnsi="Palatino Linotype"/>
          <w:spacing w:val="-2"/>
          <w:sz w:val="20"/>
          <w:lang w:val="it-IT"/>
        </w:rPr>
        <w:t>La documentazione di cui al punto</w:t>
      </w:r>
      <w:r w:rsidR="006D281F" w:rsidRPr="008F1001">
        <w:rPr>
          <w:rFonts w:ascii="Palatino Linotype" w:hAnsi="Palatino Linotype"/>
          <w:spacing w:val="-2"/>
          <w:sz w:val="20"/>
          <w:lang w:val="it-IT"/>
        </w:rPr>
        <w:t xml:space="preserve"> </w:t>
      </w:r>
      <w:r w:rsidR="00BF0C2C" w:rsidRPr="008F1001">
        <w:rPr>
          <w:rFonts w:ascii="Palatino Linotype" w:hAnsi="Palatino Linotype"/>
          <w:spacing w:val="-2"/>
          <w:sz w:val="20"/>
          <w:lang w:val="it-IT"/>
        </w:rPr>
        <w:t xml:space="preserve">5) </w:t>
      </w:r>
      <w:r w:rsidR="006D281F" w:rsidRPr="008F1001">
        <w:rPr>
          <w:rFonts w:ascii="Palatino Linotype" w:hAnsi="Palatino Linotype"/>
          <w:spacing w:val="-2"/>
          <w:sz w:val="20"/>
          <w:lang w:val="it-IT"/>
        </w:rPr>
        <w:t>dev</w:t>
      </w:r>
      <w:r w:rsidR="00BF0C2C" w:rsidRPr="008F1001">
        <w:rPr>
          <w:rFonts w:ascii="Palatino Linotype" w:hAnsi="Palatino Linotype"/>
          <w:spacing w:val="-2"/>
          <w:sz w:val="20"/>
          <w:lang w:val="it-IT"/>
        </w:rPr>
        <w:t>e essere unica</w:t>
      </w:r>
      <w:r w:rsidR="006D281F" w:rsidRPr="008F1001">
        <w:rPr>
          <w:rFonts w:ascii="Palatino Linotype" w:hAnsi="Palatino Linotype"/>
          <w:spacing w:val="-2"/>
          <w:sz w:val="20"/>
          <w:lang w:val="it-IT"/>
        </w:rPr>
        <w:t xml:space="preserve">, indipendentemente dalla forma giuridica del concorrente. </w:t>
      </w:r>
    </w:p>
    <w:p w:rsidR="006D281F" w:rsidRPr="008F1001" w:rsidRDefault="006D281F" w:rsidP="006D281F">
      <w:pPr>
        <w:pStyle w:val="sche3"/>
        <w:ind w:left="340"/>
        <w:textAlignment w:val="auto"/>
        <w:rPr>
          <w:rFonts w:ascii="Palatino Linotype" w:hAnsi="Palatino Linotype"/>
          <w:spacing w:val="-2"/>
          <w:sz w:val="20"/>
          <w:lang w:val="it-IT"/>
        </w:rPr>
      </w:pPr>
      <w:r w:rsidRPr="008F1001">
        <w:rPr>
          <w:rFonts w:ascii="Palatino Linotype" w:hAnsi="Palatino Linotype"/>
          <w:spacing w:val="-2"/>
          <w:sz w:val="20"/>
          <w:lang w:val="it-IT"/>
        </w:rPr>
        <w:t>La domanda, le dichiarazioni e le documentazioni</w:t>
      </w:r>
      <w:r w:rsidR="00975732" w:rsidRPr="008F1001">
        <w:rPr>
          <w:rFonts w:ascii="Palatino Linotype" w:hAnsi="Palatino Linotype"/>
          <w:spacing w:val="-2"/>
          <w:sz w:val="20"/>
          <w:lang w:val="it-IT"/>
        </w:rPr>
        <w:t xml:space="preserve"> di cui ai punti 1, 2, 3, 4, e </w:t>
      </w:r>
      <w:r w:rsidR="008D62F9" w:rsidRPr="008F1001">
        <w:rPr>
          <w:rFonts w:ascii="Palatino Linotype" w:hAnsi="Palatino Linotype"/>
          <w:spacing w:val="-2"/>
          <w:sz w:val="20"/>
          <w:lang w:val="it-IT"/>
        </w:rPr>
        <w:t>5</w:t>
      </w:r>
      <w:r w:rsidR="00975732" w:rsidRPr="008F1001">
        <w:rPr>
          <w:rFonts w:ascii="Palatino Linotype" w:hAnsi="Palatino Linotype"/>
          <w:spacing w:val="-2"/>
          <w:sz w:val="20"/>
          <w:lang w:val="it-IT"/>
        </w:rPr>
        <w:t xml:space="preserve"> </w:t>
      </w:r>
      <w:r w:rsidRPr="008F1001">
        <w:rPr>
          <w:rFonts w:ascii="Palatino Linotype" w:hAnsi="Palatino Linotype"/>
          <w:spacing w:val="-2"/>
          <w:sz w:val="20"/>
          <w:lang w:val="it-IT"/>
        </w:rPr>
        <w:t>devono contenere quanto previsto nei predetti punti.</w:t>
      </w:r>
    </w:p>
    <w:p w:rsidR="006D281F" w:rsidRPr="008F1001" w:rsidRDefault="006D281F" w:rsidP="006D281F">
      <w:pPr>
        <w:pStyle w:val="sche3"/>
        <w:ind w:left="340"/>
        <w:textAlignment w:val="auto"/>
        <w:rPr>
          <w:rFonts w:ascii="Palatino Linotype" w:hAnsi="Palatino Linotype"/>
          <w:spacing w:val="-2"/>
          <w:sz w:val="20"/>
          <w:lang w:val="it-IT"/>
        </w:rPr>
      </w:pPr>
    </w:p>
    <w:p w:rsidR="006D281F" w:rsidRPr="00C73C65" w:rsidRDefault="006D281F" w:rsidP="00484C48">
      <w:pPr>
        <w:pStyle w:val="sche3"/>
        <w:ind w:left="340"/>
        <w:jc w:val="left"/>
        <w:textAlignment w:val="auto"/>
        <w:rPr>
          <w:rFonts w:ascii="Palatino Linotype" w:hAnsi="Palatino Linotype" w:cs="Verdana"/>
          <w:b/>
          <w:color w:val="000000"/>
          <w:sz w:val="20"/>
          <w:u w:val="single"/>
          <w:lang w:val="it-IT"/>
        </w:rPr>
      </w:pPr>
      <w:r w:rsidRPr="008F1001">
        <w:rPr>
          <w:rFonts w:ascii="Palatino Linotype" w:hAnsi="Palatino Linotype" w:cs="Verdana"/>
          <w:b/>
          <w:color w:val="000000"/>
          <w:sz w:val="20"/>
          <w:u w:val="single"/>
          <w:lang w:val="it-IT"/>
        </w:rPr>
        <w:t xml:space="preserve"> </w:t>
      </w:r>
      <w:r w:rsidRPr="00C73C65">
        <w:rPr>
          <w:rFonts w:ascii="Palatino Linotype" w:hAnsi="Palatino Linotype" w:cs="Verdana"/>
          <w:b/>
          <w:color w:val="000000"/>
          <w:sz w:val="20"/>
          <w:u w:val="single"/>
          <w:lang w:val="it-IT"/>
        </w:rPr>
        <w:t>“B</w:t>
      </w:r>
      <w:r w:rsidR="008F1001" w:rsidRPr="00C73C65">
        <w:rPr>
          <w:rFonts w:ascii="Palatino Linotype" w:hAnsi="Palatino Linotype" w:cs="Verdana"/>
          <w:b/>
          <w:color w:val="000000"/>
          <w:sz w:val="20"/>
          <w:u w:val="single"/>
          <w:lang w:val="it-IT"/>
        </w:rPr>
        <w:t xml:space="preserve"> </w:t>
      </w:r>
      <w:r w:rsidRPr="00C73C65">
        <w:rPr>
          <w:rFonts w:ascii="Palatino Linotype" w:hAnsi="Palatino Linotype" w:cs="Verdana"/>
          <w:b/>
          <w:color w:val="000000"/>
          <w:sz w:val="20"/>
          <w:u w:val="single"/>
          <w:lang w:val="it-IT"/>
        </w:rPr>
        <w:t>-</w:t>
      </w:r>
      <w:r w:rsidR="003477AA" w:rsidRPr="00C73C65">
        <w:rPr>
          <w:rFonts w:ascii="Palatino Linotype" w:hAnsi="Palatino Linotype" w:cs="Verdana"/>
          <w:b/>
          <w:color w:val="000000"/>
          <w:sz w:val="20"/>
          <w:u w:val="single"/>
          <w:lang w:val="it-IT"/>
        </w:rPr>
        <w:t xml:space="preserve"> </w:t>
      </w:r>
      <w:r w:rsidRPr="00C73C65">
        <w:rPr>
          <w:rFonts w:ascii="Palatino Linotype" w:hAnsi="Palatino Linotype" w:cs="Verdana"/>
          <w:b/>
          <w:color w:val="000000"/>
          <w:sz w:val="20"/>
          <w:u w:val="single"/>
          <w:lang w:val="it-IT"/>
        </w:rPr>
        <w:t>Offerta economica”:</w:t>
      </w:r>
    </w:p>
    <w:p w:rsidR="006D281F" w:rsidRPr="00C73C65" w:rsidRDefault="006D281F" w:rsidP="006D281F">
      <w:pPr>
        <w:pStyle w:val="sche3"/>
        <w:ind w:left="340"/>
        <w:textAlignment w:val="auto"/>
        <w:rPr>
          <w:rFonts w:ascii="Palatino Linotype" w:hAnsi="Palatino Linotype" w:cs="Verdana"/>
          <w:b/>
          <w:bCs/>
          <w:color w:val="000000"/>
          <w:sz w:val="20"/>
          <w:lang w:val="it-IT"/>
        </w:rPr>
      </w:pPr>
    </w:p>
    <w:p w:rsidR="006D281F" w:rsidRPr="00C73C65" w:rsidRDefault="00781C32" w:rsidP="00C81FA9">
      <w:pPr>
        <w:pStyle w:val="sche3"/>
        <w:ind w:left="340"/>
        <w:textAlignment w:val="auto"/>
        <w:rPr>
          <w:rFonts w:ascii="Palatino Linotype" w:hAnsi="Palatino Linotype" w:cs="Verdana"/>
          <w:color w:val="000000"/>
          <w:sz w:val="20"/>
          <w:lang w:val="it-IT"/>
        </w:rPr>
      </w:pPr>
      <w:r w:rsidRPr="00C73C65">
        <w:rPr>
          <w:rFonts w:ascii="Palatino Linotype" w:hAnsi="Palatino Linotype" w:cs="Verdana"/>
          <w:bCs/>
          <w:color w:val="000000"/>
          <w:sz w:val="20"/>
          <w:lang w:val="it-IT"/>
        </w:rPr>
        <w:t>da produrre sulla base dell’</w:t>
      </w:r>
      <w:r w:rsidR="003477AA" w:rsidRPr="00C73C65">
        <w:rPr>
          <w:rFonts w:ascii="Palatino Linotype" w:hAnsi="Palatino Linotype" w:cs="Verdana"/>
          <w:b/>
          <w:color w:val="000000"/>
          <w:sz w:val="20"/>
          <w:lang w:val="it-IT"/>
        </w:rPr>
        <w:t xml:space="preserve">Allegato </w:t>
      </w:r>
      <w:r w:rsidR="008F1001" w:rsidRPr="00C73C65">
        <w:rPr>
          <w:rFonts w:ascii="Palatino Linotype" w:hAnsi="Palatino Linotype" w:cs="Verdana"/>
          <w:b/>
          <w:color w:val="000000"/>
          <w:sz w:val="20"/>
          <w:lang w:val="it-IT"/>
        </w:rPr>
        <w:t>B</w:t>
      </w:r>
      <w:r w:rsidR="003477AA" w:rsidRPr="00C73C65">
        <w:rPr>
          <w:rFonts w:ascii="Palatino Linotype" w:hAnsi="Palatino Linotype" w:cs="Verdana"/>
          <w:b/>
          <w:color w:val="000000"/>
          <w:sz w:val="20"/>
          <w:lang w:val="it-IT"/>
        </w:rPr>
        <w:t xml:space="preserve"> </w:t>
      </w:r>
      <w:r w:rsidR="00C81FA9" w:rsidRPr="00C73C65">
        <w:rPr>
          <w:rFonts w:ascii="Palatino Linotype" w:hAnsi="Palatino Linotype" w:cs="Verdana"/>
          <w:b/>
          <w:color w:val="000000"/>
          <w:sz w:val="20"/>
          <w:lang w:val="it-IT"/>
        </w:rPr>
        <w:t>–</w:t>
      </w:r>
      <w:r w:rsidR="006D281F" w:rsidRPr="00C73C65">
        <w:rPr>
          <w:rFonts w:ascii="Palatino Linotype" w:hAnsi="Palatino Linotype" w:cs="Verdana"/>
          <w:b/>
          <w:color w:val="000000"/>
          <w:sz w:val="20"/>
          <w:lang w:val="it-IT"/>
        </w:rPr>
        <w:t xml:space="preserve"> </w:t>
      </w:r>
      <w:r w:rsidR="003477AA" w:rsidRPr="00C73C65">
        <w:rPr>
          <w:rFonts w:ascii="Palatino Linotype" w:hAnsi="Palatino Linotype" w:cs="Verdana"/>
          <w:b/>
          <w:color w:val="000000"/>
          <w:sz w:val="20"/>
          <w:lang w:val="it-IT"/>
        </w:rPr>
        <w:t>O</w:t>
      </w:r>
      <w:r w:rsidR="006D281F" w:rsidRPr="00C73C65">
        <w:rPr>
          <w:rFonts w:ascii="Palatino Linotype" w:hAnsi="Palatino Linotype" w:cs="Verdana"/>
          <w:b/>
          <w:color w:val="000000"/>
          <w:sz w:val="20"/>
          <w:lang w:val="it-IT"/>
        </w:rPr>
        <w:t>fferta</w:t>
      </w:r>
      <w:r w:rsidR="00C81FA9" w:rsidRPr="00C73C65">
        <w:rPr>
          <w:rFonts w:ascii="Palatino Linotype" w:hAnsi="Palatino Linotype" w:cs="Verdana"/>
          <w:b/>
          <w:color w:val="000000"/>
          <w:sz w:val="20"/>
          <w:lang w:val="it-IT"/>
        </w:rPr>
        <w:t xml:space="preserve"> Economica</w:t>
      </w:r>
      <w:r w:rsidR="006D281F" w:rsidRPr="00C73C65">
        <w:rPr>
          <w:rFonts w:ascii="Palatino Linotype" w:hAnsi="Palatino Linotype" w:cs="Verdana"/>
          <w:b/>
          <w:color w:val="000000"/>
          <w:sz w:val="20"/>
          <w:lang w:val="it-IT"/>
        </w:rPr>
        <w:t xml:space="preserve">, </w:t>
      </w:r>
      <w:r w:rsidR="00C81FA9" w:rsidRPr="00C73C65">
        <w:rPr>
          <w:rFonts w:ascii="Palatino Linotype" w:hAnsi="Palatino Linotype" w:cs="Verdana"/>
          <w:color w:val="000000"/>
          <w:sz w:val="20"/>
          <w:lang w:val="it-IT"/>
        </w:rPr>
        <w:t xml:space="preserve">con l’apposizione di marca da </w:t>
      </w:r>
      <w:r w:rsidR="006D281F" w:rsidRPr="00C73C65">
        <w:rPr>
          <w:rFonts w:ascii="Palatino Linotype" w:hAnsi="Palatino Linotype" w:cs="Verdana"/>
          <w:color w:val="000000"/>
          <w:sz w:val="20"/>
          <w:lang w:val="it-IT"/>
        </w:rPr>
        <w:t>bollo</w:t>
      </w:r>
      <w:r w:rsidR="00C81FA9" w:rsidRPr="00C73C65">
        <w:rPr>
          <w:rFonts w:ascii="Palatino Linotype" w:hAnsi="Palatino Linotype" w:cs="Verdana"/>
          <w:color w:val="000000"/>
          <w:sz w:val="20"/>
          <w:lang w:val="it-IT"/>
        </w:rPr>
        <w:t xml:space="preserve"> da Euro 16,00</w:t>
      </w:r>
      <w:r w:rsidR="006D281F" w:rsidRPr="00C73C65">
        <w:rPr>
          <w:rFonts w:ascii="Palatino Linotype" w:hAnsi="Palatino Linotype" w:cs="Verdana"/>
          <w:b/>
          <w:color w:val="000000"/>
          <w:sz w:val="20"/>
          <w:lang w:val="it-IT"/>
        </w:rPr>
        <w:t xml:space="preserve">. </w:t>
      </w:r>
      <w:r w:rsidR="00C81FA9" w:rsidRPr="00C73C65">
        <w:rPr>
          <w:rFonts w:ascii="Palatino Linotype" w:hAnsi="Palatino Linotype" w:cs="Verdana"/>
          <w:color w:val="000000"/>
          <w:sz w:val="20"/>
          <w:lang w:val="it-IT"/>
        </w:rPr>
        <w:t xml:space="preserve">La stessa </w:t>
      </w:r>
      <w:r w:rsidR="006D281F" w:rsidRPr="00C73C65">
        <w:rPr>
          <w:rFonts w:ascii="Palatino Linotype" w:hAnsi="Palatino Linotype" w:cs="Verdana"/>
          <w:color w:val="000000"/>
          <w:sz w:val="20"/>
          <w:lang w:val="it-IT"/>
        </w:rPr>
        <w:t>dovrà essere espressa in cifre ed in lettere e dovrà essere sottoscritta dal legale rappresentante.</w:t>
      </w:r>
    </w:p>
    <w:p w:rsidR="00DA7D00" w:rsidRPr="00C73C65" w:rsidRDefault="00DA7D00" w:rsidP="00DA7D00">
      <w:pPr>
        <w:pStyle w:val="Paragrafoelenco"/>
        <w:spacing w:after="0"/>
        <w:ind w:left="426"/>
        <w:rPr>
          <w:rFonts w:ascii="Palatino Linotype" w:hAnsi="Palatino Linotype" w:cs="Verdana"/>
          <w:b/>
          <w:color w:val="000000"/>
          <w:sz w:val="20"/>
          <w:szCs w:val="20"/>
        </w:rPr>
      </w:pPr>
    </w:p>
    <w:p w:rsidR="00DA7D00" w:rsidRPr="00C73C65" w:rsidRDefault="00DA7D00" w:rsidP="00DA7D00">
      <w:pPr>
        <w:pStyle w:val="Paragrafoelenco"/>
        <w:spacing w:after="0"/>
        <w:ind w:left="426"/>
        <w:rPr>
          <w:rFonts w:ascii="Palatino Linotype" w:hAnsi="Palatino Linotype" w:cs="Verdana"/>
          <w:b/>
          <w:color w:val="000000"/>
          <w:sz w:val="20"/>
          <w:szCs w:val="20"/>
        </w:rPr>
      </w:pPr>
      <w:r w:rsidRPr="00C73C65">
        <w:rPr>
          <w:rFonts w:ascii="Palatino Linotype" w:hAnsi="Palatino Linotype" w:cs="Verdana"/>
          <w:b/>
          <w:color w:val="000000"/>
          <w:sz w:val="20"/>
          <w:szCs w:val="20"/>
        </w:rPr>
        <w:t>L’offerta economica va inoltre prodotta, nei modi stabiliti dal disciplinare telematico di gara, sulla piattaforma telematica Net4market.</w:t>
      </w:r>
    </w:p>
    <w:p w:rsidR="008F1001" w:rsidRDefault="008F1001" w:rsidP="00E71B3A">
      <w:pPr>
        <w:pStyle w:val="sche3"/>
        <w:textAlignment w:val="auto"/>
        <w:rPr>
          <w:rFonts w:ascii="Palatino Linotype" w:hAnsi="Palatino Linotype" w:cs="Verdana"/>
          <w:color w:val="000000"/>
          <w:sz w:val="20"/>
          <w:lang w:val="it-IT"/>
        </w:rPr>
      </w:pPr>
    </w:p>
    <w:p w:rsidR="006D281F" w:rsidRPr="00DA7D00" w:rsidRDefault="006D281F" w:rsidP="006D281F">
      <w:pPr>
        <w:pStyle w:val="sche3"/>
        <w:ind w:left="340"/>
        <w:textAlignment w:val="auto"/>
        <w:rPr>
          <w:rFonts w:ascii="Palatino Linotype" w:hAnsi="Palatino Linotype" w:cs="Verdana"/>
          <w:color w:val="000000"/>
          <w:sz w:val="20"/>
          <w:lang w:val="it-IT"/>
        </w:rPr>
      </w:pPr>
      <w:r w:rsidRPr="00DA7D00">
        <w:rPr>
          <w:rFonts w:ascii="Palatino Linotype" w:hAnsi="Palatino Linotype" w:cs="Verdana"/>
          <w:color w:val="000000"/>
          <w:sz w:val="20"/>
          <w:lang w:val="it-IT"/>
        </w:rPr>
        <w:t xml:space="preserve">Gli importi dichiarati da operatori economici stabiliti in altro stato diverso dall’Italia (ex art. 47 del </w:t>
      </w:r>
      <w:proofErr w:type="spellStart"/>
      <w:r w:rsidRPr="00DA7D00">
        <w:rPr>
          <w:rFonts w:ascii="Palatino Linotype" w:hAnsi="Palatino Linotype" w:cs="Verdana"/>
          <w:color w:val="000000"/>
          <w:sz w:val="20"/>
          <w:lang w:val="it-IT"/>
        </w:rPr>
        <w:t>D.Lgs.</w:t>
      </w:r>
      <w:proofErr w:type="spellEnd"/>
      <w:r w:rsidRPr="00DA7D00">
        <w:rPr>
          <w:rFonts w:ascii="Palatino Linotype" w:hAnsi="Palatino Linotype" w:cs="Verdana"/>
          <w:color w:val="000000"/>
          <w:sz w:val="20"/>
          <w:lang w:val="it-IT"/>
        </w:rPr>
        <w:t xml:space="preserve"> 163/2006), devono essere espressi in eu</w:t>
      </w:r>
      <w:r w:rsidR="00E71B3A" w:rsidRPr="00DA7D00">
        <w:rPr>
          <w:rFonts w:ascii="Palatino Linotype" w:hAnsi="Palatino Linotype" w:cs="Verdana"/>
          <w:color w:val="000000"/>
          <w:sz w:val="20"/>
          <w:lang w:val="it-IT"/>
        </w:rPr>
        <w:t>ro. La dichiarazione di cui</w:t>
      </w:r>
      <w:r w:rsidRPr="00DA7D00">
        <w:rPr>
          <w:rFonts w:ascii="Palatino Linotype" w:hAnsi="Palatino Linotype" w:cs="Verdana"/>
          <w:color w:val="000000"/>
          <w:sz w:val="20"/>
          <w:lang w:val="it-IT"/>
        </w:rPr>
        <w:t xml:space="preserve"> </w:t>
      </w:r>
      <w:r w:rsidR="008D62F9" w:rsidRPr="00DA7D00">
        <w:rPr>
          <w:rFonts w:ascii="Palatino Linotype" w:hAnsi="Palatino Linotype" w:cs="Verdana"/>
          <w:color w:val="000000"/>
          <w:sz w:val="20"/>
          <w:lang w:val="it-IT"/>
        </w:rPr>
        <w:t>sopra</w:t>
      </w:r>
      <w:r w:rsidRPr="00DA7D00">
        <w:rPr>
          <w:rFonts w:ascii="Palatino Linotype" w:hAnsi="Palatino Linotype" w:cs="Verdana"/>
          <w:color w:val="000000"/>
          <w:sz w:val="20"/>
          <w:lang w:val="it-IT"/>
        </w:rPr>
        <w:t xml:space="preserve"> deve essere sottoscritta dal legale rappresentante o titolare del concorrente o suo procuratore in caso di concorrente singolo. Nel caso di concorrente costituito da imprese già riunite in ATI, in consorzio o in </w:t>
      </w:r>
      <w:proofErr w:type="spellStart"/>
      <w:r w:rsidRPr="00DA7D00">
        <w:rPr>
          <w:rFonts w:ascii="Palatino Linotype" w:hAnsi="Palatino Linotype" w:cs="Verdana"/>
          <w:color w:val="000000"/>
          <w:sz w:val="20"/>
          <w:lang w:val="it-IT"/>
        </w:rPr>
        <w:t>Geie</w:t>
      </w:r>
      <w:proofErr w:type="spellEnd"/>
      <w:r w:rsidRPr="00DA7D00">
        <w:rPr>
          <w:rFonts w:ascii="Palatino Linotype" w:hAnsi="Palatino Linotype" w:cs="Verdana"/>
          <w:color w:val="000000"/>
          <w:sz w:val="20"/>
          <w:lang w:val="it-IT"/>
        </w:rPr>
        <w:t xml:space="preserve"> o ancora da riunirsi in ATI o da consorziarsi in </w:t>
      </w:r>
      <w:proofErr w:type="spellStart"/>
      <w:r w:rsidRPr="00DA7D00">
        <w:rPr>
          <w:rFonts w:ascii="Palatino Linotype" w:hAnsi="Palatino Linotype" w:cs="Verdana"/>
          <w:color w:val="000000"/>
          <w:sz w:val="20"/>
          <w:lang w:val="it-IT"/>
        </w:rPr>
        <w:t>Geie</w:t>
      </w:r>
      <w:proofErr w:type="spellEnd"/>
      <w:r w:rsidRPr="00DA7D00">
        <w:rPr>
          <w:rFonts w:ascii="Palatino Linotype" w:hAnsi="Palatino Linotype" w:cs="Verdana"/>
          <w:color w:val="000000"/>
          <w:sz w:val="20"/>
          <w:lang w:val="it-IT"/>
        </w:rPr>
        <w:t xml:space="preserve">, la dichiarazione di cui sopra deve essere sottoscritta rispettivamente dal legale rappresentante o titolare dell’impresa capogruppo o del consorzio o del </w:t>
      </w:r>
      <w:proofErr w:type="spellStart"/>
      <w:r w:rsidRPr="00DA7D00">
        <w:rPr>
          <w:rFonts w:ascii="Palatino Linotype" w:hAnsi="Palatino Linotype" w:cs="Verdana"/>
          <w:color w:val="000000"/>
          <w:sz w:val="20"/>
          <w:lang w:val="it-IT"/>
        </w:rPr>
        <w:t>Geie</w:t>
      </w:r>
      <w:proofErr w:type="spellEnd"/>
      <w:r w:rsidRPr="00DA7D00">
        <w:rPr>
          <w:rFonts w:ascii="Palatino Linotype" w:hAnsi="Palatino Linotype" w:cs="Verdana"/>
          <w:color w:val="000000"/>
          <w:sz w:val="20"/>
          <w:lang w:val="it-IT"/>
        </w:rPr>
        <w:t xml:space="preserve"> già costituiti o da ciascun concorrente che costituirà l’associazione o il consorzio o il GEIE.</w:t>
      </w:r>
    </w:p>
    <w:p w:rsidR="006D281F" w:rsidRPr="00DA7D00" w:rsidRDefault="006D281F" w:rsidP="006D281F">
      <w:pPr>
        <w:pStyle w:val="sche3"/>
        <w:ind w:left="340"/>
        <w:textAlignment w:val="auto"/>
        <w:rPr>
          <w:rFonts w:ascii="Palatino Linotype" w:hAnsi="Palatino Linotype" w:cs="Verdana"/>
          <w:color w:val="000000"/>
          <w:sz w:val="20"/>
          <w:lang w:val="it-IT"/>
        </w:rPr>
      </w:pPr>
      <w:r w:rsidRPr="00DA7D00">
        <w:rPr>
          <w:rFonts w:ascii="Palatino Linotype" w:hAnsi="Palatino Linotype" w:cs="Verdana"/>
          <w:color w:val="000000"/>
          <w:sz w:val="20"/>
          <w:lang w:val="it-IT"/>
        </w:rPr>
        <w:lastRenderedPageBreak/>
        <w:t xml:space="preserve">Nel caso in cui detto/i documento/i sia/no sottoscritto/i da un procuratore del legale rappresentante o del titolare, va trasmessa la relativa </w:t>
      </w:r>
      <w:r w:rsidR="00407DDA" w:rsidRPr="00DA7D00">
        <w:rPr>
          <w:rFonts w:ascii="Palatino Linotype" w:hAnsi="Palatino Linotype" w:cs="Verdana"/>
          <w:color w:val="000000"/>
          <w:sz w:val="20"/>
          <w:lang w:val="it-IT"/>
        </w:rPr>
        <w:t>Procura</w:t>
      </w:r>
      <w:r w:rsidR="00BF0C2C" w:rsidRPr="00DA7D00">
        <w:rPr>
          <w:rFonts w:ascii="Palatino Linotype" w:hAnsi="Palatino Linotype" w:cs="Verdana"/>
          <w:color w:val="000000"/>
          <w:sz w:val="20"/>
          <w:lang w:val="it-IT"/>
        </w:rPr>
        <w:t xml:space="preserve">, </w:t>
      </w:r>
      <w:r w:rsidR="00407DDA" w:rsidRPr="00DA7D00">
        <w:rPr>
          <w:rFonts w:ascii="Palatino Linotype" w:hAnsi="Palatino Linotype" w:cs="Verdana"/>
          <w:color w:val="000000"/>
          <w:sz w:val="20"/>
          <w:lang w:val="it-IT"/>
        </w:rPr>
        <w:t>in originale o copia autenticata ai sensi di legge.</w:t>
      </w:r>
    </w:p>
    <w:p w:rsidR="008901F8" w:rsidRPr="00DA7D00" w:rsidRDefault="008901F8" w:rsidP="006D281F">
      <w:pPr>
        <w:pStyle w:val="sche3"/>
        <w:ind w:left="340"/>
        <w:textAlignment w:val="auto"/>
        <w:rPr>
          <w:rFonts w:ascii="Palatino Linotype" w:hAnsi="Palatino Linotype" w:cs="Verdana"/>
          <w:color w:val="000000"/>
          <w:sz w:val="20"/>
          <w:lang w:val="it-IT"/>
        </w:rPr>
      </w:pPr>
    </w:p>
    <w:p w:rsidR="006D281F" w:rsidRPr="00DA7D00" w:rsidRDefault="006D281F" w:rsidP="006D281F">
      <w:pPr>
        <w:pStyle w:val="sche3"/>
        <w:ind w:left="340"/>
        <w:textAlignment w:val="auto"/>
        <w:rPr>
          <w:rFonts w:ascii="Palatino Linotype" w:hAnsi="Palatino Linotype" w:cs="Verdana"/>
          <w:color w:val="000000"/>
          <w:sz w:val="20"/>
          <w:lang w:val="it-IT"/>
        </w:rPr>
      </w:pPr>
      <w:r w:rsidRPr="00DA7D00">
        <w:rPr>
          <w:rFonts w:ascii="Palatino Linotype" w:hAnsi="Palatino Linotype" w:cs="Verdana"/>
          <w:color w:val="000000"/>
          <w:sz w:val="20"/>
          <w:lang w:val="it-IT"/>
        </w:rPr>
        <w:t>Ai fini de</w:t>
      </w:r>
      <w:r w:rsidR="008D62F9" w:rsidRPr="00DA7D00">
        <w:rPr>
          <w:rFonts w:ascii="Palatino Linotype" w:hAnsi="Palatino Linotype" w:cs="Verdana"/>
          <w:color w:val="000000"/>
          <w:sz w:val="20"/>
          <w:lang w:val="it-IT"/>
        </w:rPr>
        <w:t xml:space="preserve">ll'aggiudicazione si procederà </w:t>
      </w:r>
      <w:r w:rsidRPr="00DA7D00">
        <w:rPr>
          <w:rFonts w:ascii="Palatino Linotype" w:hAnsi="Palatino Linotype" w:cs="Verdana"/>
          <w:color w:val="000000"/>
          <w:sz w:val="20"/>
          <w:lang w:val="it-IT"/>
        </w:rPr>
        <w:t>anche in presenza di una sola offerta</w:t>
      </w:r>
      <w:r w:rsidR="008901F8" w:rsidRPr="00DA7D00">
        <w:rPr>
          <w:rFonts w:ascii="Palatino Linotype" w:hAnsi="Palatino Linotype" w:cs="Verdana"/>
          <w:color w:val="000000"/>
          <w:sz w:val="20"/>
          <w:lang w:val="it-IT"/>
        </w:rPr>
        <w:t xml:space="preserve"> valida</w:t>
      </w:r>
      <w:r w:rsidRPr="00DA7D00">
        <w:rPr>
          <w:rFonts w:ascii="Palatino Linotype" w:hAnsi="Palatino Linotype" w:cs="Verdana"/>
          <w:color w:val="000000"/>
          <w:sz w:val="20"/>
          <w:lang w:val="it-IT"/>
        </w:rPr>
        <w:t>.</w:t>
      </w:r>
    </w:p>
    <w:p w:rsidR="008901F8" w:rsidRPr="00DA7D00" w:rsidRDefault="008901F8" w:rsidP="006D281F">
      <w:pPr>
        <w:pStyle w:val="sche3"/>
        <w:ind w:left="340"/>
        <w:textAlignment w:val="auto"/>
        <w:rPr>
          <w:rFonts w:ascii="Palatino Linotype" w:hAnsi="Palatino Linotype" w:cs="Verdana"/>
          <w:color w:val="000000"/>
          <w:sz w:val="20"/>
          <w:lang w:val="it-IT"/>
        </w:rPr>
      </w:pPr>
    </w:p>
    <w:p w:rsidR="006D281F" w:rsidRPr="00DA7D00" w:rsidRDefault="006D281F" w:rsidP="006D281F">
      <w:pPr>
        <w:pStyle w:val="sche3"/>
        <w:ind w:left="340"/>
        <w:textAlignment w:val="auto"/>
        <w:rPr>
          <w:rFonts w:ascii="Palatino Linotype" w:hAnsi="Palatino Linotype" w:cs="Verdana"/>
          <w:b/>
          <w:bCs/>
          <w:color w:val="000000"/>
          <w:sz w:val="20"/>
          <w:u w:val="single"/>
          <w:shd w:val="clear" w:color="auto" w:fill="FFFFFF"/>
          <w:lang w:val="it-IT"/>
        </w:rPr>
      </w:pPr>
      <w:r w:rsidRPr="00DA7D00">
        <w:rPr>
          <w:rFonts w:ascii="Palatino Linotype" w:hAnsi="Palatino Linotype" w:cs="Verdana"/>
          <w:b/>
          <w:bCs/>
          <w:color w:val="000000"/>
          <w:sz w:val="20"/>
          <w:u w:val="single"/>
          <w:shd w:val="clear" w:color="auto" w:fill="FFFFFF"/>
          <w:lang w:val="it-IT"/>
        </w:rPr>
        <w:t>Ai fini della verifica della congruità dell'offerta verrà applicato quanto previsto dall'art. 97 comma 2 del D.lgs. 50/2016;</w:t>
      </w:r>
    </w:p>
    <w:p w:rsidR="00556D22" w:rsidRPr="008F1001" w:rsidRDefault="006D281F" w:rsidP="006D281F">
      <w:pPr>
        <w:pStyle w:val="sche3"/>
        <w:ind w:left="340"/>
        <w:textAlignment w:val="auto"/>
        <w:rPr>
          <w:rFonts w:ascii="Palatino Linotype" w:hAnsi="Palatino Linotype"/>
          <w:lang w:val="it-IT"/>
        </w:rPr>
      </w:pPr>
      <w:r w:rsidRPr="00DA7D00">
        <w:rPr>
          <w:rFonts w:ascii="Palatino Linotype" w:hAnsi="Palatino Linotype" w:cs="Verdana"/>
          <w:color w:val="000000"/>
          <w:sz w:val="20"/>
          <w:lang w:val="it-IT"/>
        </w:rPr>
        <w:t>I pagamenti relativi ai lavori svolti dal subappaltatore o cottimista verranno effettuati dall’aggiudicatario che è obbligato a trasmettere entro 20 giorni dalla data di ciascun pagamento effettuato, copia delle fatture quietanzate con l’indicazione delle ritenute a garanzia effettuate.</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1</w:t>
      </w:r>
      <w:r w:rsidR="00975732" w:rsidRPr="008F1001">
        <w:rPr>
          <w:rFonts w:ascii="Palatino Linotype" w:hAnsi="Palatino Linotype" w:cs="Verdana"/>
          <w:color w:val="000000"/>
          <w:sz w:val="20"/>
          <w:szCs w:val="20"/>
        </w:rPr>
        <w:t>3</w:t>
      </w:r>
      <w:r w:rsidRPr="008F1001">
        <w:rPr>
          <w:rFonts w:ascii="Palatino Linotype" w:hAnsi="Palatino Linotype" w:cs="Verdana"/>
          <w:color w:val="000000"/>
          <w:sz w:val="20"/>
          <w:szCs w:val="20"/>
        </w:rPr>
        <w:t>. IRREGOLARITA' O MANCANZA DEI REQUISITI</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In caso di mancanza, incompletezza ed ogni altra irregolarità essenziale delle dichiarazioni sostitutive di cui all'art. 80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n.50/2016 e </w:t>
      </w:r>
      <w:proofErr w:type="spellStart"/>
      <w:r w:rsidRPr="008F1001">
        <w:rPr>
          <w:rFonts w:ascii="Palatino Linotype" w:hAnsi="Palatino Linotype" w:cs="Verdana"/>
          <w:color w:val="000000"/>
          <w:sz w:val="20"/>
          <w:szCs w:val="20"/>
        </w:rPr>
        <w:t>smi</w:t>
      </w:r>
      <w:proofErr w:type="spellEnd"/>
      <w:r w:rsidRPr="008F1001">
        <w:rPr>
          <w:rFonts w:ascii="Palatino Linotype" w:hAnsi="Palatino Linotype" w:cs="Verdana"/>
          <w:color w:val="000000"/>
          <w:sz w:val="20"/>
          <w:szCs w:val="20"/>
        </w:rPr>
        <w:t>, il concorrente dovrà produrre la documentazione integrativa. In tal caso sarà assegnato al concorrente u</w:t>
      </w:r>
      <w:r w:rsidR="00674B80" w:rsidRPr="008F1001">
        <w:rPr>
          <w:rFonts w:ascii="Palatino Linotype" w:hAnsi="Palatino Linotype" w:cs="Verdana"/>
          <w:color w:val="000000"/>
          <w:sz w:val="20"/>
          <w:szCs w:val="20"/>
        </w:rPr>
        <w:t>n termine di dieci giorni perché</w:t>
      </w:r>
      <w:r w:rsidRPr="008F1001">
        <w:rPr>
          <w:rFonts w:ascii="Palatino Linotype" w:hAnsi="Palatino Linotype" w:cs="Verdana"/>
          <w:color w:val="000000"/>
          <w:sz w:val="20"/>
          <w:szCs w:val="20"/>
        </w:rPr>
        <w:t xml:space="preserve"> siano rese, integrate o regolarizzate le dichiarazioni necessarie. Il mancato, inesatto o tardivo adempimento delle richieste della stazione appaltante, formulate ai sensi dell'art. 83 comma 9) del codice dei contratti, costituisce causa di esclusione.</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Nei casi di irregolarità non essenziali ovvero di mancanza o incompletezza di dichiarazioni non indispensabili, la stazione appaltante non ne richiede la regolarizzazione.</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Per l'individuazione della documentazione assoggettabile a regolarizzazione si fa espresso riferimento alla determinazione n. 1 emanata l'8 gennaio 2015 dall'Autorità Nazionale Anticorruzione – ANAC.</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In caso di riscontrata assenza del possesso dei requisiti di carattere generale di cui all'art. 80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n. 50/2016 da parte di imprese non risultate aggiudicatarie ma solo concorrenti e comunque prevista l'escussione della cauzione provvisoria, secondo quanto enunciato dalla sentenza n. 34 del 10 dicembre 2014 emanata dal Consiglio di Stato in Adunanza Plenaria.</w:t>
      </w:r>
    </w:p>
    <w:p w:rsidR="00556D22" w:rsidRPr="008F1001" w:rsidRDefault="00556D22">
      <w:pPr>
        <w:spacing w:after="0"/>
        <w:jc w:val="both"/>
        <w:rPr>
          <w:rFonts w:ascii="Palatino Linotype" w:hAnsi="Palatino Linotype" w:cs="Verdana"/>
          <w:color w:val="000000"/>
          <w:sz w:val="20"/>
          <w:szCs w:val="20"/>
        </w:rPr>
      </w:pPr>
    </w:p>
    <w:p w:rsidR="00556D22" w:rsidRPr="008901F8" w:rsidRDefault="00674B80">
      <w:pPr>
        <w:spacing w:after="0"/>
        <w:jc w:val="both"/>
        <w:rPr>
          <w:rFonts w:ascii="Palatino Linotype" w:hAnsi="Palatino Linotype"/>
        </w:rPr>
      </w:pPr>
      <w:r w:rsidRPr="008F1001">
        <w:rPr>
          <w:rFonts w:ascii="Palatino Linotype" w:hAnsi="Palatino Linotype" w:cs="Verdana"/>
          <w:color w:val="000000"/>
          <w:sz w:val="20"/>
          <w:szCs w:val="20"/>
        </w:rPr>
        <w:t>1</w:t>
      </w:r>
      <w:r w:rsidR="00975732" w:rsidRPr="008F1001">
        <w:rPr>
          <w:rFonts w:ascii="Palatino Linotype" w:hAnsi="Palatino Linotype" w:cs="Verdana"/>
          <w:color w:val="000000"/>
          <w:sz w:val="20"/>
          <w:szCs w:val="20"/>
        </w:rPr>
        <w:t>4</w:t>
      </w:r>
      <w:r w:rsidR="006D281F" w:rsidRPr="008F1001">
        <w:rPr>
          <w:rFonts w:ascii="Palatino Linotype" w:hAnsi="Palatino Linotype" w:cs="Verdana"/>
          <w:color w:val="000000"/>
          <w:sz w:val="20"/>
          <w:szCs w:val="20"/>
        </w:rPr>
        <w:t xml:space="preserve">. PROCEDURA DI </w:t>
      </w:r>
      <w:r w:rsidR="006D281F" w:rsidRPr="008901F8">
        <w:rPr>
          <w:rFonts w:ascii="Palatino Linotype" w:hAnsi="Palatino Linotype" w:cs="Verdana"/>
          <w:color w:val="000000"/>
          <w:sz w:val="20"/>
          <w:szCs w:val="20"/>
        </w:rPr>
        <w:t>AGGIUDICAZIONE</w:t>
      </w:r>
    </w:p>
    <w:p w:rsidR="00B9437D" w:rsidRDefault="008901F8">
      <w:pPr>
        <w:spacing w:after="0"/>
        <w:jc w:val="both"/>
        <w:rPr>
          <w:rFonts w:ascii="Palatino Linotype" w:hAnsi="Palatino Linotype" w:cs="Verdana"/>
          <w:color w:val="000000"/>
          <w:sz w:val="20"/>
          <w:szCs w:val="20"/>
        </w:rPr>
      </w:pPr>
      <w:r w:rsidRPr="00C73C65">
        <w:rPr>
          <w:rFonts w:ascii="Palatino Linotype" w:hAnsi="Palatino Linotype" w:cs="Verdana"/>
          <w:color w:val="000000"/>
          <w:sz w:val="20"/>
          <w:szCs w:val="20"/>
        </w:rPr>
        <w:t>La gara per l’</w:t>
      </w:r>
      <w:r w:rsidR="006D281F" w:rsidRPr="00C73C65">
        <w:rPr>
          <w:rFonts w:ascii="Palatino Linotype" w:hAnsi="Palatino Linotype" w:cs="Verdana"/>
          <w:color w:val="000000"/>
          <w:sz w:val="20"/>
          <w:szCs w:val="20"/>
        </w:rPr>
        <w:t>affidamento</w:t>
      </w:r>
      <w:r w:rsidRPr="00C73C65">
        <w:rPr>
          <w:rFonts w:ascii="Palatino Linotype" w:hAnsi="Palatino Linotype" w:cs="Verdana"/>
          <w:color w:val="000000"/>
          <w:sz w:val="20"/>
          <w:szCs w:val="20"/>
        </w:rPr>
        <w:t xml:space="preserve"> dei lavori</w:t>
      </w:r>
      <w:r w:rsidR="006D281F" w:rsidRPr="00C73C65">
        <w:rPr>
          <w:rFonts w:ascii="Palatino Linotype" w:hAnsi="Palatino Linotype" w:cs="Verdana"/>
          <w:color w:val="000000"/>
          <w:sz w:val="20"/>
          <w:szCs w:val="20"/>
        </w:rPr>
        <w:t xml:space="preserve"> </w:t>
      </w:r>
      <w:r w:rsidRPr="00C73C65">
        <w:rPr>
          <w:rFonts w:ascii="Palatino Linotype" w:hAnsi="Palatino Linotype" w:cs="Verdana"/>
          <w:color w:val="000000"/>
          <w:sz w:val="20"/>
          <w:szCs w:val="20"/>
        </w:rPr>
        <w:t>si svolgerà</w:t>
      </w:r>
      <w:r w:rsidR="006D281F" w:rsidRPr="00C73C65">
        <w:rPr>
          <w:rFonts w:ascii="Palatino Linotype" w:hAnsi="Palatino Linotype" w:cs="Verdana"/>
          <w:color w:val="000000"/>
          <w:sz w:val="20"/>
          <w:szCs w:val="20"/>
        </w:rPr>
        <w:t xml:space="preserve"> il giorno</w:t>
      </w:r>
      <w:r w:rsidR="00674B80" w:rsidRPr="00C73C65">
        <w:rPr>
          <w:rFonts w:ascii="Palatino Linotype" w:hAnsi="Palatino Linotype" w:cs="Verdana"/>
          <w:color w:val="000000"/>
          <w:sz w:val="20"/>
          <w:szCs w:val="20"/>
        </w:rPr>
        <w:t>------------</w:t>
      </w:r>
      <w:r w:rsidR="006D281F" w:rsidRPr="00C73C65">
        <w:rPr>
          <w:rFonts w:ascii="Palatino Linotype" w:hAnsi="Palatino Linotype" w:cs="Verdana"/>
          <w:color w:val="000000"/>
          <w:sz w:val="20"/>
          <w:szCs w:val="20"/>
        </w:rPr>
        <w:t xml:space="preserve"> alle ore </w:t>
      </w:r>
      <w:r w:rsidR="00674B80" w:rsidRPr="00C73C65">
        <w:rPr>
          <w:rFonts w:ascii="Palatino Linotype" w:hAnsi="Palatino Linotype" w:cs="Verdana"/>
          <w:color w:val="000000"/>
          <w:sz w:val="20"/>
          <w:szCs w:val="20"/>
        </w:rPr>
        <w:t>-----</w:t>
      </w:r>
      <w:r w:rsidR="00C73C65">
        <w:rPr>
          <w:rFonts w:ascii="Palatino Linotype" w:hAnsi="Palatino Linotype" w:cs="Verdana"/>
          <w:color w:val="000000"/>
          <w:sz w:val="20"/>
          <w:szCs w:val="20"/>
        </w:rPr>
        <w:t xml:space="preserve"> n</w:t>
      </w:r>
      <w:r w:rsidR="00DA7D00" w:rsidRPr="00C73C65">
        <w:rPr>
          <w:rFonts w:ascii="Palatino Linotype" w:hAnsi="Palatino Linotype" w:cs="Verdana"/>
          <w:color w:val="000000"/>
          <w:sz w:val="20"/>
          <w:szCs w:val="20"/>
        </w:rPr>
        <w:t xml:space="preserve">ei modi stabiliti nella presente lettera d’invito e nel disciplinare telematico di gara </w:t>
      </w:r>
      <w:r w:rsidR="00B9437D" w:rsidRPr="00C73C65">
        <w:rPr>
          <w:rFonts w:ascii="Palatino Linotype" w:hAnsi="Palatino Linotype" w:cs="Verdana"/>
          <w:color w:val="000000"/>
          <w:sz w:val="20"/>
          <w:szCs w:val="20"/>
        </w:rPr>
        <w:t>in relazione a</w:t>
      </w:r>
      <w:r w:rsidR="006D281F" w:rsidRPr="00C73C65">
        <w:rPr>
          <w:rFonts w:ascii="Palatino Linotype" w:hAnsi="Palatino Linotype" w:cs="Verdana"/>
          <w:color w:val="000000"/>
          <w:sz w:val="20"/>
          <w:szCs w:val="20"/>
        </w:rPr>
        <w:t xml:space="preserve">lla documentazione </w:t>
      </w:r>
      <w:r w:rsidR="00B9437D">
        <w:rPr>
          <w:rFonts w:ascii="Palatino Linotype" w:hAnsi="Palatino Linotype" w:cs="Verdana"/>
          <w:color w:val="000000"/>
          <w:sz w:val="20"/>
          <w:szCs w:val="20"/>
        </w:rPr>
        <w:t>prodotta ed alle offerte presentate.</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Si procederà all'affidamento mediante apposito verbale di gara.</w:t>
      </w:r>
    </w:p>
    <w:p w:rsidR="00556D22" w:rsidRPr="008F1001" w:rsidRDefault="00556D22">
      <w:pPr>
        <w:spacing w:after="0"/>
        <w:jc w:val="both"/>
        <w:rPr>
          <w:rFonts w:ascii="Palatino Linotype" w:hAnsi="Palatino Linotype" w:cs="Verdana"/>
          <w:color w:val="000000"/>
          <w:sz w:val="20"/>
          <w:szCs w:val="20"/>
        </w:rPr>
      </w:pPr>
    </w:p>
    <w:p w:rsidR="00556D22" w:rsidRPr="008F1001" w:rsidRDefault="00975732">
      <w:pPr>
        <w:spacing w:after="0"/>
        <w:jc w:val="both"/>
        <w:rPr>
          <w:rFonts w:ascii="Palatino Linotype" w:hAnsi="Palatino Linotype"/>
        </w:rPr>
      </w:pPr>
      <w:r w:rsidRPr="008F1001">
        <w:rPr>
          <w:rFonts w:ascii="Palatino Linotype" w:hAnsi="Palatino Linotype" w:cs="Verdana"/>
          <w:color w:val="000000"/>
          <w:sz w:val="20"/>
          <w:szCs w:val="20"/>
        </w:rPr>
        <w:t>15</w:t>
      </w:r>
      <w:r w:rsidR="006D281F" w:rsidRPr="008F1001">
        <w:rPr>
          <w:rFonts w:ascii="Palatino Linotype" w:hAnsi="Palatino Linotype" w:cs="Verdana"/>
          <w:color w:val="000000"/>
          <w:sz w:val="20"/>
          <w:szCs w:val="20"/>
        </w:rPr>
        <w:t>. RESPONSABILE DEL PROCEDIMENTO ED INFORMAZIONI</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Ai sensi dell'art. 4 della L. n. 241/1990 e successive integrazioni ed ai sensi dell'art. 31 del </w:t>
      </w:r>
      <w:proofErr w:type="spellStart"/>
      <w:r w:rsidRPr="008F1001">
        <w:rPr>
          <w:rFonts w:ascii="Palatino Linotype" w:hAnsi="Palatino Linotype" w:cs="Verdana"/>
          <w:color w:val="000000"/>
          <w:sz w:val="20"/>
          <w:szCs w:val="20"/>
        </w:rPr>
        <w:t>D.Lgs.</w:t>
      </w:r>
      <w:proofErr w:type="spellEnd"/>
      <w:r w:rsidRPr="008F1001">
        <w:rPr>
          <w:rFonts w:ascii="Palatino Linotype" w:hAnsi="Palatino Linotype" w:cs="Verdana"/>
          <w:color w:val="000000"/>
          <w:sz w:val="20"/>
          <w:szCs w:val="20"/>
        </w:rPr>
        <w:t xml:space="preserve"> n.50/2016 si comunica che il </w:t>
      </w:r>
      <w:r w:rsidRPr="008F1001">
        <w:rPr>
          <w:rFonts w:ascii="Palatino Linotype" w:hAnsi="Palatino Linotype" w:cs="Verdana"/>
          <w:color w:val="000000"/>
          <w:sz w:val="20"/>
          <w:szCs w:val="20"/>
          <w:shd w:val="clear" w:color="auto" w:fill="FFFFFF"/>
        </w:rPr>
        <w:t xml:space="preserve">Responsabile del Procedimento è il </w:t>
      </w:r>
      <w:r w:rsidR="00674B80" w:rsidRPr="008F1001">
        <w:rPr>
          <w:rFonts w:ascii="Palatino Linotype" w:hAnsi="Palatino Linotype" w:cs="Verdana"/>
          <w:color w:val="000000"/>
          <w:sz w:val="20"/>
          <w:szCs w:val="20"/>
          <w:shd w:val="clear" w:color="auto" w:fill="FFFFFF"/>
        </w:rPr>
        <w:t>…………….</w:t>
      </w:r>
      <w:r w:rsidR="00674B80" w:rsidRPr="008F1001">
        <w:rPr>
          <w:rFonts w:ascii="Palatino Linotype" w:hAnsi="Palatino Linotype" w:cs="Verdana"/>
          <w:b/>
          <w:bCs/>
          <w:color w:val="000000"/>
          <w:sz w:val="20"/>
          <w:szCs w:val="20"/>
          <w:u w:val="single"/>
          <w:shd w:val="clear" w:color="auto" w:fill="FFFFFF"/>
        </w:rPr>
        <w:t xml:space="preserve"> (0743/70421 int.8</w:t>
      </w:r>
      <w:r w:rsidRPr="008F1001">
        <w:rPr>
          <w:rFonts w:ascii="Palatino Linotype" w:hAnsi="Palatino Linotype" w:cs="Verdana"/>
          <w:b/>
          <w:bCs/>
          <w:color w:val="000000"/>
          <w:sz w:val="20"/>
          <w:szCs w:val="20"/>
          <w:u w:val="single"/>
          <w:shd w:val="clear" w:color="auto" w:fill="FFFFFF"/>
        </w:rPr>
        <w:t>)</w:t>
      </w:r>
    </w:p>
    <w:p w:rsidR="00556D22" w:rsidRDefault="006D281F">
      <w:pPr>
        <w:spacing w:after="0"/>
        <w:jc w:val="both"/>
        <w:rPr>
          <w:rFonts w:ascii="Palatino Linotype" w:hAnsi="Palatino Linotype"/>
        </w:rPr>
      </w:pPr>
      <w:r w:rsidRPr="008F1001">
        <w:rPr>
          <w:rFonts w:ascii="Palatino Linotype" w:hAnsi="Palatino Linotype" w:cs="Verdana"/>
          <w:color w:val="000000"/>
          <w:sz w:val="20"/>
          <w:szCs w:val="20"/>
        </w:rPr>
        <w:t>Le imprese interessate sono tenute obbligatoriamente “pena l’esclusione dalla gara” a prenderne visione dei documenti sopra elencati tramite il titolare, il legale rappresentante, direttore tecnico o da chi munito di procura notarile speciale.</w:t>
      </w:r>
    </w:p>
    <w:p w:rsidR="008901F8" w:rsidRPr="008901F8" w:rsidRDefault="008901F8">
      <w:pPr>
        <w:spacing w:after="0"/>
        <w:jc w:val="both"/>
        <w:rPr>
          <w:rFonts w:ascii="Palatino Linotype" w:hAnsi="Palatino Linotype"/>
        </w:rPr>
      </w:pPr>
    </w:p>
    <w:p w:rsidR="00556D22" w:rsidRPr="00D364DA" w:rsidRDefault="006D281F">
      <w:pPr>
        <w:spacing w:after="0"/>
        <w:jc w:val="both"/>
        <w:rPr>
          <w:rFonts w:ascii="Palatino Linotype" w:hAnsi="Palatino Linotype"/>
          <w:b/>
          <w:u w:val="single"/>
        </w:rPr>
      </w:pPr>
      <w:r w:rsidRPr="00D364DA">
        <w:rPr>
          <w:rFonts w:ascii="Palatino Linotype" w:hAnsi="Palatino Linotype" w:cs="Verdana"/>
          <w:b/>
          <w:color w:val="000000"/>
          <w:sz w:val="20"/>
          <w:szCs w:val="20"/>
          <w:u w:val="single"/>
        </w:rPr>
        <w:t xml:space="preserve">Eventuali informazioni in merito alle modalità di presentazione dell'offerta potranno essere richieste </w:t>
      </w:r>
      <w:r w:rsidR="00674B80" w:rsidRPr="00D364DA">
        <w:rPr>
          <w:rFonts w:ascii="Palatino Linotype" w:hAnsi="Palatino Linotype" w:cs="Verdana"/>
          <w:b/>
          <w:color w:val="000000"/>
          <w:sz w:val="20"/>
          <w:szCs w:val="20"/>
          <w:u w:val="single"/>
          <w:shd w:val="clear" w:color="auto" w:fill="FFFFFF"/>
        </w:rPr>
        <w:t>al</w:t>
      </w:r>
      <w:r w:rsidRPr="00D364DA">
        <w:rPr>
          <w:rFonts w:ascii="Palatino Linotype" w:hAnsi="Palatino Linotype" w:cs="Verdana"/>
          <w:b/>
          <w:color w:val="000000"/>
          <w:sz w:val="20"/>
          <w:szCs w:val="20"/>
          <w:u w:val="single"/>
        </w:rPr>
        <w:t xml:space="preserve"> Rag. Alessandro Benedetti e Fausto Luzzi 0743/218438 – 0743/218436</w:t>
      </w:r>
      <w:r w:rsidRPr="00D364DA">
        <w:rPr>
          <w:rFonts w:ascii="Palatino Linotype" w:hAnsi="Palatino Linotype" w:cs="Verdana"/>
          <w:b/>
          <w:color w:val="0000FF"/>
          <w:sz w:val="20"/>
          <w:szCs w:val="20"/>
          <w:u w:val="single"/>
        </w:rPr>
        <w:t>.</w:t>
      </w: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1</w:t>
      </w:r>
      <w:r w:rsidR="00975732" w:rsidRPr="008F1001">
        <w:rPr>
          <w:rFonts w:ascii="Palatino Linotype" w:hAnsi="Palatino Linotype" w:cs="Verdana"/>
          <w:color w:val="000000"/>
          <w:sz w:val="20"/>
          <w:szCs w:val="20"/>
        </w:rPr>
        <w:t>6</w:t>
      </w:r>
      <w:r w:rsidRPr="008F1001">
        <w:rPr>
          <w:rFonts w:ascii="Palatino Linotype" w:hAnsi="Palatino Linotype" w:cs="Verdana"/>
          <w:color w:val="000000"/>
          <w:sz w:val="20"/>
          <w:szCs w:val="20"/>
        </w:rPr>
        <w:t>. ALTRE INFORMAZIONI</w:t>
      </w:r>
    </w:p>
    <w:p w:rsidR="00556D22" w:rsidRPr="008F1001" w:rsidRDefault="00B9437D" w:rsidP="00C9246A">
      <w:pPr>
        <w:spacing w:after="0"/>
        <w:rPr>
          <w:rFonts w:ascii="Palatino Linotype" w:hAnsi="Palatino Linotype"/>
        </w:rPr>
      </w:pPr>
      <w:r>
        <w:rPr>
          <w:rFonts w:ascii="Palatino Linotype" w:hAnsi="Palatino Linotype" w:cs="Verdana"/>
          <w:color w:val="000000"/>
          <w:sz w:val="20"/>
          <w:szCs w:val="20"/>
        </w:rPr>
        <w:t xml:space="preserve">a) gli eventuali subappalti, in base a quanto previsto dal relativo capitolato speciale d’appalto, </w:t>
      </w:r>
      <w:r w:rsidR="006D281F" w:rsidRPr="008F1001">
        <w:rPr>
          <w:rFonts w:ascii="Palatino Linotype" w:hAnsi="Palatino Linotype" w:cs="Verdana"/>
          <w:color w:val="000000"/>
          <w:sz w:val="20"/>
          <w:szCs w:val="20"/>
        </w:rPr>
        <w:t>dovranno essere dichiarati in sede di gara e saranno disciplinati ai sensi delle vigenti leggi;</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b) la stazione appaltante, in caso di fallimento dell’appaltatore o di risoluzione del contratto, si riserva la facoltà di applicare le disposizioni di cui all’articolo 110 del D. Lgs. 50/2016;</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c) che l’impresa aggiudicataria sarà tenuta ad osservare integralmente il trattamento economico e normativo stabilito dai contratti collettivi nazionale e territoriale in vigore per il settore e per la zona nella quale si eseguono le prestazioni;</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d) con la presentazione dell’offerta, si accettano senza riserve tutte le norme e le condizioni, contenute nella presente lettera</w:t>
      </w:r>
      <w:r w:rsidR="00B9437D">
        <w:rPr>
          <w:rFonts w:ascii="Palatino Linotype" w:hAnsi="Palatino Linotype" w:cs="Verdana"/>
          <w:color w:val="000000"/>
          <w:sz w:val="20"/>
          <w:szCs w:val="20"/>
        </w:rPr>
        <w:t>, nel disciplinare telematico di gara</w:t>
      </w:r>
      <w:r w:rsidRPr="008F1001">
        <w:rPr>
          <w:rFonts w:ascii="Palatino Linotype" w:hAnsi="Palatino Linotype" w:cs="Verdana"/>
          <w:color w:val="000000"/>
          <w:sz w:val="20"/>
          <w:szCs w:val="20"/>
        </w:rPr>
        <w:t xml:space="preserve"> e</w:t>
      </w:r>
      <w:r w:rsidR="00674B80" w:rsidRPr="008F1001">
        <w:rPr>
          <w:rFonts w:ascii="Palatino Linotype" w:hAnsi="Palatino Linotype" w:cs="Verdana"/>
          <w:color w:val="000000"/>
          <w:sz w:val="20"/>
          <w:szCs w:val="20"/>
        </w:rPr>
        <w:t xml:space="preserve"> nell’intero progetto approvato;</w:t>
      </w:r>
    </w:p>
    <w:p w:rsidR="002D3C3A" w:rsidRPr="008F1001" w:rsidRDefault="002D3C3A" w:rsidP="004A0079">
      <w:pPr>
        <w:pStyle w:val="Corpotesto"/>
        <w:jc w:val="both"/>
        <w:rPr>
          <w:rFonts w:ascii="Palatino Linotype" w:hAnsi="Palatino Linotype"/>
          <w:b/>
          <w:color w:val="auto"/>
          <w:sz w:val="23"/>
          <w:szCs w:val="23"/>
        </w:rPr>
      </w:pPr>
    </w:p>
    <w:p w:rsidR="00484C48" w:rsidRPr="008F1001" w:rsidRDefault="002D3C3A" w:rsidP="002D3C3A">
      <w:pPr>
        <w:spacing w:after="0"/>
        <w:jc w:val="both"/>
        <w:rPr>
          <w:rFonts w:ascii="Palatino Linotype" w:hAnsi="Palatino Linotype" w:cs="Verdana"/>
          <w:color w:val="000000"/>
          <w:sz w:val="20"/>
          <w:szCs w:val="20"/>
        </w:rPr>
      </w:pPr>
      <w:r w:rsidRPr="008F1001">
        <w:rPr>
          <w:rFonts w:ascii="Palatino Linotype" w:hAnsi="Palatino Linotype" w:cs="Verdana"/>
          <w:color w:val="000000"/>
          <w:sz w:val="20"/>
          <w:szCs w:val="20"/>
        </w:rPr>
        <w:t>17. INFORMATIVA AI SENSI DELL’ART. 13 DEL REGOLAMENTO EUROPEO N. 679/2016</w:t>
      </w:r>
    </w:p>
    <w:p w:rsidR="00674B80" w:rsidRPr="008F1001" w:rsidRDefault="00674B80" w:rsidP="002D3C3A">
      <w:pPr>
        <w:spacing w:after="0"/>
        <w:jc w:val="both"/>
        <w:rPr>
          <w:rFonts w:ascii="Palatino Linotype" w:hAnsi="Palatino Linotype" w:cs="Verdana"/>
          <w:color w:val="000000"/>
          <w:sz w:val="20"/>
          <w:szCs w:val="20"/>
        </w:rPr>
      </w:pPr>
      <w:r w:rsidRPr="008F1001">
        <w:rPr>
          <w:rFonts w:ascii="Palatino Linotype" w:hAnsi="Palatino Linotype"/>
          <w:b/>
          <w:color w:val="auto"/>
          <w:sz w:val="20"/>
          <w:szCs w:val="20"/>
        </w:rPr>
        <w:t xml:space="preserve">Avvertenza ai sensi del </w:t>
      </w:r>
      <w:r w:rsidR="007A3A65" w:rsidRPr="008F1001">
        <w:rPr>
          <w:rFonts w:ascii="Palatino Linotype" w:hAnsi="Palatino Linotype"/>
          <w:b/>
          <w:color w:val="auto"/>
          <w:sz w:val="20"/>
          <w:szCs w:val="20"/>
        </w:rPr>
        <w:t>R</w:t>
      </w:r>
      <w:r w:rsidRPr="008F1001">
        <w:rPr>
          <w:rFonts w:ascii="Palatino Linotype" w:hAnsi="Palatino Linotype"/>
          <w:b/>
          <w:color w:val="auto"/>
          <w:sz w:val="20"/>
          <w:szCs w:val="20"/>
        </w:rPr>
        <w:t>egolamento UE 2016/679 del 2</w:t>
      </w:r>
      <w:r w:rsidR="00B77EA5" w:rsidRPr="008F1001">
        <w:rPr>
          <w:rFonts w:ascii="Palatino Linotype" w:hAnsi="Palatino Linotype"/>
          <w:b/>
          <w:color w:val="auto"/>
          <w:sz w:val="20"/>
          <w:szCs w:val="20"/>
        </w:rPr>
        <w:t>7</w:t>
      </w:r>
      <w:r w:rsidRPr="008F1001">
        <w:rPr>
          <w:rFonts w:ascii="Palatino Linotype" w:hAnsi="Palatino Linotype"/>
          <w:b/>
          <w:color w:val="auto"/>
          <w:sz w:val="20"/>
          <w:szCs w:val="20"/>
        </w:rPr>
        <w:t>.04.2016 (GDPR):</w:t>
      </w:r>
    </w:p>
    <w:p w:rsidR="00674B80" w:rsidRPr="008F1001" w:rsidRDefault="00674B80" w:rsidP="004A0079">
      <w:pPr>
        <w:pStyle w:val="Corpotesto"/>
        <w:jc w:val="both"/>
        <w:rPr>
          <w:rFonts w:ascii="Palatino Linotype" w:hAnsi="Palatino Linotype"/>
          <w:b/>
          <w:color w:val="auto"/>
          <w:sz w:val="20"/>
          <w:szCs w:val="20"/>
        </w:rPr>
      </w:pPr>
      <w:r w:rsidRPr="008F1001">
        <w:rPr>
          <w:rFonts w:ascii="Palatino Linotype" w:hAnsi="Palatino Linotype"/>
          <w:b/>
          <w:color w:val="auto"/>
          <w:sz w:val="20"/>
          <w:szCs w:val="20"/>
        </w:rPr>
        <w:t>INFORMATIVA PER LA TUTELA DELLA RISERVATEZZA DEI DATI PERSONALI.</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Ai fini dell’istruttoria del presente procedimento, è richiesto di fornire dati e informazioni, anche sotto forma documentale, che rientrano nell’ambito di applicazione del Regolamento Europeo n. 2016/679/UE relativo alla protezione dei dati personali anche di natura particolare, economica e giudiziaria (ex dati sensibili).</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Ai sensi dell’art. 13 del suddetto Regolamento e del decreto legislativo n. 196/2003</w:t>
      </w:r>
      <w:r w:rsidR="00B77EA5" w:rsidRPr="008F1001">
        <w:rPr>
          <w:rFonts w:ascii="Palatino Linotype" w:hAnsi="Palatino Linotype"/>
          <w:color w:val="auto"/>
          <w:sz w:val="20"/>
          <w:szCs w:val="20"/>
        </w:rPr>
        <w:t xml:space="preserve"> (e ss. mm ii.)</w:t>
      </w:r>
      <w:r w:rsidRPr="008F1001">
        <w:rPr>
          <w:rFonts w:ascii="Palatino Linotype" w:hAnsi="Palatino Linotype"/>
          <w:color w:val="auto"/>
          <w:sz w:val="20"/>
          <w:szCs w:val="20"/>
        </w:rPr>
        <w:t>, si forniscono agli interessati le seguenti informazioni:</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Titolare del trattamento dei dati è il Comune di Monteleone di Spoleto Corso Vittorio Emanuele II, 06045 Monteleone di Spoleto (PG) - Tel. 0743-70421 Fax. 0743-70422 - PEC comune.monteleonedispoleto@postacert.umbria.it.</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Responsabile per la protezione dei dati (RPD) è il Sig. Tranquillino Santoro (e- mail. t.santoro@liceat.it, PEC: t.santoro@pec.liceat.it, tel. 3491483491).</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I dati forniti direttamente e spontaneamente dai partecipanti di cui al presente avviso saranno trattati dal Comune di Monteleone di Spoleto, Titolare del trattamento, con correttezza, liceità, trasparenza e tutela della riservatezza e dei diritti degli interessati.</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 xml:space="preserve">La finalità del trattamento è l’avvio di un’indagine di mercato per l’individuazione di operatori economici da invitare alle procedure negoziate sotto soglia, per l’affidamento di lavori da eseguirsi nel Comune di Monteleone di Spoleto (PG). </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Il trattamento è necessario per l’esecuzione di un compito di interesse pubblico</w:t>
      </w:r>
      <w:r w:rsidRPr="008F1001">
        <w:rPr>
          <w:rFonts w:ascii="Palatino Linotype" w:hAnsi="Palatino Linotype"/>
          <w:b/>
          <w:color w:val="auto"/>
          <w:sz w:val="20"/>
          <w:szCs w:val="20"/>
        </w:rPr>
        <w:t>.</w:t>
      </w:r>
      <w:r w:rsidR="00C2427D" w:rsidRPr="008F1001">
        <w:rPr>
          <w:rFonts w:ascii="Palatino Linotype" w:hAnsi="Palatino Linotype"/>
          <w:b/>
          <w:color w:val="auto"/>
          <w:sz w:val="20"/>
          <w:szCs w:val="20"/>
        </w:rPr>
        <w:t xml:space="preserve"> </w:t>
      </w:r>
      <w:r w:rsidRPr="008F1001">
        <w:rPr>
          <w:rFonts w:ascii="Palatino Linotype" w:hAnsi="Palatino Linotype"/>
          <w:color w:val="auto"/>
          <w:sz w:val="20"/>
          <w:szCs w:val="20"/>
        </w:rPr>
        <w:t xml:space="preserve">I dati potranno essere comunicati agli enti pubblici previsti dalla normativa per la verifica dei requisiti soggettivi ed oggettivi, nonché negli altri casi previsti dalla normativa ivi compresa la pubblicazione nelle pagine dell'Ente (Amministrazione Trasparente, Albo Pretorio e simili). I dati potranno essere trasmessi ad altri soggetti (es. </w:t>
      </w:r>
      <w:r w:rsidR="008901F8">
        <w:rPr>
          <w:rFonts w:ascii="Palatino Linotype" w:hAnsi="Palatino Linotype"/>
          <w:color w:val="auto"/>
          <w:sz w:val="20"/>
          <w:szCs w:val="20"/>
        </w:rPr>
        <w:t xml:space="preserve">Centrale Unica di Committenza, </w:t>
      </w:r>
      <w:r w:rsidRPr="008F1001">
        <w:rPr>
          <w:rFonts w:ascii="Palatino Linotype" w:hAnsi="Palatino Linotype"/>
          <w:color w:val="auto"/>
          <w:sz w:val="20"/>
          <w:szCs w:val="20"/>
        </w:rPr>
        <w:t>controinteressati, partecipanti al procedimento, altri richiedenti) in caso di richiesta di accesso ai documenti amministrativi e saranno trattati per tutto il tempo necessario all'erogazione della prestazione o del servizio e, successivamente alla conclusione del procedimento o del servizio erogato, i dati saranno conservati in conformità alle norme sulla conservazione della documentazione amministrativa.</w:t>
      </w:r>
      <w:r w:rsidR="004A0079" w:rsidRPr="008F1001">
        <w:rPr>
          <w:rFonts w:ascii="Palatino Linotype" w:hAnsi="Palatino Linotype"/>
          <w:b/>
          <w:color w:val="auto"/>
          <w:sz w:val="20"/>
          <w:szCs w:val="20"/>
        </w:rPr>
        <w:t xml:space="preserve"> I dati giudiziari saranno oggetto di trattamento ai soli fini della verifica dell’assenza di cause di esclusione ex art. 80 D. lgs 50/2016 e </w:t>
      </w:r>
      <w:proofErr w:type="spellStart"/>
      <w:r w:rsidR="004A0079" w:rsidRPr="008F1001">
        <w:rPr>
          <w:rFonts w:ascii="Palatino Linotype" w:hAnsi="Palatino Linotype"/>
          <w:b/>
          <w:color w:val="auto"/>
          <w:sz w:val="20"/>
          <w:szCs w:val="20"/>
        </w:rPr>
        <w:t>ss.mm.ii</w:t>
      </w:r>
      <w:proofErr w:type="spellEnd"/>
      <w:r w:rsidR="004A0079" w:rsidRPr="008F1001">
        <w:rPr>
          <w:rFonts w:ascii="Palatino Linotype" w:hAnsi="Palatino Linotype"/>
          <w:b/>
          <w:color w:val="auto"/>
          <w:sz w:val="20"/>
          <w:szCs w:val="20"/>
        </w:rPr>
        <w:t>. e in conformità alle previsioni di cui all’art. 2-</w:t>
      </w:r>
      <w:r w:rsidR="004A0079" w:rsidRPr="008F1001">
        <w:rPr>
          <w:rFonts w:ascii="Palatino Linotype" w:hAnsi="Palatino Linotype"/>
          <w:b/>
          <w:i/>
          <w:color w:val="auto"/>
          <w:sz w:val="20"/>
          <w:szCs w:val="20"/>
        </w:rPr>
        <w:t>octies</w:t>
      </w:r>
      <w:r w:rsidR="004A0079" w:rsidRPr="008F1001">
        <w:rPr>
          <w:rFonts w:ascii="Palatino Linotype" w:hAnsi="Palatino Linotype"/>
          <w:b/>
          <w:color w:val="auto"/>
          <w:sz w:val="20"/>
          <w:szCs w:val="20"/>
        </w:rPr>
        <w:t xml:space="preserve"> del </w:t>
      </w:r>
      <w:proofErr w:type="spellStart"/>
      <w:r w:rsidR="004A0079" w:rsidRPr="008F1001">
        <w:rPr>
          <w:rFonts w:ascii="Palatino Linotype" w:hAnsi="Palatino Linotype"/>
          <w:b/>
          <w:color w:val="auto"/>
          <w:sz w:val="20"/>
          <w:szCs w:val="20"/>
        </w:rPr>
        <w:t>D.Lgs.</w:t>
      </w:r>
      <w:proofErr w:type="spellEnd"/>
      <w:r w:rsidR="004A0079" w:rsidRPr="008F1001">
        <w:rPr>
          <w:rFonts w:ascii="Palatino Linotype" w:hAnsi="Palatino Linotype"/>
          <w:b/>
          <w:color w:val="auto"/>
          <w:sz w:val="20"/>
          <w:szCs w:val="20"/>
        </w:rPr>
        <w:t xml:space="preserve"> n. 196/2003 e </w:t>
      </w:r>
      <w:proofErr w:type="spellStart"/>
      <w:r w:rsidR="004A0079" w:rsidRPr="008F1001">
        <w:rPr>
          <w:rFonts w:ascii="Palatino Linotype" w:hAnsi="Palatino Linotype"/>
          <w:b/>
          <w:color w:val="auto"/>
          <w:sz w:val="20"/>
          <w:szCs w:val="20"/>
        </w:rPr>
        <w:t>ss.mm.ii</w:t>
      </w:r>
      <w:proofErr w:type="spellEnd"/>
      <w:r w:rsidR="004A0079" w:rsidRPr="008F1001">
        <w:rPr>
          <w:rFonts w:ascii="Palatino Linotype" w:hAnsi="Palatino Linotype"/>
          <w:b/>
          <w:color w:val="auto"/>
          <w:sz w:val="20"/>
          <w:szCs w:val="20"/>
        </w:rPr>
        <w:t>.</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Si informano inoltre i soggetti interessati del diritto ad essi garantito dal Regolamento Europeo n. 679/2016 di richiedere al Titolare del trattamento:</w:t>
      </w:r>
    </w:p>
    <w:p w:rsidR="00674B80" w:rsidRPr="008F1001" w:rsidRDefault="00674B80" w:rsidP="004A0079">
      <w:pPr>
        <w:pStyle w:val="Corpotesto"/>
        <w:numPr>
          <w:ilvl w:val="0"/>
          <w:numId w:val="14"/>
        </w:numPr>
        <w:spacing w:after="0"/>
        <w:jc w:val="both"/>
        <w:rPr>
          <w:rFonts w:ascii="Palatino Linotype" w:hAnsi="Palatino Linotype"/>
          <w:color w:val="auto"/>
          <w:sz w:val="20"/>
          <w:szCs w:val="20"/>
        </w:rPr>
      </w:pPr>
      <w:r w:rsidRPr="008F1001">
        <w:rPr>
          <w:rFonts w:ascii="Palatino Linotype" w:hAnsi="Palatino Linotype"/>
          <w:color w:val="auto"/>
          <w:sz w:val="20"/>
          <w:szCs w:val="20"/>
        </w:rPr>
        <w:t>Maggiori informazioni in relazione ai contenuti della presente informativa;</w:t>
      </w:r>
    </w:p>
    <w:p w:rsidR="00674B80" w:rsidRPr="008F1001" w:rsidRDefault="00674B80" w:rsidP="004A0079">
      <w:pPr>
        <w:pStyle w:val="Corpotesto"/>
        <w:numPr>
          <w:ilvl w:val="0"/>
          <w:numId w:val="14"/>
        </w:numPr>
        <w:spacing w:after="0"/>
        <w:jc w:val="both"/>
        <w:rPr>
          <w:rFonts w:ascii="Palatino Linotype" w:hAnsi="Palatino Linotype"/>
          <w:color w:val="auto"/>
          <w:sz w:val="20"/>
          <w:szCs w:val="20"/>
        </w:rPr>
      </w:pPr>
      <w:r w:rsidRPr="008F1001">
        <w:rPr>
          <w:rFonts w:ascii="Palatino Linotype" w:hAnsi="Palatino Linotype"/>
          <w:color w:val="auto"/>
          <w:sz w:val="20"/>
          <w:szCs w:val="20"/>
        </w:rPr>
        <w:t>L’accesso ai dati personali che li riguardano;</w:t>
      </w:r>
    </w:p>
    <w:p w:rsidR="00674B80" w:rsidRPr="008F1001" w:rsidRDefault="00674B80" w:rsidP="004A0079">
      <w:pPr>
        <w:pStyle w:val="Corpotesto"/>
        <w:numPr>
          <w:ilvl w:val="0"/>
          <w:numId w:val="14"/>
        </w:numPr>
        <w:spacing w:after="0"/>
        <w:jc w:val="both"/>
        <w:rPr>
          <w:rFonts w:ascii="Palatino Linotype" w:hAnsi="Palatino Linotype"/>
          <w:color w:val="auto"/>
          <w:sz w:val="20"/>
          <w:szCs w:val="20"/>
        </w:rPr>
      </w:pPr>
      <w:r w:rsidRPr="008F1001">
        <w:rPr>
          <w:rFonts w:ascii="Palatino Linotype" w:hAnsi="Palatino Linotype"/>
          <w:color w:val="auto"/>
          <w:sz w:val="20"/>
          <w:szCs w:val="20"/>
        </w:rPr>
        <w:t>Di ottenere la rettifica degli stessi o la limitazione al trattamento;</w:t>
      </w:r>
    </w:p>
    <w:p w:rsidR="00674B80" w:rsidRPr="008F1001" w:rsidRDefault="00674B80" w:rsidP="004A0079">
      <w:pPr>
        <w:pStyle w:val="Corpotesto"/>
        <w:numPr>
          <w:ilvl w:val="0"/>
          <w:numId w:val="14"/>
        </w:numPr>
        <w:spacing w:after="0"/>
        <w:jc w:val="both"/>
        <w:rPr>
          <w:rFonts w:ascii="Palatino Linotype" w:hAnsi="Palatino Linotype"/>
          <w:color w:val="auto"/>
          <w:sz w:val="20"/>
          <w:szCs w:val="20"/>
        </w:rPr>
      </w:pPr>
      <w:r w:rsidRPr="008F1001">
        <w:rPr>
          <w:rFonts w:ascii="Palatino Linotype" w:hAnsi="Palatino Linotype"/>
          <w:color w:val="auto"/>
          <w:sz w:val="20"/>
          <w:szCs w:val="20"/>
        </w:rPr>
        <w:t>Di proporre reclamo all’autorità di controllo.</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Si informa che, tenuto conto delle finalità del trattamento come sopra illustrate, il conferimento dei dati è facoltativo ma il loro mancato, parziale o inesatto conferimento potrà avere, come conseguenza, l’impossibilità di svolgere l’attività e l’esclusione dalla procedura di selezione.</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L’esercizio dei suoi diritti potrà avvenire attraverso contatto diretto e/o l’invio di una richiesta anche mediante mail a:</w:t>
      </w:r>
    </w:p>
    <w:p w:rsidR="00674B80" w:rsidRPr="008F1001" w:rsidRDefault="00674B80" w:rsidP="004A0079">
      <w:pPr>
        <w:pStyle w:val="Corpotesto"/>
        <w:jc w:val="both"/>
        <w:rPr>
          <w:rFonts w:ascii="Palatino Linotype" w:hAnsi="Palatino Linotype"/>
          <w:color w:val="auto"/>
          <w:sz w:val="20"/>
          <w:szCs w:val="20"/>
        </w:rPr>
      </w:pPr>
      <w:r w:rsidRPr="008F1001">
        <w:rPr>
          <w:rFonts w:ascii="Palatino Linotype" w:hAnsi="Palatino Linotype"/>
          <w:color w:val="auto"/>
          <w:sz w:val="20"/>
          <w:szCs w:val="20"/>
        </w:rPr>
        <w:t xml:space="preserve">Titolare: Comune di Monteleone di Spoleto nella persona del Sindaco protempore. </w:t>
      </w:r>
    </w:p>
    <w:p w:rsidR="00674B80" w:rsidRPr="008F1001" w:rsidRDefault="008901F8" w:rsidP="004A0079">
      <w:pPr>
        <w:pStyle w:val="Corpotesto"/>
        <w:jc w:val="both"/>
        <w:rPr>
          <w:rFonts w:ascii="Palatino Linotype" w:hAnsi="Palatino Linotype"/>
          <w:color w:val="auto"/>
          <w:sz w:val="20"/>
          <w:szCs w:val="20"/>
        </w:rPr>
      </w:pPr>
      <w:r>
        <w:rPr>
          <w:rFonts w:ascii="Palatino Linotype" w:hAnsi="Palatino Linotype"/>
          <w:color w:val="auto"/>
          <w:sz w:val="20"/>
          <w:szCs w:val="20"/>
        </w:rPr>
        <w:t>Tel. 0743/70421 - PEC</w:t>
      </w:r>
      <w:r w:rsidR="00674B80" w:rsidRPr="008F1001">
        <w:rPr>
          <w:rFonts w:ascii="Palatino Linotype" w:hAnsi="Palatino Linotype"/>
          <w:color w:val="auto"/>
          <w:sz w:val="20"/>
          <w:szCs w:val="20"/>
        </w:rPr>
        <w:t xml:space="preserve">: </w:t>
      </w:r>
      <w:proofErr w:type="gramStart"/>
      <w:r w:rsidR="00674B80" w:rsidRPr="008F1001">
        <w:rPr>
          <w:rFonts w:ascii="Palatino Linotype" w:hAnsi="Palatino Linotype"/>
          <w:color w:val="auto"/>
          <w:sz w:val="20"/>
          <w:szCs w:val="20"/>
        </w:rPr>
        <w:t>comune.monteleonedispoleto@postacert.umbria.it ;</w:t>
      </w:r>
      <w:proofErr w:type="gramEnd"/>
    </w:p>
    <w:p w:rsidR="00556D22" w:rsidRPr="008F1001" w:rsidRDefault="00556D22">
      <w:pPr>
        <w:spacing w:after="0"/>
        <w:jc w:val="both"/>
        <w:rPr>
          <w:rFonts w:ascii="Palatino Linotype" w:hAnsi="Palatino Linotype" w:cs="Verdana"/>
          <w:color w:val="000000"/>
          <w:sz w:val="20"/>
          <w:szCs w:val="20"/>
        </w:rPr>
      </w:pPr>
    </w:p>
    <w:p w:rsidR="00B9437D" w:rsidRDefault="00B9437D">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sz w:val="20"/>
          <w:szCs w:val="20"/>
        </w:rPr>
      </w:pPr>
      <w:r w:rsidRPr="008F1001">
        <w:rPr>
          <w:rFonts w:ascii="Palatino Linotype" w:hAnsi="Palatino Linotype" w:cs="Verdana"/>
          <w:color w:val="000000"/>
          <w:sz w:val="20"/>
          <w:szCs w:val="20"/>
        </w:rPr>
        <w:lastRenderedPageBreak/>
        <w:t>1</w:t>
      </w:r>
      <w:r w:rsidR="002D3C3A" w:rsidRPr="008F1001">
        <w:rPr>
          <w:rFonts w:ascii="Palatino Linotype" w:hAnsi="Palatino Linotype" w:cs="Verdana"/>
          <w:color w:val="000000"/>
          <w:sz w:val="20"/>
          <w:szCs w:val="20"/>
        </w:rPr>
        <w:t>8</w:t>
      </w:r>
      <w:r w:rsidRPr="008F1001">
        <w:rPr>
          <w:rFonts w:ascii="Palatino Linotype" w:hAnsi="Palatino Linotype" w:cs="Verdana"/>
          <w:color w:val="000000"/>
          <w:sz w:val="20"/>
          <w:szCs w:val="20"/>
        </w:rPr>
        <w:t>. CLAUSOLE DI LEGALITA’</w:t>
      </w:r>
    </w:p>
    <w:p w:rsidR="00556D22" w:rsidRPr="008F1001" w:rsidRDefault="006D281F">
      <w:pPr>
        <w:spacing w:after="0"/>
        <w:jc w:val="both"/>
        <w:rPr>
          <w:rFonts w:ascii="Palatino Linotype" w:hAnsi="Palatino Linotype"/>
          <w:sz w:val="20"/>
          <w:szCs w:val="20"/>
        </w:rPr>
      </w:pPr>
      <w:r w:rsidRPr="008F1001">
        <w:rPr>
          <w:rFonts w:ascii="Palatino Linotype" w:hAnsi="Palatino Linotype" w:cs="Verdana"/>
          <w:color w:val="000000"/>
          <w:sz w:val="20"/>
          <w:szCs w:val="20"/>
        </w:rPr>
        <w:t>1. Il futuro contraente si dovrà impegnare a dare comunicazione tempestiva alla Stazione appaltante e alla Prefettura di tentativi di concussione che si siano, in qualsiasi modo, manifestati nei confronti dell’imprenditore, degli organi sociali o dei dirigenti di impresa.</w:t>
      </w:r>
    </w:p>
    <w:p w:rsidR="00556D22" w:rsidRPr="008F1001" w:rsidRDefault="006D281F">
      <w:pPr>
        <w:spacing w:after="0"/>
        <w:jc w:val="both"/>
        <w:rPr>
          <w:rFonts w:ascii="Palatino Linotype" w:hAnsi="Palatino Linotype"/>
          <w:sz w:val="20"/>
          <w:szCs w:val="20"/>
        </w:rPr>
      </w:pPr>
      <w:r w:rsidRPr="008F1001">
        <w:rPr>
          <w:rFonts w:ascii="Palatino Linotype" w:hAnsi="Palatino Linotype" w:cs="Verdana"/>
          <w:color w:val="000000"/>
          <w:sz w:val="20"/>
          <w:szCs w:val="20"/>
        </w:rPr>
        <w:t>Il predetto adempimento ha natura essenziale ai fini della esecuzione del contratto e il relativo inadempimento darà luogo alla risoluzione espressa del contratto stesso, ai sensi dell’art. 1456 del c.c., ogni qualvolta nei confronti di pubblici dipendenti o amministratori che abbiano esercitato funzioni relative alla stipula ed esecuzione del contratto, sia stata disposta misura cautelare o sia intervenuto rinvio a giudizio per il delitto previsto dall’art. 317 del c.p.</w:t>
      </w:r>
    </w:p>
    <w:p w:rsidR="00556D22" w:rsidRPr="008F1001" w:rsidRDefault="006D281F">
      <w:pPr>
        <w:spacing w:after="0"/>
        <w:jc w:val="both"/>
        <w:rPr>
          <w:rFonts w:ascii="Palatino Linotype" w:hAnsi="Palatino Linotype"/>
          <w:sz w:val="20"/>
          <w:szCs w:val="20"/>
        </w:rPr>
      </w:pPr>
      <w:r w:rsidRPr="008F1001">
        <w:rPr>
          <w:rFonts w:ascii="Palatino Linotype" w:hAnsi="Palatino Linotype" w:cs="Verdana"/>
          <w:color w:val="000000"/>
          <w:sz w:val="20"/>
          <w:szCs w:val="20"/>
        </w:rPr>
        <w:t>2. 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317c.p., 318c.p., 319c.p., 319-bis c.p., 319-ter c.p., 319-quater c.p., 320 c.p., 322 c.p., 322-bis c.p., 346- bis c.p., 353 c.p. e 353-bis c.p.”.</w:t>
      </w:r>
    </w:p>
    <w:p w:rsidR="00556D22" w:rsidRPr="008F1001" w:rsidRDefault="006D281F">
      <w:pPr>
        <w:spacing w:after="0"/>
        <w:jc w:val="both"/>
        <w:rPr>
          <w:rFonts w:ascii="Palatino Linotype" w:hAnsi="Palatino Linotype"/>
          <w:sz w:val="20"/>
          <w:szCs w:val="20"/>
        </w:rPr>
      </w:pPr>
      <w:r w:rsidRPr="008F1001">
        <w:rPr>
          <w:rFonts w:ascii="Palatino Linotype" w:hAnsi="Palatino Linotype" w:cs="Verdana"/>
          <w:color w:val="000000"/>
          <w:sz w:val="20"/>
          <w:szCs w:val="20"/>
        </w:rPr>
        <w:t>3. L’esercizio della potestà risolutoria di cui ai precedenti commi 1 e 2 da parte del Comune di Spoleto è subordinato alla previa intesa con l’Autorità Nazionale Anticorruzione.</w:t>
      </w:r>
    </w:p>
    <w:p w:rsidR="00556D22" w:rsidRPr="008F1001" w:rsidRDefault="00556D22">
      <w:pPr>
        <w:spacing w:after="0"/>
        <w:jc w:val="both"/>
        <w:rPr>
          <w:rFonts w:ascii="Palatino Linotype" w:hAnsi="Palatino Linotype" w:cs="Verdana"/>
          <w:color w:val="000000"/>
          <w:sz w:val="20"/>
          <w:szCs w:val="20"/>
        </w:rPr>
      </w:pPr>
    </w:p>
    <w:p w:rsidR="002D3C3A" w:rsidRPr="008F1001" w:rsidRDefault="002D3C3A">
      <w:pPr>
        <w:spacing w:after="0"/>
        <w:ind w:left="4536"/>
        <w:jc w:val="center"/>
        <w:rPr>
          <w:rFonts w:ascii="Palatino Linotype" w:hAnsi="Palatino Linotype" w:cs="Verdana"/>
          <w:color w:val="000000"/>
          <w:sz w:val="20"/>
          <w:szCs w:val="20"/>
        </w:rPr>
      </w:pPr>
    </w:p>
    <w:p w:rsidR="00556D22" w:rsidRPr="008F1001" w:rsidRDefault="006D281F">
      <w:pPr>
        <w:spacing w:after="0"/>
        <w:ind w:left="4536"/>
        <w:jc w:val="center"/>
        <w:rPr>
          <w:rFonts w:ascii="Palatino Linotype" w:hAnsi="Palatino Linotype"/>
          <w:sz w:val="20"/>
          <w:szCs w:val="20"/>
        </w:rPr>
      </w:pPr>
      <w:r w:rsidRPr="008F1001">
        <w:rPr>
          <w:rFonts w:ascii="Palatino Linotype" w:hAnsi="Palatino Linotype" w:cs="Verdana"/>
          <w:color w:val="000000"/>
          <w:sz w:val="20"/>
          <w:szCs w:val="20"/>
        </w:rPr>
        <w:t>Il DIRIGENTE</w:t>
      </w:r>
    </w:p>
    <w:p w:rsidR="00556D22" w:rsidRPr="008F1001" w:rsidRDefault="00556D22">
      <w:pPr>
        <w:spacing w:after="0"/>
        <w:ind w:left="4536"/>
        <w:jc w:val="center"/>
        <w:rPr>
          <w:rFonts w:ascii="Palatino Linotype" w:hAnsi="Palatino Linotype"/>
          <w:i/>
          <w:sz w:val="20"/>
          <w:szCs w:val="20"/>
        </w:rPr>
      </w:pPr>
    </w:p>
    <w:p w:rsidR="00556D22" w:rsidRPr="008F1001" w:rsidRDefault="00556D22">
      <w:pPr>
        <w:spacing w:after="0"/>
        <w:jc w:val="both"/>
        <w:rPr>
          <w:rFonts w:ascii="Palatino Linotype" w:hAnsi="Palatino Linotype" w:cs="Verdana"/>
          <w:color w:val="000000"/>
          <w:sz w:val="20"/>
          <w:szCs w:val="20"/>
        </w:rPr>
      </w:pPr>
    </w:p>
    <w:p w:rsidR="00556D22" w:rsidRPr="008F1001" w:rsidRDefault="00556D22">
      <w:pPr>
        <w:spacing w:after="0"/>
        <w:jc w:val="both"/>
        <w:rPr>
          <w:rFonts w:ascii="Palatino Linotype" w:hAnsi="Palatino Linotype" w:cs="Verdana"/>
          <w:color w:val="000000"/>
          <w:sz w:val="20"/>
          <w:szCs w:val="20"/>
        </w:rPr>
      </w:pP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Allegati:</w:t>
      </w:r>
    </w:p>
    <w:p w:rsidR="00556D22" w:rsidRPr="008F1001" w:rsidRDefault="006D281F">
      <w:pPr>
        <w:spacing w:after="0"/>
        <w:jc w:val="both"/>
        <w:rPr>
          <w:rFonts w:ascii="Palatino Linotype" w:hAnsi="Palatino Linotype"/>
        </w:rPr>
      </w:pPr>
      <w:r w:rsidRPr="008F1001">
        <w:rPr>
          <w:rFonts w:ascii="Palatino Linotype" w:hAnsi="Palatino Linotype" w:cs="Verdana"/>
          <w:color w:val="000000"/>
          <w:sz w:val="20"/>
          <w:szCs w:val="20"/>
        </w:rPr>
        <w:t xml:space="preserve">Allegato A: </w:t>
      </w:r>
      <w:r w:rsidR="0019572F">
        <w:rPr>
          <w:rFonts w:ascii="Palatino Linotype" w:hAnsi="Palatino Linotype" w:cs="Verdana"/>
          <w:color w:val="000000"/>
          <w:sz w:val="20"/>
          <w:szCs w:val="20"/>
        </w:rPr>
        <w:t>Domanda/D</w:t>
      </w:r>
      <w:r w:rsidRPr="008F1001">
        <w:rPr>
          <w:rFonts w:ascii="Palatino Linotype" w:hAnsi="Palatino Linotype" w:cs="Verdana"/>
          <w:color w:val="000000"/>
          <w:sz w:val="20"/>
          <w:szCs w:val="20"/>
        </w:rPr>
        <w:t>ichiarazione</w:t>
      </w:r>
    </w:p>
    <w:p w:rsidR="00556D22" w:rsidRPr="00044788" w:rsidRDefault="00044788">
      <w:pPr>
        <w:jc w:val="both"/>
        <w:rPr>
          <w:rFonts w:ascii="Palatino Linotype" w:hAnsi="Palatino Linotype"/>
        </w:rPr>
      </w:pPr>
      <w:r w:rsidRPr="00044788">
        <w:rPr>
          <w:rFonts w:ascii="Palatino Linotype" w:hAnsi="Palatino Linotype" w:cs="Verdana"/>
          <w:color w:val="000000"/>
          <w:sz w:val="20"/>
          <w:szCs w:val="20"/>
        </w:rPr>
        <w:t xml:space="preserve">Allegato </w:t>
      </w:r>
      <w:r w:rsidRPr="00044788">
        <w:rPr>
          <w:rFonts w:ascii="Palatino Linotype" w:hAnsi="Palatino Linotype" w:cs="Verdana"/>
          <w:color w:val="000000"/>
          <w:sz w:val="20"/>
        </w:rPr>
        <w:t>B: Offerta economica</w:t>
      </w:r>
      <w:r w:rsidR="006D281F" w:rsidRPr="00044788">
        <w:rPr>
          <w:rFonts w:ascii="Palatino Linotype" w:hAnsi="Palatino Linotype" w:cs="Verdana"/>
          <w:color w:val="000000"/>
          <w:sz w:val="20"/>
          <w:szCs w:val="20"/>
        </w:rPr>
        <w:t>.</w:t>
      </w:r>
    </w:p>
    <w:sectPr w:rsidR="00556D22" w:rsidRPr="00044788">
      <w:footerReference w:type="default" r:id="rId9"/>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B6A" w:rsidRDefault="00463B6A" w:rsidP="006603B0">
      <w:pPr>
        <w:spacing w:after="0"/>
      </w:pPr>
      <w:r>
        <w:separator/>
      </w:r>
    </w:p>
  </w:endnote>
  <w:endnote w:type="continuationSeparator" w:id="0">
    <w:p w:rsidR="00463B6A" w:rsidRDefault="00463B6A" w:rsidP="006603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611580"/>
      <w:docPartObj>
        <w:docPartGallery w:val="Page Numbers (Bottom of Page)"/>
        <w:docPartUnique/>
      </w:docPartObj>
    </w:sdtPr>
    <w:sdtEndPr/>
    <w:sdtContent>
      <w:p w:rsidR="006603B0" w:rsidRDefault="006603B0">
        <w:pPr>
          <w:pStyle w:val="Pidipagina"/>
          <w:jc w:val="right"/>
        </w:pPr>
        <w:r>
          <w:fldChar w:fldCharType="begin"/>
        </w:r>
        <w:r>
          <w:instrText>PAGE   \* MERGEFORMAT</w:instrText>
        </w:r>
        <w:r>
          <w:fldChar w:fldCharType="separate"/>
        </w:r>
        <w:r w:rsidR="00415BDC">
          <w:rPr>
            <w:noProof/>
          </w:rPr>
          <w:t>3</w:t>
        </w:r>
        <w:r>
          <w:fldChar w:fldCharType="end"/>
        </w:r>
      </w:p>
    </w:sdtContent>
  </w:sdt>
  <w:p w:rsidR="006603B0" w:rsidRDefault="006603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B6A" w:rsidRDefault="00463B6A" w:rsidP="006603B0">
      <w:pPr>
        <w:spacing w:after="0"/>
      </w:pPr>
      <w:r>
        <w:separator/>
      </w:r>
    </w:p>
  </w:footnote>
  <w:footnote w:type="continuationSeparator" w:id="0">
    <w:p w:rsidR="00463B6A" w:rsidRDefault="00463B6A" w:rsidP="006603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BF4"/>
    <w:multiLevelType w:val="hybridMultilevel"/>
    <w:tmpl w:val="41A00C62"/>
    <w:lvl w:ilvl="0" w:tplc="196CAA42">
      <w:numFmt w:val="bullet"/>
      <w:lvlText w:val="-"/>
      <w:lvlJc w:val="left"/>
      <w:pPr>
        <w:ind w:left="720" w:hanging="360"/>
      </w:pPr>
      <w:rPr>
        <w:rFonts w:ascii="Palatino Linotype" w:eastAsia="Calibri" w:hAnsi="Palatino Linotype" w:cs="Verdana"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47582"/>
    <w:multiLevelType w:val="hybridMultilevel"/>
    <w:tmpl w:val="CEECE9D0"/>
    <w:lvl w:ilvl="0" w:tplc="887A1F52">
      <w:numFmt w:val="bullet"/>
      <w:lvlText w:val="-"/>
      <w:lvlJc w:val="left"/>
      <w:pPr>
        <w:ind w:left="720" w:hanging="360"/>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A6C3C"/>
    <w:multiLevelType w:val="multilevel"/>
    <w:tmpl w:val="35624C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CAE3417"/>
    <w:multiLevelType w:val="multilevel"/>
    <w:tmpl w:val="40AEC6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C67802"/>
    <w:multiLevelType w:val="hybridMultilevel"/>
    <w:tmpl w:val="13A05730"/>
    <w:lvl w:ilvl="0" w:tplc="9E84B2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3627E8"/>
    <w:multiLevelType w:val="hybridMultilevel"/>
    <w:tmpl w:val="6B148072"/>
    <w:lvl w:ilvl="0" w:tplc="A776F778">
      <w:start w:val="2"/>
      <w:numFmt w:val="bullet"/>
      <w:lvlText w:val="-"/>
      <w:lvlJc w:val="left"/>
      <w:pPr>
        <w:ind w:left="644" w:hanging="360"/>
      </w:pPr>
      <w:rPr>
        <w:rFonts w:ascii="Palatino Linotype" w:eastAsia="Calibri" w:hAnsi="Palatino Linotype"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2CD56D7"/>
    <w:multiLevelType w:val="multilevel"/>
    <w:tmpl w:val="8D3EF19E"/>
    <w:lvl w:ilvl="0">
      <w:start w:val="1"/>
      <w:numFmt w:val="bullet"/>
      <w:lvlText w:val=""/>
      <w:lvlJc w:val="left"/>
      <w:pPr>
        <w:tabs>
          <w:tab w:val="num" w:pos="360"/>
        </w:tabs>
        <w:ind w:left="340" w:hanging="34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A82F14"/>
    <w:multiLevelType w:val="hybridMultilevel"/>
    <w:tmpl w:val="9F227E68"/>
    <w:lvl w:ilvl="0" w:tplc="049E5B7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103C88"/>
    <w:multiLevelType w:val="hybridMultilevel"/>
    <w:tmpl w:val="133426E2"/>
    <w:lvl w:ilvl="0" w:tplc="28746B66">
      <w:start w:val="4"/>
      <w:numFmt w:val="bullet"/>
      <w:lvlText w:val="-"/>
      <w:lvlJc w:val="left"/>
      <w:pPr>
        <w:ind w:left="720" w:hanging="360"/>
      </w:pPr>
      <w:rPr>
        <w:rFonts w:ascii="Palatino Linotype" w:eastAsia="Calibri" w:hAnsi="Palatino Linotype" w:cs="Calibri"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F76C91"/>
    <w:multiLevelType w:val="hybridMultilevel"/>
    <w:tmpl w:val="81A63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967E73"/>
    <w:multiLevelType w:val="hybridMultilevel"/>
    <w:tmpl w:val="DA684B10"/>
    <w:lvl w:ilvl="0" w:tplc="EC122258">
      <w:numFmt w:val="bullet"/>
      <w:lvlText w:val="-"/>
      <w:lvlJc w:val="left"/>
      <w:pPr>
        <w:ind w:left="720" w:hanging="360"/>
      </w:pPr>
      <w:rPr>
        <w:rFonts w:ascii="Palatino Linotype" w:eastAsia="Calibri" w:hAnsi="Palatino Linotype" w:cs="Verdana"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7816E6"/>
    <w:multiLevelType w:val="multilevel"/>
    <w:tmpl w:val="7A6AA4B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563C131B"/>
    <w:multiLevelType w:val="hybridMultilevel"/>
    <w:tmpl w:val="59FA48DE"/>
    <w:lvl w:ilvl="0" w:tplc="04100017">
      <w:start w:val="1"/>
      <w:numFmt w:val="lowerLetter"/>
      <w:lvlText w:val="%1)"/>
      <w:lvlJc w:val="left"/>
      <w:pPr>
        <w:ind w:left="720" w:hanging="360"/>
      </w:pPr>
    </w:lvl>
    <w:lvl w:ilvl="1" w:tplc="FABE1094">
      <w:start w:val="1"/>
      <w:numFmt w:val="upperLetter"/>
      <w:lvlText w:val="%2."/>
      <w:lvlJc w:val="left"/>
      <w:pPr>
        <w:ind w:left="1440" w:hanging="360"/>
      </w:pPr>
      <w:rPr>
        <w:rFonts w:ascii="Palatino Linotype" w:hAnsi="Palatino Linotype" w:cs="Verdana" w:hint="default"/>
        <w:b/>
        <w:color w:val="000000"/>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646FF5"/>
    <w:multiLevelType w:val="hybridMultilevel"/>
    <w:tmpl w:val="069861E6"/>
    <w:lvl w:ilvl="0" w:tplc="96084044">
      <w:numFmt w:val="bullet"/>
      <w:lvlText w:val="-"/>
      <w:lvlJc w:val="left"/>
      <w:pPr>
        <w:ind w:left="720" w:hanging="360"/>
      </w:pPr>
      <w:rPr>
        <w:rFonts w:ascii="Palatino Linotype" w:eastAsia="Calibri" w:hAnsi="Palatino Linotype"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604B11"/>
    <w:multiLevelType w:val="multilevel"/>
    <w:tmpl w:val="3050D3EE"/>
    <w:lvl w:ilvl="0">
      <w:start w:val="1"/>
      <w:numFmt w:val="decimal"/>
      <w:lvlText w:val="%1)"/>
      <w:lvlJc w:val="left"/>
      <w:pPr>
        <w:tabs>
          <w:tab w:val="num" w:pos="720"/>
        </w:tabs>
        <w:ind w:left="720" w:hanging="360"/>
      </w:pPr>
      <w:rPr>
        <w:b w:val="0"/>
        <w:bCs/>
        <w:i w:val="0"/>
        <w:iCs/>
        <w:spacing w:val="-2"/>
        <w:u w:val="single"/>
      </w:rPr>
    </w:lvl>
    <w:lvl w:ilvl="1">
      <w:start w:val="1"/>
      <w:numFmt w:val="lowerLetter"/>
      <w:lvlText w:val="%2)"/>
      <w:lvlJc w:val="left"/>
      <w:pPr>
        <w:tabs>
          <w:tab w:val="num" w:pos="1440"/>
        </w:tabs>
        <w:ind w:left="1440" w:hanging="360"/>
      </w:pPr>
      <w:rPr>
        <w:b w:val="0"/>
        <w:bCs/>
        <w:i w:val="0"/>
        <w:iCs/>
        <w:spacing w:val="-2"/>
        <w:u w:val="single"/>
      </w:r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4903E45"/>
    <w:multiLevelType w:val="multilevel"/>
    <w:tmpl w:val="1848DA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696A5FF0"/>
    <w:multiLevelType w:val="hybridMultilevel"/>
    <w:tmpl w:val="977C1916"/>
    <w:lvl w:ilvl="0" w:tplc="28746B66">
      <w:start w:val="4"/>
      <w:numFmt w:val="bullet"/>
      <w:lvlText w:val="-"/>
      <w:lvlJc w:val="left"/>
      <w:pPr>
        <w:ind w:left="720" w:hanging="360"/>
      </w:pPr>
      <w:rPr>
        <w:rFonts w:ascii="Palatino Linotype" w:eastAsia="Calibri" w:hAnsi="Palatino Linotype"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D340C9"/>
    <w:multiLevelType w:val="hybridMultilevel"/>
    <w:tmpl w:val="1B0ABF0C"/>
    <w:lvl w:ilvl="0" w:tplc="8A1E23A0">
      <w:numFmt w:val="bullet"/>
      <w:lvlText w:val="-"/>
      <w:lvlJc w:val="left"/>
      <w:pPr>
        <w:ind w:left="720" w:hanging="360"/>
      </w:pPr>
      <w:rPr>
        <w:rFonts w:ascii="Palatino Linotype" w:eastAsia="Calibri" w:hAnsi="Palatino Linotype" w:cs="Verdana"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8C7BE8"/>
    <w:multiLevelType w:val="hybridMultilevel"/>
    <w:tmpl w:val="9326AC7C"/>
    <w:lvl w:ilvl="0" w:tplc="04100011">
      <w:start w:val="1"/>
      <w:numFmt w:val="decimal"/>
      <w:lvlText w:val="%1)"/>
      <w:lvlJc w:val="left"/>
      <w:pPr>
        <w:ind w:left="360" w:hanging="360"/>
      </w:pPr>
      <w:rPr>
        <w:rFonts w:hint="default"/>
      </w:rPr>
    </w:lvl>
    <w:lvl w:ilvl="1" w:tplc="B8ECC864">
      <w:start w:val="1"/>
      <w:numFmt w:val="lowerLetter"/>
      <w:lvlText w:val="%2)"/>
      <w:lvlJc w:val="left"/>
      <w:pPr>
        <w:ind w:left="1080" w:hanging="360"/>
      </w:pPr>
      <w:rPr>
        <w:b w:val="0"/>
      </w:rPr>
    </w:lvl>
    <w:lvl w:ilvl="2" w:tplc="049E5B74">
      <w:start w:val="1"/>
      <w:numFmt w:val="bullet"/>
      <w:lvlText w:val="-"/>
      <w:lvlJc w:val="left"/>
      <w:pPr>
        <w:ind w:left="2340" w:hanging="72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C1D2C4C"/>
    <w:multiLevelType w:val="multilevel"/>
    <w:tmpl w:val="13D66356"/>
    <w:lvl w:ilvl="0">
      <w:start w:val="1"/>
      <w:numFmt w:val="lowerLetter"/>
      <w:lvlText w:val="%1)"/>
      <w:lvlJc w:val="left"/>
      <w:pPr>
        <w:tabs>
          <w:tab w:val="num" w:pos="1068"/>
        </w:tabs>
        <w:ind w:left="1068" w:hanging="360"/>
      </w:pPr>
      <w:rPr>
        <w:b w:val="0"/>
        <w:i w:val="0"/>
      </w:rPr>
    </w:lvl>
    <w:lvl w:ilvl="1">
      <w:start w:val="4"/>
      <w:numFmt w:val="decimal"/>
      <w:lvlText w:val="%2)"/>
      <w:lvlJc w:val="left"/>
      <w:pPr>
        <w:tabs>
          <w:tab w:val="num" w:pos="700"/>
        </w:tabs>
        <w:ind w:left="680" w:hanging="340"/>
      </w:pPr>
      <w:rPr>
        <w:b w:val="0"/>
        <w:i w:val="0"/>
      </w:rPr>
    </w:lvl>
    <w:lvl w:ilvl="2">
      <w:start w:val="10"/>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15:restartNumberingAfterBreak="0">
    <w:nsid w:val="7DC551D5"/>
    <w:multiLevelType w:val="hybridMultilevel"/>
    <w:tmpl w:val="F4BC8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4"/>
  </w:num>
  <w:num w:numId="3">
    <w:abstractNumId w:val="19"/>
  </w:num>
  <w:num w:numId="4">
    <w:abstractNumId w:val="6"/>
  </w:num>
  <w:num w:numId="5">
    <w:abstractNumId w:val="15"/>
  </w:num>
  <w:num w:numId="6">
    <w:abstractNumId w:val="2"/>
  </w:num>
  <w:num w:numId="7">
    <w:abstractNumId w:val="3"/>
  </w:num>
  <w:num w:numId="8">
    <w:abstractNumId w:val="9"/>
  </w:num>
  <w:num w:numId="9">
    <w:abstractNumId w:val="12"/>
  </w:num>
  <w:num w:numId="10">
    <w:abstractNumId w:val="20"/>
  </w:num>
  <w:num w:numId="11">
    <w:abstractNumId w:val="16"/>
  </w:num>
  <w:num w:numId="12">
    <w:abstractNumId w:val="8"/>
  </w:num>
  <w:num w:numId="13">
    <w:abstractNumId w:val="18"/>
  </w:num>
  <w:num w:numId="14">
    <w:abstractNumId w:val="7"/>
  </w:num>
  <w:num w:numId="15">
    <w:abstractNumId w:val="17"/>
  </w:num>
  <w:num w:numId="16">
    <w:abstractNumId w:val="10"/>
  </w:num>
  <w:num w:numId="17">
    <w:abstractNumId w:val="0"/>
  </w:num>
  <w:num w:numId="18">
    <w:abstractNumId w:val="13"/>
  </w:num>
  <w:num w:numId="19">
    <w:abstractNumId w:val="4"/>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22"/>
    <w:rsid w:val="0000437D"/>
    <w:rsid w:val="000056D0"/>
    <w:rsid w:val="000239E9"/>
    <w:rsid w:val="00044788"/>
    <w:rsid w:val="000565F3"/>
    <w:rsid w:val="00127926"/>
    <w:rsid w:val="0019572F"/>
    <w:rsid w:val="001A7F43"/>
    <w:rsid w:val="001B405B"/>
    <w:rsid w:val="001F33C9"/>
    <w:rsid w:val="002B247E"/>
    <w:rsid w:val="002B71A6"/>
    <w:rsid w:val="002C5C3D"/>
    <w:rsid w:val="002D3C3A"/>
    <w:rsid w:val="002F3987"/>
    <w:rsid w:val="002F5311"/>
    <w:rsid w:val="0031628D"/>
    <w:rsid w:val="00316728"/>
    <w:rsid w:val="003477AA"/>
    <w:rsid w:val="0036509A"/>
    <w:rsid w:val="0038508D"/>
    <w:rsid w:val="00407DDA"/>
    <w:rsid w:val="00415BDC"/>
    <w:rsid w:val="00463B6A"/>
    <w:rsid w:val="00484C48"/>
    <w:rsid w:val="0048682F"/>
    <w:rsid w:val="004A0079"/>
    <w:rsid w:val="004C2131"/>
    <w:rsid w:val="00533B4E"/>
    <w:rsid w:val="00556D22"/>
    <w:rsid w:val="005A08AF"/>
    <w:rsid w:val="005E0AAD"/>
    <w:rsid w:val="005E3D0D"/>
    <w:rsid w:val="006603B0"/>
    <w:rsid w:val="00663AC3"/>
    <w:rsid w:val="00674B80"/>
    <w:rsid w:val="006A45D7"/>
    <w:rsid w:val="006D281F"/>
    <w:rsid w:val="006D358D"/>
    <w:rsid w:val="007131E0"/>
    <w:rsid w:val="00721198"/>
    <w:rsid w:val="0073017E"/>
    <w:rsid w:val="00733EF3"/>
    <w:rsid w:val="00761F8F"/>
    <w:rsid w:val="00781C32"/>
    <w:rsid w:val="00794DCB"/>
    <w:rsid w:val="007A3A65"/>
    <w:rsid w:val="007B1509"/>
    <w:rsid w:val="007C11DE"/>
    <w:rsid w:val="008339B4"/>
    <w:rsid w:val="0086301A"/>
    <w:rsid w:val="008901F8"/>
    <w:rsid w:val="008D33DF"/>
    <w:rsid w:val="008D62F9"/>
    <w:rsid w:val="008F1001"/>
    <w:rsid w:val="00975732"/>
    <w:rsid w:val="00985AA7"/>
    <w:rsid w:val="009D2E16"/>
    <w:rsid w:val="009F63CE"/>
    <w:rsid w:val="00A2108E"/>
    <w:rsid w:val="00AB03D7"/>
    <w:rsid w:val="00AB21AF"/>
    <w:rsid w:val="00B77EA5"/>
    <w:rsid w:val="00B9437D"/>
    <w:rsid w:val="00BF0C2C"/>
    <w:rsid w:val="00C16CB9"/>
    <w:rsid w:val="00C2427D"/>
    <w:rsid w:val="00C73C65"/>
    <w:rsid w:val="00C81FA9"/>
    <w:rsid w:val="00C9246A"/>
    <w:rsid w:val="00CB7A0F"/>
    <w:rsid w:val="00CE5CD5"/>
    <w:rsid w:val="00D05C7A"/>
    <w:rsid w:val="00D364DA"/>
    <w:rsid w:val="00D478FC"/>
    <w:rsid w:val="00DA7D00"/>
    <w:rsid w:val="00DB0FB8"/>
    <w:rsid w:val="00DB77CE"/>
    <w:rsid w:val="00DC3717"/>
    <w:rsid w:val="00DC535F"/>
    <w:rsid w:val="00DE42F8"/>
    <w:rsid w:val="00E220DC"/>
    <w:rsid w:val="00E45C29"/>
    <w:rsid w:val="00E71B3A"/>
    <w:rsid w:val="00EA284A"/>
    <w:rsid w:val="00EF3167"/>
    <w:rsid w:val="00EF4652"/>
    <w:rsid w:val="00F1346D"/>
    <w:rsid w:val="00F21485"/>
    <w:rsid w:val="00F46BEB"/>
    <w:rsid w:val="00F57202"/>
    <w:rsid w:val="00F93BB6"/>
    <w:rsid w:val="00F96E6E"/>
    <w:rsid w:val="00FB109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1BD0"/>
  <w15:docId w15:val="{1BA77A8D-15BC-4980-898C-58E4BC3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30C0F"/>
    <w:pPr>
      <w:suppressAutoHyphens/>
      <w:spacing w:after="120"/>
    </w:pPr>
    <w:rPr>
      <w:rFonts w:ascii="Calibri" w:eastAsia="Calibri" w:hAnsi="Calibri" w:cs="Calibri"/>
      <w:color w:val="00000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3">
    <w:name w:val="Car. predefinito paragrafo3"/>
    <w:rsid w:val="00930C0F"/>
  </w:style>
  <w:style w:type="character" w:customStyle="1" w:styleId="Carpredefinitoparagrafo2">
    <w:name w:val="Car. predefinito paragrafo2"/>
    <w:rsid w:val="00930C0F"/>
  </w:style>
  <w:style w:type="character" w:customStyle="1" w:styleId="Carpredefinitoparagrafo1">
    <w:name w:val="Car. predefinito paragrafo1"/>
    <w:rsid w:val="00930C0F"/>
  </w:style>
  <w:style w:type="character" w:customStyle="1" w:styleId="WW8Num7z0">
    <w:name w:val="WW8Num7z0"/>
    <w:rsid w:val="00930C0F"/>
    <w:rPr>
      <w:rFonts w:ascii="Symbol" w:hAnsi="Symbol" w:cs="Symbol"/>
      <w:sz w:val="18"/>
      <w:szCs w:val="18"/>
    </w:rPr>
  </w:style>
  <w:style w:type="character" w:customStyle="1" w:styleId="ListLabel1">
    <w:name w:val="ListLabel 1"/>
    <w:rsid w:val="00930C0F"/>
    <w:rPr>
      <w:rFonts w:cs="Symbol"/>
      <w:sz w:val="18"/>
      <w:szCs w:val="18"/>
    </w:rPr>
  </w:style>
  <w:style w:type="character" w:customStyle="1" w:styleId="WW8Num8z0">
    <w:name w:val="WW8Num8z0"/>
    <w:rsid w:val="00930C0F"/>
    <w:rPr>
      <w:b w:val="0"/>
      <w:bCs/>
      <w:i w:val="0"/>
      <w:iCs/>
      <w:spacing w:val="-2"/>
    </w:rPr>
  </w:style>
  <w:style w:type="character" w:customStyle="1" w:styleId="WW8Num8z2">
    <w:name w:val="WW8Num8z2"/>
    <w:rsid w:val="00930C0F"/>
  </w:style>
  <w:style w:type="character" w:customStyle="1" w:styleId="WW8Num8z3">
    <w:name w:val="WW8Num8z3"/>
    <w:rsid w:val="00930C0F"/>
  </w:style>
  <w:style w:type="character" w:customStyle="1" w:styleId="WW8Num8z4">
    <w:name w:val="WW8Num8z4"/>
    <w:rsid w:val="00930C0F"/>
  </w:style>
  <w:style w:type="character" w:customStyle="1" w:styleId="WW8Num8z5">
    <w:name w:val="WW8Num8z5"/>
    <w:rsid w:val="00930C0F"/>
  </w:style>
  <w:style w:type="character" w:customStyle="1" w:styleId="WW8Num8z6">
    <w:name w:val="WW8Num8z6"/>
    <w:rsid w:val="00930C0F"/>
  </w:style>
  <w:style w:type="character" w:customStyle="1" w:styleId="WW8Num8z7">
    <w:name w:val="WW8Num8z7"/>
    <w:rsid w:val="00930C0F"/>
  </w:style>
  <w:style w:type="character" w:customStyle="1" w:styleId="WW8Num8z8">
    <w:name w:val="WW8Num8z8"/>
    <w:rsid w:val="00930C0F"/>
  </w:style>
  <w:style w:type="character" w:customStyle="1" w:styleId="WW8Num14z0">
    <w:name w:val="WW8Num14z0"/>
    <w:rsid w:val="00930C0F"/>
    <w:rPr>
      <w:b w:val="0"/>
      <w:i w:val="0"/>
    </w:rPr>
  </w:style>
  <w:style w:type="character" w:customStyle="1" w:styleId="WW8Num14z2">
    <w:name w:val="WW8Num14z2"/>
    <w:rsid w:val="00930C0F"/>
  </w:style>
  <w:style w:type="character" w:customStyle="1" w:styleId="WW8Num14z3">
    <w:name w:val="WW8Num14z3"/>
    <w:rsid w:val="00930C0F"/>
  </w:style>
  <w:style w:type="character" w:customStyle="1" w:styleId="WW8Num14z4">
    <w:name w:val="WW8Num14z4"/>
    <w:rsid w:val="00930C0F"/>
  </w:style>
  <w:style w:type="character" w:customStyle="1" w:styleId="WW8Num14z5">
    <w:name w:val="WW8Num14z5"/>
    <w:rsid w:val="00930C0F"/>
  </w:style>
  <w:style w:type="character" w:customStyle="1" w:styleId="WW8Num14z6">
    <w:name w:val="WW8Num14z6"/>
    <w:rsid w:val="00930C0F"/>
  </w:style>
  <w:style w:type="character" w:customStyle="1" w:styleId="WW8Num14z7">
    <w:name w:val="WW8Num14z7"/>
    <w:rsid w:val="00930C0F"/>
  </w:style>
  <w:style w:type="character" w:customStyle="1" w:styleId="WW8Num14z8">
    <w:name w:val="WW8Num14z8"/>
    <w:rsid w:val="00930C0F"/>
  </w:style>
  <w:style w:type="character" w:customStyle="1" w:styleId="WW8Num19z0">
    <w:name w:val="WW8Num19z0"/>
    <w:rsid w:val="00930C0F"/>
    <w:rPr>
      <w:rFonts w:ascii="Symbol" w:hAnsi="Symbol" w:cs="Symbol"/>
      <w:sz w:val="24"/>
      <w:lang w:val="it-IT"/>
    </w:rPr>
  </w:style>
  <w:style w:type="character" w:customStyle="1" w:styleId="ListLabel2">
    <w:name w:val="ListLabel 2"/>
    <w:rsid w:val="00930C0F"/>
    <w:rPr>
      <w:b w:val="0"/>
      <w:bCs/>
      <w:i w:val="0"/>
      <w:iCs/>
      <w:spacing w:val="-2"/>
    </w:rPr>
  </w:style>
  <w:style w:type="character" w:customStyle="1" w:styleId="ListLabel3">
    <w:name w:val="ListLabel 3"/>
    <w:rsid w:val="00930C0F"/>
    <w:rPr>
      <w:sz w:val="18"/>
      <w:szCs w:val="18"/>
    </w:rPr>
  </w:style>
  <w:style w:type="character" w:customStyle="1" w:styleId="ListLabel4">
    <w:name w:val="ListLabel 4"/>
    <w:rsid w:val="00930C0F"/>
    <w:rPr>
      <w:b w:val="0"/>
      <w:i w:val="0"/>
    </w:rPr>
  </w:style>
  <w:style w:type="character" w:customStyle="1" w:styleId="ListLabel5">
    <w:name w:val="ListLabel 5"/>
    <w:rsid w:val="00930C0F"/>
    <w:rPr>
      <w:rFonts w:cs="Symbol"/>
      <w:sz w:val="24"/>
    </w:rPr>
  </w:style>
  <w:style w:type="character" w:customStyle="1" w:styleId="WW8Num17z0">
    <w:name w:val="WW8Num17z0"/>
    <w:rsid w:val="00930C0F"/>
  </w:style>
  <w:style w:type="character" w:customStyle="1" w:styleId="WW8Num17z1">
    <w:name w:val="WW8Num17z1"/>
    <w:rsid w:val="00930C0F"/>
    <w:rPr>
      <w:rFonts w:ascii="Symbol" w:hAnsi="Symbol" w:cs="Symbol"/>
    </w:rPr>
  </w:style>
  <w:style w:type="character" w:customStyle="1" w:styleId="WW8Num17z2">
    <w:name w:val="WW8Num17z2"/>
    <w:rsid w:val="00930C0F"/>
  </w:style>
  <w:style w:type="character" w:customStyle="1" w:styleId="WW8Num17z3">
    <w:name w:val="WW8Num17z3"/>
    <w:rsid w:val="00930C0F"/>
  </w:style>
  <w:style w:type="character" w:customStyle="1" w:styleId="WW8Num17z4">
    <w:name w:val="WW8Num17z4"/>
    <w:rsid w:val="00930C0F"/>
  </w:style>
  <w:style w:type="character" w:customStyle="1" w:styleId="WW8Num17z5">
    <w:name w:val="WW8Num17z5"/>
    <w:rsid w:val="00930C0F"/>
  </w:style>
  <w:style w:type="character" w:customStyle="1" w:styleId="WW8Num17z6">
    <w:name w:val="WW8Num17z6"/>
    <w:rsid w:val="00930C0F"/>
  </w:style>
  <w:style w:type="character" w:customStyle="1" w:styleId="WW8Num17z7">
    <w:name w:val="WW8Num17z7"/>
    <w:rsid w:val="00930C0F"/>
  </w:style>
  <w:style w:type="character" w:customStyle="1" w:styleId="WW8Num17z8">
    <w:name w:val="WW8Num17z8"/>
    <w:rsid w:val="00930C0F"/>
  </w:style>
  <w:style w:type="character" w:customStyle="1" w:styleId="WW8Num6z0">
    <w:name w:val="WW8Num6z0"/>
    <w:rsid w:val="00930C0F"/>
    <w:rPr>
      <w:b/>
    </w:rPr>
  </w:style>
  <w:style w:type="character" w:customStyle="1" w:styleId="ListLabel6">
    <w:name w:val="ListLabel 6"/>
    <w:rsid w:val="00930C0F"/>
    <w:rPr>
      <w:b w:val="0"/>
      <w:bCs/>
      <w:i w:val="0"/>
      <w:iCs/>
      <w:spacing w:val="-2"/>
    </w:rPr>
  </w:style>
  <w:style w:type="character" w:customStyle="1" w:styleId="ListLabel7">
    <w:name w:val="ListLabel 7"/>
    <w:rsid w:val="00930C0F"/>
    <w:rPr>
      <w:sz w:val="18"/>
      <w:szCs w:val="18"/>
    </w:rPr>
  </w:style>
  <w:style w:type="character" w:customStyle="1" w:styleId="ListLabel8">
    <w:name w:val="ListLabel 8"/>
    <w:rsid w:val="00930C0F"/>
    <w:rPr>
      <w:b w:val="0"/>
      <w:i w:val="0"/>
    </w:rPr>
  </w:style>
  <w:style w:type="character" w:customStyle="1" w:styleId="ListLabel9">
    <w:name w:val="ListLabel 9"/>
    <w:rsid w:val="00930C0F"/>
    <w:rPr>
      <w:rFonts w:cs="Symbol"/>
      <w:sz w:val="24"/>
    </w:rPr>
  </w:style>
  <w:style w:type="character" w:customStyle="1" w:styleId="ListLabel10">
    <w:name w:val="ListLabel 10"/>
    <w:rsid w:val="00930C0F"/>
    <w:rPr>
      <w:b w:val="0"/>
      <w:bCs/>
      <w:i w:val="0"/>
      <w:iCs/>
      <w:spacing w:val="-2"/>
    </w:rPr>
  </w:style>
  <w:style w:type="character" w:customStyle="1" w:styleId="ListLabel11">
    <w:name w:val="ListLabel 11"/>
    <w:rsid w:val="00930C0F"/>
    <w:rPr>
      <w:sz w:val="18"/>
      <w:szCs w:val="18"/>
    </w:rPr>
  </w:style>
  <w:style w:type="character" w:customStyle="1" w:styleId="ListLabel12">
    <w:name w:val="ListLabel 12"/>
    <w:rsid w:val="00930C0F"/>
    <w:rPr>
      <w:b w:val="0"/>
      <w:i w:val="0"/>
    </w:rPr>
  </w:style>
  <w:style w:type="character" w:customStyle="1" w:styleId="ListLabel13">
    <w:name w:val="ListLabel 13"/>
    <w:rsid w:val="00930C0F"/>
    <w:rPr>
      <w:rFonts w:cs="Symbol"/>
      <w:sz w:val="24"/>
    </w:rPr>
  </w:style>
  <w:style w:type="character" w:customStyle="1" w:styleId="CollegamentoInternet">
    <w:name w:val="Collegamento Internet"/>
    <w:basedOn w:val="Carpredefinitoparagrafo"/>
    <w:rsid w:val="00930C0F"/>
    <w:rPr>
      <w:color w:val="0000FF"/>
      <w:u w:val="single"/>
    </w:rPr>
  </w:style>
  <w:style w:type="character" w:customStyle="1" w:styleId="TestofumettoCarattere">
    <w:name w:val="Testo fumetto Carattere"/>
    <w:basedOn w:val="Carpredefinitoparagrafo"/>
    <w:link w:val="Testofumetto"/>
    <w:uiPriority w:val="99"/>
    <w:semiHidden/>
    <w:rsid w:val="00F54C97"/>
    <w:rPr>
      <w:rFonts w:ascii="Tahoma" w:eastAsia="Calibri" w:hAnsi="Tahoma" w:cs="Tahoma"/>
      <w:color w:val="00000A"/>
      <w:sz w:val="16"/>
      <w:szCs w:val="16"/>
      <w:lang w:eastAsia="zh-CN"/>
    </w:rPr>
  </w:style>
  <w:style w:type="character" w:customStyle="1" w:styleId="ListLabel14">
    <w:name w:val="ListLabel 14"/>
    <w:rsid w:val="00427A8F"/>
    <w:rPr>
      <w:b w:val="0"/>
      <w:bCs/>
      <w:i w:val="0"/>
      <w:iCs/>
      <w:spacing w:val="-2"/>
    </w:rPr>
  </w:style>
  <w:style w:type="character" w:customStyle="1" w:styleId="ListLabel15">
    <w:name w:val="ListLabel 15"/>
    <w:rsid w:val="00427A8F"/>
    <w:rPr>
      <w:sz w:val="18"/>
      <w:szCs w:val="18"/>
    </w:rPr>
  </w:style>
  <w:style w:type="character" w:customStyle="1" w:styleId="ListLabel16">
    <w:name w:val="ListLabel 16"/>
    <w:rsid w:val="00427A8F"/>
    <w:rPr>
      <w:b w:val="0"/>
      <w:i w:val="0"/>
    </w:rPr>
  </w:style>
  <w:style w:type="character" w:customStyle="1" w:styleId="ListLabel17">
    <w:name w:val="ListLabel 17"/>
    <w:rsid w:val="00427A8F"/>
    <w:rPr>
      <w:rFonts w:cs="Symbol"/>
      <w:sz w:val="24"/>
    </w:rPr>
  </w:style>
  <w:style w:type="character" w:customStyle="1" w:styleId="ListLabel18">
    <w:name w:val="ListLabel 18"/>
    <w:rsid w:val="00427A8F"/>
    <w:rPr>
      <w:b w:val="0"/>
      <w:bCs/>
      <w:i w:val="0"/>
      <w:iCs/>
      <w:spacing w:val="-2"/>
    </w:rPr>
  </w:style>
  <w:style w:type="character" w:customStyle="1" w:styleId="ListLabel19">
    <w:name w:val="ListLabel 19"/>
    <w:rsid w:val="00427A8F"/>
    <w:rPr>
      <w:sz w:val="18"/>
      <w:szCs w:val="18"/>
    </w:rPr>
  </w:style>
  <w:style w:type="character" w:customStyle="1" w:styleId="ListLabel20">
    <w:name w:val="ListLabel 20"/>
    <w:rsid w:val="00427A8F"/>
    <w:rPr>
      <w:b w:val="0"/>
      <w:i w:val="0"/>
    </w:rPr>
  </w:style>
  <w:style w:type="character" w:customStyle="1" w:styleId="ListLabel21">
    <w:name w:val="ListLabel 21"/>
    <w:rsid w:val="00427A8F"/>
    <w:rPr>
      <w:rFonts w:cs="Symbol"/>
      <w:sz w:val="24"/>
    </w:rPr>
  </w:style>
  <w:style w:type="character" w:customStyle="1" w:styleId="ListLabel22">
    <w:name w:val="ListLabel 22"/>
    <w:rsid w:val="00427A8F"/>
    <w:rPr>
      <w:b w:val="0"/>
      <w:bCs/>
      <w:i w:val="0"/>
      <w:iCs/>
      <w:spacing w:val="-2"/>
    </w:rPr>
  </w:style>
  <w:style w:type="character" w:customStyle="1" w:styleId="ListLabel23">
    <w:name w:val="ListLabel 23"/>
    <w:rsid w:val="00427A8F"/>
    <w:rPr>
      <w:sz w:val="18"/>
      <w:szCs w:val="18"/>
    </w:rPr>
  </w:style>
  <w:style w:type="character" w:customStyle="1" w:styleId="ListLabel24">
    <w:name w:val="ListLabel 24"/>
    <w:rsid w:val="00427A8F"/>
    <w:rPr>
      <w:b w:val="0"/>
      <w:i w:val="0"/>
    </w:rPr>
  </w:style>
  <w:style w:type="character" w:customStyle="1" w:styleId="ListLabel25">
    <w:name w:val="ListLabel 25"/>
    <w:rsid w:val="00427A8F"/>
    <w:rPr>
      <w:rFonts w:cs="Symbol"/>
      <w:sz w:val="24"/>
    </w:rPr>
  </w:style>
  <w:style w:type="character" w:customStyle="1" w:styleId="ListLabel26">
    <w:name w:val="ListLabel 26"/>
    <w:rsid w:val="0017071B"/>
    <w:rPr>
      <w:b w:val="0"/>
      <w:bCs/>
      <w:i w:val="0"/>
      <w:iCs/>
      <w:spacing w:val="-2"/>
    </w:rPr>
  </w:style>
  <w:style w:type="character" w:customStyle="1" w:styleId="ListLabel27">
    <w:name w:val="ListLabel 27"/>
    <w:rsid w:val="0017071B"/>
    <w:rPr>
      <w:sz w:val="18"/>
      <w:szCs w:val="18"/>
    </w:rPr>
  </w:style>
  <w:style w:type="character" w:customStyle="1" w:styleId="ListLabel28">
    <w:name w:val="ListLabel 28"/>
    <w:rsid w:val="0017071B"/>
    <w:rPr>
      <w:b w:val="0"/>
      <w:i w:val="0"/>
    </w:rPr>
  </w:style>
  <w:style w:type="character" w:customStyle="1" w:styleId="ListLabel29">
    <w:name w:val="ListLabel 29"/>
    <w:rsid w:val="0017071B"/>
    <w:rPr>
      <w:rFonts w:cs="Symbol"/>
      <w:sz w:val="24"/>
    </w:rPr>
  </w:style>
  <w:style w:type="character" w:customStyle="1" w:styleId="ListLabel30">
    <w:name w:val="ListLabel 30"/>
    <w:rsid w:val="0017071B"/>
    <w:rPr>
      <w:b w:val="0"/>
      <w:bCs/>
      <w:i w:val="0"/>
      <w:iCs/>
      <w:spacing w:val="-2"/>
    </w:rPr>
  </w:style>
  <w:style w:type="character" w:customStyle="1" w:styleId="ListLabel31">
    <w:name w:val="ListLabel 31"/>
    <w:rsid w:val="0017071B"/>
    <w:rPr>
      <w:sz w:val="18"/>
      <w:szCs w:val="18"/>
    </w:rPr>
  </w:style>
  <w:style w:type="character" w:customStyle="1" w:styleId="ListLabel32">
    <w:name w:val="ListLabel 32"/>
    <w:rsid w:val="0017071B"/>
    <w:rPr>
      <w:b w:val="0"/>
      <w:i w:val="0"/>
    </w:rPr>
  </w:style>
  <w:style w:type="character" w:customStyle="1" w:styleId="ListLabel33">
    <w:name w:val="ListLabel 33"/>
    <w:rsid w:val="0017071B"/>
    <w:rPr>
      <w:rFonts w:cs="Symbol"/>
      <w:sz w:val="24"/>
    </w:rPr>
  </w:style>
  <w:style w:type="character" w:customStyle="1" w:styleId="ListLabel34">
    <w:name w:val="ListLabel 34"/>
    <w:rsid w:val="000C3753"/>
    <w:rPr>
      <w:b w:val="0"/>
      <w:bCs/>
      <w:i w:val="0"/>
      <w:iCs/>
      <w:spacing w:val="-2"/>
    </w:rPr>
  </w:style>
  <w:style w:type="character" w:customStyle="1" w:styleId="ListLabel35">
    <w:name w:val="ListLabel 35"/>
    <w:rsid w:val="000C3753"/>
    <w:rPr>
      <w:sz w:val="18"/>
      <w:szCs w:val="18"/>
    </w:rPr>
  </w:style>
  <w:style w:type="character" w:customStyle="1" w:styleId="ListLabel36">
    <w:name w:val="ListLabel 36"/>
    <w:rsid w:val="000C3753"/>
    <w:rPr>
      <w:b w:val="0"/>
      <w:i w:val="0"/>
    </w:rPr>
  </w:style>
  <w:style w:type="character" w:customStyle="1" w:styleId="ListLabel37">
    <w:name w:val="ListLabel 37"/>
    <w:rsid w:val="000C3753"/>
    <w:rPr>
      <w:rFonts w:cs="Symbol"/>
      <w:sz w:val="24"/>
    </w:rPr>
  </w:style>
  <w:style w:type="character" w:customStyle="1" w:styleId="Enfasiforte">
    <w:name w:val="Enfasi forte"/>
    <w:basedOn w:val="Carpredefinitoparagrafo"/>
    <w:rsid w:val="000C3753"/>
    <w:rPr>
      <w:b/>
      <w:bCs/>
    </w:rPr>
  </w:style>
  <w:style w:type="character" w:customStyle="1" w:styleId="WW8Num4z0">
    <w:name w:val="WW8Num4z0"/>
    <w:rsid w:val="000C3753"/>
    <w:rPr>
      <w:rFonts w:ascii="Symbol" w:hAnsi="Symbol" w:cs="Symbol"/>
      <w:sz w:val="20"/>
    </w:rPr>
  </w:style>
  <w:style w:type="character" w:customStyle="1" w:styleId="WW8Num4z1">
    <w:name w:val="WW8Num4z1"/>
    <w:rsid w:val="000C3753"/>
    <w:rPr>
      <w:rFonts w:ascii="Courier New" w:hAnsi="Courier New" w:cs="Courier New"/>
      <w:sz w:val="20"/>
    </w:rPr>
  </w:style>
  <w:style w:type="character" w:customStyle="1" w:styleId="WW8Num4z2">
    <w:name w:val="WW8Num4z2"/>
    <w:rsid w:val="000C3753"/>
    <w:rPr>
      <w:rFonts w:ascii="Wingdings" w:hAnsi="Wingdings" w:cs="Wingdings"/>
      <w:sz w:val="20"/>
    </w:rPr>
  </w:style>
  <w:style w:type="character" w:customStyle="1" w:styleId="Enfasi">
    <w:name w:val="Enfasi"/>
    <w:basedOn w:val="Carpredefinitoparagrafo"/>
    <w:rsid w:val="000C3753"/>
    <w:rPr>
      <w:i/>
      <w:iCs/>
    </w:rPr>
  </w:style>
  <w:style w:type="character" w:customStyle="1" w:styleId="WW8Num3z0">
    <w:name w:val="WW8Num3z0"/>
    <w:rsid w:val="000C3753"/>
    <w:rPr>
      <w:rFonts w:ascii="Symbol" w:hAnsi="Symbol" w:cs="Symbol"/>
      <w:sz w:val="20"/>
    </w:rPr>
  </w:style>
  <w:style w:type="character" w:customStyle="1" w:styleId="WW8Num3z1">
    <w:name w:val="WW8Num3z1"/>
    <w:rsid w:val="000C3753"/>
    <w:rPr>
      <w:rFonts w:ascii="Courier New" w:hAnsi="Courier New" w:cs="Courier New"/>
      <w:sz w:val="20"/>
    </w:rPr>
  </w:style>
  <w:style w:type="character" w:customStyle="1" w:styleId="WW8Num3z2">
    <w:name w:val="WW8Num3z2"/>
    <w:rsid w:val="000C3753"/>
    <w:rPr>
      <w:rFonts w:ascii="Wingdings" w:hAnsi="Wingdings" w:cs="Wingdings"/>
      <w:sz w:val="20"/>
    </w:rPr>
  </w:style>
  <w:style w:type="character" w:customStyle="1" w:styleId="ListLabel38">
    <w:name w:val="ListLabel 38"/>
    <w:rsid w:val="000C3753"/>
    <w:rPr>
      <w:b w:val="0"/>
      <w:bCs/>
      <w:i w:val="0"/>
      <w:iCs/>
      <w:spacing w:val="-2"/>
      <w:u w:val="single"/>
    </w:rPr>
  </w:style>
  <w:style w:type="character" w:customStyle="1" w:styleId="ListLabel39">
    <w:name w:val="ListLabel 39"/>
    <w:rsid w:val="000C3753"/>
    <w:rPr>
      <w:sz w:val="18"/>
      <w:szCs w:val="18"/>
    </w:rPr>
  </w:style>
  <w:style w:type="character" w:customStyle="1" w:styleId="ListLabel40">
    <w:name w:val="ListLabel 40"/>
    <w:rsid w:val="000C3753"/>
    <w:rPr>
      <w:b w:val="0"/>
      <w:i w:val="0"/>
    </w:rPr>
  </w:style>
  <w:style w:type="character" w:customStyle="1" w:styleId="ListLabel41">
    <w:name w:val="ListLabel 41"/>
    <w:rsid w:val="000C3753"/>
    <w:rPr>
      <w:rFonts w:cs="Symbol"/>
      <w:sz w:val="24"/>
    </w:rPr>
  </w:style>
  <w:style w:type="character" w:customStyle="1" w:styleId="ListLabel42">
    <w:name w:val="ListLabel 42"/>
    <w:rsid w:val="000C3753"/>
    <w:rPr>
      <w:rFonts w:cs="Symbol"/>
      <w:sz w:val="20"/>
    </w:rPr>
  </w:style>
  <w:style w:type="character" w:customStyle="1" w:styleId="ListLabel43">
    <w:name w:val="ListLabel 43"/>
    <w:rsid w:val="000C3753"/>
    <w:rPr>
      <w:rFonts w:cs="Courier New"/>
      <w:sz w:val="20"/>
    </w:rPr>
  </w:style>
  <w:style w:type="character" w:customStyle="1" w:styleId="ListLabel44">
    <w:name w:val="ListLabel 44"/>
    <w:rsid w:val="000C3753"/>
    <w:rPr>
      <w:rFonts w:cs="Wingdings"/>
      <w:sz w:val="20"/>
    </w:rPr>
  </w:style>
  <w:style w:type="character" w:customStyle="1" w:styleId="ListLabel45">
    <w:name w:val="ListLabel 45"/>
    <w:rsid w:val="000C3753"/>
    <w:rPr>
      <w:b w:val="0"/>
      <w:bCs/>
      <w:i w:val="0"/>
      <w:iCs/>
      <w:spacing w:val="-2"/>
      <w:u w:val="single"/>
    </w:rPr>
  </w:style>
  <w:style w:type="character" w:customStyle="1" w:styleId="ListLabel46">
    <w:name w:val="ListLabel 46"/>
    <w:rsid w:val="000C3753"/>
    <w:rPr>
      <w:b w:val="0"/>
      <w:i w:val="0"/>
    </w:rPr>
  </w:style>
  <w:style w:type="character" w:customStyle="1" w:styleId="ListLabel47">
    <w:name w:val="ListLabel 47"/>
    <w:rsid w:val="000C3753"/>
    <w:rPr>
      <w:rFonts w:cs="Symbol"/>
      <w:sz w:val="24"/>
    </w:rPr>
  </w:style>
  <w:style w:type="character" w:customStyle="1" w:styleId="ListLabel48">
    <w:name w:val="ListLabel 48"/>
    <w:rsid w:val="000C3753"/>
    <w:rPr>
      <w:rFonts w:cs="Symbol"/>
      <w:sz w:val="20"/>
    </w:rPr>
  </w:style>
  <w:style w:type="character" w:customStyle="1" w:styleId="ListLabel49">
    <w:name w:val="ListLabel 49"/>
    <w:rsid w:val="000C3753"/>
    <w:rPr>
      <w:rFonts w:cs="Courier New"/>
      <w:sz w:val="20"/>
    </w:rPr>
  </w:style>
  <w:style w:type="character" w:customStyle="1" w:styleId="ListLabel50">
    <w:name w:val="ListLabel 50"/>
    <w:rsid w:val="000C3753"/>
    <w:rPr>
      <w:rFonts w:cs="Wingdings"/>
      <w:sz w:val="20"/>
    </w:rPr>
  </w:style>
  <w:style w:type="character" w:customStyle="1" w:styleId="ListLabel51">
    <w:name w:val="ListLabel 51"/>
    <w:rsid w:val="000C3753"/>
    <w:rPr>
      <w:b w:val="0"/>
      <w:bCs/>
      <w:i w:val="0"/>
      <w:iCs/>
      <w:spacing w:val="-2"/>
      <w:u w:val="single"/>
    </w:rPr>
  </w:style>
  <w:style w:type="character" w:customStyle="1" w:styleId="ListLabel52">
    <w:name w:val="ListLabel 52"/>
    <w:rsid w:val="000C3753"/>
    <w:rPr>
      <w:b w:val="0"/>
      <w:i w:val="0"/>
    </w:rPr>
  </w:style>
  <w:style w:type="character" w:customStyle="1" w:styleId="ListLabel53">
    <w:name w:val="ListLabel 53"/>
    <w:rsid w:val="000C3753"/>
    <w:rPr>
      <w:rFonts w:cs="Symbol"/>
      <w:sz w:val="24"/>
    </w:rPr>
  </w:style>
  <w:style w:type="character" w:customStyle="1" w:styleId="ListLabel54">
    <w:name w:val="ListLabel 54"/>
    <w:rsid w:val="000C3753"/>
    <w:rPr>
      <w:rFonts w:cs="Symbol"/>
      <w:sz w:val="20"/>
    </w:rPr>
  </w:style>
  <w:style w:type="character" w:customStyle="1" w:styleId="ListLabel55">
    <w:name w:val="ListLabel 55"/>
    <w:rsid w:val="000C3753"/>
    <w:rPr>
      <w:rFonts w:cs="Courier New"/>
      <w:sz w:val="20"/>
    </w:rPr>
  </w:style>
  <w:style w:type="character" w:customStyle="1" w:styleId="ListLabel56">
    <w:name w:val="ListLabel 56"/>
    <w:rsid w:val="000C3753"/>
    <w:rPr>
      <w:rFonts w:cs="Wingdings"/>
      <w:sz w:val="20"/>
    </w:rPr>
  </w:style>
  <w:style w:type="character" w:customStyle="1" w:styleId="ListLabel57">
    <w:name w:val="ListLabel 57"/>
    <w:rsid w:val="000C3753"/>
    <w:rPr>
      <w:b w:val="0"/>
      <w:bCs/>
      <w:i w:val="0"/>
      <w:iCs/>
      <w:spacing w:val="-2"/>
      <w:u w:val="single"/>
    </w:rPr>
  </w:style>
  <w:style w:type="character" w:customStyle="1" w:styleId="ListLabel58">
    <w:name w:val="ListLabel 58"/>
    <w:rsid w:val="000C3753"/>
    <w:rPr>
      <w:b w:val="0"/>
      <w:i w:val="0"/>
    </w:rPr>
  </w:style>
  <w:style w:type="character" w:customStyle="1" w:styleId="ListLabel59">
    <w:name w:val="ListLabel 59"/>
    <w:rsid w:val="000C3753"/>
    <w:rPr>
      <w:rFonts w:cs="Symbol"/>
      <w:sz w:val="24"/>
    </w:rPr>
  </w:style>
  <w:style w:type="character" w:customStyle="1" w:styleId="ListLabel60">
    <w:name w:val="ListLabel 60"/>
    <w:rsid w:val="000C3753"/>
    <w:rPr>
      <w:rFonts w:cs="Symbol"/>
      <w:sz w:val="20"/>
    </w:rPr>
  </w:style>
  <w:style w:type="character" w:customStyle="1" w:styleId="ListLabel61">
    <w:name w:val="ListLabel 61"/>
    <w:rsid w:val="000C3753"/>
    <w:rPr>
      <w:rFonts w:cs="Courier New"/>
      <w:sz w:val="20"/>
    </w:rPr>
  </w:style>
  <w:style w:type="character" w:customStyle="1" w:styleId="ListLabel62">
    <w:name w:val="ListLabel 62"/>
    <w:rsid w:val="000C3753"/>
    <w:rPr>
      <w:rFonts w:cs="Wingdings"/>
      <w:sz w:val="20"/>
    </w:rPr>
  </w:style>
  <w:style w:type="character" w:customStyle="1" w:styleId="ListLabel63">
    <w:name w:val="ListLabel 63"/>
    <w:rPr>
      <w:b w:val="0"/>
      <w:bCs/>
      <w:i w:val="0"/>
      <w:iCs/>
      <w:spacing w:val="-2"/>
      <w:u w:val="single"/>
    </w:rPr>
  </w:style>
  <w:style w:type="character" w:customStyle="1" w:styleId="ListLabel64">
    <w:name w:val="ListLabel 64"/>
    <w:rPr>
      <w:b w:val="0"/>
      <w:i w:val="0"/>
    </w:rPr>
  </w:style>
  <w:style w:type="character" w:customStyle="1" w:styleId="ListLabel65">
    <w:name w:val="ListLabel 65"/>
    <w:rPr>
      <w:rFonts w:cs="Symbol"/>
      <w:sz w:val="24"/>
    </w:rPr>
  </w:style>
  <w:style w:type="character" w:customStyle="1" w:styleId="ListLabel66">
    <w:name w:val="ListLabel 66"/>
    <w:rPr>
      <w:rFonts w:cs="Symbol"/>
      <w:sz w:val="20"/>
    </w:rPr>
  </w:style>
  <w:style w:type="character" w:customStyle="1" w:styleId="ListLabel67">
    <w:name w:val="ListLabel 67"/>
    <w:rPr>
      <w:rFonts w:cs="Courier New"/>
      <w:sz w:val="20"/>
    </w:rPr>
  </w:style>
  <w:style w:type="character" w:customStyle="1" w:styleId="ListLabel68">
    <w:name w:val="ListLabel 68"/>
    <w:rPr>
      <w:rFonts w:cs="Wingdings"/>
      <w:sz w:val="20"/>
    </w:rPr>
  </w:style>
  <w:style w:type="character" w:customStyle="1" w:styleId="ListLabel69">
    <w:name w:val="ListLabel 69"/>
    <w:rPr>
      <w:b w:val="0"/>
      <w:bCs/>
      <w:i w:val="0"/>
      <w:iCs/>
      <w:spacing w:val="-2"/>
      <w:u w:val="single"/>
    </w:rPr>
  </w:style>
  <w:style w:type="character" w:customStyle="1" w:styleId="ListLabel70">
    <w:name w:val="ListLabel 70"/>
    <w:rPr>
      <w:b w:val="0"/>
      <w:i w:val="0"/>
    </w:rPr>
  </w:style>
  <w:style w:type="character" w:customStyle="1" w:styleId="ListLabel71">
    <w:name w:val="ListLabel 71"/>
    <w:rPr>
      <w:rFonts w:cs="Symbol"/>
      <w:sz w:val="24"/>
    </w:rPr>
  </w:style>
  <w:style w:type="character" w:customStyle="1" w:styleId="ListLabel72">
    <w:name w:val="ListLabel 72"/>
    <w:rPr>
      <w:rFonts w:cs="Symbol"/>
      <w:sz w:val="20"/>
    </w:rPr>
  </w:style>
  <w:style w:type="character" w:customStyle="1" w:styleId="ListLabel73">
    <w:name w:val="ListLabel 73"/>
    <w:rPr>
      <w:rFonts w:cs="Courier New"/>
      <w:sz w:val="20"/>
    </w:rPr>
  </w:style>
  <w:style w:type="character" w:customStyle="1" w:styleId="ListLabel74">
    <w:name w:val="ListLabel 74"/>
    <w:rPr>
      <w:rFonts w:cs="Wingdings"/>
      <w:sz w:val="20"/>
    </w:rPr>
  </w:style>
  <w:style w:type="character" w:customStyle="1" w:styleId="ListLabel75">
    <w:name w:val="ListLabel 75"/>
    <w:rPr>
      <w:b w:val="0"/>
      <w:bCs/>
      <w:i w:val="0"/>
      <w:iCs/>
      <w:spacing w:val="-2"/>
      <w:u w:val="single"/>
    </w:rPr>
  </w:style>
  <w:style w:type="character" w:customStyle="1" w:styleId="ListLabel76">
    <w:name w:val="ListLabel 76"/>
    <w:rPr>
      <w:b w:val="0"/>
      <w:i w:val="0"/>
    </w:rPr>
  </w:style>
  <w:style w:type="character" w:customStyle="1" w:styleId="ListLabel77">
    <w:name w:val="ListLabel 77"/>
    <w:rPr>
      <w:rFonts w:cs="Symbol"/>
      <w:sz w:val="24"/>
    </w:rPr>
  </w:style>
  <w:style w:type="character" w:customStyle="1" w:styleId="ListLabel78">
    <w:name w:val="ListLabel 78"/>
    <w:rPr>
      <w:rFonts w:cs="Symbol"/>
      <w:sz w:val="20"/>
    </w:rPr>
  </w:style>
  <w:style w:type="character" w:customStyle="1" w:styleId="ListLabel79">
    <w:name w:val="ListLabel 79"/>
    <w:rPr>
      <w:rFonts w:cs="Courier New"/>
      <w:sz w:val="20"/>
    </w:rPr>
  </w:style>
  <w:style w:type="character" w:customStyle="1" w:styleId="ListLabel80">
    <w:name w:val="ListLabel 80"/>
    <w:rPr>
      <w:rFonts w:cs="Wingdings"/>
      <w:sz w:val="20"/>
    </w:rPr>
  </w:style>
  <w:style w:type="character" w:customStyle="1" w:styleId="ListLabel81">
    <w:name w:val="ListLabel 81"/>
    <w:rPr>
      <w:b w:val="0"/>
      <w:bCs/>
      <w:i w:val="0"/>
      <w:iCs/>
      <w:spacing w:val="-2"/>
      <w:u w:val="single"/>
    </w:rPr>
  </w:style>
  <w:style w:type="character" w:customStyle="1" w:styleId="ListLabel82">
    <w:name w:val="ListLabel 82"/>
    <w:rPr>
      <w:b w:val="0"/>
      <w:i w:val="0"/>
    </w:rPr>
  </w:style>
  <w:style w:type="character" w:customStyle="1" w:styleId="ListLabel83">
    <w:name w:val="ListLabel 83"/>
    <w:rPr>
      <w:rFonts w:cs="Symbol"/>
      <w:sz w:val="24"/>
    </w:rPr>
  </w:style>
  <w:style w:type="character" w:customStyle="1" w:styleId="ListLabel84">
    <w:name w:val="ListLabel 84"/>
    <w:rPr>
      <w:rFonts w:cs="Symbol"/>
      <w:sz w:val="20"/>
    </w:rPr>
  </w:style>
  <w:style w:type="character" w:customStyle="1" w:styleId="ListLabel85">
    <w:name w:val="ListLabel 85"/>
    <w:rPr>
      <w:rFonts w:cs="Courier New"/>
      <w:sz w:val="20"/>
    </w:rPr>
  </w:style>
  <w:style w:type="character" w:customStyle="1" w:styleId="ListLabel86">
    <w:name w:val="ListLabel 86"/>
    <w:rPr>
      <w:rFonts w:cs="Wingdings"/>
      <w:sz w:val="20"/>
    </w:rPr>
  </w:style>
  <w:style w:type="character" w:customStyle="1" w:styleId="ListLabel87">
    <w:name w:val="ListLabel 87"/>
    <w:rPr>
      <w:b w:val="0"/>
      <w:bCs/>
      <w:i w:val="0"/>
      <w:iCs/>
      <w:spacing w:val="-2"/>
      <w:u w:val="single"/>
    </w:rPr>
  </w:style>
  <w:style w:type="character" w:customStyle="1" w:styleId="ListLabel88">
    <w:name w:val="ListLabel 88"/>
    <w:rPr>
      <w:b w:val="0"/>
      <w:i w:val="0"/>
    </w:rPr>
  </w:style>
  <w:style w:type="character" w:customStyle="1" w:styleId="ListLabel89">
    <w:name w:val="ListLabel 89"/>
    <w:rPr>
      <w:rFonts w:cs="Symbol"/>
      <w:sz w:val="24"/>
    </w:rPr>
  </w:style>
  <w:style w:type="character" w:customStyle="1" w:styleId="ListLabel90">
    <w:name w:val="ListLabel 90"/>
    <w:rPr>
      <w:rFonts w:cs="Symbol"/>
      <w:sz w:val="20"/>
    </w:rPr>
  </w:style>
  <w:style w:type="character" w:customStyle="1" w:styleId="ListLabel91">
    <w:name w:val="ListLabel 91"/>
    <w:rPr>
      <w:rFonts w:cs="Courier New"/>
      <w:sz w:val="20"/>
    </w:rPr>
  </w:style>
  <w:style w:type="character" w:customStyle="1" w:styleId="ListLabel92">
    <w:name w:val="ListLabel 92"/>
    <w:rPr>
      <w:rFonts w:cs="Wingdings"/>
      <w:sz w:val="20"/>
    </w:rPr>
  </w:style>
  <w:style w:type="character" w:customStyle="1" w:styleId="ListLabel93">
    <w:name w:val="ListLabel 93"/>
    <w:rPr>
      <w:b w:val="0"/>
      <w:bCs/>
      <w:i w:val="0"/>
      <w:iCs/>
      <w:spacing w:val="-2"/>
      <w:u w:val="single"/>
    </w:rPr>
  </w:style>
  <w:style w:type="character" w:customStyle="1" w:styleId="ListLabel94">
    <w:name w:val="ListLabel 94"/>
    <w:rPr>
      <w:b w:val="0"/>
      <w:i w:val="0"/>
    </w:rPr>
  </w:style>
  <w:style w:type="character" w:customStyle="1" w:styleId="ListLabel95">
    <w:name w:val="ListLabel 95"/>
    <w:rPr>
      <w:rFonts w:cs="Symbol"/>
      <w:sz w:val="24"/>
    </w:rPr>
  </w:style>
  <w:style w:type="character" w:customStyle="1" w:styleId="ListLabel96">
    <w:name w:val="ListLabel 96"/>
    <w:rPr>
      <w:rFonts w:cs="Symbol"/>
      <w:sz w:val="20"/>
    </w:rPr>
  </w:style>
  <w:style w:type="character" w:customStyle="1" w:styleId="ListLabel97">
    <w:name w:val="ListLabel 97"/>
    <w:rPr>
      <w:rFonts w:cs="Courier New"/>
      <w:sz w:val="20"/>
    </w:rPr>
  </w:style>
  <w:style w:type="character" w:customStyle="1" w:styleId="ListLabel98">
    <w:name w:val="ListLabel 98"/>
    <w:rPr>
      <w:rFonts w:cs="Wingdings"/>
      <w:sz w:val="20"/>
    </w:rPr>
  </w:style>
  <w:style w:type="character" w:customStyle="1" w:styleId="ListLabel99">
    <w:name w:val="ListLabel 99"/>
    <w:rPr>
      <w:b w:val="0"/>
      <w:bCs/>
      <w:i w:val="0"/>
      <w:iCs/>
      <w:spacing w:val="-2"/>
      <w:u w:val="single"/>
    </w:rPr>
  </w:style>
  <w:style w:type="character" w:customStyle="1" w:styleId="ListLabel100">
    <w:name w:val="ListLabel 100"/>
    <w:rPr>
      <w:b w:val="0"/>
      <w:i w:val="0"/>
    </w:rPr>
  </w:style>
  <w:style w:type="character" w:customStyle="1" w:styleId="ListLabel101">
    <w:name w:val="ListLabel 101"/>
    <w:rPr>
      <w:rFonts w:cs="Symbol"/>
      <w:sz w:val="24"/>
    </w:rPr>
  </w:style>
  <w:style w:type="character" w:customStyle="1" w:styleId="ListLabel102">
    <w:name w:val="ListLabel 102"/>
    <w:rPr>
      <w:rFonts w:cs="Symbol"/>
      <w:sz w:val="20"/>
    </w:rPr>
  </w:style>
  <w:style w:type="character" w:customStyle="1" w:styleId="ListLabel103">
    <w:name w:val="ListLabel 103"/>
    <w:rPr>
      <w:rFonts w:cs="Courier New"/>
      <w:sz w:val="20"/>
    </w:rPr>
  </w:style>
  <w:style w:type="character" w:customStyle="1" w:styleId="ListLabel104">
    <w:name w:val="ListLabel 104"/>
    <w:rPr>
      <w:rFonts w:cs="Wingdings"/>
      <w:sz w:val="20"/>
    </w:rPr>
  </w:style>
  <w:style w:type="character" w:customStyle="1" w:styleId="ListLabel105">
    <w:name w:val="ListLabel 105"/>
    <w:rPr>
      <w:b w:val="0"/>
      <w:bCs/>
      <w:i w:val="0"/>
      <w:iCs/>
      <w:spacing w:val="-2"/>
      <w:u w:val="single"/>
    </w:rPr>
  </w:style>
  <w:style w:type="character" w:customStyle="1" w:styleId="ListLabel106">
    <w:name w:val="ListLabel 106"/>
    <w:rPr>
      <w:b w:val="0"/>
      <w:i w:val="0"/>
    </w:rPr>
  </w:style>
  <w:style w:type="character" w:customStyle="1" w:styleId="ListLabel107">
    <w:name w:val="ListLabel 107"/>
    <w:rPr>
      <w:rFonts w:cs="Symbol"/>
      <w:sz w:val="24"/>
    </w:rPr>
  </w:style>
  <w:style w:type="character" w:customStyle="1" w:styleId="ListLabel108">
    <w:name w:val="ListLabel 108"/>
    <w:rPr>
      <w:rFonts w:cs="Symbol"/>
      <w:sz w:val="20"/>
    </w:rPr>
  </w:style>
  <w:style w:type="character" w:customStyle="1" w:styleId="ListLabel109">
    <w:name w:val="ListLabel 109"/>
    <w:rPr>
      <w:rFonts w:cs="Courier New"/>
      <w:sz w:val="20"/>
    </w:rPr>
  </w:style>
  <w:style w:type="character" w:customStyle="1" w:styleId="ListLabel110">
    <w:name w:val="ListLabel 110"/>
    <w:rPr>
      <w:rFonts w:cs="Wingdings"/>
      <w:sz w:val="20"/>
    </w:rPr>
  </w:style>
  <w:style w:type="paragraph" w:styleId="Titolo">
    <w:name w:val="Title"/>
    <w:basedOn w:val="Normale"/>
    <w:next w:val="Corpodeltesto"/>
    <w:pPr>
      <w:keepNext/>
      <w:spacing w:before="24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sid w:val="00930C0F"/>
    <w:pPr>
      <w:widowControl w:val="0"/>
    </w:pPr>
    <w:rPr>
      <w:rFonts w:ascii="Times New Roman" w:eastAsia="Times New Roman" w:hAnsi="Times New Roman" w:cs="Mangal"/>
      <w:szCs w:val="20"/>
      <w:lang w:eastAsia="it-IT"/>
    </w:rPr>
  </w:style>
  <w:style w:type="paragraph" w:styleId="Didascalia">
    <w:name w:val="caption"/>
    <w:basedOn w:val="Normale"/>
    <w:qFormat/>
    <w:rsid w:val="00930C0F"/>
    <w:pPr>
      <w:suppressLineNumbers/>
      <w:spacing w:before="120"/>
    </w:pPr>
    <w:rPr>
      <w:rFonts w:cs="Mangal"/>
      <w:i/>
      <w:iCs/>
      <w:sz w:val="24"/>
      <w:szCs w:val="24"/>
    </w:rPr>
  </w:style>
  <w:style w:type="paragraph" w:customStyle="1" w:styleId="Indice">
    <w:name w:val="Indice"/>
    <w:basedOn w:val="Normale"/>
    <w:rsid w:val="00930C0F"/>
    <w:pPr>
      <w:suppressLineNumbers/>
    </w:pPr>
    <w:rPr>
      <w:rFonts w:cs="Mangal"/>
    </w:rPr>
  </w:style>
  <w:style w:type="paragraph" w:customStyle="1" w:styleId="Titoloprincipale">
    <w:name w:val="Titolo principale"/>
    <w:basedOn w:val="Normale"/>
    <w:rsid w:val="00930C0F"/>
    <w:pPr>
      <w:keepNext/>
      <w:spacing w:before="240"/>
    </w:pPr>
    <w:rPr>
      <w:rFonts w:ascii="Liberation Sans" w:eastAsia="Microsoft YaHei" w:hAnsi="Liberation Sans" w:cs="Mangal"/>
      <w:sz w:val="28"/>
      <w:szCs w:val="28"/>
    </w:rPr>
  </w:style>
  <w:style w:type="paragraph" w:customStyle="1" w:styleId="Corpodeltesto1">
    <w:name w:val="Corpo del testo1"/>
    <w:basedOn w:val="Normale"/>
    <w:rsid w:val="00930C0F"/>
    <w:pPr>
      <w:spacing w:after="140" w:line="288" w:lineRule="auto"/>
    </w:pPr>
  </w:style>
  <w:style w:type="paragraph" w:customStyle="1" w:styleId="Titolo3">
    <w:name w:val="Titolo3"/>
    <w:basedOn w:val="Normale"/>
    <w:rsid w:val="00930C0F"/>
    <w:pPr>
      <w:keepNext/>
      <w:spacing w:before="240"/>
    </w:pPr>
    <w:rPr>
      <w:rFonts w:ascii="Liberation Sans" w:eastAsia="Microsoft YaHei" w:hAnsi="Liberation Sans" w:cs="Mangal"/>
      <w:sz w:val="28"/>
      <w:szCs w:val="28"/>
    </w:rPr>
  </w:style>
  <w:style w:type="paragraph" w:customStyle="1" w:styleId="Titolo2">
    <w:name w:val="Titolo2"/>
    <w:basedOn w:val="Normale"/>
    <w:rsid w:val="00930C0F"/>
    <w:pPr>
      <w:keepNext/>
      <w:spacing w:before="240"/>
    </w:pPr>
    <w:rPr>
      <w:rFonts w:ascii="Liberation Sans" w:eastAsia="Microsoft YaHei" w:hAnsi="Liberation Sans" w:cs="Mangal"/>
      <w:sz w:val="28"/>
      <w:szCs w:val="28"/>
    </w:rPr>
  </w:style>
  <w:style w:type="paragraph" w:customStyle="1" w:styleId="Titolo1">
    <w:name w:val="Titolo1"/>
    <w:basedOn w:val="Normale"/>
    <w:rsid w:val="00930C0F"/>
    <w:pPr>
      <w:keepNext/>
      <w:spacing w:before="240"/>
    </w:pPr>
    <w:rPr>
      <w:rFonts w:ascii="Liberation Sans" w:eastAsia="Microsoft YaHei" w:hAnsi="Liberation Sans" w:cs="Mangal"/>
      <w:sz w:val="28"/>
      <w:szCs w:val="28"/>
    </w:rPr>
  </w:style>
  <w:style w:type="paragraph" w:customStyle="1" w:styleId="Default">
    <w:name w:val="Default"/>
    <w:rsid w:val="00930C0F"/>
    <w:pPr>
      <w:suppressAutoHyphens/>
    </w:pPr>
    <w:rPr>
      <w:color w:val="000000"/>
      <w:sz w:val="24"/>
      <w:szCs w:val="24"/>
      <w:lang w:eastAsia="zh-CN"/>
    </w:rPr>
  </w:style>
  <w:style w:type="paragraph" w:customStyle="1" w:styleId="Contenutotabella">
    <w:name w:val="Contenuto tabella"/>
    <w:basedOn w:val="Normale"/>
    <w:rsid w:val="00930C0F"/>
    <w:pPr>
      <w:suppressLineNumbers/>
    </w:pPr>
  </w:style>
  <w:style w:type="paragraph" w:customStyle="1" w:styleId="Titolotabella">
    <w:name w:val="Titolo tabella"/>
    <w:basedOn w:val="Contenutotabella"/>
    <w:rsid w:val="00930C0F"/>
    <w:pPr>
      <w:jc w:val="center"/>
    </w:pPr>
    <w:rPr>
      <w:b/>
      <w:bCs/>
    </w:rPr>
  </w:style>
  <w:style w:type="paragraph" w:customStyle="1" w:styleId="Corpodeltesto21">
    <w:name w:val="Corpo del testo 21"/>
    <w:basedOn w:val="Normale"/>
    <w:uiPriority w:val="99"/>
    <w:rsid w:val="00930C0F"/>
    <w:pPr>
      <w:jc w:val="both"/>
    </w:pPr>
  </w:style>
  <w:style w:type="paragraph" w:styleId="Rientrocorpodeltesto2">
    <w:name w:val="Body Text Indent 2"/>
    <w:basedOn w:val="Normale"/>
    <w:rsid w:val="00930C0F"/>
    <w:pPr>
      <w:ind w:left="360"/>
      <w:jc w:val="both"/>
    </w:pPr>
    <w:rPr>
      <w:szCs w:val="20"/>
    </w:rPr>
  </w:style>
  <w:style w:type="paragraph" w:customStyle="1" w:styleId="Rientrocorpodeltesto21">
    <w:name w:val="Rientro corpo del testo 21"/>
    <w:basedOn w:val="Normale"/>
    <w:rsid w:val="00930C0F"/>
    <w:pPr>
      <w:tabs>
        <w:tab w:val="left" w:pos="1068"/>
      </w:tabs>
      <w:ind w:left="720"/>
      <w:jc w:val="both"/>
    </w:pPr>
  </w:style>
  <w:style w:type="paragraph" w:customStyle="1" w:styleId="sche3">
    <w:name w:val="sche_3"/>
    <w:rsid w:val="00930C0F"/>
    <w:pPr>
      <w:widowControl w:val="0"/>
      <w:suppressAutoHyphens/>
      <w:jc w:val="both"/>
      <w:textAlignment w:val="baseline"/>
    </w:pPr>
    <w:rPr>
      <w:color w:val="00000A"/>
      <w:sz w:val="22"/>
      <w:lang w:val="en-US" w:eastAsia="zh-CN"/>
    </w:rPr>
  </w:style>
  <w:style w:type="paragraph" w:styleId="Testofumetto">
    <w:name w:val="Balloon Text"/>
    <w:basedOn w:val="Normale"/>
    <w:link w:val="TestofumettoCarattere"/>
    <w:uiPriority w:val="99"/>
    <w:semiHidden/>
    <w:unhideWhenUsed/>
    <w:rsid w:val="00F54C97"/>
    <w:pPr>
      <w:spacing w:after="0"/>
    </w:pPr>
    <w:rPr>
      <w:rFonts w:ascii="Tahoma" w:hAnsi="Tahoma" w:cs="Tahoma"/>
      <w:sz w:val="16"/>
      <w:szCs w:val="16"/>
    </w:rPr>
  </w:style>
  <w:style w:type="paragraph" w:styleId="NormaleWeb">
    <w:name w:val="Normal (Web)"/>
    <w:basedOn w:val="Normale"/>
    <w:rsid w:val="000C3753"/>
    <w:pPr>
      <w:spacing w:before="280" w:after="280"/>
    </w:pPr>
    <w:rPr>
      <w:sz w:val="24"/>
      <w:szCs w:val="24"/>
    </w:rPr>
  </w:style>
  <w:style w:type="numbering" w:customStyle="1" w:styleId="WW8Num8">
    <w:name w:val="WW8Num8"/>
    <w:rsid w:val="00930C0F"/>
  </w:style>
  <w:style w:type="numbering" w:customStyle="1" w:styleId="WW8Num7">
    <w:name w:val="WW8Num7"/>
    <w:rsid w:val="00930C0F"/>
  </w:style>
  <w:style w:type="numbering" w:customStyle="1" w:styleId="WW8Num14">
    <w:name w:val="WW8Num14"/>
    <w:rsid w:val="00930C0F"/>
  </w:style>
  <w:style w:type="numbering" w:customStyle="1" w:styleId="WW8Num19">
    <w:name w:val="WW8Num19"/>
    <w:rsid w:val="00930C0F"/>
  </w:style>
  <w:style w:type="numbering" w:customStyle="1" w:styleId="WW8Num17">
    <w:name w:val="WW8Num17"/>
    <w:rsid w:val="00930C0F"/>
  </w:style>
  <w:style w:type="numbering" w:customStyle="1" w:styleId="WW8Num6">
    <w:name w:val="WW8Num6"/>
    <w:rsid w:val="00930C0F"/>
  </w:style>
  <w:style w:type="numbering" w:customStyle="1" w:styleId="WW8Num4">
    <w:name w:val="WW8Num4"/>
    <w:rsid w:val="000C3753"/>
  </w:style>
  <w:style w:type="numbering" w:customStyle="1" w:styleId="WW8Num3">
    <w:name w:val="WW8Num3"/>
    <w:rsid w:val="000C3753"/>
  </w:style>
  <w:style w:type="table" w:styleId="Grigliatabella">
    <w:name w:val="Table Grid"/>
    <w:basedOn w:val="Tabellanormale"/>
    <w:uiPriority w:val="59"/>
    <w:rsid w:val="000515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rtf1TableGrid">
    <w:name w:val="rtf1 rtf1 Table Grid"/>
    <w:basedOn w:val="Tabellanormale"/>
    <w:uiPriority w:val="59"/>
    <w:rsid w:val="00FB109D"/>
    <w:rPr>
      <w:rFonts w:asciiTheme="minorHAnsi" w:eastAsiaTheme="minorEastAsia" w:hAnsi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F93BB6"/>
    <w:rPr>
      <w:rFonts w:cs="Times New Roman"/>
      <w:color w:val="0000FF"/>
      <w:u w:val="single"/>
    </w:rPr>
  </w:style>
  <w:style w:type="character" w:styleId="Enfasigrassetto">
    <w:name w:val="Strong"/>
    <w:basedOn w:val="Carpredefinitoparagrafo"/>
    <w:uiPriority w:val="22"/>
    <w:qFormat/>
    <w:rsid w:val="00F93BB6"/>
    <w:rPr>
      <w:b/>
      <w:bCs/>
    </w:rPr>
  </w:style>
  <w:style w:type="paragraph" w:styleId="Paragrafoelenco">
    <w:name w:val="List Paragraph"/>
    <w:basedOn w:val="Normale"/>
    <w:uiPriority w:val="34"/>
    <w:qFormat/>
    <w:rsid w:val="000056D0"/>
    <w:pPr>
      <w:ind w:left="720"/>
      <w:contextualSpacing/>
    </w:pPr>
  </w:style>
  <w:style w:type="paragraph" w:styleId="Corpotesto">
    <w:name w:val="Body Text"/>
    <w:basedOn w:val="Normale"/>
    <w:link w:val="CorpotestoCarattere"/>
    <w:uiPriority w:val="99"/>
    <w:unhideWhenUsed/>
    <w:rsid w:val="002B71A6"/>
  </w:style>
  <w:style w:type="character" w:customStyle="1" w:styleId="CorpotestoCarattere">
    <w:name w:val="Corpo testo Carattere"/>
    <w:basedOn w:val="Carpredefinitoparagrafo"/>
    <w:link w:val="Corpotesto"/>
    <w:uiPriority w:val="99"/>
    <w:rsid w:val="002B71A6"/>
    <w:rPr>
      <w:rFonts w:ascii="Calibri" w:eastAsia="Calibri" w:hAnsi="Calibri" w:cs="Calibri"/>
      <w:color w:val="00000A"/>
      <w:sz w:val="22"/>
      <w:szCs w:val="22"/>
      <w:lang w:eastAsia="zh-CN"/>
    </w:rPr>
  </w:style>
  <w:style w:type="paragraph" w:styleId="Intestazione">
    <w:name w:val="header"/>
    <w:basedOn w:val="Normale"/>
    <w:link w:val="IntestazioneCarattere"/>
    <w:uiPriority w:val="99"/>
    <w:unhideWhenUsed/>
    <w:rsid w:val="006603B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03B0"/>
    <w:rPr>
      <w:rFonts w:ascii="Calibri" w:eastAsia="Calibri" w:hAnsi="Calibri" w:cs="Calibri"/>
      <w:color w:val="00000A"/>
      <w:sz w:val="22"/>
      <w:szCs w:val="22"/>
      <w:lang w:eastAsia="zh-CN"/>
    </w:rPr>
  </w:style>
  <w:style w:type="paragraph" w:styleId="Pidipagina">
    <w:name w:val="footer"/>
    <w:basedOn w:val="Normale"/>
    <w:link w:val="PidipaginaCarattere"/>
    <w:uiPriority w:val="99"/>
    <w:unhideWhenUsed/>
    <w:rsid w:val="006603B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603B0"/>
    <w:rPr>
      <w:rFonts w:ascii="Calibri" w:eastAsia="Calibri" w:hAnsi="Calibri" w:cs="Calibri"/>
      <w:color w:val="00000A"/>
      <w:sz w:val="22"/>
      <w:szCs w:val="22"/>
      <w:lang w:eastAsia="zh-CN"/>
    </w:rPr>
  </w:style>
  <w:style w:type="paragraph" w:styleId="Nessunaspaziatura">
    <w:name w:val="No Spacing"/>
    <w:uiPriority w:val="1"/>
    <w:qFormat/>
    <w:rsid w:val="00EA284A"/>
    <w:pPr>
      <w:suppressAutoHyphens/>
    </w:pPr>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e.monteleonedispoleto@postacert.umbri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12</Pages>
  <Words>5852</Words>
  <Characters>33358</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 Spoleto</dc:creator>
  <cp:lastModifiedBy>Marisa Angelini</cp:lastModifiedBy>
  <cp:revision>8</cp:revision>
  <cp:lastPrinted>2017-02-02T10:43:00Z</cp:lastPrinted>
  <dcterms:created xsi:type="dcterms:W3CDTF">2019-01-17T15:05:00Z</dcterms:created>
  <dcterms:modified xsi:type="dcterms:W3CDTF">2019-02-13T10:49:00Z</dcterms:modified>
  <dc:language>it-IT</dc:language>
</cp:coreProperties>
</file>