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86" w:rsidRPr="0059138B" w:rsidRDefault="00145E86" w:rsidP="004A1DAA">
      <w:pPr>
        <w:jc w:val="center"/>
        <w:rPr>
          <w:rFonts w:ascii="Georgia" w:hAnsi="Georgia" w:cs="Times New Roman"/>
          <w:b/>
          <w:sz w:val="24"/>
          <w:szCs w:val="24"/>
        </w:rPr>
      </w:pPr>
      <w:r w:rsidRPr="0059138B">
        <w:rPr>
          <w:rFonts w:ascii="Georgia" w:hAnsi="Georgia" w:cs="Times New Roman"/>
          <w:b/>
          <w:sz w:val="24"/>
          <w:szCs w:val="24"/>
        </w:rPr>
        <w:t xml:space="preserve">AVVISO PUBBLICO </w:t>
      </w:r>
    </w:p>
    <w:p w:rsidR="00145E86" w:rsidRPr="0059138B" w:rsidRDefault="00145E86" w:rsidP="004A1DAA">
      <w:pPr>
        <w:jc w:val="center"/>
        <w:rPr>
          <w:rFonts w:ascii="Georgia" w:hAnsi="Georgia" w:cs="Times New Roman"/>
          <w:b/>
          <w:sz w:val="24"/>
          <w:szCs w:val="24"/>
        </w:rPr>
      </w:pPr>
    </w:p>
    <w:p w:rsidR="00145E86" w:rsidRDefault="0014316E" w:rsidP="004A1DAA">
      <w:pPr>
        <w:jc w:val="center"/>
        <w:rPr>
          <w:rFonts w:ascii="Georgia" w:hAnsi="Georgia" w:cs="Times New Roman"/>
          <w:b/>
          <w:sz w:val="24"/>
          <w:szCs w:val="24"/>
        </w:rPr>
      </w:pPr>
      <w:r w:rsidRPr="0059138B">
        <w:rPr>
          <w:rFonts w:ascii="Georgia" w:hAnsi="Georgia" w:cs="Times New Roman"/>
          <w:b/>
          <w:sz w:val="24"/>
          <w:szCs w:val="24"/>
        </w:rPr>
        <w:t>RIPARTIZIO</w:t>
      </w:r>
      <w:r w:rsidR="00683ACC" w:rsidRPr="00683ACC">
        <w:rPr>
          <w:rFonts w:ascii="Georgia" w:hAnsi="Georgia" w:cs="Times New Roman"/>
          <w:b/>
          <w:sz w:val="24"/>
          <w:szCs w:val="24"/>
        </w:rPr>
        <w:t>NE DEL FONDO DI SOSTEGNO ALLE ATTIVITÀ ECONOMICHE, ARTIGIANALI E COMMERCIALI</w:t>
      </w:r>
      <w:r w:rsidR="0059138B">
        <w:rPr>
          <w:rFonts w:ascii="Georgia" w:hAnsi="Georgia" w:cs="Times New Roman"/>
          <w:b/>
          <w:sz w:val="24"/>
          <w:szCs w:val="24"/>
        </w:rPr>
        <w:t>,</w:t>
      </w:r>
      <w:r w:rsidR="00145E86" w:rsidRPr="0059138B">
        <w:rPr>
          <w:rFonts w:ascii="Georgia" w:hAnsi="Georgia" w:cs="Times New Roman"/>
          <w:b/>
          <w:sz w:val="24"/>
          <w:szCs w:val="24"/>
        </w:rPr>
        <w:t xml:space="preserve"> PER LA CONCESSIONE DI UN </w:t>
      </w:r>
      <w:r w:rsidR="00D05921" w:rsidRPr="0059138B">
        <w:rPr>
          <w:rFonts w:ascii="Georgia" w:hAnsi="Georgia" w:cs="Times New Roman"/>
          <w:b/>
          <w:sz w:val="24"/>
          <w:szCs w:val="24"/>
        </w:rPr>
        <w:t>CONTRIBUTO</w:t>
      </w:r>
      <w:r w:rsidR="00145E86" w:rsidRPr="0059138B">
        <w:rPr>
          <w:rFonts w:ascii="Georgia" w:hAnsi="Georgia" w:cs="Times New Roman"/>
          <w:b/>
          <w:sz w:val="24"/>
          <w:szCs w:val="24"/>
        </w:rPr>
        <w:t xml:space="preserve"> </w:t>
      </w:r>
      <w:r w:rsidR="00683ACC">
        <w:rPr>
          <w:rFonts w:ascii="Georgia" w:hAnsi="Georgia" w:cs="Times New Roman"/>
          <w:b/>
          <w:sz w:val="24"/>
          <w:szCs w:val="24"/>
        </w:rPr>
        <w:t xml:space="preserve">A FONDO PERDUTO </w:t>
      </w:r>
      <w:r w:rsidR="0059138B" w:rsidRPr="0059138B">
        <w:rPr>
          <w:rFonts w:ascii="Georgia" w:hAnsi="Georgia" w:cs="Times New Roman"/>
          <w:b/>
          <w:sz w:val="24"/>
          <w:szCs w:val="24"/>
        </w:rPr>
        <w:t xml:space="preserve">AI SENSI DEL </w:t>
      </w:r>
      <w:r w:rsidR="00D05921" w:rsidRPr="0059138B">
        <w:rPr>
          <w:rFonts w:ascii="Georgia" w:hAnsi="Georgia" w:cs="Times New Roman"/>
          <w:b/>
          <w:sz w:val="24"/>
          <w:szCs w:val="24"/>
        </w:rPr>
        <w:t>DECRETO DEL PRESIDENTE DEL CONSIGLIO</w:t>
      </w:r>
      <w:r w:rsidR="0059138B">
        <w:rPr>
          <w:rFonts w:ascii="Georgia" w:hAnsi="Georgia" w:cs="Times New Roman"/>
          <w:b/>
          <w:sz w:val="24"/>
          <w:szCs w:val="24"/>
        </w:rPr>
        <w:t xml:space="preserve"> DEI MINISTRI </w:t>
      </w:r>
      <w:r w:rsidR="00D05921" w:rsidRPr="0059138B">
        <w:rPr>
          <w:rFonts w:ascii="Georgia" w:hAnsi="Georgia" w:cs="Times New Roman"/>
          <w:b/>
          <w:sz w:val="24"/>
          <w:szCs w:val="24"/>
        </w:rPr>
        <w:t xml:space="preserve">DEL </w:t>
      </w:r>
      <w:r w:rsidR="00A27821">
        <w:rPr>
          <w:rFonts w:ascii="Georgia" w:hAnsi="Georgia" w:cs="Times New Roman"/>
          <w:b/>
          <w:sz w:val="24"/>
          <w:szCs w:val="24"/>
        </w:rPr>
        <w:t>24.09.2020</w:t>
      </w:r>
      <w:r w:rsidR="00611DF9">
        <w:rPr>
          <w:rFonts w:ascii="Georgia" w:hAnsi="Georgia" w:cs="Times New Roman"/>
          <w:b/>
          <w:sz w:val="24"/>
          <w:szCs w:val="24"/>
        </w:rPr>
        <w:t>, PER L’ANNO 2020.</w:t>
      </w:r>
    </w:p>
    <w:p w:rsidR="00611DF9" w:rsidRDefault="00611DF9" w:rsidP="004A1DAA">
      <w:pPr>
        <w:jc w:val="center"/>
        <w:rPr>
          <w:rFonts w:ascii="Georgia" w:hAnsi="Georgia" w:cs="Times New Roman"/>
          <w:b/>
          <w:sz w:val="24"/>
          <w:szCs w:val="24"/>
        </w:rPr>
      </w:pPr>
    </w:p>
    <w:p w:rsidR="00704CF1" w:rsidRPr="0059138B" w:rsidRDefault="00704CF1" w:rsidP="004A1DAA">
      <w:pPr>
        <w:jc w:val="center"/>
        <w:rPr>
          <w:rFonts w:ascii="Georgia" w:hAnsi="Georgia" w:cs="Times New Roman"/>
          <w:b/>
          <w:sz w:val="24"/>
          <w:szCs w:val="24"/>
        </w:rPr>
      </w:pPr>
      <w:r>
        <w:rPr>
          <w:rFonts w:ascii="Georgia" w:hAnsi="Georgia" w:cs="Times New Roman"/>
          <w:b/>
          <w:sz w:val="24"/>
          <w:szCs w:val="24"/>
        </w:rPr>
        <w:t>IL SINDACO</w:t>
      </w:r>
    </w:p>
    <w:p w:rsidR="00683ACC" w:rsidRDefault="00683ACC" w:rsidP="00683ACC">
      <w:pPr>
        <w:widowControl w:val="0"/>
        <w:autoSpaceDE w:val="0"/>
        <w:autoSpaceDN w:val="0"/>
        <w:adjustRightInd w:val="0"/>
        <w:spacing w:after="20"/>
        <w:jc w:val="both"/>
        <w:rPr>
          <w:rFonts w:ascii="Georgia" w:hAnsi="Georgia"/>
          <w:color w:val="000000"/>
          <w:sz w:val="24"/>
          <w:szCs w:val="24"/>
          <w:shd w:val="clear" w:color="auto" w:fill="FFFFFF"/>
        </w:rPr>
      </w:pPr>
      <w:r w:rsidRPr="0005138D">
        <w:rPr>
          <w:rFonts w:ascii="Georgia" w:hAnsi="Georgia"/>
          <w:color w:val="000000"/>
          <w:sz w:val="24"/>
          <w:szCs w:val="24"/>
          <w:shd w:val="clear" w:color="auto" w:fill="FFFFFF"/>
        </w:rPr>
        <w:t xml:space="preserve">VISTI i </w:t>
      </w:r>
      <w:r w:rsidRPr="0005138D">
        <w:rPr>
          <w:rFonts w:ascii="Georgia" w:hAnsi="Georgia"/>
          <w:iCs/>
          <w:color w:val="000000"/>
          <w:sz w:val="24"/>
          <w:szCs w:val="24"/>
          <w:shd w:val="clear" w:color="auto" w:fill="FFFFFF"/>
        </w:rPr>
        <w:t xml:space="preserve">commi 65-ter, 65-quater e 65-quinquies dell’articolo 1 della legge 27 dicembre 2017, n. 205, così come modificati dal comma 313 dell'articolo 1 della legge 27 dicembre 2019, n.160 e dall’articolo 243 del decreto-legge n. 34 del 19 maggio 2020, </w:t>
      </w:r>
      <w:r>
        <w:rPr>
          <w:rFonts w:ascii="Georgia" w:hAnsi="Georgia"/>
          <w:iCs/>
          <w:color w:val="000000"/>
          <w:sz w:val="24"/>
          <w:szCs w:val="24"/>
          <w:shd w:val="clear" w:color="auto" w:fill="FFFFFF"/>
        </w:rPr>
        <w:t>i quali</w:t>
      </w:r>
      <w:r w:rsidRPr="0005138D">
        <w:rPr>
          <w:rFonts w:ascii="Georgia" w:hAnsi="Georgia"/>
          <w:iCs/>
          <w:color w:val="000000"/>
          <w:sz w:val="24"/>
          <w:szCs w:val="24"/>
          <w:shd w:val="clear" w:color="auto" w:fill="FFFFFF"/>
        </w:rPr>
        <w:t xml:space="preserve"> stabiliscono che</w:t>
      </w:r>
      <w:r w:rsidRPr="0005138D">
        <w:rPr>
          <w:rFonts w:ascii="Georgia" w:hAnsi="Georgia"/>
          <w:color w:val="000000"/>
          <w:sz w:val="24"/>
          <w:szCs w:val="24"/>
          <w:shd w:val="clear" w:color="auto" w:fill="FFFFFF"/>
        </w:rPr>
        <w:t>: “</w:t>
      </w:r>
      <w:r w:rsidRPr="0005138D">
        <w:rPr>
          <w:rFonts w:ascii="Georgia" w:hAnsi="Georgia"/>
          <w:i/>
          <w:iCs/>
          <w:color w:val="000000"/>
          <w:sz w:val="24"/>
          <w:szCs w:val="24"/>
          <w:shd w:val="clear" w:color="auto" w:fill="FFFFFF"/>
        </w:rPr>
        <w:t>65-ter. Nell'ambito della strategia nazionale per lo sviluppo delle aree interne, presso il Dipartimento per le politiche di coesione della Presidenza del Consiglio dei ministri è istituito un fondo di sostegno alle attività economiche, artigianali e commerciali con una dotazione di 30 milioni di euro per ciascuno degli anni 2020, 2021 e 2022. Il fondo è ripartito tra i comuni presenti nelle aree interne con decreto del Presidente del Consiglio dei ministri, su proposta dal Ministro per il Sud e la coesione territoriale, che ne stabilisce termini e modalità di accesso e rendicontazione. 65-quater. Agli oneri derivanti dal comma 65-ter si provvede mediante corrispondente riduzione del Fondo per lo sviluppo e la coesione - programmazione 2014-2020 di cui all'articolo 1, comma 6, della legge 27 dicembre 2013, n. 147. 65-quinquies. Il Fondo di cui al comma 65-ter è incrementato di euro 60 milioni per l'anno 2020, di Euro 30 milioni per l'anno 2021 e di euro 30 milioni per l'anno 2022, anche al fine di consentire ai Comuni presenti nelle aree interne di far fronte alle maggiori necessità di sostegno del settore artigianale e commerciale conseguenti al manifestarsi dell'epidemia da Covid-19. Agli oneri derivanti dal presente comma si provvede mediante corrispondente riduzione del Fondo per lo sviluppo e la coesione - programmazione 2014-2020 di cui all'articolo 1, comma 6, della legge 27 dicembre 2013, n. 147</w:t>
      </w:r>
      <w:r w:rsidRPr="0005138D">
        <w:rPr>
          <w:rFonts w:ascii="Georgia" w:hAnsi="Georgia"/>
          <w:color w:val="000000"/>
          <w:sz w:val="24"/>
          <w:szCs w:val="24"/>
          <w:shd w:val="clear" w:color="auto" w:fill="FFFFFF"/>
        </w:rPr>
        <w:t>”;</w:t>
      </w:r>
    </w:p>
    <w:p w:rsidR="00683ACC" w:rsidRDefault="00683ACC" w:rsidP="00683ACC">
      <w:pPr>
        <w:spacing w:before="120"/>
        <w:jc w:val="both"/>
        <w:rPr>
          <w:rFonts w:ascii="Georgia" w:hAnsi="Georgia"/>
          <w:sz w:val="24"/>
          <w:szCs w:val="24"/>
        </w:rPr>
      </w:pPr>
      <w:r w:rsidRPr="0005138D">
        <w:rPr>
          <w:rFonts w:ascii="Georgia" w:hAnsi="Georgia"/>
          <w:sz w:val="24"/>
          <w:szCs w:val="24"/>
        </w:rPr>
        <w:t>VISTA la delibera CIPE n. 8 del 2015, con la quale si è preso atto dell’Accordo di Partenariato tra Italia e Unione Europea 2014-2020, nel quale, tra l’altro, sono definiti gli ambiti territoriali e le linee di azione della Strategia nazionale per lo sviluppo delle aree interne, volta a perseguire un’inversione di tendenza demografica, migliorare la manutenzione del territorio ed assicurare un  maggiore livello di benessere e inclusione sociale dei cittadini di queste aree, caratterizzate dalla lontananza dai servizi essenziali, attraverso il migliore utilizzo e la valorizzazione del capitale territoriale;</w:t>
      </w:r>
    </w:p>
    <w:p w:rsidR="00683ACC" w:rsidRPr="00583332" w:rsidRDefault="00683ACC" w:rsidP="00683ACC">
      <w:pPr>
        <w:jc w:val="both"/>
        <w:rPr>
          <w:rFonts w:ascii="Bookman Old Style" w:hAnsi="Bookman Old Style"/>
          <w:sz w:val="24"/>
          <w:szCs w:val="24"/>
        </w:rPr>
      </w:pPr>
      <w:r w:rsidRPr="00583332">
        <w:rPr>
          <w:rFonts w:ascii="Bookman Old Style" w:hAnsi="Bookman Old Style"/>
          <w:sz w:val="24"/>
          <w:szCs w:val="24"/>
        </w:rPr>
        <w:t>VISTA la delibera del CIPE n. 52 del 2018, con la quale si è preso atto, tra l’altro, degli esiti del complessivo procedimento di selezione delle aree interne, tra le quali ripartire i finanziamenti nazionali disponibili a legislazione vigente, su proposta delle singole Regioni interessate;</w:t>
      </w:r>
    </w:p>
    <w:p w:rsidR="00683ACC" w:rsidRDefault="00683ACC" w:rsidP="00683ACC">
      <w:pPr>
        <w:widowControl w:val="0"/>
        <w:autoSpaceDE w:val="0"/>
        <w:autoSpaceDN w:val="0"/>
        <w:adjustRightInd w:val="0"/>
        <w:spacing w:before="120" w:after="0"/>
        <w:jc w:val="both"/>
        <w:rPr>
          <w:rFonts w:ascii="Georgia" w:hAnsi="Georgia"/>
          <w:sz w:val="24"/>
          <w:szCs w:val="24"/>
        </w:rPr>
      </w:pPr>
      <w:r w:rsidRPr="00611DF9">
        <w:rPr>
          <w:rFonts w:ascii="Georgia" w:hAnsi="Georgia" w:cs="Times New Roman"/>
          <w:sz w:val="24"/>
          <w:szCs w:val="24"/>
        </w:rPr>
        <w:lastRenderedPageBreak/>
        <w:t xml:space="preserve">VISTO il Decreto del Presidente del Consiglio dei Ministri </w:t>
      </w:r>
      <w:r>
        <w:rPr>
          <w:rFonts w:ascii="Georgia" w:hAnsi="Georgia"/>
          <w:sz w:val="24"/>
          <w:szCs w:val="24"/>
        </w:rPr>
        <w:t xml:space="preserve">del 24 settembre 2020, </w:t>
      </w:r>
      <w:r w:rsidRPr="0005138D">
        <w:rPr>
          <w:rFonts w:ascii="Georgia" w:eastAsia="MS Mincho" w:hAnsi="Georgia"/>
          <w:bCs/>
          <w:color w:val="000000"/>
          <w:sz w:val="24"/>
          <w:szCs w:val="24"/>
        </w:rPr>
        <w:t xml:space="preserve">pubblicato sulla G.U.R.I. n. 302 del 4 dicembre 2020 di ripartizione, termini, modalità di accesso e rendicontazione dei contributi ai comuni delle aree interne, a valere sul Fondo di sostegno alle attività economiche, artigianali e commerciali per ciascuno degli anni dal 2020 al 2022 </w:t>
      </w:r>
      <w:r w:rsidRPr="0005138D">
        <w:rPr>
          <w:rFonts w:ascii="Georgia" w:hAnsi="Georgia"/>
          <w:sz w:val="24"/>
          <w:szCs w:val="24"/>
        </w:rPr>
        <w:t xml:space="preserve">che, tra l’altro, assegna a questo </w:t>
      </w:r>
      <w:r>
        <w:rPr>
          <w:rFonts w:ascii="Georgia" w:hAnsi="Georgia"/>
          <w:sz w:val="24"/>
          <w:szCs w:val="24"/>
        </w:rPr>
        <w:t>Comune</w:t>
      </w:r>
      <w:r w:rsidRPr="0005138D">
        <w:rPr>
          <w:rFonts w:ascii="Georgia" w:hAnsi="Georgia"/>
          <w:sz w:val="24"/>
          <w:szCs w:val="24"/>
        </w:rPr>
        <w:t xml:space="preserve"> </w:t>
      </w:r>
      <w:r w:rsidRPr="009F601B">
        <w:rPr>
          <w:rFonts w:ascii="Georgia" w:hAnsi="Georgia" w:cs="Times New Roman"/>
          <w:sz w:val="24"/>
          <w:szCs w:val="24"/>
        </w:rPr>
        <w:t>€ 13.638 per l’anno 2020 e € 9.092 per gli anni 2021 e 2022</w:t>
      </w:r>
      <w:r w:rsidRPr="0005138D">
        <w:rPr>
          <w:rFonts w:ascii="Georgia" w:hAnsi="Georgia"/>
          <w:sz w:val="24"/>
          <w:szCs w:val="24"/>
        </w:rPr>
        <w:t>;</w:t>
      </w:r>
    </w:p>
    <w:p w:rsidR="00683ACC" w:rsidRDefault="00683ACC" w:rsidP="00683ACC">
      <w:pPr>
        <w:spacing w:before="120"/>
        <w:jc w:val="both"/>
        <w:rPr>
          <w:rFonts w:ascii="Georgia" w:hAnsi="Georgia"/>
          <w:sz w:val="24"/>
          <w:szCs w:val="24"/>
        </w:rPr>
      </w:pPr>
      <w:r w:rsidRPr="00611DF9">
        <w:rPr>
          <w:rFonts w:ascii="Georgia" w:hAnsi="Georgia" w:cs="Times New Roman"/>
          <w:sz w:val="24"/>
          <w:szCs w:val="24"/>
        </w:rPr>
        <w:t xml:space="preserve">VISTO, in particolare, l’articolo </w:t>
      </w:r>
      <w:r>
        <w:rPr>
          <w:rFonts w:ascii="Georgia" w:hAnsi="Georgia" w:cs="Times New Roman"/>
          <w:sz w:val="24"/>
          <w:szCs w:val="24"/>
        </w:rPr>
        <w:t>4</w:t>
      </w:r>
      <w:r w:rsidRPr="00611DF9">
        <w:rPr>
          <w:rFonts w:ascii="Georgia" w:hAnsi="Georgia" w:cs="Times New Roman"/>
          <w:sz w:val="24"/>
          <w:szCs w:val="24"/>
        </w:rPr>
        <w:t xml:space="preserve">, del predetto D.P.C.M. </w:t>
      </w:r>
      <w:r>
        <w:rPr>
          <w:rFonts w:ascii="Georgia" w:hAnsi="Georgia" w:cs="Times New Roman"/>
          <w:sz w:val="24"/>
          <w:szCs w:val="24"/>
        </w:rPr>
        <w:t>24.09.2020</w:t>
      </w:r>
      <w:r w:rsidRPr="00611DF9">
        <w:rPr>
          <w:rFonts w:ascii="Georgia" w:hAnsi="Georgia" w:cs="Times New Roman"/>
          <w:sz w:val="24"/>
          <w:szCs w:val="24"/>
        </w:rPr>
        <w:t>, il quale prevede l’utilizzo del contributo ai Comuni per la realizzazione di azioni di sostegno economico in favore di piccole e micro imprese, anche al fine di contenere l’impatto dell’epidemia da COVID-19, come individuate dalla raccomandazione 2003 361/CE della Commissione, del 6 maggio 2003, che</w:t>
      </w:r>
      <w:r>
        <w:rPr>
          <w:rFonts w:ascii="Georgia" w:hAnsi="Georgia" w:cs="Times New Roman"/>
          <w:sz w:val="24"/>
          <w:szCs w:val="24"/>
        </w:rPr>
        <w:t xml:space="preserve"> </w:t>
      </w:r>
      <w:r w:rsidRPr="00611DF9">
        <w:rPr>
          <w:rFonts w:ascii="Georgia" w:hAnsi="Georgia" w:cs="Times New Roman"/>
          <w:sz w:val="24"/>
          <w:szCs w:val="24"/>
        </w:rPr>
        <w:t xml:space="preserve">svolgano </w:t>
      </w:r>
      <w:r>
        <w:rPr>
          <w:rFonts w:ascii="Georgia" w:hAnsi="Georgia" w:cs="Times New Roman"/>
          <w:sz w:val="24"/>
          <w:szCs w:val="24"/>
        </w:rPr>
        <w:t>attività e</w:t>
      </w:r>
      <w:r w:rsidRPr="00611DF9">
        <w:rPr>
          <w:rFonts w:ascii="Georgia" w:hAnsi="Georgia" w:cs="Times New Roman"/>
          <w:sz w:val="24"/>
          <w:szCs w:val="24"/>
        </w:rPr>
        <w:t>conomiche attraverso un’unità operativa ubicata nei territori dei Comuni, ovvero intraprendano nuove Attività Economiche nei suddetti territori comunali</w:t>
      </w:r>
      <w:r>
        <w:rPr>
          <w:rFonts w:ascii="Georgia" w:hAnsi="Georgia" w:cs="Times New Roman"/>
          <w:sz w:val="24"/>
          <w:szCs w:val="24"/>
        </w:rPr>
        <w:t xml:space="preserve">, che siano </w:t>
      </w:r>
      <w:r w:rsidRPr="00611DF9">
        <w:rPr>
          <w:rFonts w:ascii="Georgia" w:hAnsi="Georgia" w:cs="Times New Roman"/>
          <w:sz w:val="24"/>
          <w:szCs w:val="24"/>
        </w:rPr>
        <w:t>regolarmente costituite e isc</w:t>
      </w:r>
      <w:r>
        <w:rPr>
          <w:rFonts w:ascii="Georgia" w:hAnsi="Georgia" w:cs="Times New Roman"/>
          <w:sz w:val="24"/>
          <w:szCs w:val="24"/>
        </w:rPr>
        <w:t xml:space="preserve">ritte al registro delle imprese e che non siano </w:t>
      </w:r>
      <w:r w:rsidRPr="00611DF9">
        <w:rPr>
          <w:rFonts w:ascii="Georgia" w:hAnsi="Georgia" w:cs="Times New Roman"/>
          <w:sz w:val="24"/>
          <w:szCs w:val="24"/>
        </w:rPr>
        <w:t>in stato di liquidazione o di fallimento e non s</w:t>
      </w:r>
      <w:r>
        <w:rPr>
          <w:rFonts w:ascii="Georgia" w:hAnsi="Georgia" w:cs="Times New Roman"/>
          <w:sz w:val="24"/>
          <w:szCs w:val="24"/>
        </w:rPr>
        <w:t>iano</w:t>
      </w:r>
      <w:r w:rsidRPr="00611DF9">
        <w:rPr>
          <w:rFonts w:ascii="Georgia" w:hAnsi="Georgia" w:cs="Times New Roman"/>
          <w:sz w:val="24"/>
          <w:szCs w:val="24"/>
        </w:rPr>
        <w:t xml:space="preserve"> soggette a procedure di fallim</w:t>
      </w:r>
      <w:r>
        <w:rPr>
          <w:rFonts w:ascii="Georgia" w:hAnsi="Georgia" w:cs="Times New Roman"/>
          <w:sz w:val="24"/>
          <w:szCs w:val="24"/>
        </w:rPr>
        <w:t>ento o di concordato preventivo;</w:t>
      </w:r>
    </w:p>
    <w:p w:rsidR="00704CF1" w:rsidRDefault="00611DF9" w:rsidP="00704CF1">
      <w:pPr>
        <w:ind w:left="567" w:hanging="567"/>
        <w:jc w:val="both"/>
        <w:rPr>
          <w:rFonts w:ascii="Georgia" w:hAnsi="Georgia" w:cs="Times New Roman"/>
          <w:sz w:val="24"/>
          <w:szCs w:val="24"/>
        </w:rPr>
      </w:pPr>
      <w:r>
        <w:rPr>
          <w:rFonts w:ascii="Georgia" w:hAnsi="Georgia" w:cs="Times New Roman"/>
          <w:sz w:val="24"/>
          <w:szCs w:val="24"/>
        </w:rPr>
        <w:t xml:space="preserve">VISTA </w:t>
      </w:r>
      <w:r w:rsidR="0059138B" w:rsidRPr="0059138B">
        <w:rPr>
          <w:rFonts w:ascii="Georgia" w:hAnsi="Georgia" w:cs="Times New Roman"/>
          <w:sz w:val="24"/>
          <w:szCs w:val="24"/>
        </w:rPr>
        <w:t xml:space="preserve">la </w:t>
      </w:r>
      <w:r w:rsidR="00145E86" w:rsidRPr="0059138B">
        <w:rPr>
          <w:rFonts w:ascii="Georgia" w:hAnsi="Georgia" w:cs="Times New Roman"/>
          <w:sz w:val="24"/>
          <w:szCs w:val="24"/>
        </w:rPr>
        <w:t>Delibera</w:t>
      </w:r>
      <w:r w:rsidR="00BF7B45">
        <w:rPr>
          <w:rFonts w:ascii="Georgia" w:hAnsi="Georgia" w:cs="Times New Roman"/>
          <w:sz w:val="24"/>
          <w:szCs w:val="24"/>
        </w:rPr>
        <w:t xml:space="preserve">zione della Giunta Comunale n. 84 </w:t>
      </w:r>
      <w:proofErr w:type="gramStart"/>
      <w:r w:rsidR="00BF7B45">
        <w:rPr>
          <w:rFonts w:ascii="Georgia" w:hAnsi="Georgia" w:cs="Times New Roman"/>
          <w:sz w:val="24"/>
          <w:szCs w:val="24"/>
        </w:rPr>
        <w:t>del  12.12.2020</w:t>
      </w:r>
      <w:proofErr w:type="gramEnd"/>
      <w:r>
        <w:rPr>
          <w:rFonts w:ascii="Georgia" w:hAnsi="Georgia" w:cs="Times New Roman"/>
          <w:sz w:val="24"/>
          <w:szCs w:val="24"/>
        </w:rPr>
        <w:t>;</w:t>
      </w:r>
    </w:p>
    <w:p w:rsidR="00532BD1" w:rsidRDefault="00532BD1" w:rsidP="005A484E">
      <w:pPr>
        <w:jc w:val="center"/>
        <w:rPr>
          <w:rFonts w:ascii="Georgia" w:hAnsi="Georgia" w:cs="Times New Roman"/>
          <w:b/>
          <w:sz w:val="24"/>
          <w:szCs w:val="24"/>
        </w:rPr>
      </w:pPr>
    </w:p>
    <w:p w:rsidR="005A484E" w:rsidRPr="006A3C8B" w:rsidRDefault="00704CF1" w:rsidP="005A484E">
      <w:pPr>
        <w:jc w:val="center"/>
        <w:rPr>
          <w:rFonts w:ascii="Georgia" w:hAnsi="Georgia" w:cs="Times New Roman"/>
          <w:b/>
          <w:sz w:val="24"/>
          <w:szCs w:val="24"/>
        </w:rPr>
      </w:pPr>
      <w:r w:rsidRPr="006A3C8B">
        <w:rPr>
          <w:rFonts w:ascii="Georgia" w:hAnsi="Georgia" w:cs="Times New Roman"/>
          <w:b/>
          <w:sz w:val="24"/>
          <w:szCs w:val="24"/>
        </w:rPr>
        <w:t>RENDE NOTO</w:t>
      </w:r>
    </w:p>
    <w:p w:rsidR="00145E86" w:rsidRPr="006A3C8B" w:rsidRDefault="00704CF1" w:rsidP="004A1DAA">
      <w:pPr>
        <w:jc w:val="both"/>
        <w:rPr>
          <w:rFonts w:ascii="Georgia" w:hAnsi="Georgia" w:cs="Times New Roman"/>
          <w:b/>
          <w:sz w:val="24"/>
          <w:szCs w:val="24"/>
        </w:rPr>
      </w:pPr>
      <w:r w:rsidRPr="006A3C8B">
        <w:rPr>
          <w:rFonts w:ascii="Georgia" w:hAnsi="Georgia" w:cs="Times New Roman"/>
          <w:b/>
          <w:sz w:val="24"/>
          <w:szCs w:val="24"/>
        </w:rPr>
        <w:t xml:space="preserve">CHE E’ EMANATO IL PRESENTE AVVISO PUBBLICO FINALIZZATO ALLA RIPARTIZIONE DEL FONDO DI SOSTEGNO ALLE </w:t>
      </w:r>
      <w:r w:rsidR="00683ACC" w:rsidRPr="006A3C8B">
        <w:rPr>
          <w:rFonts w:ascii="Georgia" w:hAnsi="Georgia" w:cs="Times New Roman"/>
          <w:b/>
          <w:sz w:val="24"/>
          <w:szCs w:val="24"/>
        </w:rPr>
        <w:t>ATTIVITÀ ECONOMICHE, ARTIGIANALI E COMMERCIALI</w:t>
      </w:r>
      <w:r w:rsidRPr="006A3C8B">
        <w:rPr>
          <w:rFonts w:ascii="Georgia" w:hAnsi="Georgia" w:cs="Times New Roman"/>
          <w:b/>
          <w:sz w:val="24"/>
          <w:szCs w:val="24"/>
        </w:rPr>
        <w:t xml:space="preserve">, PER LA CONCESSIONE DI UN CONTRIBUTO AI SENSI DEL DECRETO DEL PRESIDENTE DEL CONSIGLIO DEI MINISTRI DEL </w:t>
      </w:r>
      <w:r w:rsidR="00A27821" w:rsidRPr="006A3C8B">
        <w:rPr>
          <w:rFonts w:ascii="Georgia" w:hAnsi="Georgia" w:cs="Times New Roman"/>
          <w:b/>
          <w:sz w:val="24"/>
          <w:szCs w:val="24"/>
        </w:rPr>
        <w:t>24.09.2020</w:t>
      </w:r>
      <w:r w:rsidRPr="006A3C8B">
        <w:rPr>
          <w:rFonts w:ascii="Georgia" w:hAnsi="Georgia" w:cs="Times New Roman"/>
          <w:b/>
          <w:sz w:val="24"/>
          <w:szCs w:val="24"/>
        </w:rPr>
        <w:t>, PER L’ANNO 2020.</w:t>
      </w:r>
    </w:p>
    <w:p w:rsidR="005A484E" w:rsidRDefault="005A484E" w:rsidP="00704CF1">
      <w:pPr>
        <w:jc w:val="center"/>
        <w:rPr>
          <w:rFonts w:ascii="Georgia" w:hAnsi="Georgia" w:cs="Times New Roman"/>
          <w:b/>
          <w:sz w:val="24"/>
          <w:szCs w:val="24"/>
        </w:rPr>
      </w:pPr>
    </w:p>
    <w:p w:rsidR="00145E86" w:rsidRPr="0059138B" w:rsidRDefault="00145E86" w:rsidP="00704CF1">
      <w:pPr>
        <w:jc w:val="center"/>
        <w:rPr>
          <w:rFonts w:ascii="Georgia" w:hAnsi="Georgia" w:cs="Times New Roman"/>
          <w:b/>
          <w:sz w:val="24"/>
          <w:szCs w:val="24"/>
        </w:rPr>
      </w:pPr>
      <w:r w:rsidRPr="0059138B">
        <w:rPr>
          <w:rFonts w:ascii="Georgia" w:hAnsi="Georgia" w:cs="Times New Roman"/>
          <w:b/>
          <w:sz w:val="24"/>
          <w:szCs w:val="24"/>
        </w:rPr>
        <w:t>ART.1 - OBIETTIVI E FINALITÀ</w:t>
      </w:r>
    </w:p>
    <w:p w:rsidR="00145E86" w:rsidRDefault="00145E86" w:rsidP="004A1DAA">
      <w:pPr>
        <w:jc w:val="both"/>
        <w:rPr>
          <w:rFonts w:ascii="Georgia" w:hAnsi="Georgia" w:cs="Times New Roman"/>
          <w:sz w:val="24"/>
          <w:szCs w:val="24"/>
        </w:rPr>
      </w:pPr>
      <w:r w:rsidRPr="0059138B">
        <w:rPr>
          <w:rFonts w:ascii="Georgia" w:hAnsi="Georgia" w:cs="Times New Roman"/>
          <w:sz w:val="24"/>
          <w:szCs w:val="24"/>
        </w:rPr>
        <w:t>1.</w:t>
      </w:r>
      <w:r w:rsidR="0030140D">
        <w:rPr>
          <w:rFonts w:ascii="Georgia" w:hAnsi="Georgia" w:cs="Times New Roman"/>
          <w:sz w:val="24"/>
          <w:szCs w:val="24"/>
        </w:rPr>
        <w:t xml:space="preserve"> </w:t>
      </w:r>
      <w:r w:rsidRPr="0059138B">
        <w:rPr>
          <w:rFonts w:ascii="Georgia" w:hAnsi="Georgia" w:cs="Times New Roman"/>
          <w:sz w:val="24"/>
          <w:szCs w:val="24"/>
        </w:rPr>
        <w:t>Il presente Avviso è fina</w:t>
      </w:r>
      <w:r w:rsidRPr="0030140D">
        <w:rPr>
          <w:rFonts w:ascii="Georgia" w:hAnsi="Georgia" w:cs="Times New Roman"/>
          <w:sz w:val="24"/>
          <w:szCs w:val="24"/>
        </w:rPr>
        <w:t xml:space="preserve">lizzato a sostenere le </w:t>
      </w:r>
      <w:r w:rsidR="00683ACC">
        <w:rPr>
          <w:rFonts w:ascii="Georgia" w:hAnsi="Georgia" w:cs="Times New Roman"/>
          <w:sz w:val="24"/>
          <w:szCs w:val="24"/>
        </w:rPr>
        <w:t xml:space="preserve">attività economiche </w:t>
      </w:r>
      <w:r w:rsidRPr="0030140D">
        <w:rPr>
          <w:rFonts w:ascii="Georgia" w:hAnsi="Georgia" w:cs="Times New Roman"/>
          <w:sz w:val="24"/>
          <w:szCs w:val="24"/>
        </w:rPr>
        <w:t>artigianali</w:t>
      </w:r>
      <w:r w:rsidR="00D05921" w:rsidRPr="0030140D">
        <w:rPr>
          <w:rFonts w:ascii="Georgia" w:hAnsi="Georgia" w:cs="Times New Roman"/>
          <w:sz w:val="24"/>
          <w:szCs w:val="24"/>
        </w:rPr>
        <w:t xml:space="preserve"> e</w:t>
      </w:r>
      <w:r w:rsidRPr="0030140D">
        <w:rPr>
          <w:rFonts w:ascii="Georgia" w:hAnsi="Georgia" w:cs="Times New Roman"/>
          <w:sz w:val="24"/>
          <w:szCs w:val="24"/>
        </w:rPr>
        <w:t xml:space="preserve"> commerciali, con sede operativa nel territorio del Comune di </w:t>
      </w:r>
      <w:r w:rsidR="0030140D" w:rsidRPr="0030140D">
        <w:rPr>
          <w:rFonts w:ascii="Georgia" w:hAnsi="Georgia" w:cs="Times New Roman"/>
          <w:sz w:val="24"/>
          <w:szCs w:val="24"/>
        </w:rPr>
        <w:t>Micigliano</w:t>
      </w:r>
      <w:r w:rsidRPr="0030140D">
        <w:rPr>
          <w:rFonts w:ascii="Georgia" w:hAnsi="Georgia" w:cs="Times New Roman"/>
          <w:sz w:val="24"/>
          <w:szCs w:val="24"/>
        </w:rPr>
        <w:t xml:space="preserve">, </w:t>
      </w:r>
      <w:r w:rsidR="0030140D" w:rsidRPr="0030140D">
        <w:rPr>
          <w:rFonts w:ascii="Georgia" w:hAnsi="Georgia" w:cs="Times New Roman"/>
          <w:sz w:val="24"/>
          <w:szCs w:val="24"/>
        </w:rPr>
        <w:t>anche al fine di contenere l’impatto dell’epidemia da COVID-19</w:t>
      </w:r>
      <w:r w:rsidRPr="0059138B">
        <w:rPr>
          <w:rFonts w:ascii="Georgia" w:hAnsi="Georgia" w:cs="Times New Roman"/>
          <w:sz w:val="24"/>
          <w:szCs w:val="24"/>
        </w:rPr>
        <w:t xml:space="preserve">, mediante la concessione di un </w:t>
      </w:r>
      <w:r w:rsidR="00D05921" w:rsidRPr="0059138B">
        <w:rPr>
          <w:rFonts w:ascii="Georgia" w:hAnsi="Georgia" w:cs="Times New Roman"/>
          <w:sz w:val="24"/>
          <w:szCs w:val="24"/>
        </w:rPr>
        <w:t>contributo</w:t>
      </w:r>
      <w:r w:rsidRPr="0059138B">
        <w:rPr>
          <w:rFonts w:ascii="Georgia" w:hAnsi="Georgia" w:cs="Times New Roman"/>
          <w:sz w:val="24"/>
          <w:szCs w:val="24"/>
        </w:rPr>
        <w:t xml:space="preserve"> </w:t>
      </w:r>
      <w:r w:rsidR="00BB7E6B">
        <w:rPr>
          <w:rFonts w:ascii="Georgia" w:hAnsi="Georgia" w:cs="Times New Roman"/>
          <w:sz w:val="24"/>
          <w:szCs w:val="24"/>
        </w:rPr>
        <w:t>ai sensi del</w:t>
      </w:r>
      <w:r w:rsidR="00D05921" w:rsidRPr="0059138B">
        <w:rPr>
          <w:rFonts w:ascii="Georgia" w:hAnsi="Georgia" w:cs="Times New Roman"/>
          <w:sz w:val="24"/>
          <w:szCs w:val="24"/>
        </w:rPr>
        <w:t xml:space="preserve"> </w:t>
      </w:r>
      <w:r w:rsidR="00BB7E6B" w:rsidRPr="00611DF9">
        <w:rPr>
          <w:rFonts w:ascii="Georgia" w:hAnsi="Georgia" w:cs="Times New Roman"/>
          <w:sz w:val="24"/>
          <w:szCs w:val="24"/>
        </w:rPr>
        <w:t xml:space="preserve">Decreto del Presidente del Consiglio dei Ministri </w:t>
      </w:r>
      <w:r w:rsidR="00BB7E6B">
        <w:rPr>
          <w:rFonts w:ascii="Georgia" w:hAnsi="Georgia"/>
          <w:sz w:val="24"/>
          <w:szCs w:val="24"/>
        </w:rPr>
        <w:t xml:space="preserve">del 24 settembre 2020 </w:t>
      </w:r>
      <w:r w:rsidR="0030140D">
        <w:rPr>
          <w:rFonts w:ascii="Georgia" w:hAnsi="Georgia" w:cs="Times New Roman"/>
          <w:sz w:val="24"/>
          <w:szCs w:val="24"/>
        </w:rPr>
        <w:t>indi</w:t>
      </w:r>
      <w:r w:rsidR="00BB7E6B">
        <w:rPr>
          <w:rFonts w:ascii="Georgia" w:hAnsi="Georgia" w:cs="Times New Roman"/>
          <w:sz w:val="24"/>
          <w:szCs w:val="24"/>
        </w:rPr>
        <w:t>cato</w:t>
      </w:r>
      <w:r w:rsidR="0030140D">
        <w:rPr>
          <w:rFonts w:ascii="Georgia" w:hAnsi="Georgia" w:cs="Times New Roman"/>
          <w:sz w:val="24"/>
          <w:szCs w:val="24"/>
        </w:rPr>
        <w:t xml:space="preserve"> in premessa</w:t>
      </w:r>
      <w:r w:rsidR="00D05921" w:rsidRPr="0059138B">
        <w:rPr>
          <w:rFonts w:ascii="Georgia" w:hAnsi="Georgia" w:cs="Times New Roman"/>
          <w:sz w:val="24"/>
          <w:szCs w:val="24"/>
        </w:rPr>
        <w:t>.</w:t>
      </w:r>
    </w:p>
    <w:p w:rsidR="00BB7E6B" w:rsidRPr="00BB7E6B" w:rsidRDefault="00BB7E6B" w:rsidP="00BB7E6B">
      <w:pPr>
        <w:jc w:val="both"/>
        <w:rPr>
          <w:rFonts w:ascii="Georgia" w:hAnsi="Georgia" w:cs="Times New Roman"/>
          <w:sz w:val="24"/>
          <w:szCs w:val="24"/>
        </w:rPr>
      </w:pPr>
      <w:r>
        <w:rPr>
          <w:rFonts w:ascii="Georgia" w:hAnsi="Georgia" w:cs="Times New Roman"/>
          <w:sz w:val="24"/>
          <w:szCs w:val="24"/>
        </w:rPr>
        <w:t xml:space="preserve">2. Il presente </w:t>
      </w:r>
      <w:r w:rsidRPr="00BB7E6B">
        <w:rPr>
          <w:rFonts w:ascii="Georgia" w:hAnsi="Georgia" w:cs="Times New Roman"/>
          <w:sz w:val="24"/>
          <w:szCs w:val="24"/>
        </w:rPr>
        <w:t>Avviso garantisce il rispetto dei principi di pari opportunità e di non discriminazione come sanciti dall’articolo 7 del Regolamento (UE) n. 1303 del 17 dicembre 2013 e di sviluppo sostenibile di cui all’articolo 8 del medesimo Regolamento.</w:t>
      </w:r>
    </w:p>
    <w:p w:rsidR="00145E86" w:rsidRPr="0059138B" w:rsidRDefault="00145E86" w:rsidP="0030140D">
      <w:pPr>
        <w:jc w:val="center"/>
        <w:rPr>
          <w:rFonts w:ascii="Georgia" w:hAnsi="Georgia" w:cs="Times New Roman"/>
          <w:b/>
          <w:sz w:val="24"/>
          <w:szCs w:val="24"/>
        </w:rPr>
      </w:pPr>
      <w:r w:rsidRPr="0059138B">
        <w:rPr>
          <w:rFonts w:ascii="Georgia" w:hAnsi="Georgia" w:cs="Times New Roman"/>
          <w:b/>
          <w:sz w:val="24"/>
          <w:szCs w:val="24"/>
        </w:rPr>
        <w:t>ART. 2 - DOTAZIONE FINANZIARIA</w:t>
      </w:r>
    </w:p>
    <w:p w:rsidR="00145E86" w:rsidRPr="0059138B" w:rsidRDefault="00D05921" w:rsidP="004A1DAA">
      <w:pPr>
        <w:jc w:val="both"/>
        <w:rPr>
          <w:rFonts w:ascii="Georgia" w:hAnsi="Georgia" w:cs="Times New Roman"/>
          <w:b/>
          <w:sz w:val="24"/>
          <w:szCs w:val="24"/>
        </w:rPr>
      </w:pPr>
      <w:r w:rsidRPr="0059138B">
        <w:rPr>
          <w:rFonts w:ascii="Georgia" w:hAnsi="Georgia" w:cs="Times New Roman"/>
          <w:sz w:val="24"/>
          <w:szCs w:val="24"/>
        </w:rPr>
        <w:t xml:space="preserve">1. </w:t>
      </w:r>
      <w:r w:rsidR="00145E86" w:rsidRPr="0059138B">
        <w:rPr>
          <w:rFonts w:ascii="Georgia" w:hAnsi="Georgia" w:cs="Times New Roman"/>
          <w:sz w:val="24"/>
          <w:szCs w:val="24"/>
        </w:rPr>
        <w:t xml:space="preserve">L'ammontare delle risorse destinate al </w:t>
      </w:r>
      <w:r w:rsidR="00BB7E6B">
        <w:rPr>
          <w:rFonts w:ascii="Georgia" w:hAnsi="Georgia" w:cs="Times New Roman"/>
          <w:sz w:val="24"/>
          <w:szCs w:val="24"/>
        </w:rPr>
        <w:t xml:space="preserve">Comune di Micigliano per il </w:t>
      </w:r>
      <w:r w:rsidR="00145E86" w:rsidRPr="0059138B">
        <w:rPr>
          <w:rFonts w:ascii="Georgia" w:hAnsi="Georgia" w:cs="Times New Roman"/>
          <w:sz w:val="24"/>
          <w:szCs w:val="24"/>
        </w:rPr>
        <w:t xml:space="preserve">finanziamento del presente Avviso è pari a € </w:t>
      </w:r>
      <w:r w:rsidR="0030140D">
        <w:rPr>
          <w:rFonts w:ascii="Georgia" w:hAnsi="Georgia" w:cs="Times New Roman"/>
          <w:sz w:val="24"/>
          <w:szCs w:val="24"/>
        </w:rPr>
        <w:t>13.638</w:t>
      </w:r>
      <w:r w:rsidRPr="0059138B">
        <w:rPr>
          <w:rFonts w:ascii="Georgia" w:hAnsi="Georgia" w:cs="Times New Roman"/>
          <w:sz w:val="24"/>
          <w:szCs w:val="24"/>
        </w:rPr>
        <w:t xml:space="preserve"> per l’anno 2020 </w:t>
      </w:r>
      <w:proofErr w:type="gramStart"/>
      <w:r w:rsidR="00532BD1">
        <w:rPr>
          <w:rFonts w:ascii="Georgia" w:hAnsi="Georgia" w:cs="Times New Roman"/>
          <w:sz w:val="24"/>
          <w:szCs w:val="24"/>
        </w:rPr>
        <w:t>-  (</w:t>
      </w:r>
      <w:proofErr w:type="gramEnd"/>
      <w:r w:rsidR="00532BD1">
        <w:rPr>
          <w:rFonts w:ascii="Georgia" w:hAnsi="Georgia" w:cs="Times New Roman"/>
          <w:sz w:val="24"/>
          <w:szCs w:val="24"/>
        </w:rPr>
        <w:t>all.2 al D.P.C.M.</w:t>
      </w:r>
      <w:r w:rsidR="00A27821">
        <w:rPr>
          <w:rFonts w:ascii="Georgia" w:hAnsi="Georgia" w:cs="Times New Roman"/>
          <w:sz w:val="24"/>
          <w:szCs w:val="24"/>
        </w:rPr>
        <w:t>24.09.2020</w:t>
      </w:r>
      <w:r w:rsidR="00532BD1">
        <w:rPr>
          <w:rFonts w:ascii="Georgia" w:hAnsi="Georgia" w:cs="Times New Roman"/>
          <w:sz w:val="24"/>
          <w:szCs w:val="24"/>
        </w:rPr>
        <w:t>)</w:t>
      </w:r>
      <w:r w:rsidR="00145E86" w:rsidRPr="0059138B">
        <w:rPr>
          <w:rFonts w:ascii="Georgia" w:hAnsi="Georgia" w:cs="Times New Roman"/>
          <w:sz w:val="24"/>
          <w:szCs w:val="24"/>
        </w:rPr>
        <w:t>.</w:t>
      </w:r>
    </w:p>
    <w:p w:rsidR="00145E86" w:rsidRPr="0059138B" w:rsidRDefault="00D05921" w:rsidP="004A1DAA">
      <w:pPr>
        <w:jc w:val="both"/>
        <w:rPr>
          <w:rFonts w:ascii="Georgia" w:hAnsi="Georgia" w:cs="Times New Roman"/>
          <w:sz w:val="24"/>
          <w:szCs w:val="24"/>
        </w:rPr>
      </w:pPr>
      <w:r w:rsidRPr="0059138B">
        <w:rPr>
          <w:rFonts w:ascii="Georgia" w:hAnsi="Georgia" w:cs="Times New Roman"/>
          <w:sz w:val="24"/>
          <w:szCs w:val="24"/>
        </w:rPr>
        <w:t xml:space="preserve">2. </w:t>
      </w:r>
      <w:r w:rsidR="00145E86" w:rsidRPr="0059138B">
        <w:rPr>
          <w:rFonts w:ascii="Georgia" w:hAnsi="Georgia" w:cs="Times New Roman"/>
          <w:sz w:val="24"/>
          <w:szCs w:val="24"/>
        </w:rPr>
        <w:t>La disponibilità complessiva di risorse finanziarie potrà essere incrementata qualora si rendano disponibili ulteriori risorse a seguito dell’adozione di successivi provvedimenti.</w:t>
      </w:r>
    </w:p>
    <w:p w:rsidR="00BB7E6B" w:rsidRPr="00BB7E6B" w:rsidRDefault="00BB7E6B" w:rsidP="00BB7E6B">
      <w:pPr>
        <w:autoSpaceDE w:val="0"/>
        <w:autoSpaceDN w:val="0"/>
        <w:adjustRightInd w:val="0"/>
        <w:jc w:val="center"/>
        <w:rPr>
          <w:rFonts w:ascii="Georgia" w:eastAsia="MS Mincho" w:hAnsi="Georgia" w:cs="Liberation Serif"/>
          <w:b/>
          <w:bCs/>
          <w:color w:val="000000"/>
          <w:sz w:val="24"/>
          <w:szCs w:val="24"/>
        </w:rPr>
      </w:pPr>
      <w:r w:rsidRPr="00BB7E6B">
        <w:rPr>
          <w:rFonts w:ascii="Georgia" w:eastAsia="MS Mincho" w:hAnsi="Georgia" w:cs="Liberation Serif"/>
          <w:b/>
          <w:bCs/>
          <w:color w:val="000000"/>
          <w:sz w:val="24"/>
          <w:szCs w:val="24"/>
        </w:rPr>
        <w:lastRenderedPageBreak/>
        <w:t>ART</w:t>
      </w:r>
      <w:r>
        <w:rPr>
          <w:rFonts w:ascii="Georgia" w:eastAsia="MS Mincho" w:hAnsi="Georgia" w:cs="Liberation Serif"/>
          <w:b/>
          <w:bCs/>
          <w:color w:val="000000"/>
          <w:sz w:val="24"/>
          <w:szCs w:val="24"/>
        </w:rPr>
        <w:t>.</w:t>
      </w:r>
      <w:r w:rsidRPr="00BB7E6B">
        <w:rPr>
          <w:rFonts w:ascii="Georgia" w:eastAsia="MS Mincho" w:hAnsi="Georgia" w:cs="Liberation Serif"/>
          <w:b/>
          <w:bCs/>
          <w:color w:val="000000"/>
          <w:sz w:val="24"/>
          <w:szCs w:val="24"/>
        </w:rPr>
        <w:t xml:space="preserve"> 3 - CONDIZIONALITÀ EX ANTE AIUTI DI STATO</w:t>
      </w:r>
    </w:p>
    <w:p w:rsidR="00BB7E6B" w:rsidRDefault="00BB7E6B" w:rsidP="00BB7E6B">
      <w:pPr>
        <w:widowControl w:val="0"/>
        <w:autoSpaceDE w:val="0"/>
        <w:autoSpaceDN w:val="0"/>
        <w:adjustRightInd w:val="0"/>
        <w:jc w:val="both"/>
        <w:rPr>
          <w:rFonts w:ascii="Georgia" w:hAnsi="Georgia"/>
          <w:sz w:val="24"/>
          <w:szCs w:val="24"/>
        </w:rPr>
      </w:pPr>
      <w:r w:rsidRPr="00BB7E6B">
        <w:rPr>
          <w:rFonts w:ascii="Georgia" w:hAnsi="Georgia"/>
          <w:sz w:val="24"/>
          <w:szCs w:val="24"/>
        </w:rPr>
        <w:t>1</w:t>
      </w:r>
      <w:r w:rsidRPr="00BB7E6B">
        <w:rPr>
          <w:rFonts w:ascii="Georgia" w:hAnsi="Georgia"/>
          <w:b/>
          <w:bCs/>
          <w:sz w:val="24"/>
          <w:szCs w:val="24"/>
        </w:rPr>
        <w:t>.</w:t>
      </w:r>
      <w:r w:rsidRPr="00BB7E6B">
        <w:rPr>
          <w:rFonts w:ascii="Georgia" w:hAnsi="Georgia"/>
          <w:sz w:val="24"/>
          <w:szCs w:val="24"/>
        </w:rPr>
        <w:t xml:space="preserve"> Le agevolazioni di cui al presente </w:t>
      </w:r>
      <w:r>
        <w:rPr>
          <w:rFonts w:ascii="Georgia" w:hAnsi="Georgia"/>
          <w:sz w:val="24"/>
          <w:szCs w:val="24"/>
        </w:rPr>
        <w:t>A</w:t>
      </w:r>
      <w:r w:rsidRPr="00BB7E6B">
        <w:rPr>
          <w:rFonts w:ascii="Georgia" w:hAnsi="Georgia"/>
          <w:sz w:val="24"/>
          <w:szCs w:val="24"/>
        </w:rPr>
        <w:t>vviso sono concesse ai sensi e nei limiti del regolamento (UE) n. 1407/2013 della Commissione, del 18 dicembre 2013, relativo all'applicazione degli articoli 107 e 108 del Trattato sul funzionamento dell'Unione europea agli aiuti "</w:t>
      </w:r>
      <w:r w:rsidRPr="00BB7E6B">
        <w:rPr>
          <w:rFonts w:ascii="Georgia" w:hAnsi="Georgia"/>
          <w:i/>
          <w:iCs/>
          <w:sz w:val="24"/>
          <w:szCs w:val="24"/>
        </w:rPr>
        <w:t xml:space="preserve">de </w:t>
      </w:r>
      <w:proofErr w:type="spellStart"/>
      <w:r w:rsidRPr="00BB7E6B">
        <w:rPr>
          <w:rFonts w:ascii="Georgia" w:hAnsi="Georgia"/>
          <w:i/>
          <w:iCs/>
          <w:sz w:val="24"/>
          <w:szCs w:val="24"/>
        </w:rPr>
        <w:t>minimis</w:t>
      </w:r>
      <w:proofErr w:type="spellEnd"/>
      <w:r w:rsidRPr="00BB7E6B">
        <w:rPr>
          <w:rFonts w:ascii="Georgia" w:hAnsi="Georgia"/>
          <w:sz w:val="24"/>
          <w:szCs w:val="24"/>
        </w:rPr>
        <w:t>", del regolamento (UE) n. 1408/2013 della Commissione, del 18 dicembre 2013, relativo all'applicazione degli articoli 107 e 108.</w:t>
      </w:r>
    </w:p>
    <w:p w:rsidR="00BB7E6B" w:rsidRPr="00BB7E6B" w:rsidRDefault="00BB7E6B" w:rsidP="00BB7E6B">
      <w:pPr>
        <w:widowControl w:val="0"/>
        <w:autoSpaceDE w:val="0"/>
        <w:autoSpaceDN w:val="0"/>
        <w:adjustRightInd w:val="0"/>
        <w:jc w:val="both"/>
        <w:rPr>
          <w:rFonts w:ascii="Georgia" w:eastAsia="MS Mincho" w:hAnsi="Georgia" w:cs="Liberation Serif"/>
          <w:color w:val="000000"/>
          <w:sz w:val="24"/>
          <w:szCs w:val="24"/>
        </w:rPr>
      </w:pPr>
      <w:r>
        <w:rPr>
          <w:rFonts w:ascii="Georgia" w:eastAsia="MS Mincho" w:hAnsi="Georgia" w:cs="Liberation Serif"/>
          <w:color w:val="000000"/>
          <w:sz w:val="24"/>
          <w:szCs w:val="24"/>
        </w:rPr>
        <w:t xml:space="preserve">2. </w:t>
      </w:r>
      <w:r w:rsidRPr="00BB7E6B">
        <w:rPr>
          <w:rFonts w:ascii="Georgia" w:eastAsia="MS Mincho" w:hAnsi="Georgia" w:cs="Liberation Serif"/>
          <w:color w:val="000000"/>
          <w:sz w:val="24"/>
          <w:szCs w:val="24"/>
        </w:rPr>
        <w:t xml:space="preserve">Nel rispetto del Decreto n. 115 del 31 maggio 2017, inerente il Registro Nazionale degli Aiuti di Stato (RNA), pubblicato in G.U. n.175 il 28/07/2017, il Comune assicura l’inserimento dei dati nel RNA, in vigore dal 12 agosto 2017, nel rispetto del Decreto Legge 30 dicembre 2016, n. 244 -articolo 6, comma 6, tenuto conto del Regolamento recante la disciplina per il funzionamento del RNA adottato, ai sensi dell’articolo 52, comma 6, della Legge 24 dicembre 2012, n. 234 e </w:t>
      </w:r>
      <w:proofErr w:type="spellStart"/>
      <w:r w:rsidRPr="00BB7E6B">
        <w:rPr>
          <w:rFonts w:ascii="Georgia" w:eastAsia="MS Mincho" w:hAnsi="Georgia" w:cs="Liberation Serif"/>
          <w:color w:val="000000"/>
          <w:sz w:val="24"/>
          <w:szCs w:val="24"/>
        </w:rPr>
        <w:t>ss.mm.ii</w:t>
      </w:r>
      <w:proofErr w:type="spellEnd"/>
      <w:r w:rsidRPr="00BB7E6B">
        <w:rPr>
          <w:rFonts w:ascii="Georgia" w:eastAsia="MS Mincho" w:hAnsi="Georgia" w:cs="Liberation Serif"/>
          <w:color w:val="000000"/>
          <w:sz w:val="24"/>
          <w:szCs w:val="24"/>
        </w:rPr>
        <w:t>., con il decreto 31 maggio 2017, n. 115.</w:t>
      </w:r>
    </w:p>
    <w:p w:rsidR="00BB7E6B" w:rsidRPr="00BB7E6B" w:rsidRDefault="00BB7E6B" w:rsidP="00BB7E6B">
      <w:pPr>
        <w:autoSpaceDE w:val="0"/>
        <w:autoSpaceDN w:val="0"/>
        <w:adjustRightInd w:val="0"/>
        <w:spacing w:after="299"/>
        <w:jc w:val="both"/>
        <w:rPr>
          <w:rFonts w:ascii="Georgia" w:eastAsia="MS Mincho" w:hAnsi="Georgia" w:cs="Liberation Serif"/>
          <w:color w:val="000000"/>
          <w:sz w:val="24"/>
          <w:szCs w:val="24"/>
        </w:rPr>
      </w:pPr>
      <w:r>
        <w:rPr>
          <w:rFonts w:ascii="Georgia" w:eastAsia="MS Mincho" w:hAnsi="Georgia" w:cs="Liberation Serif"/>
          <w:bCs/>
          <w:color w:val="000000"/>
          <w:sz w:val="24"/>
          <w:szCs w:val="24"/>
        </w:rPr>
        <w:t>3.</w:t>
      </w:r>
      <w:r w:rsidRPr="00BB7E6B">
        <w:rPr>
          <w:rFonts w:ascii="Georgia" w:eastAsia="MS Mincho" w:hAnsi="Georgia" w:cs="Liberation Serif"/>
          <w:b/>
          <w:bCs/>
          <w:color w:val="000000"/>
          <w:sz w:val="24"/>
          <w:szCs w:val="24"/>
        </w:rPr>
        <w:t xml:space="preserve"> </w:t>
      </w:r>
      <w:r w:rsidRPr="00BB7E6B">
        <w:rPr>
          <w:rFonts w:ascii="Georgia" w:eastAsia="MS Mincho" w:hAnsi="Georgia" w:cs="Liberation Serif"/>
          <w:color w:val="000000"/>
          <w:sz w:val="24"/>
          <w:szCs w:val="24"/>
        </w:rPr>
        <w:t>Oltre alle funzioni di controllo, il RNA rafforza e razionalizza le funzioni di pubblicità e trasparenza relativi agli aiuti concessi (nello specifico sovvenzioni), in coerenza con le previsioni comunitarie.</w:t>
      </w:r>
    </w:p>
    <w:p w:rsidR="00BB7E6B" w:rsidRPr="00BB7E6B" w:rsidRDefault="00BB7E6B" w:rsidP="00BB7E6B">
      <w:pPr>
        <w:autoSpaceDE w:val="0"/>
        <w:autoSpaceDN w:val="0"/>
        <w:adjustRightInd w:val="0"/>
        <w:jc w:val="both"/>
        <w:rPr>
          <w:rFonts w:ascii="Georgia" w:eastAsia="MS Mincho" w:hAnsi="Georgia" w:cs="Liberation Serif"/>
          <w:color w:val="000000"/>
          <w:sz w:val="24"/>
          <w:szCs w:val="24"/>
        </w:rPr>
      </w:pPr>
      <w:r w:rsidRPr="00BB7E6B">
        <w:rPr>
          <w:rFonts w:ascii="Georgia" w:eastAsia="MS Mincho" w:hAnsi="Georgia" w:cs="Liberation Serif"/>
          <w:bCs/>
          <w:color w:val="000000"/>
          <w:sz w:val="24"/>
          <w:szCs w:val="24"/>
        </w:rPr>
        <w:t>4.</w:t>
      </w:r>
      <w:r w:rsidRPr="00BB7E6B">
        <w:rPr>
          <w:rFonts w:ascii="Georgia" w:eastAsia="MS Mincho" w:hAnsi="Georgia" w:cs="Liberation Serif"/>
          <w:b/>
          <w:bCs/>
          <w:color w:val="000000"/>
          <w:sz w:val="24"/>
          <w:szCs w:val="24"/>
        </w:rPr>
        <w:t xml:space="preserve"> </w:t>
      </w:r>
      <w:r w:rsidRPr="00BB7E6B">
        <w:rPr>
          <w:rFonts w:ascii="Georgia" w:eastAsia="MS Mincho" w:hAnsi="Georgia" w:cs="Liberation Serif"/>
          <w:color w:val="000000"/>
          <w:sz w:val="24"/>
          <w:szCs w:val="24"/>
        </w:rPr>
        <w:t>Ai fini del calcolo dell’importo dell’aiuto concedibile e della determinazione dei costi ritenuti ammissibili, riferiti alla tipologia d'aiuto di cui al presente Avviso, gli importi riconosciuti nei provvedimenti di concessione e di liquidazione sono al lordo di qualsiasi imposta o altro onere.</w:t>
      </w:r>
    </w:p>
    <w:p w:rsidR="00145E86" w:rsidRPr="0059138B" w:rsidRDefault="00616D2F" w:rsidP="0030140D">
      <w:pPr>
        <w:jc w:val="center"/>
        <w:rPr>
          <w:rFonts w:ascii="Georgia" w:hAnsi="Georgia" w:cs="Times New Roman"/>
          <w:b/>
          <w:sz w:val="24"/>
          <w:szCs w:val="24"/>
        </w:rPr>
      </w:pPr>
      <w:r>
        <w:rPr>
          <w:rFonts w:ascii="Georgia" w:hAnsi="Georgia" w:cs="Times New Roman"/>
          <w:b/>
          <w:sz w:val="24"/>
          <w:szCs w:val="24"/>
        </w:rPr>
        <w:t>ART. 4</w:t>
      </w:r>
      <w:r w:rsidR="00145E86" w:rsidRPr="0059138B">
        <w:rPr>
          <w:rFonts w:ascii="Georgia" w:hAnsi="Georgia" w:cs="Times New Roman"/>
          <w:b/>
          <w:sz w:val="24"/>
          <w:szCs w:val="24"/>
        </w:rPr>
        <w:t xml:space="preserve"> - SOGGETTI BENEFICIARI</w:t>
      </w:r>
    </w:p>
    <w:p w:rsidR="00145E86" w:rsidRPr="005A5742" w:rsidRDefault="00D05921" w:rsidP="004A1DAA">
      <w:pPr>
        <w:jc w:val="both"/>
        <w:rPr>
          <w:rFonts w:ascii="Georgia" w:hAnsi="Georgia" w:cs="Times New Roman"/>
          <w:sz w:val="24"/>
          <w:szCs w:val="24"/>
        </w:rPr>
      </w:pPr>
      <w:r w:rsidRPr="0059138B">
        <w:rPr>
          <w:rFonts w:ascii="Georgia" w:hAnsi="Georgia" w:cs="Times New Roman"/>
          <w:sz w:val="24"/>
          <w:szCs w:val="24"/>
        </w:rPr>
        <w:t xml:space="preserve">1. </w:t>
      </w:r>
      <w:r w:rsidR="00145E86" w:rsidRPr="0059138B">
        <w:rPr>
          <w:rFonts w:ascii="Georgia" w:hAnsi="Georgia" w:cs="Times New Roman"/>
          <w:sz w:val="24"/>
          <w:szCs w:val="24"/>
        </w:rPr>
        <w:t xml:space="preserve">Possono presentare la domanda </w:t>
      </w:r>
      <w:r w:rsidRPr="0059138B">
        <w:rPr>
          <w:rFonts w:ascii="Georgia" w:hAnsi="Georgia" w:cs="Times New Roman"/>
          <w:sz w:val="24"/>
          <w:szCs w:val="24"/>
        </w:rPr>
        <w:t xml:space="preserve">di contributo </w:t>
      </w:r>
      <w:r w:rsidR="0030140D">
        <w:rPr>
          <w:rFonts w:ascii="Georgia" w:hAnsi="Georgia" w:cs="Times New Roman"/>
          <w:sz w:val="24"/>
          <w:szCs w:val="24"/>
        </w:rPr>
        <w:t xml:space="preserve">al Comune di Micigliano </w:t>
      </w:r>
      <w:r w:rsidRPr="0059138B">
        <w:rPr>
          <w:rFonts w:ascii="Georgia" w:hAnsi="Georgia" w:cs="Times New Roman"/>
          <w:sz w:val="24"/>
          <w:szCs w:val="24"/>
        </w:rPr>
        <w:t xml:space="preserve">le micro e piccole </w:t>
      </w:r>
      <w:r w:rsidRPr="005A5742">
        <w:rPr>
          <w:rFonts w:ascii="Georgia" w:hAnsi="Georgia" w:cs="Times New Roman"/>
          <w:sz w:val="24"/>
          <w:szCs w:val="24"/>
        </w:rPr>
        <w:t>imprese artigiane e commerciali</w:t>
      </w:r>
      <w:r w:rsidR="00BB7E6B" w:rsidRPr="005A5742">
        <w:rPr>
          <w:rFonts w:ascii="Georgia" w:hAnsi="Georgia" w:cs="Times New Roman"/>
          <w:sz w:val="24"/>
          <w:szCs w:val="24"/>
        </w:rPr>
        <w:t>,</w:t>
      </w:r>
      <w:r w:rsidRPr="005A5742">
        <w:rPr>
          <w:rFonts w:ascii="Georgia" w:hAnsi="Georgia" w:cs="Times New Roman"/>
          <w:sz w:val="24"/>
          <w:szCs w:val="24"/>
        </w:rPr>
        <w:t xml:space="preserve"> </w:t>
      </w:r>
      <w:r w:rsidR="00BB7E6B" w:rsidRPr="005A5742">
        <w:rPr>
          <w:rFonts w:ascii="Georgia" w:eastAsia="MS Mincho" w:hAnsi="Georgia" w:cs="Liberation Serif"/>
          <w:color w:val="000000"/>
          <w:sz w:val="24"/>
          <w:szCs w:val="24"/>
        </w:rPr>
        <w:t xml:space="preserve">di cui al decreto </w:t>
      </w:r>
      <w:r w:rsidR="00BB7E6B" w:rsidRPr="005A5742">
        <w:rPr>
          <w:rFonts w:ascii="Georgia" w:hAnsi="Georgia"/>
          <w:sz w:val="24"/>
          <w:szCs w:val="24"/>
        </w:rPr>
        <w:t>del Ministero dello Sviluppo Economico del 18 aprile 2005</w:t>
      </w:r>
      <w:r w:rsidR="00616D2F" w:rsidRPr="005A5742">
        <w:rPr>
          <w:rFonts w:ascii="Georgia" w:hAnsi="Georgia"/>
          <w:sz w:val="24"/>
          <w:szCs w:val="24"/>
        </w:rPr>
        <w:t>,</w:t>
      </w:r>
      <w:r w:rsidR="00BB7E6B" w:rsidRPr="005A5742">
        <w:rPr>
          <w:rFonts w:ascii="Georgia" w:hAnsi="Georgia"/>
          <w:sz w:val="24"/>
          <w:szCs w:val="24"/>
        </w:rPr>
        <w:t xml:space="preserve"> </w:t>
      </w:r>
      <w:r w:rsidRPr="005A5742">
        <w:rPr>
          <w:rFonts w:ascii="Georgia" w:hAnsi="Georgia" w:cs="Times New Roman"/>
          <w:sz w:val="24"/>
          <w:szCs w:val="24"/>
        </w:rPr>
        <w:t>che</w:t>
      </w:r>
      <w:r w:rsidR="00145E86" w:rsidRPr="005A5742">
        <w:rPr>
          <w:rFonts w:ascii="Georgia" w:hAnsi="Georgia" w:cs="Times New Roman"/>
          <w:sz w:val="24"/>
          <w:szCs w:val="24"/>
        </w:rPr>
        <w:t>:</w:t>
      </w:r>
    </w:p>
    <w:p w:rsidR="00145E86" w:rsidRPr="005A5742" w:rsidRDefault="00145E86" w:rsidP="004A1DAA">
      <w:pPr>
        <w:jc w:val="both"/>
        <w:rPr>
          <w:rFonts w:ascii="Georgia" w:hAnsi="Georgia" w:cs="Times New Roman"/>
          <w:sz w:val="24"/>
          <w:szCs w:val="24"/>
        </w:rPr>
      </w:pPr>
      <w:r w:rsidRPr="005A5742">
        <w:rPr>
          <w:rFonts w:ascii="Georgia" w:hAnsi="Georgia" w:cs="Times New Roman"/>
          <w:sz w:val="24"/>
          <w:szCs w:val="24"/>
        </w:rPr>
        <w:t>-</w:t>
      </w:r>
      <w:r w:rsidR="00D05921" w:rsidRPr="005A5742">
        <w:rPr>
          <w:rFonts w:ascii="Georgia" w:hAnsi="Georgia" w:cs="Times New Roman"/>
          <w:sz w:val="24"/>
          <w:szCs w:val="24"/>
        </w:rPr>
        <w:t xml:space="preserve"> </w:t>
      </w:r>
      <w:r w:rsidR="00BB7E6B" w:rsidRPr="005A5742">
        <w:rPr>
          <w:rFonts w:ascii="Georgia" w:hAnsi="Georgia" w:cs="Times New Roman"/>
          <w:sz w:val="24"/>
          <w:szCs w:val="24"/>
        </w:rPr>
        <w:t xml:space="preserve">alla data di emanazione del presente Avviso </w:t>
      </w:r>
      <w:r w:rsidRPr="005A5742">
        <w:rPr>
          <w:rFonts w:ascii="Georgia" w:hAnsi="Georgia" w:cs="Times New Roman"/>
          <w:sz w:val="24"/>
          <w:szCs w:val="24"/>
        </w:rPr>
        <w:t>risult</w:t>
      </w:r>
      <w:r w:rsidR="00A27821" w:rsidRPr="005A5742">
        <w:rPr>
          <w:rFonts w:ascii="Georgia" w:hAnsi="Georgia" w:cs="Times New Roman"/>
          <w:sz w:val="24"/>
          <w:szCs w:val="24"/>
        </w:rPr>
        <w:t>a</w:t>
      </w:r>
      <w:r w:rsidRPr="005A5742">
        <w:rPr>
          <w:rFonts w:ascii="Georgia" w:hAnsi="Georgia" w:cs="Times New Roman"/>
          <w:sz w:val="24"/>
          <w:szCs w:val="24"/>
        </w:rPr>
        <w:t>no attive</w:t>
      </w:r>
      <w:r w:rsidR="00067424" w:rsidRPr="005A5742">
        <w:rPr>
          <w:rFonts w:ascii="Georgia" w:hAnsi="Georgia" w:cs="Times New Roman"/>
          <w:sz w:val="24"/>
          <w:szCs w:val="24"/>
        </w:rPr>
        <w:t>,</w:t>
      </w:r>
      <w:r w:rsidRPr="005A5742">
        <w:rPr>
          <w:rFonts w:ascii="Georgia" w:hAnsi="Georgia" w:cs="Times New Roman"/>
          <w:sz w:val="24"/>
          <w:szCs w:val="24"/>
        </w:rPr>
        <w:t xml:space="preserve"> abbiano sede </w:t>
      </w:r>
      <w:r w:rsidR="00067424" w:rsidRPr="005A5742">
        <w:rPr>
          <w:rFonts w:ascii="Georgia" w:hAnsi="Georgia" w:cs="Times New Roman"/>
          <w:sz w:val="24"/>
          <w:szCs w:val="24"/>
        </w:rPr>
        <w:t xml:space="preserve">o svolgano la propria attività </w:t>
      </w:r>
      <w:r w:rsidR="00BB7E6B" w:rsidRPr="005A5742">
        <w:rPr>
          <w:rFonts w:ascii="Georgia" w:hAnsi="Georgia"/>
          <w:color w:val="000000"/>
          <w:sz w:val="24"/>
          <w:szCs w:val="24"/>
          <w:shd w:val="clear" w:color="auto" w:fill="FFFFFF"/>
        </w:rPr>
        <w:t>economic</w:t>
      </w:r>
      <w:r w:rsidR="00616D2F" w:rsidRPr="005A5742">
        <w:rPr>
          <w:rFonts w:ascii="Georgia" w:hAnsi="Georgia"/>
          <w:color w:val="000000"/>
          <w:sz w:val="24"/>
          <w:szCs w:val="24"/>
          <w:shd w:val="clear" w:color="auto" w:fill="FFFFFF"/>
        </w:rPr>
        <w:t>a</w:t>
      </w:r>
      <w:r w:rsidR="00BB7E6B" w:rsidRPr="005A5742">
        <w:rPr>
          <w:rFonts w:ascii="Georgia" w:hAnsi="Georgia"/>
          <w:color w:val="000000"/>
          <w:sz w:val="24"/>
          <w:szCs w:val="24"/>
          <w:shd w:val="clear" w:color="auto" w:fill="FFFFFF"/>
        </w:rPr>
        <w:t xml:space="preserve"> in ambito commerciale e artigianale</w:t>
      </w:r>
      <w:r w:rsidR="00BB7E6B" w:rsidRPr="005A5742">
        <w:rPr>
          <w:rFonts w:ascii="Georgia" w:hAnsi="Georgia" w:cs="Times New Roman"/>
          <w:color w:val="000000"/>
          <w:sz w:val="24"/>
          <w:szCs w:val="24"/>
          <w:shd w:val="clear" w:color="auto" w:fill="FFFFFF"/>
        </w:rPr>
        <w:t xml:space="preserve"> </w:t>
      </w:r>
      <w:r w:rsidR="00067424" w:rsidRPr="005A5742">
        <w:rPr>
          <w:rFonts w:ascii="Georgia" w:hAnsi="Georgia" w:cs="Times New Roman"/>
          <w:color w:val="000000"/>
          <w:sz w:val="24"/>
          <w:szCs w:val="24"/>
          <w:shd w:val="clear" w:color="auto" w:fill="FFFFFF"/>
        </w:rPr>
        <w:t xml:space="preserve">attraverso un’unità operativa </w:t>
      </w:r>
      <w:r w:rsidRPr="005A5742">
        <w:rPr>
          <w:rFonts w:ascii="Georgia" w:hAnsi="Georgia" w:cs="Times New Roman"/>
          <w:sz w:val="24"/>
          <w:szCs w:val="24"/>
        </w:rPr>
        <w:t xml:space="preserve">nel Comune di </w:t>
      </w:r>
      <w:proofErr w:type="gramStart"/>
      <w:r w:rsidR="0030140D" w:rsidRPr="005A5742">
        <w:rPr>
          <w:rFonts w:ascii="Georgia" w:hAnsi="Georgia" w:cs="Times New Roman"/>
          <w:sz w:val="24"/>
          <w:szCs w:val="24"/>
        </w:rPr>
        <w:t xml:space="preserve">Micigliano </w:t>
      </w:r>
      <w:r w:rsidRPr="005A5742">
        <w:rPr>
          <w:rFonts w:ascii="Georgia" w:hAnsi="Georgia" w:cs="Times New Roman"/>
          <w:sz w:val="24"/>
          <w:szCs w:val="24"/>
        </w:rPr>
        <w:t>;</w:t>
      </w:r>
      <w:proofErr w:type="gramEnd"/>
    </w:p>
    <w:p w:rsidR="00A27821" w:rsidRDefault="00A27821" w:rsidP="00A27821">
      <w:pPr>
        <w:jc w:val="both"/>
        <w:rPr>
          <w:rFonts w:ascii="Georgia" w:hAnsi="Georgia"/>
          <w:sz w:val="24"/>
          <w:szCs w:val="24"/>
        </w:rPr>
      </w:pPr>
      <w:r w:rsidRPr="005A5742">
        <w:rPr>
          <w:rFonts w:ascii="Georgia" w:hAnsi="Georgia"/>
          <w:sz w:val="24"/>
          <w:szCs w:val="24"/>
        </w:rPr>
        <w:t>- risultano regolarmente costituite e iscritte nelle pertinenti sezioni del Registro delle Imprese istituito</w:t>
      </w:r>
      <w:r w:rsidRPr="009F601B">
        <w:rPr>
          <w:rFonts w:ascii="Georgia" w:hAnsi="Georgia"/>
          <w:sz w:val="24"/>
          <w:szCs w:val="24"/>
        </w:rPr>
        <w:t xml:space="preserve"> presso la CCIAA territorialmente competente</w:t>
      </w:r>
      <w:r>
        <w:rPr>
          <w:rFonts w:ascii="Georgia" w:hAnsi="Georgia"/>
          <w:sz w:val="24"/>
          <w:szCs w:val="24"/>
        </w:rPr>
        <w:t>;</w:t>
      </w:r>
    </w:p>
    <w:p w:rsidR="00A27821" w:rsidRPr="009F601B" w:rsidRDefault="00A27821" w:rsidP="00A27821">
      <w:pPr>
        <w:spacing w:after="120"/>
        <w:jc w:val="both"/>
        <w:rPr>
          <w:rFonts w:ascii="Georgia" w:hAnsi="Georgia"/>
          <w:sz w:val="24"/>
          <w:szCs w:val="24"/>
        </w:rPr>
      </w:pPr>
      <w:r>
        <w:rPr>
          <w:rFonts w:ascii="Georgia" w:hAnsi="Georgia"/>
          <w:sz w:val="24"/>
          <w:szCs w:val="24"/>
        </w:rPr>
        <w:t xml:space="preserve">- </w:t>
      </w:r>
      <w:r w:rsidRPr="00E478BD">
        <w:rPr>
          <w:rFonts w:ascii="Georgia" w:hAnsi="Georgia"/>
          <w:sz w:val="24"/>
          <w:szCs w:val="24"/>
        </w:rPr>
        <w:t>non sono in stato di liquidazione o di fallimento e</w:t>
      </w:r>
      <w:r>
        <w:rPr>
          <w:rFonts w:ascii="Georgia" w:hAnsi="Georgia"/>
          <w:sz w:val="24"/>
          <w:szCs w:val="24"/>
        </w:rPr>
        <w:t xml:space="preserve"> </w:t>
      </w:r>
      <w:r w:rsidRPr="00E478BD">
        <w:rPr>
          <w:rFonts w:ascii="Georgia" w:hAnsi="Georgia"/>
          <w:sz w:val="24"/>
          <w:szCs w:val="24"/>
        </w:rPr>
        <w:t>non sono soggette a procedure di fallimento o di concordato</w:t>
      </w:r>
      <w:r>
        <w:rPr>
          <w:rFonts w:ascii="Georgia" w:hAnsi="Georgia"/>
          <w:sz w:val="24"/>
          <w:szCs w:val="24"/>
        </w:rPr>
        <w:t xml:space="preserve"> </w:t>
      </w:r>
      <w:r w:rsidRPr="00E478BD">
        <w:rPr>
          <w:rFonts w:ascii="Georgia" w:hAnsi="Georgia"/>
          <w:sz w:val="24"/>
          <w:szCs w:val="24"/>
        </w:rPr>
        <w:t>preventivo</w:t>
      </w:r>
      <w:r w:rsidRPr="009F601B">
        <w:rPr>
          <w:rFonts w:ascii="Georgia" w:hAnsi="Georgia"/>
          <w:sz w:val="24"/>
          <w:szCs w:val="24"/>
        </w:rPr>
        <w:t>.</w:t>
      </w:r>
    </w:p>
    <w:p w:rsidR="00145E86" w:rsidRPr="0059138B" w:rsidRDefault="00D05921" w:rsidP="004A1DAA">
      <w:pPr>
        <w:jc w:val="both"/>
        <w:rPr>
          <w:rFonts w:ascii="Georgia" w:hAnsi="Georgia" w:cs="Times New Roman"/>
          <w:sz w:val="24"/>
          <w:szCs w:val="24"/>
        </w:rPr>
      </w:pPr>
      <w:r w:rsidRPr="0059138B">
        <w:rPr>
          <w:rFonts w:ascii="Georgia" w:hAnsi="Georgia" w:cs="Times New Roman"/>
          <w:sz w:val="24"/>
          <w:szCs w:val="24"/>
        </w:rPr>
        <w:t xml:space="preserve">2. </w:t>
      </w:r>
      <w:r w:rsidR="00145E86" w:rsidRPr="0059138B">
        <w:rPr>
          <w:rFonts w:ascii="Georgia" w:hAnsi="Georgia" w:cs="Times New Roman"/>
          <w:sz w:val="24"/>
          <w:szCs w:val="24"/>
        </w:rPr>
        <w:t>Le domande potranno essere presentate direttamente dalle imprese interessate,</w:t>
      </w:r>
      <w:r w:rsidR="002041D4" w:rsidRPr="0059138B">
        <w:rPr>
          <w:rFonts w:ascii="Georgia" w:hAnsi="Georgia" w:cs="Times New Roman"/>
          <w:sz w:val="24"/>
          <w:szCs w:val="24"/>
        </w:rPr>
        <w:t xml:space="preserve"> t</w:t>
      </w:r>
      <w:r w:rsidRPr="0059138B">
        <w:rPr>
          <w:rFonts w:ascii="Georgia" w:hAnsi="Georgia" w:cs="Times New Roman"/>
          <w:sz w:val="24"/>
          <w:szCs w:val="24"/>
        </w:rPr>
        <w:t xml:space="preserve">ramite </w:t>
      </w:r>
      <w:r w:rsidRPr="0030140D">
        <w:rPr>
          <w:rFonts w:ascii="Georgia" w:hAnsi="Georgia" w:cs="Times New Roman"/>
          <w:sz w:val="24"/>
          <w:szCs w:val="24"/>
        </w:rPr>
        <w:t xml:space="preserve">PEC, all’indirizzo </w:t>
      </w:r>
      <w:hyperlink r:id="rId6" w:history="1">
        <w:proofErr w:type="gramStart"/>
        <w:r w:rsidR="0030140D" w:rsidRPr="0030140D">
          <w:rPr>
            <w:rStyle w:val="Collegamentoipertestuale"/>
            <w:rFonts w:ascii="Georgia" w:hAnsi="Georgia"/>
            <w:color w:val="002060"/>
            <w:sz w:val="24"/>
            <w:szCs w:val="24"/>
            <w:shd w:val="clear" w:color="auto" w:fill="FFFFFF"/>
          </w:rPr>
          <w:t>comune.micigliano.ri@legalmail.it</w:t>
        </w:r>
      </w:hyperlink>
      <w:r w:rsidR="0030140D" w:rsidRPr="0030140D">
        <w:rPr>
          <w:rStyle w:val="Collegamentoipertestuale"/>
          <w:rFonts w:ascii="Georgia" w:hAnsi="Georgia"/>
          <w:color w:val="002060"/>
          <w:sz w:val="24"/>
          <w:szCs w:val="24"/>
          <w:shd w:val="clear" w:color="auto" w:fill="FFFFFF"/>
        </w:rPr>
        <w:t xml:space="preserve"> </w:t>
      </w:r>
      <w:r w:rsidRPr="0059138B">
        <w:rPr>
          <w:rFonts w:ascii="Georgia" w:hAnsi="Georgia" w:cs="Times New Roman"/>
          <w:sz w:val="24"/>
          <w:szCs w:val="24"/>
        </w:rPr>
        <w:t>.</w:t>
      </w:r>
      <w:proofErr w:type="gramEnd"/>
    </w:p>
    <w:p w:rsidR="00616D2F" w:rsidRDefault="00616D2F" w:rsidP="0030140D">
      <w:pPr>
        <w:jc w:val="center"/>
        <w:rPr>
          <w:rFonts w:ascii="Georgia" w:hAnsi="Georgia" w:cs="Times New Roman"/>
          <w:b/>
          <w:sz w:val="24"/>
          <w:szCs w:val="24"/>
        </w:rPr>
      </w:pPr>
    </w:p>
    <w:p w:rsidR="005A5742" w:rsidRDefault="005A5742" w:rsidP="0030140D">
      <w:pPr>
        <w:jc w:val="center"/>
        <w:rPr>
          <w:rFonts w:ascii="Georgia" w:hAnsi="Georgia" w:cs="Times New Roman"/>
          <w:b/>
          <w:sz w:val="24"/>
          <w:szCs w:val="24"/>
        </w:rPr>
      </w:pPr>
    </w:p>
    <w:p w:rsidR="005A5742" w:rsidRDefault="005A5742" w:rsidP="0030140D">
      <w:pPr>
        <w:jc w:val="center"/>
        <w:rPr>
          <w:rFonts w:ascii="Georgia" w:hAnsi="Georgia" w:cs="Times New Roman"/>
          <w:b/>
          <w:sz w:val="24"/>
          <w:szCs w:val="24"/>
        </w:rPr>
      </w:pPr>
    </w:p>
    <w:p w:rsidR="00616D2F" w:rsidRDefault="00616D2F" w:rsidP="0030140D">
      <w:pPr>
        <w:jc w:val="center"/>
        <w:rPr>
          <w:rFonts w:ascii="Georgia" w:hAnsi="Georgia" w:cs="Times New Roman"/>
          <w:b/>
          <w:sz w:val="24"/>
          <w:szCs w:val="24"/>
        </w:rPr>
      </w:pPr>
    </w:p>
    <w:p w:rsidR="00145E86" w:rsidRPr="0059138B" w:rsidRDefault="00145E86" w:rsidP="0030140D">
      <w:pPr>
        <w:jc w:val="center"/>
        <w:rPr>
          <w:rFonts w:ascii="Georgia" w:hAnsi="Georgia" w:cs="Times New Roman"/>
          <w:b/>
          <w:sz w:val="24"/>
          <w:szCs w:val="24"/>
        </w:rPr>
      </w:pPr>
      <w:r w:rsidRPr="0059138B">
        <w:rPr>
          <w:rFonts w:ascii="Georgia" w:hAnsi="Georgia" w:cs="Times New Roman"/>
          <w:b/>
          <w:sz w:val="24"/>
          <w:szCs w:val="24"/>
        </w:rPr>
        <w:lastRenderedPageBreak/>
        <w:t xml:space="preserve">ART. </w:t>
      </w:r>
      <w:r w:rsidR="00616D2F">
        <w:rPr>
          <w:rFonts w:ascii="Georgia" w:hAnsi="Georgia" w:cs="Times New Roman"/>
          <w:b/>
          <w:sz w:val="24"/>
          <w:szCs w:val="24"/>
        </w:rPr>
        <w:t>5</w:t>
      </w:r>
      <w:r w:rsidRPr="0059138B">
        <w:rPr>
          <w:rFonts w:ascii="Georgia" w:hAnsi="Georgia" w:cs="Times New Roman"/>
          <w:b/>
          <w:sz w:val="24"/>
          <w:szCs w:val="24"/>
        </w:rPr>
        <w:t xml:space="preserve"> - CONDIZIONI DI AMMISSIBILITÀ</w:t>
      </w:r>
    </w:p>
    <w:p w:rsidR="00145E86" w:rsidRPr="0059138B" w:rsidRDefault="00D05921" w:rsidP="004A1DAA">
      <w:pPr>
        <w:jc w:val="both"/>
        <w:rPr>
          <w:rFonts w:ascii="Georgia" w:hAnsi="Georgia" w:cs="Times New Roman"/>
          <w:sz w:val="24"/>
          <w:szCs w:val="24"/>
        </w:rPr>
      </w:pPr>
      <w:r w:rsidRPr="0059138B">
        <w:rPr>
          <w:rFonts w:ascii="Georgia" w:hAnsi="Georgia" w:cs="Times New Roman"/>
          <w:sz w:val="24"/>
          <w:szCs w:val="24"/>
        </w:rPr>
        <w:t xml:space="preserve">1. </w:t>
      </w:r>
      <w:r w:rsidR="00145E86" w:rsidRPr="0059138B">
        <w:rPr>
          <w:rFonts w:ascii="Georgia" w:hAnsi="Georgia" w:cs="Times New Roman"/>
          <w:sz w:val="24"/>
          <w:szCs w:val="24"/>
        </w:rPr>
        <w:t>Le Imprese interessate ovvero i loro legali rappresentanti, alla data di presentazione della domanda, debbono essere in possesso dei seguenti requisiti:</w:t>
      </w:r>
    </w:p>
    <w:p w:rsidR="00145E86" w:rsidRPr="0059138B" w:rsidRDefault="00145E86" w:rsidP="004A1DAA">
      <w:pPr>
        <w:jc w:val="both"/>
        <w:rPr>
          <w:rFonts w:ascii="Georgia" w:hAnsi="Georgia" w:cs="Times New Roman"/>
          <w:sz w:val="24"/>
          <w:szCs w:val="24"/>
        </w:rPr>
      </w:pPr>
      <w:r w:rsidRPr="0059138B">
        <w:rPr>
          <w:rFonts w:ascii="Georgia" w:hAnsi="Georgia" w:cs="Times New Roman"/>
          <w:sz w:val="24"/>
          <w:szCs w:val="24"/>
        </w:rPr>
        <w:t>-</w:t>
      </w:r>
      <w:r w:rsidR="00D05921" w:rsidRPr="0059138B">
        <w:rPr>
          <w:rFonts w:ascii="Georgia" w:hAnsi="Georgia" w:cs="Times New Roman"/>
          <w:sz w:val="24"/>
          <w:szCs w:val="24"/>
        </w:rPr>
        <w:t xml:space="preserve"> </w:t>
      </w:r>
      <w:r w:rsidRPr="0059138B">
        <w:rPr>
          <w:rFonts w:ascii="Georgia" w:hAnsi="Georgia" w:cs="Times New Roman"/>
          <w:sz w:val="24"/>
          <w:szCs w:val="24"/>
        </w:rPr>
        <w:t>trovarsi nel pieno e libero esercizio dei propri diritti, non essendo in stato di scioglimento o liquidazione e non essendo sottoposte a procedure di fallimento, liquidazione coatta amministrativa e amministrazione controllata;</w:t>
      </w:r>
    </w:p>
    <w:p w:rsidR="00145E86" w:rsidRPr="0059138B" w:rsidRDefault="00145E86" w:rsidP="004A1DAA">
      <w:pPr>
        <w:jc w:val="both"/>
        <w:rPr>
          <w:rFonts w:ascii="Georgia" w:hAnsi="Georgia" w:cs="Times New Roman"/>
          <w:sz w:val="24"/>
          <w:szCs w:val="24"/>
        </w:rPr>
      </w:pPr>
      <w:r w:rsidRPr="0059138B">
        <w:rPr>
          <w:rFonts w:ascii="Georgia" w:hAnsi="Georgia" w:cs="Times New Roman"/>
          <w:sz w:val="24"/>
          <w:szCs w:val="24"/>
        </w:rPr>
        <w:t>-</w:t>
      </w:r>
      <w:r w:rsidR="00D05921" w:rsidRPr="0059138B">
        <w:rPr>
          <w:rFonts w:ascii="Georgia" w:hAnsi="Georgia" w:cs="Times New Roman"/>
          <w:sz w:val="24"/>
          <w:szCs w:val="24"/>
        </w:rPr>
        <w:t xml:space="preserve"> </w:t>
      </w:r>
      <w:r w:rsidRPr="0059138B">
        <w:rPr>
          <w:rFonts w:ascii="Georgia" w:hAnsi="Georgia" w:cs="Times New Roman"/>
          <w:sz w:val="24"/>
          <w:szCs w:val="24"/>
        </w:rPr>
        <w:t>essere in regola con la normativa antimafia, in particolare attestare la insussistenza di cause di   divieto, sospensione   o   decadenza   previste   dall’art.67 del D.Lgs.6/9/2011   n.159 (Codice antimafia);</w:t>
      </w:r>
    </w:p>
    <w:p w:rsidR="00145E86" w:rsidRPr="0059138B" w:rsidRDefault="00145E86" w:rsidP="004A1DAA">
      <w:pPr>
        <w:jc w:val="both"/>
        <w:rPr>
          <w:rFonts w:ascii="Georgia" w:hAnsi="Georgia" w:cs="Times New Roman"/>
          <w:sz w:val="24"/>
          <w:szCs w:val="24"/>
        </w:rPr>
      </w:pPr>
      <w:r w:rsidRPr="0059138B">
        <w:rPr>
          <w:rFonts w:ascii="Georgia" w:hAnsi="Georgia" w:cs="Times New Roman"/>
          <w:sz w:val="24"/>
          <w:szCs w:val="24"/>
        </w:rPr>
        <w:t>-</w:t>
      </w:r>
      <w:r w:rsidR="00D05921" w:rsidRPr="0059138B">
        <w:rPr>
          <w:rFonts w:ascii="Georgia" w:hAnsi="Georgia" w:cs="Times New Roman"/>
          <w:sz w:val="24"/>
          <w:szCs w:val="24"/>
        </w:rPr>
        <w:t xml:space="preserve"> </w:t>
      </w:r>
      <w:r w:rsidRPr="0059138B">
        <w:rPr>
          <w:rFonts w:ascii="Georgia" w:hAnsi="Georgia" w:cs="Times New Roman"/>
          <w:sz w:val="24"/>
          <w:szCs w:val="24"/>
        </w:rPr>
        <w:t>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w:t>
      </w:r>
    </w:p>
    <w:p w:rsidR="00145E86" w:rsidRPr="0059138B" w:rsidRDefault="00D05921" w:rsidP="004A1DAA">
      <w:pPr>
        <w:jc w:val="both"/>
        <w:rPr>
          <w:rFonts w:ascii="Georgia" w:hAnsi="Georgia" w:cs="Times New Roman"/>
          <w:sz w:val="24"/>
          <w:szCs w:val="24"/>
        </w:rPr>
      </w:pPr>
      <w:r w:rsidRPr="0059138B">
        <w:rPr>
          <w:rFonts w:ascii="Georgia" w:hAnsi="Georgia" w:cs="Times New Roman"/>
          <w:sz w:val="24"/>
          <w:szCs w:val="24"/>
        </w:rPr>
        <w:t xml:space="preserve">3. </w:t>
      </w:r>
      <w:r w:rsidR="00145E86" w:rsidRPr="0059138B">
        <w:rPr>
          <w:rFonts w:ascii="Georgia" w:hAnsi="Georgia" w:cs="Times New Roman"/>
          <w:sz w:val="24"/>
          <w:szCs w:val="24"/>
        </w:rPr>
        <w:t xml:space="preserve">Ogni eventuale modifica o variazione dei requisiti, intervenuta dopo la presentazione dell’istanza, deve essere tempestivamente comunicata al </w:t>
      </w:r>
      <w:r w:rsidR="006A3C8B">
        <w:rPr>
          <w:rFonts w:ascii="Georgia" w:hAnsi="Georgia" w:cs="Times New Roman"/>
          <w:sz w:val="24"/>
          <w:szCs w:val="24"/>
        </w:rPr>
        <w:t>Comune di M</w:t>
      </w:r>
      <w:bookmarkStart w:id="0" w:name="_GoBack"/>
      <w:bookmarkEnd w:id="0"/>
      <w:r w:rsidR="002E6D81">
        <w:rPr>
          <w:rFonts w:ascii="Georgia" w:hAnsi="Georgia" w:cs="Times New Roman"/>
          <w:sz w:val="24"/>
          <w:szCs w:val="24"/>
        </w:rPr>
        <w:t xml:space="preserve">icigliano </w:t>
      </w:r>
      <w:r w:rsidR="00145E86" w:rsidRPr="0059138B">
        <w:rPr>
          <w:rFonts w:ascii="Georgia" w:hAnsi="Georgia" w:cs="Times New Roman"/>
          <w:sz w:val="24"/>
          <w:szCs w:val="24"/>
        </w:rPr>
        <w:t>per le eventuali verifiche e valutazioni.</w:t>
      </w:r>
    </w:p>
    <w:p w:rsidR="00145E86" w:rsidRPr="0059138B" w:rsidRDefault="00D05921" w:rsidP="004A1DAA">
      <w:pPr>
        <w:jc w:val="both"/>
        <w:rPr>
          <w:rFonts w:ascii="Georgia" w:hAnsi="Georgia" w:cs="Times New Roman"/>
          <w:sz w:val="24"/>
          <w:szCs w:val="24"/>
        </w:rPr>
      </w:pPr>
      <w:r w:rsidRPr="0059138B">
        <w:rPr>
          <w:rFonts w:ascii="Georgia" w:hAnsi="Georgia" w:cs="Times New Roman"/>
          <w:sz w:val="24"/>
          <w:szCs w:val="24"/>
        </w:rPr>
        <w:t xml:space="preserve">4. </w:t>
      </w:r>
      <w:r w:rsidR="00145E86" w:rsidRPr="0059138B">
        <w:rPr>
          <w:rFonts w:ascii="Georgia" w:hAnsi="Georgia" w:cs="Times New Roman"/>
          <w:sz w:val="24"/>
          <w:szCs w:val="24"/>
        </w:rPr>
        <w:t>Qualora vengano riscontrate irregolarità, successivamente alla liquidazione del contributo e comunque entro sei mesi successivi alla sua liquidazione, si procederà alla revoca totale o parziale del contributo stesso</w:t>
      </w:r>
      <w:r w:rsidR="0030140D">
        <w:rPr>
          <w:rFonts w:ascii="Georgia" w:hAnsi="Georgia" w:cs="Times New Roman"/>
          <w:sz w:val="24"/>
          <w:szCs w:val="24"/>
        </w:rPr>
        <w:t xml:space="preserve"> con il recupero di quanto liquidato, anche in maniera coattiva</w:t>
      </w:r>
      <w:r w:rsidR="00145E86" w:rsidRPr="0059138B">
        <w:rPr>
          <w:rFonts w:ascii="Georgia" w:hAnsi="Georgia" w:cs="Times New Roman"/>
          <w:sz w:val="24"/>
          <w:szCs w:val="24"/>
        </w:rPr>
        <w:t>.</w:t>
      </w:r>
    </w:p>
    <w:p w:rsidR="00145E86" w:rsidRPr="0059138B" w:rsidRDefault="00616D2F" w:rsidP="0030140D">
      <w:pPr>
        <w:jc w:val="center"/>
        <w:rPr>
          <w:rFonts w:ascii="Georgia" w:hAnsi="Georgia" w:cs="Times New Roman"/>
          <w:b/>
          <w:sz w:val="24"/>
          <w:szCs w:val="24"/>
        </w:rPr>
      </w:pPr>
      <w:r>
        <w:rPr>
          <w:rFonts w:ascii="Georgia" w:hAnsi="Georgia" w:cs="Times New Roman"/>
          <w:b/>
          <w:sz w:val="24"/>
          <w:szCs w:val="24"/>
        </w:rPr>
        <w:t>ART. 6</w:t>
      </w:r>
      <w:r w:rsidR="00D05921" w:rsidRPr="0059138B">
        <w:rPr>
          <w:rFonts w:ascii="Georgia" w:hAnsi="Georgia" w:cs="Times New Roman"/>
          <w:b/>
          <w:sz w:val="24"/>
          <w:szCs w:val="24"/>
        </w:rPr>
        <w:t xml:space="preserve"> – CONTRIBUTO</w:t>
      </w:r>
      <w:r w:rsidR="0030140D">
        <w:rPr>
          <w:rFonts w:ascii="Georgia" w:hAnsi="Georgia" w:cs="Times New Roman"/>
          <w:b/>
          <w:sz w:val="24"/>
          <w:szCs w:val="24"/>
        </w:rPr>
        <w:t xml:space="preserve"> </w:t>
      </w:r>
    </w:p>
    <w:p w:rsidR="00453341" w:rsidRDefault="00D05921" w:rsidP="00453341">
      <w:pPr>
        <w:jc w:val="both"/>
        <w:rPr>
          <w:rFonts w:ascii="Georgia" w:hAnsi="Georgia" w:cs="Times New Roman"/>
          <w:sz w:val="24"/>
          <w:szCs w:val="24"/>
        </w:rPr>
      </w:pPr>
      <w:r w:rsidRPr="0059138B">
        <w:rPr>
          <w:rFonts w:ascii="Georgia" w:hAnsi="Georgia" w:cs="Times New Roman"/>
          <w:sz w:val="24"/>
          <w:szCs w:val="24"/>
        </w:rPr>
        <w:t xml:space="preserve">1. </w:t>
      </w:r>
      <w:r w:rsidR="00145E86" w:rsidRPr="0059138B">
        <w:rPr>
          <w:rFonts w:ascii="Georgia" w:hAnsi="Georgia" w:cs="Times New Roman"/>
          <w:sz w:val="24"/>
          <w:szCs w:val="24"/>
        </w:rPr>
        <w:t xml:space="preserve">Il </w:t>
      </w:r>
      <w:r w:rsidRPr="0059138B">
        <w:rPr>
          <w:rFonts w:ascii="Georgia" w:hAnsi="Georgia" w:cs="Times New Roman"/>
          <w:sz w:val="24"/>
          <w:szCs w:val="24"/>
        </w:rPr>
        <w:t>contributo</w:t>
      </w:r>
      <w:r w:rsidR="00145E86" w:rsidRPr="0059138B">
        <w:rPr>
          <w:rFonts w:ascii="Georgia" w:hAnsi="Georgia" w:cs="Times New Roman"/>
          <w:sz w:val="24"/>
          <w:szCs w:val="24"/>
        </w:rPr>
        <w:t xml:space="preserve"> è conces</w:t>
      </w:r>
      <w:r w:rsidR="00354614">
        <w:rPr>
          <w:rFonts w:ascii="Georgia" w:hAnsi="Georgia" w:cs="Times New Roman"/>
          <w:sz w:val="24"/>
          <w:szCs w:val="24"/>
        </w:rPr>
        <w:t>so nella forma di un</w:t>
      </w:r>
      <w:r w:rsidR="00A06978">
        <w:rPr>
          <w:rFonts w:ascii="Georgia" w:hAnsi="Georgia" w:cs="Times New Roman"/>
          <w:sz w:val="24"/>
          <w:szCs w:val="24"/>
        </w:rPr>
        <w:t>a</w:t>
      </w:r>
      <w:r w:rsidR="00354614">
        <w:rPr>
          <w:rFonts w:ascii="Georgia" w:hAnsi="Georgia" w:cs="Times New Roman"/>
          <w:sz w:val="24"/>
          <w:szCs w:val="24"/>
        </w:rPr>
        <w:t xml:space="preserve"> </w:t>
      </w:r>
      <w:r w:rsidR="00A06978">
        <w:rPr>
          <w:rFonts w:ascii="Georgia" w:hAnsi="Georgia" w:cs="Times New Roman"/>
          <w:sz w:val="24"/>
          <w:szCs w:val="24"/>
        </w:rPr>
        <w:t>erogazione</w:t>
      </w:r>
      <w:r w:rsidR="00453341">
        <w:rPr>
          <w:rFonts w:ascii="Georgia" w:hAnsi="Georgia" w:cs="Times New Roman"/>
          <w:sz w:val="24"/>
          <w:szCs w:val="24"/>
        </w:rPr>
        <w:t xml:space="preserve"> a fondo perduto</w:t>
      </w:r>
      <w:r w:rsidR="00145E86" w:rsidRPr="0059138B">
        <w:rPr>
          <w:rFonts w:ascii="Georgia" w:hAnsi="Georgia" w:cs="Times New Roman"/>
          <w:sz w:val="24"/>
          <w:szCs w:val="24"/>
        </w:rPr>
        <w:t xml:space="preserve">, per spese sostenute </w:t>
      </w:r>
      <w:r w:rsidRPr="0059138B">
        <w:rPr>
          <w:rFonts w:ascii="Georgia" w:hAnsi="Georgia" w:cs="Times New Roman"/>
          <w:sz w:val="24"/>
          <w:szCs w:val="24"/>
        </w:rPr>
        <w:t xml:space="preserve">dal </w:t>
      </w:r>
      <w:r w:rsidR="00354614">
        <w:rPr>
          <w:rFonts w:ascii="Georgia" w:hAnsi="Georgia" w:cs="Times New Roman"/>
          <w:sz w:val="24"/>
          <w:szCs w:val="24"/>
        </w:rPr>
        <w:t>1 gennaio 2020</w:t>
      </w:r>
      <w:r w:rsidR="00145E86" w:rsidRPr="0059138B">
        <w:rPr>
          <w:rFonts w:ascii="Georgia" w:hAnsi="Georgia" w:cs="Times New Roman"/>
          <w:sz w:val="24"/>
          <w:szCs w:val="24"/>
        </w:rPr>
        <w:t xml:space="preserve"> </w:t>
      </w:r>
      <w:proofErr w:type="gramStart"/>
      <w:r w:rsidR="00145E86" w:rsidRPr="0059138B">
        <w:rPr>
          <w:rFonts w:ascii="Georgia" w:hAnsi="Georgia" w:cs="Times New Roman"/>
          <w:sz w:val="24"/>
          <w:szCs w:val="24"/>
        </w:rPr>
        <w:t xml:space="preserve">per </w:t>
      </w:r>
      <w:r w:rsidR="002E6D81">
        <w:rPr>
          <w:rFonts w:ascii="Georgia" w:hAnsi="Georgia" w:cs="Times New Roman"/>
          <w:sz w:val="24"/>
          <w:szCs w:val="24"/>
        </w:rPr>
        <w:t>:</w:t>
      </w:r>
      <w:proofErr w:type="gramEnd"/>
    </w:p>
    <w:p w:rsidR="00453341" w:rsidRPr="00453341" w:rsidRDefault="00453341" w:rsidP="00453341">
      <w:pPr>
        <w:jc w:val="both"/>
        <w:rPr>
          <w:rFonts w:ascii="Georgia" w:hAnsi="Georgia" w:cs="Times New Roman"/>
          <w:sz w:val="24"/>
          <w:szCs w:val="24"/>
        </w:rPr>
      </w:pPr>
      <w:r>
        <w:rPr>
          <w:rFonts w:ascii="Georgia" w:hAnsi="Georgia" w:cs="Times New Roman"/>
          <w:sz w:val="24"/>
          <w:szCs w:val="24"/>
        </w:rPr>
        <w:t xml:space="preserve">            a) </w:t>
      </w:r>
      <w:r w:rsidRPr="00453341">
        <w:rPr>
          <w:rFonts w:ascii="Georgia" w:hAnsi="Georgia" w:cs="Times New Roman"/>
          <w:sz w:val="24"/>
          <w:szCs w:val="24"/>
        </w:rPr>
        <w:t xml:space="preserve">spese </w:t>
      </w:r>
      <w:r w:rsidR="002E6D81">
        <w:rPr>
          <w:rFonts w:ascii="Georgia" w:hAnsi="Georgia" w:cs="Times New Roman"/>
          <w:sz w:val="24"/>
          <w:szCs w:val="24"/>
        </w:rPr>
        <w:t xml:space="preserve">generali </w:t>
      </w:r>
      <w:r w:rsidRPr="00453341">
        <w:rPr>
          <w:rFonts w:ascii="Georgia" w:hAnsi="Georgia" w:cs="Times New Roman"/>
          <w:sz w:val="24"/>
          <w:szCs w:val="24"/>
        </w:rPr>
        <w:t>di gestione dell’impresa</w:t>
      </w:r>
      <w:r w:rsidR="002E6D81">
        <w:rPr>
          <w:rFonts w:ascii="Georgia" w:hAnsi="Georgia" w:cs="Times New Roman"/>
          <w:sz w:val="24"/>
          <w:szCs w:val="24"/>
        </w:rPr>
        <w:t>,</w:t>
      </w:r>
      <w:r>
        <w:rPr>
          <w:rFonts w:ascii="Georgia" w:hAnsi="Georgia" w:cs="Times New Roman"/>
          <w:sz w:val="24"/>
          <w:szCs w:val="24"/>
        </w:rPr>
        <w:t xml:space="preserve"> in particolare le spese di adeguamento della </w:t>
      </w:r>
      <w:r w:rsidRPr="00453341">
        <w:rPr>
          <w:rFonts w:ascii="Georgia" w:hAnsi="Georgia" w:cs="Times New Roman"/>
          <w:sz w:val="24"/>
          <w:szCs w:val="24"/>
        </w:rPr>
        <w:t>stessa impresa alle misure anti-contagio, di cui al “Protocollo condiviso di regolamentazione delle misure per il contrasto e il contenimento della diffusione del virus COVID-19 negli ambienti di lavoro” del 24 aprile 2020;</w:t>
      </w:r>
      <w:r w:rsidR="00354614" w:rsidRPr="00453341">
        <w:rPr>
          <w:rFonts w:ascii="Georgia" w:hAnsi="Georgia" w:cs="Times New Roman"/>
          <w:sz w:val="24"/>
          <w:szCs w:val="24"/>
        </w:rPr>
        <w:t xml:space="preserve"> </w:t>
      </w:r>
    </w:p>
    <w:p w:rsidR="00453341" w:rsidRPr="00453341" w:rsidRDefault="00453341" w:rsidP="00453341">
      <w:pPr>
        <w:ind w:firstLine="708"/>
        <w:jc w:val="both"/>
        <w:rPr>
          <w:rFonts w:ascii="Georgia" w:hAnsi="Georgia" w:cs="Times New Roman"/>
          <w:sz w:val="24"/>
          <w:szCs w:val="24"/>
        </w:rPr>
      </w:pPr>
      <w:r>
        <w:rPr>
          <w:rFonts w:ascii="Georgia" w:hAnsi="Georgia" w:cs="Times New Roman"/>
          <w:sz w:val="24"/>
          <w:szCs w:val="24"/>
        </w:rPr>
        <w:t>b)</w:t>
      </w:r>
      <w:r w:rsidRPr="00453341">
        <w:rPr>
          <w:rFonts w:ascii="Georgia" w:hAnsi="Georgia" w:cs="Times New Roman"/>
          <w:sz w:val="24"/>
          <w:szCs w:val="24"/>
        </w:rPr>
        <w:t xml:space="preserve"> </w:t>
      </w:r>
      <w:r w:rsidR="00354614" w:rsidRPr="00453341">
        <w:rPr>
          <w:rFonts w:ascii="Georgia" w:hAnsi="Georgia" w:cs="Times New Roman"/>
          <w:sz w:val="24"/>
          <w:szCs w:val="24"/>
        </w:rPr>
        <w:t xml:space="preserve">iniziative che agevolino la ristrutturazione, l’ammodernamento, l’ampliamento per innovazione di prodotto e di processo di attività artigianali e commerciali, incluse le innovazioni tecnologiche indotte dalla digitalizzazione dei processi di </w:t>
      </w:r>
      <w:r w:rsidR="00354614" w:rsidRPr="00453341">
        <w:rPr>
          <w:rFonts w:ascii="Georgia" w:hAnsi="Georgia" w:cs="Times New Roman"/>
          <w:i/>
          <w:iCs/>
          <w:sz w:val="24"/>
          <w:szCs w:val="24"/>
        </w:rPr>
        <w:t>marketing</w:t>
      </w:r>
      <w:r w:rsidR="00354614" w:rsidRPr="00453341">
        <w:rPr>
          <w:rFonts w:ascii="Georgia" w:hAnsi="Georgia" w:cs="Times New Roman"/>
          <w:sz w:val="24"/>
          <w:szCs w:val="24"/>
        </w:rPr>
        <w:t xml:space="preserve"> on line e di vendita a distanza</w:t>
      </w:r>
      <w:r w:rsidRPr="00453341">
        <w:rPr>
          <w:rFonts w:ascii="Georgia" w:hAnsi="Georgia" w:cs="Times New Roman"/>
          <w:sz w:val="24"/>
          <w:szCs w:val="24"/>
        </w:rPr>
        <w:t>;</w:t>
      </w:r>
    </w:p>
    <w:p w:rsidR="00354614" w:rsidRDefault="00453341" w:rsidP="00453341">
      <w:pPr>
        <w:ind w:firstLine="708"/>
        <w:jc w:val="both"/>
        <w:rPr>
          <w:rFonts w:ascii="Georgia" w:hAnsi="Georgia" w:cs="Times New Roman"/>
          <w:sz w:val="24"/>
          <w:szCs w:val="24"/>
        </w:rPr>
      </w:pPr>
      <w:r>
        <w:rPr>
          <w:rFonts w:ascii="Georgia" w:hAnsi="Georgia" w:cs="Times New Roman"/>
          <w:sz w:val="24"/>
          <w:szCs w:val="24"/>
        </w:rPr>
        <w:t>c)</w:t>
      </w:r>
      <w:r w:rsidR="00354614" w:rsidRPr="00453341">
        <w:rPr>
          <w:rFonts w:ascii="Georgia" w:hAnsi="Georgia" w:cs="Times New Roman"/>
          <w:sz w:val="24"/>
          <w:szCs w:val="24"/>
        </w:rPr>
        <w:t xml:space="preserve"> acquisto di macchinari, impianti, arredi e attrezzature varie, per investimenti immateriali, per opere murarie e impiantistiche necessarie per l’installazione e il collegamento dei macchinari e dei nuovi impianti produttivi acquisiti. </w:t>
      </w:r>
    </w:p>
    <w:p w:rsidR="00D817A2" w:rsidRPr="00D817A2" w:rsidRDefault="00453341" w:rsidP="00453341">
      <w:pPr>
        <w:jc w:val="both"/>
        <w:rPr>
          <w:rFonts w:ascii="Georgia" w:hAnsi="Georgia" w:cs="Times New Roman"/>
          <w:sz w:val="24"/>
          <w:szCs w:val="24"/>
        </w:rPr>
      </w:pPr>
      <w:r>
        <w:rPr>
          <w:rFonts w:ascii="Georgia" w:hAnsi="Georgia" w:cs="Times New Roman"/>
          <w:sz w:val="24"/>
          <w:szCs w:val="24"/>
        </w:rPr>
        <w:t>2.</w:t>
      </w:r>
      <w:r w:rsidR="00D817A2">
        <w:rPr>
          <w:rFonts w:ascii="Georgia" w:hAnsi="Georgia" w:cs="Times New Roman"/>
          <w:sz w:val="24"/>
          <w:szCs w:val="24"/>
        </w:rPr>
        <w:t xml:space="preserve"> Atteso che l’art. 5, </w:t>
      </w:r>
      <w:r w:rsidR="00D817A2" w:rsidRPr="00D817A2">
        <w:rPr>
          <w:rFonts w:ascii="Georgia" w:hAnsi="Georgia" w:cs="Times New Roman"/>
          <w:sz w:val="24"/>
          <w:szCs w:val="24"/>
        </w:rPr>
        <w:t xml:space="preserve">comma 2 del D.P.C.M. </w:t>
      </w:r>
      <w:r w:rsidR="00A27821">
        <w:rPr>
          <w:rFonts w:ascii="Georgia" w:hAnsi="Georgia" w:cs="Times New Roman"/>
          <w:sz w:val="24"/>
          <w:szCs w:val="24"/>
        </w:rPr>
        <w:t xml:space="preserve">24.09.2020 </w:t>
      </w:r>
      <w:r w:rsidR="00D817A2" w:rsidRPr="00D817A2">
        <w:rPr>
          <w:rFonts w:ascii="Georgia" w:hAnsi="Georgia" w:cs="Times New Roman"/>
          <w:sz w:val="24"/>
          <w:szCs w:val="24"/>
        </w:rPr>
        <w:t xml:space="preserve">stabilisce che </w:t>
      </w:r>
      <w:r w:rsidR="00D817A2" w:rsidRPr="00D817A2">
        <w:rPr>
          <w:rFonts w:ascii="Georgia" w:hAnsi="Georgia" w:cs="Times New Roman"/>
          <w:i/>
          <w:sz w:val="24"/>
          <w:szCs w:val="24"/>
        </w:rPr>
        <w:t xml:space="preserve">“per le annualità successive alla prima l’erogazione è subordinata al completo utilizzo delle risorse erogate in riferimento alle precedenti annualità, come verificato all’esito del monitoraggio”, </w:t>
      </w:r>
      <w:r w:rsidR="00D817A2" w:rsidRPr="00D817A2">
        <w:rPr>
          <w:rFonts w:ascii="Georgia" w:hAnsi="Georgia" w:cs="Times New Roman"/>
          <w:sz w:val="24"/>
          <w:szCs w:val="24"/>
        </w:rPr>
        <w:t xml:space="preserve">il Comune di Micigliano </w:t>
      </w:r>
      <w:r w:rsidR="00616D2F" w:rsidRPr="00670526">
        <w:rPr>
          <w:rFonts w:ascii="Georgia" w:hAnsi="Georgia" w:cs="Times New Roman"/>
          <w:sz w:val="24"/>
          <w:szCs w:val="24"/>
        </w:rPr>
        <w:t>stabili</w:t>
      </w:r>
      <w:r w:rsidR="00616D2F">
        <w:rPr>
          <w:rFonts w:ascii="Georgia" w:hAnsi="Georgia"/>
          <w:sz w:val="24"/>
          <w:szCs w:val="24"/>
        </w:rPr>
        <w:t>sce</w:t>
      </w:r>
      <w:r w:rsidR="00616D2F" w:rsidRPr="00670526">
        <w:rPr>
          <w:rFonts w:ascii="Georgia" w:hAnsi="Georgia" w:cs="Times New Roman"/>
          <w:sz w:val="24"/>
          <w:szCs w:val="24"/>
        </w:rPr>
        <w:t xml:space="preserve"> l</w:t>
      </w:r>
      <w:r w:rsidR="00616D2F">
        <w:rPr>
          <w:rFonts w:ascii="Georgia" w:hAnsi="Georgia" w:cs="Times New Roman"/>
          <w:sz w:val="24"/>
          <w:szCs w:val="24"/>
        </w:rPr>
        <w:t xml:space="preserve">’importo massimo del contributo </w:t>
      </w:r>
      <w:r w:rsidR="00616D2F">
        <w:rPr>
          <w:rFonts w:ascii="Georgia" w:hAnsi="Georgia"/>
          <w:sz w:val="24"/>
          <w:szCs w:val="24"/>
        </w:rPr>
        <w:t xml:space="preserve">erogabile ad ogni attività </w:t>
      </w:r>
      <w:r w:rsidR="00616D2F" w:rsidRPr="0005138D">
        <w:rPr>
          <w:rFonts w:ascii="Georgia" w:eastAsia="MS Mincho" w:hAnsi="Georgia"/>
          <w:bCs/>
          <w:color w:val="000000"/>
          <w:sz w:val="24"/>
          <w:szCs w:val="24"/>
        </w:rPr>
        <w:t>economic</w:t>
      </w:r>
      <w:r w:rsidR="00616D2F">
        <w:rPr>
          <w:rFonts w:ascii="Georgia" w:eastAsia="MS Mincho" w:hAnsi="Georgia"/>
          <w:bCs/>
          <w:color w:val="000000"/>
          <w:sz w:val="24"/>
          <w:szCs w:val="24"/>
        </w:rPr>
        <w:t>a</w:t>
      </w:r>
      <w:r w:rsidR="00616D2F" w:rsidRPr="0005138D">
        <w:rPr>
          <w:rFonts w:ascii="Georgia" w:eastAsia="MS Mincho" w:hAnsi="Georgia"/>
          <w:bCs/>
          <w:color w:val="000000"/>
          <w:sz w:val="24"/>
          <w:szCs w:val="24"/>
        </w:rPr>
        <w:t>, artigianal</w:t>
      </w:r>
      <w:r w:rsidR="00616D2F">
        <w:rPr>
          <w:rFonts w:ascii="Georgia" w:eastAsia="MS Mincho" w:hAnsi="Georgia"/>
          <w:bCs/>
          <w:color w:val="000000"/>
          <w:sz w:val="24"/>
          <w:szCs w:val="24"/>
        </w:rPr>
        <w:t>e</w:t>
      </w:r>
      <w:r w:rsidR="00616D2F" w:rsidRPr="0005138D">
        <w:rPr>
          <w:rFonts w:ascii="Georgia" w:eastAsia="MS Mincho" w:hAnsi="Georgia"/>
          <w:bCs/>
          <w:color w:val="000000"/>
          <w:sz w:val="24"/>
          <w:szCs w:val="24"/>
        </w:rPr>
        <w:t xml:space="preserve"> e commercial</w:t>
      </w:r>
      <w:r w:rsidR="00616D2F">
        <w:rPr>
          <w:rFonts w:ascii="Georgia" w:eastAsia="MS Mincho" w:hAnsi="Georgia"/>
          <w:bCs/>
          <w:color w:val="000000"/>
          <w:sz w:val="24"/>
          <w:szCs w:val="24"/>
        </w:rPr>
        <w:t>e</w:t>
      </w:r>
      <w:r w:rsidR="00616D2F">
        <w:rPr>
          <w:rFonts w:ascii="Georgia" w:hAnsi="Georgia"/>
          <w:sz w:val="24"/>
          <w:szCs w:val="24"/>
        </w:rPr>
        <w:t xml:space="preserve"> </w:t>
      </w:r>
      <w:r w:rsidR="00616D2F" w:rsidRPr="00CE1457">
        <w:rPr>
          <w:rFonts w:ascii="Georgia" w:hAnsi="Georgia"/>
          <w:sz w:val="24"/>
          <w:szCs w:val="24"/>
        </w:rPr>
        <w:t xml:space="preserve">in </w:t>
      </w:r>
      <w:r w:rsidR="00CE1457" w:rsidRPr="00CE1457">
        <w:rPr>
          <w:rFonts w:ascii="Georgia" w:hAnsi="Georgia"/>
          <w:sz w:val="24"/>
          <w:szCs w:val="24"/>
        </w:rPr>
        <w:t>4</w:t>
      </w:r>
      <w:r w:rsidR="00616D2F" w:rsidRPr="00CE1457">
        <w:rPr>
          <w:rFonts w:ascii="Georgia" w:hAnsi="Georgia"/>
          <w:sz w:val="24"/>
          <w:szCs w:val="24"/>
        </w:rPr>
        <w:t>.000 euro</w:t>
      </w:r>
      <w:r w:rsidR="00616D2F">
        <w:rPr>
          <w:rFonts w:ascii="Georgia" w:hAnsi="Georgia"/>
          <w:sz w:val="24"/>
          <w:szCs w:val="24"/>
        </w:rPr>
        <w:t xml:space="preserve"> </w:t>
      </w:r>
      <w:r w:rsidR="00616D2F">
        <w:rPr>
          <w:rFonts w:ascii="Georgia" w:hAnsi="Georgia" w:cs="Times New Roman"/>
          <w:sz w:val="24"/>
          <w:szCs w:val="24"/>
        </w:rPr>
        <w:t xml:space="preserve">e </w:t>
      </w:r>
      <w:r w:rsidR="00616D2F">
        <w:rPr>
          <w:rFonts w:ascii="Georgia" w:hAnsi="Georgia"/>
          <w:sz w:val="24"/>
          <w:szCs w:val="24"/>
        </w:rPr>
        <w:t xml:space="preserve">si riserva di stabilire successivamente </w:t>
      </w:r>
      <w:r w:rsidR="00616D2F">
        <w:rPr>
          <w:rFonts w:ascii="Georgia" w:hAnsi="Georgia" w:cs="Times New Roman"/>
          <w:sz w:val="24"/>
          <w:szCs w:val="24"/>
        </w:rPr>
        <w:lastRenderedPageBreak/>
        <w:t xml:space="preserve">la </w:t>
      </w:r>
      <w:r w:rsidR="00616D2F" w:rsidRPr="00670526">
        <w:rPr>
          <w:rFonts w:ascii="Georgia" w:hAnsi="Georgia" w:cs="Times New Roman"/>
          <w:sz w:val="24"/>
          <w:szCs w:val="24"/>
        </w:rPr>
        <w:t>misura massima percentuale di intervento per ogni contributo, anche in considerazione del numero delle istanze pervenute e ritenute ammissibili</w:t>
      </w:r>
      <w:r w:rsidR="00D817A2" w:rsidRPr="00D817A2">
        <w:rPr>
          <w:rFonts w:ascii="Georgia" w:hAnsi="Georgia" w:cs="Times New Roman"/>
          <w:sz w:val="24"/>
          <w:szCs w:val="24"/>
        </w:rPr>
        <w:t>.</w:t>
      </w:r>
      <w:r w:rsidR="00CE1457" w:rsidRPr="00CE1457">
        <w:rPr>
          <w:rFonts w:ascii="Georgia" w:hAnsi="Georgia" w:cs="Times New Roman"/>
          <w:sz w:val="24"/>
          <w:szCs w:val="24"/>
        </w:rPr>
        <w:t xml:space="preserve"> </w:t>
      </w:r>
      <w:r w:rsidR="00CE1457">
        <w:rPr>
          <w:rFonts w:ascii="Georgia" w:hAnsi="Georgia" w:cs="Times New Roman"/>
          <w:sz w:val="24"/>
          <w:szCs w:val="24"/>
        </w:rPr>
        <w:t>Qualora, la dotazione finanziaria di cui all’art.2 non venga non venga utilizzata completamente verrà ripartita proporzionalmente tra gli aventi diritto precedentemente individuati.</w:t>
      </w:r>
    </w:p>
    <w:p w:rsidR="00453341" w:rsidRPr="00453341" w:rsidRDefault="00B063C6" w:rsidP="00453341">
      <w:pPr>
        <w:jc w:val="both"/>
        <w:rPr>
          <w:rFonts w:ascii="Georgia" w:hAnsi="Georgia" w:cs="Times New Roman"/>
          <w:sz w:val="24"/>
          <w:szCs w:val="24"/>
        </w:rPr>
      </w:pPr>
      <w:r>
        <w:rPr>
          <w:rFonts w:ascii="Georgia" w:hAnsi="Georgia" w:cs="Times New Roman"/>
          <w:sz w:val="24"/>
          <w:szCs w:val="24"/>
        </w:rPr>
        <w:t xml:space="preserve">3. </w:t>
      </w:r>
      <w:r w:rsidR="00453341" w:rsidRPr="00D817A2">
        <w:rPr>
          <w:rFonts w:ascii="Georgia" w:hAnsi="Georgia" w:cs="Times New Roman"/>
          <w:sz w:val="24"/>
          <w:szCs w:val="24"/>
        </w:rPr>
        <w:t>L’erogazione del contributo avverrà mediante rimborso diretto a presentazione di idonea</w:t>
      </w:r>
      <w:r w:rsidR="00453341">
        <w:rPr>
          <w:rFonts w:ascii="Georgia" w:hAnsi="Georgia" w:cs="Times New Roman"/>
          <w:sz w:val="24"/>
          <w:szCs w:val="24"/>
        </w:rPr>
        <w:t xml:space="preserve"> documentazione fiscale intestata alla impresa richiedente il contributo</w:t>
      </w:r>
      <w:r>
        <w:rPr>
          <w:rFonts w:ascii="Georgia" w:hAnsi="Georgia" w:cs="Times New Roman"/>
          <w:sz w:val="24"/>
          <w:szCs w:val="24"/>
        </w:rPr>
        <w:t>.</w:t>
      </w:r>
    </w:p>
    <w:p w:rsidR="00145E86" w:rsidRPr="0059138B" w:rsidRDefault="00616D2F" w:rsidP="004A1DAA">
      <w:pPr>
        <w:jc w:val="both"/>
        <w:rPr>
          <w:rFonts w:ascii="Georgia" w:hAnsi="Georgia" w:cs="Times New Roman"/>
          <w:sz w:val="24"/>
          <w:szCs w:val="24"/>
        </w:rPr>
      </w:pPr>
      <w:r>
        <w:rPr>
          <w:rFonts w:ascii="Georgia" w:hAnsi="Georgia" w:cs="Times New Roman"/>
          <w:sz w:val="24"/>
          <w:szCs w:val="24"/>
        </w:rPr>
        <w:t>4</w:t>
      </w:r>
      <w:r w:rsidR="00D05921" w:rsidRPr="0059138B">
        <w:rPr>
          <w:rFonts w:ascii="Georgia" w:hAnsi="Georgia" w:cs="Times New Roman"/>
          <w:sz w:val="24"/>
          <w:szCs w:val="24"/>
        </w:rPr>
        <w:t xml:space="preserve">. </w:t>
      </w:r>
      <w:r w:rsidR="00145E86" w:rsidRPr="0059138B">
        <w:rPr>
          <w:rFonts w:ascii="Georgia" w:hAnsi="Georgia" w:cs="Times New Roman"/>
          <w:sz w:val="24"/>
          <w:szCs w:val="24"/>
        </w:rPr>
        <w:t xml:space="preserve">Il </w:t>
      </w:r>
      <w:r w:rsidR="00532BD1">
        <w:rPr>
          <w:rFonts w:ascii="Georgia" w:hAnsi="Georgia" w:cs="Times New Roman"/>
          <w:sz w:val="24"/>
          <w:szCs w:val="24"/>
        </w:rPr>
        <w:t>c</w:t>
      </w:r>
      <w:r w:rsidR="00D05921" w:rsidRPr="0059138B">
        <w:rPr>
          <w:rFonts w:ascii="Georgia" w:hAnsi="Georgia" w:cs="Times New Roman"/>
          <w:sz w:val="24"/>
          <w:szCs w:val="24"/>
        </w:rPr>
        <w:t xml:space="preserve">ontributo </w:t>
      </w:r>
      <w:r w:rsidR="00532BD1">
        <w:rPr>
          <w:rFonts w:ascii="Georgia" w:hAnsi="Georgia" w:cs="Times New Roman"/>
          <w:sz w:val="24"/>
          <w:szCs w:val="24"/>
        </w:rPr>
        <w:t xml:space="preserve">di cui al presente avviso pubblico </w:t>
      </w:r>
      <w:r w:rsidR="00145E86" w:rsidRPr="0059138B">
        <w:rPr>
          <w:rFonts w:ascii="Georgia" w:hAnsi="Georgia" w:cs="Times New Roman"/>
          <w:sz w:val="24"/>
          <w:szCs w:val="24"/>
        </w:rPr>
        <w:t>è cumulabile con tutte le indennità e le agevolazioni, anche finanziarie, emanate a livello nazionale per fronteggiare l’attuale crisi economico-finanziaria causata dall’emergenza sanitaria da “COVID-19”, ivi comprese le indennità erogate dall’INPS ai sensi del D.L. 17 Marzo 2020, n. 18,</w:t>
      </w:r>
      <w:r w:rsidR="00CC4D3A" w:rsidRPr="0059138B">
        <w:rPr>
          <w:rFonts w:ascii="Georgia" w:hAnsi="Georgia" w:cs="Times New Roman"/>
          <w:sz w:val="24"/>
          <w:szCs w:val="24"/>
        </w:rPr>
        <w:t xml:space="preserve"> e dell’Agenzia delle Entrate ai sensi del D.L. 28 ottobre 2020, n. 137</w:t>
      </w:r>
      <w:r w:rsidR="00145E86" w:rsidRPr="0059138B">
        <w:rPr>
          <w:rFonts w:ascii="Georgia" w:hAnsi="Georgia" w:cs="Times New Roman"/>
          <w:sz w:val="24"/>
          <w:szCs w:val="24"/>
        </w:rPr>
        <w:t xml:space="preserve"> e, in analogia a queste ultime, non è soggetto a imposizione fiscale, salvo diversa previsione della legislazione statale in materia.</w:t>
      </w:r>
    </w:p>
    <w:p w:rsidR="00A91D5F" w:rsidRPr="0059138B" w:rsidRDefault="00DC3133" w:rsidP="004A1DAA">
      <w:pPr>
        <w:jc w:val="both"/>
        <w:rPr>
          <w:rFonts w:ascii="Georgia" w:hAnsi="Georgia" w:cs="Times New Roman"/>
          <w:sz w:val="24"/>
          <w:szCs w:val="24"/>
        </w:rPr>
      </w:pPr>
      <w:r>
        <w:rPr>
          <w:rFonts w:ascii="Georgia" w:hAnsi="Georgia" w:cs="Times New Roman"/>
          <w:sz w:val="24"/>
          <w:szCs w:val="24"/>
        </w:rPr>
        <w:t>4</w:t>
      </w:r>
      <w:r w:rsidR="00A91D5F" w:rsidRPr="0059138B">
        <w:rPr>
          <w:rFonts w:ascii="Georgia" w:hAnsi="Georgia" w:cs="Times New Roman"/>
          <w:sz w:val="24"/>
          <w:szCs w:val="24"/>
        </w:rPr>
        <w:t>. Per le annualità 2021/2022</w:t>
      </w:r>
      <w:r>
        <w:rPr>
          <w:rFonts w:ascii="Georgia" w:hAnsi="Georgia" w:cs="Times New Roman"/>
          <w:sz w:val="24"/>
          <w:szCs w:val="24"/>
        </w:rPr>
        <w:t>, qualora verranno erogati i relativi finanziamenti,</w:t>
      </w:r>
      <w:r w:rsidR="00A91D5F" w:rsidRPr="0059138B">
        <w:rPr>
          <w:rFonts w:ascii="Georgia" w:hAnsi="Georgia" w:cs="Times New Roman"/>
          <w:sz w:val="24"/>
          <w:szCs w:val="24"/>
        </w:rPr>
        <w:t xml:space="preserve"> verrà istituita una quota di riserva pari al </w:t>
      </w:r>
      <w:r>
        <w:rPr>
          <w:rFonts w:ascii="Georgia" w:hAnsi="Georgia" w:cs="Times New Roman"/>
          <w:sz w:val="24"/>
          <w:szCs w:val="24"/>
        </w:rPr>
        <w:t xml:space="preserve">10 </w:t>
      </w:r>
      <w:r w:rsidR="00A91D5F" w:rsidRPr="0059138B">
        <w:rPr>
          <w:rFonts w:ascii="Georgia" w:hAnsi="Georgia" w:cs="Times New Roman"/>
          <w:sz w:val="24"/>
          <w:szCs w:val="24"/>
        </w:rPr>
        <w:t>% per la creazione di nuove imprese artigianali e commerciali.</w:t>
      </w:r>
      <w:r w:rsidR="00A27821">
        <w:rPr>
          <w:rFonts w:ascii="Georgia" w:hAnsi="Georgia" w:cs="Times New Roman"/>
          <w:sz w:val="24"/>
          <w:szCs w:val="24"/>
        </w:rPr>
        <w:t xml:space="preserve"> Nel caso in cui detta quota di riserva non venga utilizzata</w:t>
      </w:r>
      <w:r w:rsidR="0056388B">
        <w:rPr>
          <w:rFonts w:ascii="Georgia" w:hAnsi="Georgia" w:cs="Times New Roman"/>
          <w:sz w:val="24"/>
          <w:szCs w:val="24"/>
        </w:rPr>
        <w:t>, in tutto o in parte,</w:t>
      </w:r>
      <w:r w:rsidR="00A27821">
        <w:rPr>
          <w:rFonts w:ascii="Georgia" w:hAnsi="Georgia" w:cs="Times New Roman"/>
          <w:sz w:val="24"/>
          <w:szCs w:val="24"/>
        </w:rPr>
        <w:t xml:space="preserve"> per la </w:t>
      </w:r>
      <w:r w:rsidR="00A27821" w:rsidRPr="0059138B">
        <w:rPr>
          <w:rFonts w:ascii="Georgia" w:hAnsi="Georgia" w:cs="Times New Roman"/>
          <w:sz w:val="24"/>
          <w:szCs w:val="24"/>
        </w:rPr>
        <w:t>creazione di nuove imprese artigianali e commerciali</w:t>
      </w:r>
      <w:r w:rsidR="00A27821">
        <w:rPr>
          <w:rFonts w:ascii="Georgia" w:hAnsi="Georgia" w:cs="Times New Roman"/>
          <w:sz w:val="24"/>
          <w:szCs w:val="24"/>
        </w:rPr>
        <w:t xml:space="preserve">, tornerà </w:t>
      </w:r>
      <w:r w:rsidR="0056388B">
        <w:rPr>
          <w:rFonts w:ascii="Georgia" w:hAnsi="Georgia" w:cs="Times New Roman"/>
          <w:sz w:val="24"/>
          <w:szCs w:val="24"/>
        </w:rPr>
        <w:t>nelle</w:t>
      </w:r>
      <w:r w:rsidR="00A27821">
        <w:rPr>
          <w:rFonts w:ascii="Georgia" w:hAnsi="Georgia" w:cs="Times New Roman"/>
          <w:sz w:val="24"/>
          <w:szCs w:val="24"/>
        </w:rPr>
        <w:t xml:space="preserve"> </w:t>
      </w:r>
      <w:r w:rsidR="00A27821" w:rsidRPr="0059138B">
        <w:rPr>
          <w:rFonts w:ascii="Georgia" w:hAnsi="Georgia" w:cs="Times New Roman"/>
          <w:sz w:val="24"/>
          <w:szCs w:val="24"/>
        </w:rPr>
        <w:t>risorse destinate al finanziamento</w:t>
      </w:r>
      <w:r w:rsidR="0056388B">
        <w:rPr>
          <w:rFonts w:ascii="Georgia" w:hAnsi="Georgia" w:cs="Times New Roman"/>
          <w:sz w:val="24"/>
          <w:szCs w:val="24"/>
        </w:rPr>
        <w:t xml:space="preserve"> </w:t>
      </w:r>
      <w:proofErr w:type="gramStart"/>
      <w:r w:rsidR="0056388B">
        <w:rPr>
          <w:rFonts w:ascii="Georgia" w:hAnsi="Georgia" w:cs="Times New Roman"/>
          <w:sz w:val="24"/>
          <w:szCs w:val="24"/>
        </w:rPr>
        <w:t>originario .</w:t>
      </w:r>
      <w:proofErr w:type="gramEnd"/>
    </w:p>
    <w:p w:rsidR="0056388B" w:rsidRDefault="0056388B" w:rsidP="00A76921">
      <w:pPr>
        <w:jc w:val="center"/>
        <w:rPr>
          <w:rFonts w:ascii="Georgia" w:hAnsi="Georgia" w:cs="Times New Roman"/>
          <w:b/>
          <w:sz w:val="24"/>
          <w:szCs w:val="24"/>
        </w:rPr>
      </w:pPr>
    </w:p>
    <w:p w:rsidR="00145E86" w:rsidRPr="0059138B" w:rsidRDefault="00145E86" w:rsidP="00A76921">
      <w:pPr>
        <w:jc w:val="center"/>
        <w:rPr>
          <w:rFonts w:ascii="Georgia" w:hAnsi="Georgia" w:cs="Times New Roman"/>
          <w:b/>
          <w:sz w:val="24"/>
          <w:szCs w:val="24"/>
        </w:rPr>
      </w:pPr>
      <w:r w:rsidRPr="0059138B">
        <w:rPr>
          <w:rFonts w:ascii="Georgia" w:hAnsi="Georgia" w:cs="Times New Roman"/>
          <w:b/>
          <w:sz w:val="24"/>
          <w:szCs w:val="24"/>
        </w:rPr>
        <w:t xml:space="preserve">ART. </w:t>
      </w:r>
      <w:r w:rsidR="00616D2F">
        <w:rPr>
          <w:rFonts w:ascii="Georgia" w:hAnsi="Georgia" w:cs="Times New Roman"/>
          <w:b/>
          <w:sz w:val="24"/>
          <w:szCs w:val="24"/>
        </w:rPr>
        <w:t>7</w:t>
      </w:r>
      <w:r w:rsidRPr="0059138B">
        <w:rPr>
          <w:rFonts w:ascii="Georgia" w:hAnsi="Georgia" w:cs="Times New Roman"/>
          <w:b/>
          <w:sz w:val="24"/>
          <w:szCs w:val="24"/>
        </w:rPr>
        <w:t xml:space="preserve"> - GESTIONE DEL </w:t>
      </w:r>
      <w:r w:rsidR="00CC4D3A" w:rsidRPr="0059138B">
        <w:rPr>
          <w:rFonts w:ascii="Georgia" w:hAnsi="Georgia" w:cs="Times New Roman"/>
          <w:b/>
          <w:sz w:val="24"/>
          <w:szCs w:val="24"/>
        </w:rPr>
        <w:t>CONTRIBUTO</w:t>
      </w:r>
    </w:p>
    <w:p w:rsidR="00145E86" w:rsidRDefault="00CC4D3A" w:rsidP="004A1DAA">
      <w:pPr>
        <w:jc w:val="both"/>
        <w:rPr>
          <w:rFonts w:ascii="Georgia" w:hAnsi="Georgia" w:cs="Times New Roman"/>
          <w:sz w:val="24"/>
          <w:szCs w:val="24"/>
        </w:rPr>
      </w:pPr>
      <w:r w:rsidRPr="0059138B">
        <w:rPr>
          <w:rFonts w:ascii="Georgia" w:hAnsi="Georgia" w:cs="Times New Roman"/>
          <w:sz w:val="24"/>
          <w:szCs w:val="24"/>
        </w:rPr>
        <w:t xml:space="preserve">1. </w:t>
      </w:r>
      <w:r w:rsidR="00145E86" w:rsidRPr="0059138B">
        <w:rPr>
          <w:rFonts w:ascii="Georgia" w:hAnsi="Georgia" w:cs="Times New Roman"/>
          <w:sz w:val="24"/>
          <w:szCs w:val="24"/>
        </w:rPr>
        <w:t>Gli adempimenti relativi all’istruttoria delle domande e all’erogazione del contributo saranno curati direttamente dall’Amministrazione Comunale</w:t>
      </w:r>
      <w:r w:rsidR="00A76921">
        <w:rPr>
          <w:rFonts w:ascii="Georgia" w:hAnsi="Georgia" w:cs="Times New Roman"/>
          <w:sz w:val="24"/>
          <w:szCs w:val="24"/>
        </w:rPr>
        <w:t xml:space="preserve">, </w:t>
      </w:r>
      <w:r w:rsidR="00145E86" w:rsidRPr="0059138B">
        <w:rPr>
          <w:rFonts w:ascii="Georgia" w:hAnsi="Georgia" w:cs="Times New Roman"/>
          <w:sz w:val="24"/>
          <w:szCs w:val="24"/>
        </w:rPr>
        <w:t>tenendo conto degli elementi dichiarati mediante la modulistica di cui al successivo art. 8.</w:t>
      </w:r>
    </w:p>
    <w:p w:rsidR="00532BD1" w:rsidRPr="0059138B" w:rsidRDefault="00532BD1" w:rsidP="004A1DAA">
      <w:pPr>
        <w:jc w:val="both"/>
        <w:rPr>
          <w:rFonts w:ascii="Georgia" w:hAnsi="Georgia" w:cs="Times New Roman"/>
          <w:sz w:val="24"/>
          <w:szCs w:val="24"/>
        </w:rPr>
      </w:pPr>
    </w:p>
    <w:p w:rsidR="00145E86" w:rsidRPr="0059138B" w:rsidRDefault="005A5742" w:rsidP="00532BD1">
      <w:pPr>
        <w:jc w:val="center"/>
        <w:rPr>
          <w:rFonts w:ascii="Georgia" w:hAnsi="Georgia" w:cs="Times New Roman"/>
          <w:b/>
          <w:sz w:val="24"/>
          <w:szCs w:val="24"/>
        </w:rPr>
      </w:pPr>
      <w:r>
        <w:rPr>
          <w:rFonts w:ascii="Georgia" w:hAnsi="Georgia" w:cs="Times New Roman"/>
          <w:b/>
          <w:sz w:val="24"/>
          <w:szCs w:val="24"/>
        </w:rPr>
        <w:t>ART. 8</w:t>
      </w:r>
      <w:r w:rsidR="00145E86" w:rsidRPr="0059138B">
        <w:rPr>
          <w:rFonts w:ascii="Georgia" w:hAnsi="Georgia" w:cs="Times New Roman"/>
          <w:b/>
          <w:sz w:val="24"/>
          <w:szCs w:val="24"/>
        </w:rPr>
        <w:t xml:space="preserve"> - MODALITA’ DI PRESENTAZIONE DELLE DOMANDA</w:t>
      </w:r>
    </w:p>
    <w:p w:rsidR="00145E86" w:rsidRPr="0059138B" w:rsidRDefault="00CC4D3A" w:rsidP="004A1DAA">
      <w:pPr>
        <w:jc w:val="both"/>
        <w:rPr>
          <w:rFonts w:ascii="Georgia" w:hAnsi="Georgia" w:cs="Times New Roman"/>
          <w:sz w:val="24"/>
          <w:szCs w:val="24"/>
        </w:rPr>
      </w:pPr>
      <w:r w:rsidRPr="0059138B">
        <w:rPr>
          <w:rFonts w:ascii="Georgia" w:hAnsi="Georgia" w:cs="Times New Roman"/>
          <w:sz w:val="24"/>
          <w:szCs w:val="24"/>
        </w:rPr>
        <w:t xml:space="preserve">1. </w:t>
      </w:r>
      <w:r w:rsidR="00145E86" w:rsidRPr="0059138B">
        <w:rPr>
          <w:rFonts w:ascii="Georgia" w:hAnsi="Georgia" w:cs="Times New Roman"/>
          <w:sz w:val="24"/>
          <w:szCs w:val="24"/>
        </w:rPr>
        <w:t>L’avviso     sarà     visionabile     su</w:t>
      </w:r>
      <w:r w:rsidR="00BF7B45">
        <w:rPr>
          <w:rFonts w:ascii="Georgia" w:hAnsi="Georgia" w:cs="Times New Roman"/>
          <w:sz w:val="24"/>
          <w:szCs w:val="24"/>
        </w:rPr>
        <w:t xml:space="preserve">l     sito     del   </w:t>
      </w:r>
      <w:r w:rsidR="004757AE">
        <w:rPr>
          <w:rFonts w:ascii="Georgia" w:hAnsi="Georgia" w:cs="Times New Roman"/>
          <w:sz w:val="24"/>
          <w:szCs w:val="24"/>
        </w:rPr>
        <w:t>comune comune.micigliano.ri.it</w:t>
      </w:r>
    </w:p>
    <w:p w:rsidR="00145E86" w:rsidRPr="0059138B" w:rsidRDefault="00CC4D3A" w:rsidP="004A1DAA">
      <w:pPr>
        <w:jc w:val="both"/>
        <w:rPr>
          <w:rFonts w:ascii="Georgia" w:hAnsi="Georgia" w:cs="Times New Roman"/>
          <w:sz w:val="24"/>
          <w:szCs w:val="24"/>
        </w:rPr>
      </w:pPr>
      <w:r w:rsidRPr="0059138B">
        <w:rPr>
          <w:rFonts w:ascii="Georgia" w:hAnsi="Georgia" w:cs="Times New Roman"/>
          <w:sz w:val="24"/>
          <w:szCs w:val="24"/>
        </w:rPr>
        <w:t xml:space="preserve">2. </w:t>
      </w:r>
      <w:r w:rsidR="00145E86" w:rsidRPr="0059138B">
        <w:rPr>
          <w:rFonts w:ascii="Georgia" w:hAnsi="Georgia" w:cs="Times New Roman"/>
          <w:sz w:val="24"/>
          <w:szCs w:val="24"/>
        </w:rPr>
        <w:t xml:space="preserve">Pena </w:t>
      </w:r>
      <w:proofErr w:type="gramStart"/>
      <w:r w:rsidR="00145E86" w:rsidRPr="0059138B">
        <w:rPr>
          <w:rFonts w:ascii="Georgia" w:hAnsi="Georgia" w:cs="Times New Roman"/>
          <w:sz w:val="24"/>
          <w:szCs w:val="24"/>
        </w:rPr>
        <w:t>l'esclusione,  le</w:t>
      </w:r>
      <w:proofErr w:type="gramEnd"/>
      <w:r w:rsidR="00145E86" w:rsidRPr="0059138B">
        <w:rPr>
          <w:rFonts w:ascii="Georgia" w:hAnsi="Georgia" w:cs="Times New Roman"/>
          <w:sz w:val="24"/>
          <w:szCs w:val="24"/>
        </w:rPr>
        <w:t xml:space="preserve">  domande  di  agevolazione  dovranno  essere  trasmesse via </w:t>
      </w:r>
      <w:proofErr w:type="spellStart"/>
      <w:r w:rsidR="00145E86" w:rsidRPr="0059138B">
        <w:rPr>
          <w:rFonts w:ascii="Georgia" w:hAnsi="Georgia" w:cs="Times New Roman"/>
          <w:sz w:val="24"/>
          <w:szCs w:val="24"/>
        </w:rPr>
        <w:t>pec</w:t>
      </w:r>
      <w:proofErr w:type="spellEnd"/>
      <w:r w:rsidRPr="0059138B">
        <w:rPr>
          <w:rFonts w:ascii="Georgia" w:hAnsi="Georgia" w:cs="Times New Roman"/>
          <w:sz w:val="24"/>
          <w:szCs w:val="24"/>
        </w:rPr>
        <w:t>, all’indirizzo</w:t>
      </w:r>
      <w:r w:rsidR="004757AE">
        <w:rPr>
          <w:rFonts w:ascii="Georgia" w:hAnsi="Georgia" w:cs="Times New Roman"/>
          <w:sz w:val="24"/>
          <w:szCs w:val="24"/>
        </w:rPr>
        <w:t>comune.micigliano.ri@legalmail.it;</w:t>
      </w:r>
    </w:p>
    <w:p w:rsidR="00145E86" w:rsidRPr="0059138B" w:rsidRDefault="00CC4D3A" w:rsidP="004A1DAA">
      <w:pPr>
        <w:jc w:val="both"/>
        <w:rPr>
          <w:rFonts w:ascii="Georgia" w:hAnsi="Georgia" w:cs="Times New Roman"/>
          <w:sz w:val="24"/>
          <w:szCs w:val="24"/>
        </w:rPr>
      </w:pPr>
      <w:r w:rsidRPr="0059138B">
        <w:rPr>
          <w:rFonts w:ascii="Georgia" w:hAnsi="Georgia" w:cs="Times New Roman"/>
          <w:sz w:val="24"/>
          <w:szCs w:val="24"/>
        </w:rPr>
        <w:t xml:space="preserve">3. </w:t>
      </w:r>
      <w:r w:rsidR="00145E86" w:rsidRPr="0059138B">
        <w:rPr>
          <w:rFonts w:ascii="Georgia" w:hAnsi="Georgia" w:cs="Times New Roman"/>
          <w:sz w:val="24"/>
          <w:szCs w:val="24"/>
        </w:rPr>
        <w:t>Sarà possibil</w:t>
      </w:r>
      <w:r w:rsidR="004757AE">
        <w:rPr>
          <w:rFonts w:ascii="Georgia" w:hAnsi="Georgia" w:cs="Times New Roman"/>
          <w:sz w:val="24"/>
          <w:szCs w:val="24"/>
        </w:rPr>
        <w:t xml:space="preserve">e presentare domanda dalle ore </w:t>
      </w:r>
      <w:proofErr w:type="gramStart"/>
      <w:r w:rsidR="004757AE">
        <w:rPr>
          <w:rFonts w:ascii="Georgia" w:hAnsi="Georgia" w:cs="Times New Roman"/>
          <w:sz w:val="24"/>
          <w:szCs w:val="24"/>
        </w:rPr>
        <w:t>09.00  d</w:t>
      </w:r>
      <w:r w:rsidR="00145E86" w:rsidRPr="0059138B">
        <w:rPr>
          <w:rFonts w:ascii="Georgia" w:hAnsi="Georgia" w:cs="Times New Roman"/>
          <w:sz w:val="24"/>
          <w:szCs w:val="24"/>
        </w:rPr>
        <w:t>el</w:t>
      </w:r>
      <w:proofErr w:type="gramEnd"/>
      <w:r w:rsidR="004757AE">
        <w:rPr>
          <w:rFonts w:ascii="Georgia" w:hAnsi="Georgia" w:cs="Times New Roman"/>
          <w:sz w:val="24"/>
          <w:szCs w:val="24"/>
        </w:rPr>
        <w:t xml:space="preserve"> 28.12.2020</w:t>
      </w:r>
      <w:r w:rsidR="00145E86" w:rsidRPr="0059138B">
        <w:rPr>
          <w:rFonts w:ascii="Georgia" w:hAnsi="Georgia" w:cs="Times New Roman"/>
          <w:sz w:val="24"/>
          <w:szCs w:val="24"/>
        </w:rPr>
        <w:t xml:space="preserve"> </w:t>
      </w:r>
      <w:r w:rsidR="004757AE">
        <w:rPr>
          <w:rFonts w:ascii="Georgia" w:hAnsi="Georgia" w:cs="Times New Roman"/>
          <w:sz w:val="24"/>
          <w:szCs w:val="24"/>
        </w:rPr>
        <w:t xml:space="preserve"> a</w:t>
      </w:r>
      <w:r w:rsidR="00145E86" w:rsidRPr="0059138B">
        <w:rPr>
          <w:rFonts w:ascii="Georgia" w:hAnsi="Georgia" w:cs="Times New Roman"/>
          <w:sz w:val="24"/>
          <w:szCs w:val="24"/>
        </w:rPr>
        <w:t xml:space="preserve">lle ore </w:t>
      </w:r>
      <w:r w:rsidR="004757AE">
        <w:rPr>
          <w:rFonts w:ascii="Georgia" w:hAnsi="Georgia" w:cs="Times New Roman"/>
          <w:sz w:val="24"/>
          <w:szCs w:val="24"/>
        </w:rPr>
        <w:t>13.00</w:t>
      </w:r>
      <w:r w:rsidR="00145E86" w:rsidRPr="0059138B">
        <w:rPr>
          <w:rFonts w:ascii="Georgia" w:hAnsi="Georgia" w:cs="Times New Roman"/>
          <w:sz w:val="24"/>
          <w:szCs w:val="24"/>
        </w:rPr>
        <w:t xml:space="preserve"> del </w:t>
      </w:r>
      <w:r w:rsidR="004757AE">
        <w:rPr>
          <w:rFonts w:ascii="Georgia" w:hAnsi="Georgia" w:cs="Times New Roman"/>
          <w:sz w:val="24"/>
          <w:szCs w:val="24"/>
        </w:rPr>
        <w:t>31.12.2020</w:t>
      </w:r>
      <w:r w:rsidR="00145E86" w:rsidRPr="0059138B">
        <w:rPr>
          <w:rFonts w:ascii="Georgia" w:hAnsi="Georgia" w:cs="Times New Roman"/>
          <w:sz w:val="24"/>
          <w:szCs w:val="24"/>
        </w:rPr>
        <w:t>.</w:t>
      </w:r>
    </w:p>
    <w:p w:rsidR="00145E86" w:rsidRPr="0059138B" w:rsidRDefault="00145E86" w:rsidP="004A1DAA">
      <w:pPr>
        <w:jc w:val="both"/>
        <w:rPr>
          <w:rFonts w:ascii="Georgia" w:hAnsi="Georgia" w:cs="Times New Roman"/>
          <w:sz w:val="24"/>
          <w:szCs w:val="24"/>
        </w:rPr>
      </w:pPr>
      <w:r w:rsidRPr="0059138B">
        <w:rPr>
          <w:rFonts w:ascii="Georgia" w:hAnsi="Georgia" w:cs="Times New Roman"/>
          <w:sz w:val="24"/>
          <w:szCs w:val="24"/>
        </w:rPr>
        <w:t>4</w:t>
      </w:r>
      <w:r w:rsidR="00CC4D3A" w:rsidRPr="0059138B">
        <w:rPr>
          <w:rFonts w:ascii="Georgia" w:hAnsi="Georgia" w:cs="Times New Roman"/>
          <w:sz w:val="24"/>
          <w:szCs w:val="24"/>
        </w:rPr>
        <w:t xml:space="preserve">. </w:t>
      </w:r>
      <w:r w:rsidRPr="0059138B">
        <w:rPr>
          <w:rFonts w:ascii="Georgia" w:hAnsi="Georgia" w:cs="Times New Roman"/>
          <w:sz w:val="24"/>
          <w:szCs w:val="24"/>
        </w:rPr>
        <w:t>Il modulo di domanda</w:t>
      </w:r>
      <w:r w:rsidR="005A5742">
        <w:rPr>
          <w:rFonts w:ascii="Georgia" w:hAnsi="Georgia" w:cs="Times New Roman"/>
          <w:sz w:val="24"/>
          <w:szCs w:val="24"/>
        </w:rPr>
        <w:t>, conforme all’allegato 1 del presente Avviso,</w:t>
      </w:r>
      <w:r w:rsidRPr="0059138B">
        <w:rPr>
          <w:rFonts w:ascii="Georgia" w:hAnsi="Georgia" w:cs="Times New Roman"/>
          <w:sz w:val="24"/>
          <w:szCs w:val="24"/>
        </w:rPr>
        <w:t xml:space="preserve"> compilato tassativamente in ciascuna delle parti di cui si compone, deve essere firmato, dal legale rappresentante dell’impresa richiedente il contributo.</w:t>
      </w:r>
    </w:p>
    <w:p w:rsidR="00145E86" w:rsidRPr="0059138B" w:rsidRDefault="00145E86" w:rsidP="004A1DAA">
      <w:pPr>
        <w:jc w:val="both"/>
        <w:rPr>
          <w:rFonts w:ascii="Georgia" w:hAnsi="Georgia" w:cs="Times New Roman"/>
          <w:sz w:val="24"/>
          <w:szCs w:val="24"/>
        </w:rPr>
      </w:pPr>
      <w:r w:rsidRPr="0059138B">
        <w:rPr>
          <w:rFonts w:ascii="Georgia" w:hAnsi="Georgia" w:cs="Times New Roman"/>
          <w:sz w:val="24"/>
          <w:szCs w:val="24"/>
        </w:rPr>
        <w:t>5</w:t>
      </w:r>
      <w:r w:rsidR="00CC4D3A" w:rsidRPr="0059138B">
        <w:rPr>
          <w:rFonts w:ascii="Georgia" w:hAnsi="Georgia" w:cs="Times New Roman"/>
          <w:sz w:val="24"/>
          <w:szCs w:val="24"/>
        </w:rPr>
        <w:t xml:space="preserve">. </w:t>
      </w:r>
      <w:r w:rsidRPr="0059138B">
        <w:rPr>
          <w:rFonts w:ascii="Georgia" w:hAnsi="Georgia" w:cs="Times New Roman"/>
          <w:sz w:val="24"/>
          <w:szCs w:val="24"/>
        </w:rPr>
        <w:t>La domanda è resa nella forma di dichiarazione sostitutiva di certificazione/atto di notorietà ai sensi degli artt. 46 e 47 del D.P.R. n. 445/2000 ed è soggetta alla responsabilità, anche penale, di cui agli artt. 75 e 76 dello stesso in caso di dichiarazioni mendaci.</w:t>
      </w:r>
    </w:p>
    <w:p w:rsidR="00394E3F" w:rsidRPr="0059138B" w:rsidRDefault="00145E86" w:rsidP="00161876">
      <w:pPr>
        <w:jc w:val="both"/>
        <w:rPr>
          <w:rFonts w:ascii="Georgia" w:hAnsi="Georgia"/>
          <w:sz w:val="24"/>
          <w:szCs w:val="24"/>
        </w:rPr>
      </w:pPr>
      <w:r w:rsidRPr="0059138B">
        <w:rPr>
          <w:rFonts w:ascii="Georgia" w:hAnsi="Georgia" w:cs="Times New Roman"/>
          <w:sz w:val="24"/>
          <w:szCs w:val="24"/>
        </w:rPr>
        <w:lastRenderedPageBreak/>
        <w:t>6. Alla domanda dovr</w:t>
      </w:r>
      <w:r w:rsidR="00CC4D3A" w:rsidRPr="0059138B">
        <w:rPr>
          <w:rFonts w:ascii="Georgia" w:hAnsi="Georgia" w:cs="Times New Roman"/>
          <w:sz w:val="24"/>
          <w:szCs w:val="24"/>
        </w:rPr>
        <w:t>anno</w:t>
      </w:r>
      <w:r w:rsidRPr="0059138B">
        <w:rPr>
          <w:rFonts w:ascii="Georgia" w:hAnsi="Georgia" w:cs="Times New Roman"/>
          <w:sz w:val="24"/>
          <w:szCs w:val="24"/>
        </w:rPr>
        <w:t xml:space="preserve"> essere allegat</w:t>
      </w:r>
      <w:r w:rsidR="00CC4D3A" w:rsidRPr="0059138B">
        <w:rPr>
          <w:rFonts w:ascii="Georgia" w:hAnsi="Georgia" w:cs="Times New Roman"/>
          <w:sz w:val="24"/>
          <w:szCs w:val="24"/>
        </w:rPr>
        <w:t>e</w:t>
      </w:r>
      <w:r w:rsidRPr="0059138B">
        <w:rPr>
          <w:rFonts w:ascii="Georgia" w:hAnsi="Georgia" w:cs="Times New Roman"/>
          <w:sz w:val="24"/>
          <w:szCs w:val="24"/>
        </w:rPr>
        <w:t xml:space="preserve"> l</w:t>
      </w:r>
      <w:r w:rsidR="00CC4D3A" w:rsidRPr="0059138B">
        <w:rPr>
          <w:rFonts w:ascii="Georgia" w:hAnsi="Georgia" w:cs="Times New Roman"/>
          <w:sz w:val="24"/>
          <w:szCs w:val="24"/>
        </w:rPr>
        <w:t>e</w:t>
      </w:r>
      <w:r w:rsidR="002041D4" w:rsidRPr="0059138B">
        <w:rPr>
          <w:rFonts w:ascii="Georgia" w:hAnsi="Georgia" w:cs="Times New Roman"/>
          <w:sz w:val="24"/>
          <w:szCs w:val="24"/>
        </w:rPr>
        <w:t xml:space="preserve"> fattur</w:t>
      </w:r>
      <w:r w:rsidR="00CC4D3A" w:rsidRPr="0059138B">
        <w:rPr>
          <w:rFonts w:ascii="Georgia" w:hAnsi="Georgia" w:cs="Times New Roman"/>
          <w:sz w:val="24"/>
          <w:szCs w:val="24"/>
        </w:rPr>
        <w:t>e</w:t>
      </w:r>
      <w:r w:rsidR="008B2954" w:rsidRPr="0059138B">
        <w:rPr>
          <w:rFonts w:ascii="Georgia" w:hAnsi="Georgia" w:cs="Times New Roman"/>
          <w:sz w:val="24"/>
          <w:szCs w:val="24"/>
        </w:rPr>
        <w:t xml:space="preserve"> quietanzat</w:t>
      </w:r>
      <w:r w:rsidR="00CC4D3A" w:rsidRPr="0059138B">
        <w:rPr>
          <w:rFonts w:ascii="Georgia" w:hAnsi="Georgia" w:cs="Times New Roman"/>
          <w:sz w:val="24"/>
          <w:szCs w:val="24"/>
        </w:rPr>
        <w:t>e</w:t>
      </w:r>
      <w:r w:rsidR="008B2954" w:rsidRPr="0059138B">
        <w:rPr>
          <w:rFonts w:ascii="Georgia" w:hAnsi="Georgia" w:cs="Times New Roman"/>
          <w:sz w:val="24"/>
          <w:szCs w:val="24"/>
        </w:rPr>
        <w:t xml:space="preserve"> con pagamento tracciabile</w:t>
      </w:r>
      <w:r w:rsidR="002041D4" w:rsidRPr="0059138B">
        <w:rPr>
          <w:rFonts w:ascii="Georgia" w:hAnsi="Georgia" w:cs="Times New Roman"/>
          <w:sz w:val="24"/>
          <w:szCs w:val="24"/>
        </w:rPr>
        <w:t xml:space="preserve"> relativa alle spese </w:t>
      </w:r>
      <w:r w:rsidR="00CC4D3A" w:rsidRPr="0059138B">
        <w:rPr>
          <w:rFonts w:ascii="Georgia" w:hAnsi="Georgia" w:cs="Times New Roman"/>
          <w:sz w:val="24"/>
          <w:szCs w:val="24"/>
        </w:rPr>
        <w:t>sostenute</w:t>
      </w:r>
      <w:r w:rsidR="00161876">
        <w:rPr>
          <w:rFonts w:ascii="Georgia" w:hAnsi="Georgia" w:cs="Times New Roman"/>
          <w:sz w:val="24"/>
          <w:szCs w:val="24"/>
        </w:rPr>
        <w:t xml:space="preserve"> di cui al precedente articolo </w:t>
      </w:r>
      <w:r w:rsidR="005A5742">
        <w:rPr>
          <w:rFonts w:ascii="Georgia" w:hAnsi="Georgia" w:cs="Times New Roman"/>
          <w:sz w:val="24"/>
          <w:szCs w:val="24"/>
        </w:rPr>
        <w:t>6</w:t>
      </w:r>
      <w:r w:rsidR="00161876">
        <w:rPr>
          <w:rFonts w:ascii="Georgia" w:hAnsi="Georgia" w:cs="Times New Roman"/>
          <w:sz w:val="24"/>
          <w:szCs w:val="24"/>
        </w:rPr>
        <w:t>.</w:t>
      </w:r>
    </w:p>
    <w:p w:rsidR="00145E86" w:rsidRPr="0059138B" w:rsidRDefault="00145E86" w:rsidP="004A1DAA">
      <w:pPr>
        <w:spacing w:before="240" w:after="0"/>
        <w:jc w:val="both"/>
        <w:rPr>
          <w:rFonts w:ascii="Georgia" w:hAnsi="Georgia" w:cs="Times New Roman"/>
          <w:sz w:val="24"/>
          <w:szCs w:val="24"/>
        </w:rPr>
      </w:pPr>
      <w:r w:rsidRPr="0059138B">
        <w:rPr>
          <w:rFonts w:ascii="Georgia" w:hAnsi="Georgia" w:cs="Times New Roman"/>
          <w:sz w:val="24"/>
          <w:szCs w:val="24"/>
        </w:rPr>
        <w:t>7</w:t>
      </w:r>
      <w:r w:rsidR="00E23908" w:rsidRPr="0059138B">
        <w:rPr>
          <w:rFonts w:ascii="Georgia" w:hAnsi="Georgia" w:cs="Times New Roman"/>
          <w:sz w:val="24"/>
          <w:szCs w:val="24"/>
        </w:rPr>
        <w:t xml:space="preserve">. </w:t>
      </w:r>
      <w:r w:rsidRPr="0059138B">
        <w:rPr>
          <w:rFonts w:ascii="Georgia" w:hAnsi="Georgia" w:cs="Times New Roman"/>
          <w:sz w:val="24"/>
          <w:szCs w:val="24"/>
        </w:rPr>
        <w:t>Non potranno essere accolte le domande:</w:t>
      </w:r>
    </w:p>
    <w:p w:rsidR="00145E86" w:rsidRPr="0059138B" w:rsidRDefault="00E23908" w:rsidP="004A1DAA">
      <w:pPr>
        <w:spacing w:after="0"/>
        <w:jc w:val="both"/>
        <w:rPr>
          <w:rFonts w:ascii="Georgia" w:hAnsi="Georgia" w:cs="Times New Roman"/>
          <w:sz w:val="24"/>
          <w:szCs w:val="24"/>
        </w:rPr>
      </w:pPr>
      <w:r w:rsidRPr="0059138B">
        <w:rPr>
          <w:rFonts w:ascii="Georgia" w:hAnsi="Georgia" w:cs="Times New Roman"/>
          <w:sz w:val="24"/>
          <w:szCs w:val="24"/>
        </w:rPr>
        <w:t xml:space="preserve">a) </w:t>
      </w:r>
      <w:r w:rsidR="00145E86" w:rsidRPr="0059138B">
        <w:rPr>
          <w:rFonts w:ascii="Georgia" w:hAnsi="Georgia" w:cs="Times New Roman"/>
          <w:sz w:val="24"/>
          <w:szCs w:val="24"/>
        </w:rPr>
        <w:t>predisposte secondo modalità difformi e inviate al di fuori dei termini previsti dal presente Avviso;</w:t>
      </w:r>
    </w:p>
    <w:p w:rsidR="005A5742" w:rsidRDefault="00E23908" w:rsidP="005A5742">
      <w:pPr>
        <w:spacing w:after="0"/>
        <w:jc w:val="both"/>
        <w:rPr>
          <w:rFonts w:ascii="Georgia" w:hAnsi="Georgia" w:cs="Times New Roman"/>
          <w:sz w:val="24"/>
          <w:szCs w:val="24"/>
        </w:rPr>
      </w:pPr>
      <w:r w:rsidRPr="0059138B">
        <w:rPr>
          <w:rFonts w:ascii="Georgia" w:hAnsi="Georgia" w:cs="Times New Roman"/>
          <w:sz w:val="24"/>
          <w:szCs w:val="24"/>
        </w:rPr>
        <w:t xml:space="preserve">b) </w:t>
      </w:r>
      <w:r w:rsidR="00145E86" w:rsidRPr="0059138B">
        <w:rPr>
          <w:rFonts w:ascii="Georgia" w:hAnsi="Georgia" w:cs="Times New Roman"/>
          <w:sz w:val="24"/>
          <w:szCs w:val="24"/>
        </w:rPr>
        <w:t>predisposte in maniera incompleta e/o non conforme alle disposizioni di Legge e del presente Avviso e/o non sottosc</w:t>
      </w:r>
      <w:r w:rsidR="002041D4" w:rsidRPr="0059138B">
        <w:rPr>
          <w:rFonts w:ascii="Georgia" w:hAnsi="Georgia" w:cs="Times New Roman"/>
          <w:sz w:val="24"/>
          <w:szCs w:val="24"/>
        </w:rPr>
        <w:t>ritta dal legale rappresentante</w:t>
      </w:r>
      <w:r w:rsidR="00145E86" w:rsidRPr="0059138B">
        <w:rPr>
          <w:rFonts w:ascii="Georgia" w:hAnsi="Georgia" w:cs="Times New Roman"/>
          <w:sz w:val="24"/>
          <w:szCs w:val="24"/>
        </w:rPr>
        <w:t>.</w:t>
      </w:r>
    </w:p>
    <w:p w:rsidR="005A5742" w:rsidRDefault="005A5742" w:rsidP="005A5742">
      <w:pPr>
        <w:spacing w:after="0"/>
        <w:jc w:val="both"/>
        <w:rPr>
          <w:rFonts w:ascii="Georgia" w:hAnsi="Georgia" w:cs="Times New Roman"/>
          <w:sz w:val="24"/>
          <w:szCs w:val="24"/>
        </w:rPr>
      </w:pPr>
    </w:p>
    <w:p w:rsidR="005A5742" w:rsidRPr="005A5742" w:rsidRDefault="005A5742" w:rsidP="005A5742">
      <w:pPr>
        <w:spacing w:after="0"/>
        <w:jc w:val="both"/>
        <w:rPr>
          <w:rFonts w:ascii="Georgia" w:eastAsia="MS Mincho" w:hAnsi="Georgia"/>
          <w:color w:val="000000"/>
          <w:sz w:val="24"/>
          <w:szCs w:val="24"/>
        </w:rPr>
      </w:pPr>
      <w:r>
        <w:rPr>
          <w:rFonts w:ascii="Georgia" w:eastAsia="MS Mincho" w:hAnsi="Georgia"/>
          <w:color w:val="000000"/>
          <w:sz w:val="24"/>
          <w:szCs w:val="24"/>
        </w:rPr>
        <w:t xml:space="preserve">8. </w:t>
      </w:r>
      <w:r w:rsidRPr="005A5742">
        <w:rPr>
          <w:rFonts w:ascii="Georgia" w:eastAsia="MS Mincho" w:hAnsi="Georgia"/>
          <w:color w:val="000000"/>
          <w:sz w:val="24"/>
          <w:szCs w:val="24"/>
        </w:rPr>
        <w:t>È ammissibile una sola richiesta di contributo. Qualora risulti inviata più di una domanda</w:t>
      </w:r>
      <w:r>
        <w:rPr>
          <w:rFonts w:ascii="Georgia" w:eastAsia="MS Mincho" w:hAnsi="Georgia"/>
          <w:color w:val="000000"/>
          <w:sz w:val="24"/>
          <w:szCs w:val="24"/>
        </w:rPr>
        <w:t xml:space="preserve"> da parte delle imprese interessate</w:t>
      </w:r>
      <w:r w:rsidRPr="005A5742">
        <w:rPr>
          <w:rFonts w:ascii="Georgia" w:eastAsia="MS Mincho" w:hAnsi="Georgia"/>
          <w:color w:val="000000"/>
          <w:sz w:val="24"/>
          <w:szCs w:val="24"/>
        </w:rPr>
        <w:t>, sarà considerata valida l’ultima istanza pervenuta entro i termini che annullerà e sostituirà quella precedentemente inviata.</w:t>
      </w:r>
    </w:p>
    <w:p w:rsidR="005A5742" w:rsidRPr="005A5742" w:rsidRDefault="005A5742" w:rsidP="005A5742">
      <w:pPr>
        <w:autoSpaceDE w:val="0"/>
        <w:autoSpaceDN w:val="0"/>
        <w:adjustRightInd w:val="0"/>
        <w:jc w:val="both"/>
        <w:rPr>
          <w:rFonts w:ascii="Georgia" w:eastAsia="MS Mincho" w:hAnsi="Georgia"/>
          <w:color w:val="000000"/>
          <w:sz w:val="24"/>
          <w:szCs w:val="24"/>
        </w:rPr>
      </w:pPr>
    </w:p>
    <w:p w:rsidR="005A5742" w:rsidRPr="005A5742" w:rsidRDefault="005A5742" w:rsidP="005A5742">
      <w:pPr>
        <w:autoSpaceDE w:val="0"/>
        <w:autoSpaceDN w:val="0"/>
        <w:adjustRightInd w:val="0"/>
        <w:jc w:val="center"/>
        <w:rPr>
          <w:rFonts w:ascii="Georgia" w:eastAsia="MS Mincho" w:hAnsi="Georgia"/>
          <w:b/>
          <w:bCs/>
          <w:color w:val="000000"/>
          <w:sz w:val="24"/>
          <w:szCs w:val="24"/>
        </w:rPr>
      </w:pPr>
      <w:r w:rsidRPr="005A5742">
        <w:rPr>
          <w:rFonts w:ascii="Georgia" w:eastAsia="MS Mincho" w:hAnsi="Georgia"/>
          <w:b/>
          <w:bCs/>
          <w:color w:val="000000"/>
          <w:sz w:val="24"/>
          <w:szCs w:val="24"/>
        </w:rPr>
        <w:t>ART. 9 –VALUTAZIONE DELLE ISTANZE</w:t>
      </w:r>
    </w:p>
    <w:p w:rsidR="005A5742" w:rsidRDefault="005A5742" w:rsidP="005A5742">
      <w:pPr>
        <w:pStyle w:val="Paragrafoelenco"/>
        <w:numPr>
          <w:ilvl w:val="0"/>
          <w:numId w:val="14"/>
        </w:numPr>
        <w:autoSpaceDE w:val="0"/>
        <w:autoSpaceDN w:val="0"/>
        <w:adjustRightInd w:val="0"/>
        <w:spacing w:after="198"/>
        <w:jc w:val="both"/>
        <w:rPr>
          <w:rFonts w:ascii="Georgia" w:eastAsia="MS Mincho" w:hAnsi="Georgia"/>
          <w:color w:val="000000"/>
          <w:sz w:val="24"/>
          <w:szCs w:val="24"/>
        </w:rPr>
      </w:pPr>
      <w:r w:rsidRPr="005A5742">
        <w:rPr>
          <w:rFonts w:ascii="Georgia" w:eastAsia="MS Mincho" w:hAnsi="Georgia"/>
          <w:color w:val="000000"/>
          <w:sz w:val="24"/>
          <w:szCs w:val="24"/>
        </w:rPr>
        <w:t xml:space="preserve">La valutazione delle istanze verrà effettuata con le modalità di seguito descritte. </w:t>
      </w:r>
    </w:p>
    <w:p w:rsidR="005A5742" w:rsidRPr="005A5742" w:rsidRDefault="005A5742" w:rsidP="005A5742">
      <w:pPr>
        <w:pStyle w:val="Paragrafoelenco"/>
        <w:autoSpaceDE w:val="0"/>
        <w:autoSpaceDN w:val="0"/>
        <w:adjustRightInd w:val="0"/>
        <w:spacing w:after="198"/>
        <w:jc w:val="both"/>
        <w:rPr>
          <w:rFonts w:ascii="Georgia" w:eastAsia="MS Mincho" w:hAnsi="Georgia"/>
          <w:color w:val="000000"/>
          <w:sz w:val="24"/>
          <w:szCs w:val="24"/>
        </w:rPr>
      </w:pPr>
    </w:p>
    <w:p w:rsidR="005A5742" w:rsidRPr="005A5742" w:rsidRDefault="005A5742" w:rsidP="005A5742">
      <w:pPr>
        <w:pStyle w:val="Paragrafoelenco"/>
        <w:numPr>
          <w:ilvl w:val="0"/>
          <w:numId w:val="16"/>
        </w:numPr>
        <w:autoSpaceDE w:val="0"/>
        <w:autoSpaceDN w:val="0"/>
        <w:adjustRightInd w:val="0"/>
        <w:spacing w:after="198"/>
        <w:jc w:val="both"/>
        <w:rPr>
          <w:rFonts w:ascii="Georgia" w:eastAsia="MS Mincho" w:hAnsi="Georgia"/>
          <w:i/>
          <w:color w:val="000000"/>
          <w:sz w:val="24"/>
          <w:szCs w:val="24"/>
          <w:u w:val="single"/>
        </w:rPr>
      </w:pPr>
      <w:r w:rsidRPr="005A5742">
        <w:rPr>
          <w:rFonts w:ascii="Georgia" w:eastAsia="MS Mincho" w:hAnsi="Georgia"/>
          <w:i/>
          <w:color w:val="000000"/>
          <w:sz w:val="24"/>
          <w:szCs w:val="24"/>
          <w:u w:val="single"/>
        </w:rPr>
        <w:t>Ricevibilità e ammissibilità</w:t>
      </w:r>
    </w:p>
    <w:p w:rsidR="005A5742" w:rsidRPr="005A5742" w:rsidRDefault="005A5742" w:rsidP="005A5742">
      <w:pPr>
        <w:autoSpaceDE w:val="0"/>
        <w:autoSpaceDN w:val="0"/>
        <w:adjustRightInd w:val="0"/>
        <w:spacing w:after="0" w:line="240" w:lineRule="auto"/>
        <w:ind w:left="284"/>
        <w:jc w:val="both"/>
        <w:rPr>
          <w:rFonts w:ascii="Georgia" w:eastAsia="MS Mincho" w:hAnsi="Georgia"/>
          <w:color w:val="000000"/>
          <w:sz w:val="24"/>
          <w:szCs w:val="24"/>
        </w:rPr>
      </w:pPr>
      <w:r w:rsidRPr="005A5742">
        <w:rPr>
          <w:rFonts w:ascii="Georgia" w:eastAsia="MS Mincho" w:hAnsi="Georgia"/>
          <w:color w:val="000000"/>
          <w:sz w:val="24"/>
          <w:szCs w:val="24"/>
        </w:rPr>
        <w:t xml:space="preserve">Il Responsabile del Procedimento procede alla verifica dei requisiti di ricevibilità </w:t>
      </w:r>
      <w:r w:rsidRPr="005A5742">
        <w:rPr>
          <w:rFonts w:ascii="Georgia" w:eastAsia="MS Mincho" w:hAnsi="Georgia"/>
          <w:sz w:val="24"/>
          <w:szCs w:val="24"/>
        </w:rPr>
        <w:t>volta ad accertare la regolarità formale dell’istanza mediante la verifica della:</w:t>
      </w:r>
    </w:p>
    <w:p w:rsidR="005A5742" w:rsidRPr="005A5742" w:rsidRDefault="005A5742" w:rsidP="005A5742">
      <w:pPr>
        <w:widowControl w:val="0"/>
        <w:numPr>
          <w:ilvl w:val="0"/>
          <w:numId w:val="12"/>
        </w:numPr>
        <w:autoSpaceDE w:val="0"/>
        <w:autoSpaceDN w:val="0"/>
        <w:adjustRightInd w:val="0"/>
        <w:spacing w:after="0" w:line="240" w:lineRule="auto"/>
        <w:ind w:left="567" w:hanging="283"/>
        <w:rPr>
          <w:rFonts w:ascii="Georgia" w:eastAsia="MS Mincho" w:hAnsi="Georgia"/>
          <w:sz w:val="24"/>
          <w:szCs w:val="24"/>
        </w:rPr>
      </w:pPr>
      <w:proofErr w:type="gramStart"/>
      <w:r w:rsidRPr="005A5742">
        <w:rPr>
          <w:rFonts w:ascii="Georgia" w:eastAsia="MS Mincho" w:hAnsi="Georgia"/>
          <w:sz w:val="24"/>
          <w:szCs w:val="24"/>
        </w:rPr>
        <w:t>presentazione</w:t>
      </w:r>
      <w:proofErr w:type="gramEnd"/>
      <w:r w:rsidRPr="005A5742">
        <w:rPr>
          <w:rFonts w:ascii="Georgia" w:eastAsia="MS Mincho" w:hAnsi="Georgia"/>
          <w:sz w:val="24"/>
          <w:szCs w:val="24"/>
        </w:rPr>
        <w:t xml:space="preserve"> entro i termini di scaden</w:t>
      </w:r>
      <w:r>
        <w:rPr>
          <w:rFonts w:ascii="Georgia" w:eastAsia="MS Mincho" w:hAnsi="Georgia"/>
          <w:sz w:val="24"/>
          <w:szCs w:val="24"/>
        </w:rPr>
        <w:t>za di cui all’articolo 8 comma 3</w:t>
      </w:r>
      <w:r w:rsidRPr="005A5742">
        <w:rPr>
          <w:rFonts w:ascii="Georgia" w:eastAsia="MS Mincho" w:hAnsi="Georgia"/>
          <w:sz w:val="24"/>
          <w:szCs w:val="24"/>
        </w:rPr>
        <w:t>;</w:t>
      </w:r>
    </w:p>
    <w:p w:rsidR="005A5742" w:rsidRPr="005A5742" w:rsidRDefault="005A5742" w:rsidP="005A5742">
      <w:pPr>
        <w:widowControl w:val="0"/>
        <w:numPr>
          <w:ilvl w:val="0"/>
          <w:numId w:val="12"/>
        </w:numPr>
        <w:autoSpaceDE w:val="0"/>
        <w:autoSpaceDN w:val="0"/>
        <w:adjustRightInd w:val="0"/>
        <w:spacing w:after="0" w:line="240" w:lineRule="auto"/>
        <w:ind w:left="567" w:hanging="283"/>
        <w:jc w:val="both"/>
        <w:rPr>
          <w:rFonts w:ascii="Georgia" w:eastAsia="MS Mincho" w:hAnsi="Georgia"/>
          <w:sz w:val="24"/>
          <w:szCs w:val="24"/>
        </w:rPr>
      </w:pPr>
      <w:proofErr w:type="gramStart"/>
      <w:r w:rsidRPr="005A5742">
        <w:rPr>
          <w:rFonts w:ascii="Georgia" w:eastAsia="MS Mincho" w:hAnsi="Georgia"/>
          <w:color w:val="000000"/>
          <w:sz w:val="24"/>
          <w:szCs w:val="24"/>
        </w:rPr>
        <w:t>presenza</w:t>
      </w:r>
      <w:proofErr w:type="gramEnd"/>
      <w:r w:rsidRPr="005A5742">
        <w:rPr>
          <w:rFonts w:ascii="Georgia" w:eastAsia="MS Mincho" w:hAnsi="Georgia"/>
          <w:color w:val="000000"/>
          <w:sz w:val="24"/>
          <w:szCs w:val="24"/>
        </w:rPr>
        <w:t xml:space="preserve"> della domanda, redatta in conformità all’Allegato </w:t>
      </w:r>
      <w:r>
        <w:rPr>
          <w:rFonts w:ascii="Georgia" w:eastAsia="MS Mincho" w:hAnsi="Georgia"/>
          <w:color w:val="000000"/>
          <w:sz w:val="24"/>
          <w:szCs w:val="24"/>
        </w:rPr>
        <w:t>1</w:t>
      </w:r>
      <w:r w:rsidRPr="005A5742">
        <w:rPr>
          <w:rFonts w:ascii="Georgia" w:eastAsia="MS Mincho" w:hAnsi="Georgia"/>
          <w:color w:val="000000"/>
          <w:sz w:val="24"/>
          <w:szCs w:val="24"/>
        </w:rPr>
        <w:t xml:space="preserve"> e firmata dal titolare dell’impresa, nel caso di ditta individuale, o dal legale rappresentante in caso di società;</w:t>
      </w:r>
    </w:p>
    <w:p w:rsidR="005A5742" w:rsidRPr="009B77A6" w:rsidRDefault="005A5742" w:rsidP="005A5742">
      <w:pPr>
        <w:widowControl w:val="0"/>
        <w:numPr>
          <w:ilvl w:val="0"/>
          <w:numId w:val="12"/>
        </w:numPr>
        <w:autoSpaceDE w:val="0"/>
        <w:autoSpaceDN w:val="0"/>
        <w:adjustRightInd w:val="0"/>
        <w:spacing w:after="0" w:line="240" w:lineRule="auto"/>
        <w:ind w:left="567" w:hanging="283"/>
        <w:jc w:val="both"/>
        <w:rPr>
          <w:rFonts w:ascii="Georgia" w:eastAsia="MS Mincho" w:hAnsi="Georgia"/>
          <w:sz w:val="24"/>
          <w:szCs w:val="24"/>
        </w:rPr>
      </w:pPr>
      <w:proofErr w:type="gramStart"/>
      <w:r w:rsidRPr="005A5742">
        <w:rPr>
          <w:rFonts w:ascii="Georgia" w:eastAsia="MS Mincho" w:hAnsi="Georgia"/>
          <w:sz w:val="24"/>
          <w:szCs w:val="24"/>
        </w:rPr>
        <w:t>presenza</w:t>
      </w:r>
      <w:proofErr w:type="gramEnd"/>
      <w:r w:rsidRPr="005A5742">
        <w:rPr>
          <w:rFonts w:ascii="Georgia" w:eastAsia="MS Mincho" w:hAnsi="Georgia"/>
          <w:sz w:val="24"/>
          <w:szCs w:val="24"/>
        </w:rPr>
        <w:t xml:space="preserve"> di documento di identità </w:t>
      </w:r>
      <w:r w:rsidRPr="005A5742">
        <w:rPr>
          <w:rFonts w:ascii="Georgia" w:eastAsia="MS Mincho" w:hAnsi="Georgia"/>
          <w:color w:val="000000"/>
          <w:sz w:val="24"/>
          <w:szCs w:val="24"/>
        </w:rPr>
        <w:t>in corso di validità del titolare dell’impresa, nel caso di ditta individuale, o dal legale rappresentante in caso di società;</w:t>
      </w:r>
    </w:p>
    <w:p w:rsidR="009B77A6" w:rsidRPr="005A5742" w:rsidRDefault="009B77A6" w:rsidP="005A5742">
      <w:pPr>
        <w:widowControl w:val="0"/>
        <w:numPr>
          <w:ilvl w:val="0"/>
          <w:numId w:val="12"/>
        </w:numPr>
        <w:autoSpaceDE w:val="0"/>
        <w:autoSpaceDN w:val="0"/>
        <w:adjustRightInd w:val="0"/>
        <w:spacing w:after="0" w:line="240" w:lineRule="auto"/>
        <w:ind w:left="567" w:hanging="283"/>
        <w:jc w:val="both"/>
        <w:rPr>
          <w:rFonts w:ascii="Georgia" w:eastAsia="MS Mincho" w:hAnsi="Georgia"/>
          <w:sz w:val="24"/>
          <w:szCs w:val="24"/>
        </w:rPr>
      </w:pPr>
      <w:proofErr w:type="gramStart"/>
      <w:r w:rsidRPr="009B77A6">
        <w:rPr>
          <w:rFonts w:ascii="Georgia" w:hAnsi="Georgia" w:cs="Times New Roman"/>
          <w:sz w:val="24"/>
          <w:szCs w:val="24"/>
        </w:rPr>
        <w:t>sussistenza</w:t>
      </w:r>
      <w:proofErr w:type="gramEnd"/>
      <w:r w:rsidRPr="009B77A6">
        <w:rPr>
          <w:rFonts w:ascii="Georgia" w:hAnsi="Georgia" w:cs="Times New Roman"/>
          <w:sz w:val="24"/>
          <w:szCs w:val="24"/>
        </w:rPr>
        <w:t xml:space="preserve"> dei requi</w:t>
      </w:r>
      <w:r w:rsidRPr="0059138B">
        <w:rPr>
          <w:rFonts w:ascii="Georgia" w:hAnsi="Georgia" w:cs="Times New Roman"/>
          <w:sz w:val="24"/>
          <w:szCs w:val="24"/>
        </w:rPr>
        <w:t>siti soggettivi dichiarati.</w:t>
      </w:r>
    </w:p>
    <w:p w:rsidR="005A5742" w:rsidRDefault="005A5742" w:rsidP="005A5742">
      <w:pPr>
        <w:widowControl w:val="0"/>
        <w:autoSpaceDE w:val="0"/>
        <w:autoSpaceDN w:val="0"/>
        <w:adjustRightInd w:val="0"/>
        <w:spacing w:after="0" w:line="240" w:lineRule="auto"/>
        <w:ind w:left="567"/>
        <w:jc w:val="both"/>
        <w:rPr>
          <w:rFonts w:ascii="Georgia" w:eastAsia="MS Mincho" w:hAnsi="Georgia"/>
          <w:color w:val="000000"/>
          <w:sz w:val="24"/>
          <w:szCs w:val="24"/>
        </w:rPr>
      </w:pPr>
    </w:p>
    <w:p w:rsidR="005A5742" w:rsidRPr="005A5742" w:rsidRDefault="005A5742" w:rsidP="005A5742">
      <w:pPr>
        <w:widowControl w:val="0"/>
        <w:autoSpaceDE w:val="0"/>
        <w:autoSpaceDN w:val="0"/>
        <w:adjustRightInd w:val="0"/>
        <w:spacing w:after="0" w:line="240" w:lineRule="auto"/>
        <w:ind w:left="567"/>
        <w:jc w:val="both"/>
        <w:rPr>
          <w:rFonts w:ascii="Georgia" w:eastAsia="MS Mincho" w:hAnsi="Georgia"/>
          <w:sz w:val="24"/>
          <w:szCs w:val="24"/>
        </w:rPr>
      </w:pPr>
      <w:r w:rsidRPr="005A5742">
        <w:rPr>
          <w:rFonts w:ascii="Georgia" w:eastAsia="MS Mincho" w:hAnsi="Georgia"/>
          <w:sz w:val="24"/>
          <w:szCs w:val="24"/>
        </w:rPr>
        <w:t>Non è da considerare causa di esclusione la parziale mancanza di elementi formali a corredo della domanda, che potrà essere integrata su richiesta del responsabile del procedimento. Infatti, qualora uno o più documenti, ancorché prodotti, necessitino di perfezionamento, il Comune assegna un termine per la presentazione di chiarimenti/integrazioni.</w:t>
      </w:r>
    </w:p>
    <w:p w:rsidR="005A5742" w:rsidRPr="005A5742" w:rsidRDefault="005A5742" w:rsidP="005A5742">
      <w:pPr>
        <w:widowControl w:val="0"/>
        <w:autoSpaceDE w:val="0"/>
        <w:autoSpaceDN w:val="0"/>
        <w:adjustRightInd w:val="0"/>
        <w:rPr>
          <w:rFonts w:ascii="Georgia" w:eastAsia="MS Mincho" w:hAnsi="Georgia"/>
          <w:i/>
          <w:color w:val="000000"/>
          <w:sz w:val="24"/>
          <w:szCs w:val="24"/>
          <w:u w:val="single"/>
        </w:rPr>
      </w:pPr>
    </w:p>
    <w:p w:rsidR="005A5742" w:rsidRPr="005A5742" w:rsidRDefault="005A5742" w:rsidP="005A5742">
      <w:pPr>
        <w:pStyle w:val="Paragrafoelenco"/>
        <w:numPr>
          <w:ilvl w:val="0"/>
          <w:numId w:val="16"/>
        </w:numPr>
        <w:autoSpaceDE w:val="0"/>
        <w:autoSpaceDN w:val="0"/>
        <w:adjustRightInd w:val="0"/>
        <w:spacing w:after="198"/>
        <w:jc w:val="both"/>
        <w:rPr>
          <w:rFonts w:ascii="Georgia" w:eastAsia="MS Mincho" w:hAnsi="Georgia"/>
          <w:i/>
          <w:color w:val="000000"/>
          <w:sz w:val="24"/>
          <w:szCs w:val="24"/>
          <w:u w:val="single"/>
        </w:rPr>
      </w:pPr>
      <w:r w:rsidRPr="005A5742">
        <w:rPr>
          <w:rFonts w:ascii="Georgia" w:eastAsia="MS Mincho" w:hAnsi="Georgia"/>
          <w:i/>
          <w:color w:val="000000"/>
          <w:sz w:val="24"/>
          <w:szCs w:val="24"/>
          <w:u w:val="single"/>
        </w:rPr>
        <w:t>Istanze ammissibili</w:t>
      </w:r>
    </w:p>
    <w:p w:rsidR="009B77A6" w:rsidRDefault="005A5742" w:rsidP="009B77A6">
      <w:pPr>
        <w:autoSpaceDE w:val="0"/>
        <w:autoSpaceDN w:val="0"/>
        <w:adjustRightInd w:val="0"/>
        <w:spacing w:before="120" w:after="0" w:line="240" w:lineRule="auto"/>
        <w:ind w:left="284"/>
        <w:jc w:val="both"/>
        <w:rPr>
          <w:rFonts w:ascii="Georgia" w:eastAsia="MS Mincho" w:hAnsi="Georgia"/>
          <w:color w:val="000000"/>
          <w:sz w:val="24"/>
          <w:szCs w:val="24"/>
        </w:rPr>
      </w:pPr>
      <w:r>
        <w:rPr>
          <w:rFonts w:ascii="Georgia" w:eastAsia="MS Mincho" w:hAnsi="Georgia"/>
          <w:color w:val="000000"/>
          <w:sz w:val="24"/>
          <w:szCs w:val="24"/>
        </w:rPr>
        <w:t xml:space="preserve">- </w:t>
      </w:r>
      <w:r w:rsidRPr="005A5742">
        <w:rPr>
          <w:rFonts w:ascii="Georgia" w:eastAsia="MS Mincho" w:hAnsi="Georgia"/>
          <w:color w:val="000000"/>
          <w:sz w:val="24"/>
          <w:szCs w:val="24"/>
        </w:rPr>
        <w:t xml:space="preserve">Al termine della ricevibilità e ammissibilità, il Responsabile del Procedimento procede a stilare l’elenco delle istanze ammissibili a contributo e delle irricevibili/inammissibili; </w:t>
      </w:r>
    </w:p>
    <w:p w:rsidR="009B77A6" w:rsidRPr="009B77A6" w:rsidRDefault="009B77A6" w:rsidP="009B77A6">
      <w:pPr>
        <w:autoSpaceDE w:val="0"/>
        <w:autoSpaceDN w:val="0"/>
        <w:adjustRightInd w:val="0"/>
        <w:spacing w:before="120" w:after="0" w:line="240" w:lineRule="auto"/>
        <w:ind w:left="284"/>
        <w:jc w:val="both"/>
        <w:rPr>
          <w:rFonts w:ascii="Georgia" w:eastAsia="MS Mincho" w:hAnsi="Georgia"/>
          <w:color w:val="000000"/>
          <w:sz w:val="24"/>
          <w:szCs w:val="24"/>
        </w:rPr>
      </w:pPr>
      <w:r>
        <w:rPr>
          <w:rFonts w:ascii="Georgia" w:eastAsia="MS Mincho" w:hAnsi="Georgia"/>
          <w:color w:val="000000"/>
          <w:sz w:val="24"/>
          <w:szCs w:val="24"/>
        </w:rPr>
        <w:t xml:space="preserve">2. </w:t>
      </w:r>
      <w:r w:rsidR="005A5742" w:rsidRPr="009B77A6">
        <w:rPr>
          <w:rFonts w:ascii="Georgia" w:eastAsia="MS Mincho" w:hAnsi="Georgia"/>
          <w:color w:val="000000"/>
          <w:sz w:val="24"/>
          <w:szCs w:val="24"/>
        </w:rPr>
        <w:t xml:space="preserve">Al termine della procedura valutativa, </w:t>
      </w:r>
      <w:r w:rsidRPr="009B77A6">
        <w:rPr>
          <w:rFonts w:ascii="Georgia" w:eastAsia="MS Mincho" w:hAnsi="Georgia"/>
          <w:color w:val="000000"/>
          <w:sz w:val="24"/>
          <w:szCs w:val="24"/>
        </w:rPr>
        <w:t>il Responsabile del Procedimento, ricevuti gli esiti definitivi sulla valutazione delle domande di ammissione da parte del responsabile dell’istruttoria, con appositi provvedimenti approva l’elenco delle domande:</w:t>
      </w:r>
    </w:p>
    <w:p w:rsidR="009B77A6" w:rsidRPr="009B77A6" w:rsidRDefault="009B77A6" w:rsidP="009B77A6">
      <w:pPr>
        <w:widowControl w:val="0"/>
        <w:numPr>
          <w:ilvl w:val="0"/>
          <w:numId w:val="12"/>
        </w:numPr>
        <w:autoSpaceDE w:val="0"/>
        <w:autoSpaceDN w:val="0"/>
        <w:adjustRightInd w:val="0"/>
        <w:spacing w:after="0" w:line="240" w:lineRule="auto"/>
        <w:ind w:left="567" w:hanging="283"/>
        <w:jc w:val="both"/>
        <w:rPr>
          <w:rFonts w:ascii="Georgia" w:eastAsia="MS Mincho" w:hAnsi="Georgia"/>
          <w:color w:val="000000"/>
          <w:sz w:val="24"/>
          <w:szCs w:val="24"/>
        </w:rPr>
      </w:pPr>
      <w:proofErr w:type="gramStart"/>
      <w:r w:rsidRPr="009B77A6">
        <w:rPr>
          <w:rFonts w:ascii="Georgia" w:eastAsia="MS Mincho" w:hAnsi="Georgia"/>
          <w:color w:val="000000"/>
          <w:sz w:val="24"/>
          <w:szCs w:val="24"/>
        </w:rPr>
        <w:t>ammissibili</w:t>
      </w:r>
      <w:proofErr w:type="gramEnd"/>
      <w:r w:rsidRPr="009B77A6">
        <w:rPr>
          <w:rFonts w:ascii="Georgia" w:eastAsia="MS Mincho" w:hAnsi="Georgia"/>
          <w:color w:val="000000"/>
          <w:sz w:val="24"/>
          <w:szCs w:val="24"/>
        </w:rPr>
        <w:t xml:space="preserve"> a contributo; </w:t>
      </w:r>
    </w:p>
    <w:p w:rsidR="009B77A6" w:rsidRPr="009B77A6" w:rsidRDefault="009B77A6" w:rsidP="009B77A6">
      <w:pPr>
        <w:widowControl w:val="0"/>
        <w:numPr>
          <w:ilvl w:val="0"/>
          <w:numId w:val="12"/>
        </w:numPr>
        <w:autoSpaceDE w:val="0"/>
        <w:autoSpaceDN w:val="0"/>
        <w:adjustRightInd w:val="0"/>
        <w:spacing w:after="0" w:line="240" w:lineRule="auto"/>
        <w:ind w:left="567" w:hanging="283"/>
        <w:jc w:val="both"/>
        <w:rPr>
          <w:rFonts w:ascii="Georgia" w:eastAsia="MS Mincho" w:hAnsi="Georgia"/>
          <w:color w:val="000000"/>
          <w:sz w:val="24"/>
          <w:szCs w:val="24"/>
        </w:rPr>
      </w:pPr>
      <w:proofErr w:type="gramStart"/>
      <w:r w:rsidRPr="009B77A6">
        <w:rPr>
          <w:rFonts w:ascii="Georgia" w:eastAsia="MS Mincho" w:hAnsi="Georgia"/>
          <w:color w:val="000000"/>
          <w:sz w:val="24"/>
          <w:szCs w:val="24"/>
        </w:rPr>
        <w:t>non</w:t>
      </w:r>
      <w:proofErr w:type="gramEnd"/>
      <w:r w:rsidRPr="009B77A6">
        <w:rPr>
          <w:rFonts w:ascii="Georgia" w:eastAsia="MS Mincho" w:hAnsi="Georgia"/>
          <w:color w:val="000000"/>
          <w:sz w:val="24"/>
          <w:szCs w:val="24"/>
        </w:rPr>
        <w:t xml:space="preserve"> ammissibili per carenza di risorse;</w:t>
      </w:r>
    </w:p>
    <w:p w:rsidR="009B77A6" w:rsidRPr="009B77A6" w:rsidRDefault="009B77A6" w:rsidP="009B77A6">
      <w:pPr>
        <w:widowControl w:val="0"/>
        <w:numPr>
          <w:ilvl w:val="0"/>
          <w:numId w:val="12"/>
        </w:numPr>
        <w:autoSpaceDE w:val="0"/>
        <w:autoSpaceDN w:val="0"/>
        <w:adjustRightInd w:val="0"/>
        <w:spacing w:after="0" w:line="240" w:lineRule="auto"/>
        <w:ind w:left="567" w:hanging="283"/>
        <w:jc w:val="both"/>
        <w:rPr>
          <w:rFonts w:ascii="Georgia" w:eastAsia="MS Mincho" w:hAnsi="Georgia"/>
          <w:color w:val="000000"/>
          <w:sz w:val="24"/>
          <w:szCs w:val="24"/>
        </w:rPr>
      </w:pPr>
      <w:proofErr w:type="gramStart"/>
      <w:r w:rsidRPr="009B77A6">
        <w:rPr>
          <w:rFonts w:ascii="Georgia" w:eastAsia="MS Mincho" w:hAnsi="Georgia"/>
          <w:color w:val="000000"/>
          <w:sz w:val="24"/>
          <w:szCs w:val="24"/>
        </w:rPr>
        <w:t>irricevibili</w:t>
      </w:r>
      <w:proofErr w:type="gramEnd"/>
      <w:r w:rsidRPr="009B77A6">
        <w:rPr>
          <w:rFonts w:ascii="Georgia" w:eastAsia="MS Mincho" w:hAnsi="Georgia"/>
          <w:color w:val="000000"/>
          <w:sz w:val="24"/>
          <w:szCs w:val="24"/>
        </w:rPr>
        <w:t xml:space="preserve">/inammissibili con indicazione delle motivazioni per le quali le domande non sono da considerare irricevibili/ammissibili. </w:t>
      </w:r>
    </w:p>
    <w:p w:rsidR="005A5742" w:rsidRPr="009B77A6" w:rsidRDefault="005A5742" w:rsidP="005A5742">
      <w:pPr>
        <w:autoSpaceDE w:val="0"/>
        <w:autoSpaceDN w:val="0"/>
        <w:adjustRightInd w:val="0"/>
        <w:spacing w:after="198" w:line="240" w:lineRule="auto"/>
        <w:ind w:left="284"/>
        <w:jc w:val="both"/>
        <w:rPr>
          <w:rFonts w:ascii="Georgia" w:eastAsia="MS Mincho" w:hAnsi="Georgia"/>
          <w:color w:val="000000"/>
          <w:sz w:val="24"/>
          <w:szCs w:val="24"/>
        </w:rPr>
      </w:pPr>
    </w:p>
    <w:p w:rsidR="005A5742" w:rsidRPr="009B77A6" w:rsidRDefault="005A5742" w:rsidP="005A5742">
      <w:pPr>
        <w:autoSpaceDE w:val="0"/>
        <w:autoSpaceDN w:val="0"/>
        <w:adjustRightInd w:val="0"/>
        <w:spacing w:after="198" w:line="240" w:lineRule="auto"/>
        <w:ind w:left="284"/>
        <w:jc w:val="both"/>
        <w:rPr>
          <w:rFonts w:ascii="Georgia" w:eastAsia="MS Mincho" w:hAnsi="Georgia"/>
          <w:color w:val="000000"/>
          <w:sz w:val="24"/>
          <w:szCs w:val="24"/>
        </w:rPr>
      </w:pPr>
      <w:r w:rsidRPr="009B77A6">
        <w:rPr>
          <w:rFonts w:ascii="Georgia" w:eastAsia="MS Mincho" w:hAnsi="Georgia"/>
          <w:color w:val="000000"/>
          <w:sz w:val="24"/>
          <w:szCs w:val="24"/>
        </w:rPr>
        <w:lastRenderedPageBreak/>
        <w:t>3. La conclusione dell’attività istruttoria e della valutazione di merito deve avvenire entro il termine di 60 giorni dal suo avvio, fatta salva la necessità di prolungare tale termine come conseguenza della numerosità e complessità delle domande pervenute.</w:t>
      </w:r>
    </w:p>
    <w:p w:rsidR="005A5742" w:rsidRPr="009B77A6" w:rsidRDefault="005A5742" w:rsidP="00161876">
      <w:pPr>
        <w:spacing w:before="240"/>
        <w:jc w:val="center"/>
        <w:rPr>
          <w:rFonts w:ascii="Georgia" w:hAnsi="Georgia" w:cs="Times New Roman"/>
          <w:b/>
          <w:sz w:val="24"/>
          <w:szCs w:val="24"/>
        </w:rPr>
      </w:pPr>
    </w:p>
    <w:p w:rsidR="009B77A6" w:rsidRPr="00583332" w:rsidRDefault="00145E86" w:rsidP="009B77A6">
      <w:pPr>
        <w:autoSpaceDE w:val="0"/>
        <w:autoSpaceDN w:val="0"/>
        <w:adjustRightInd w:val="0"/>
        <w:jc w:val="center"/>
        <w:rPr>
          <w:rFonts w:ascii="Bookman Old Style" w:eastAsia="MS Mincho" w:hAnsi="Bookman Old Style"/>
          <w:b/>
          <w:bCs/>
          <w:color w:val="000000"/>
          <w:sz w:val="24"/>
          <w:szCs w:val="24"/>
        </w:rPr>
      </w:pPr>
      <w:r w:rsidRPr="009B77A6">
        <w:rPr>
          <w:rFonts w:ascii="Georgia" w:hAnsi="Georgia" w:cs="Times New Roman"/>
          <w:b/>
          <w:sz w:val="24"/>
          <w:szCs w:val="24"/>
        </w:rPr>
        <w:t xml:space="preserve">ART. </w:t>
      </w:r>
      <w:r w:rsidR="005A5742" w:rsidRPr="009B77A6">
        <w:rPr>
          <w:rFonts w:ascii="Georgia" w:hAnsi="Georgia" w:cs="Times New Roman"/>
          <w:b/>
          <w:sz w:val="24"/>
          <w:szCs w:val="24"/>
        </w:rPr>
        <w:t>10</w:t>
      </w:r>
      <w:r w:rsidR="009B77A6">
        <w:rPr>
          <w:rFonts w:ascii="Georgia" w:hAnsi="Georgia" w:cs="Times New Roman"/>
          <w:b/>
          <w:sz w:val="24"/>
          <w:szCs w:val="24"/>
        </w:rPr>
        <w:t xml:space="preserve"> - PROVVEDIMENT</w:t>
      </w:r>
      <w:r w:rsidRPr="009B77A6">
        <w:rPr>
          <w:rFonts w:ascii="Georgia" w:hAnsi="Georgia" w:cs="Times New Roman"/>
          <w:b/>
          <w:sz w:val="24"/>
          <w:szCs w:val="24"/>
        </w:rPr>
        <w:t xml:space="preserve">I </w:t>
      </w:r>
      <w:r w:rsidR="009B77A6" w:rsidRPr="009B77A6">
        <w:rPr>
          <w:rFonts w:ascii="Georgia" w:eastAsia="MS Mincho" w:hAnsi="Georgia"/>
          <w:b/>
          <w:bCs/>
          <w:color w:val="000000"/>
          <w:sz w:val="24"/>
          <w:szCs w:val="24"/>
        </w:rPr>
        <w:t>AMMINISTRATIVI CONSEGUENTI ALL’ISTRUTTORIA</w:t>
      </w:r>
    </w:p>
    <w:p w:rsidR="009B77A6" w:rsidRPr="009B77A6" w:rsidRDefault="009B77A6" w:rsidP="009B77A6">
      <w:pPr>
        <w:autoSpaceDE w:val="0"/>
        <w:autoSpaceDN w:val="0"/>
        <w:adjustRightInd w:val="0"/>
        <w:spacing w:after="19"/>
        <w:jc w:val="both"/>
        <w:rPr>
          <w:rFonts w:ascii="Georgia" w:eastAsia="MS Mincho" w:hAnsi="Georgia"/>
          <w:color w:val="000000"/>
          <w:sz w:val="24"/>
          <w:szCs w:val="24"/>
        </w:rPr>
      </w:pPr>
      <w:r w:rsidRPr="009B77A6">
        <w:rPr>
          <w:rFonts w:ascii="Georgia" w:eastAsia="MS Mincho" w:hAnsi="Georgia"/>
          <w:color w:val="000000"/>
          <w:sz w:val="24"/>
          <w:szCs w:val="24"/>
        </w:rPr>
        <w:t xml:space="preserve">1. I provvedimenti amministrativi adottati, riguardanti gli esiti del presente Avviso, saranno pubblicati sul sito </w:t>
      </w:r>
      <w:r>
        <w:rPr>
          <w:rFonts w:ascii="Georgia" w:eastAsia="MS Mincho" w:hAnsi="Georgia"/>
          <w:color w:val="000000"/>
          <w:sz w:val="24"/>
          <w:szCs w:val="24"/>
        </w:rPr>
        <w:t xml:space="preserve">istituzionale </w:t>
      </w:r>
      <w:r w:rsidRPr="009B77A6">
        <w:rPr>
          <w:rFonts w:ascii="Georgia" w:eastAsia="MS Mincho" w:hAnsi="Georgia"/>
          <w:color w:val="000000"/>
          <w:sz w:val="24"/>
          <w:szCs w:val="24"/>
        </w:rPr>
        <w:t xml:space="preserve">del Comune </w:t>
      </w:r>
      <w:r>
        <w:rPr>
          <w:rFonts w:ascii="Georgia" w:eastAsia="MS Mincho" w:hAnsi="Georgia"/>
          <w:color w:val="000000"/>
          <w:sz w:val="24"/>
          <w:szCs w:val="24"/>
        </w:rPr>
        <w:t xml:space="preserve">di Micigliano </w:t>
      </w:r>
      <w:r w:rsidRPr="009B77A6">
        <w:rPr>
          <w:rFonts w:ascii="Georgia" w:eastAsia="MS Mincho" w:hAnsi="Georgia"/>
          <w:color w:val="000000"/>
          <w:sz w:val="24"/>
          <w:szCs w:val="24"/>
        </w:rPr>
        <w:t xml:space="preserve">al link: </w:t>
      </w:r>
      <w:hyperlink w:history="1">
        <w:r w:rsidR="00A41927" w:rsidRPr="00494D77">
          <w:rPr>
            <w:rStyle w:val="Collegamentoipertestuale"/>
            <w:rFonts w:ascii="Georgia" w:eastAsia="MS Mincho" w:hAnsi="Georgia"/>
            <w:sz w:val="24"/>
            <w:szCs w:val="24"/>
          </w:rPr>
          <w:t>http://www.comune.micigliano.ri .it</w:t>
        </w:r>
      </w:hyperlink>
      <w:r w:rsidRPr="009B77A6">
        <w:rPr>
          <w:rFonts w:ascii="Georgia" w:eastAsia="MS Mincho" w:hAnsi="Georgia"/>
          <w:color w:val="000000"/>
          <w:sz w:val="24"/>
          <w:szCs w:val="24"/>
        </w:rPr>
        <w:t xml:space="preserve">. </w:t>
      </w:r>
    </w:p>
    <w:p w:rsidR="009B77A6" w:rsidRPr="009B77A6" w:rsidRDefault="009B77A6" w:rsidP="009B77A6">
      <w:pPr>
        <w:autoSpaceDE w:val="0"/>
        <w:autoSpaceDN w:val="0"/>
        <w:adjustRightInd w:val="0"/>
        <w:spacing w:after="19"/>
        <w:jc w:val="both"/>
        <w:rPr>
          <w:rFonts w:ascii="Georgia" w:eastAsia="MS Mincho" w:hAnsi="Georgia"/>
          <w:color w:val="000000"/>
          <w:sz w:val="24"/>
          <w:szCs w:val="24"/>
        </w:rPr>
      </w:pPr>
    </w:p>
    <w:p w:rsidR="009B77A6" w:rsidRPr="009B77A6" w:rsidRDefault="009B77A6" w:rsidP="009B77A6">
      <w:pPr>
        <w:autoSpaceDE w:val="0"/>
        <w:autoSpaceDN w:val="0"/>
        <w:adjustRightInd w:val="0"/>
        <w:spacing w:after="19"/>
        <w:jc w:val="both"/>
        <w:rPr>
          <w:rFonts w:ascii="Georgia" w:eastAsia="MS Mincho" w:hAnsi="Georgia"/>
          <w:color w:val="000000"/>
          <w:sz w:val="24"/>
          <w:szCs w:val="24"/>
        </w:rPr>
      </w:pPr>
      <w:r>
        <w:rPr>
          <w:rFonts w:ascii="Georgia" w:eastAsia="MS Mincho" w:hAnsi="Georgia"/>
          <w:color w:val="000000"/>
          <w:sz w:val="24"/>
          <w:szCs w:val="24"/>
        </w:rPr>
        <w:t xml:space="preserve">2. </w:t>
      </w:r>
      <w:r w:rsidRPr="009B77A6">
        <w:rPr>
          <w:rFonts w:ascii="Georgia" w:eastAsia="MS Mincho" w:hAnsi="Georgia"/>
          <w:color w:val="000000"/>
          <w:sz w:val="24"/>
          <w:szCs w:val="24"/>
        </w:rPr>
        <w:t xml:space="preserve">La pubblicazione di detti provvedimenti sul sito </w:t>
      </w:r>
      <w:r>
        <w:rPr>
          <w:rFonts w:ascii="Georgia" w:eastAsia="MS Mincho" w:hAnsi="Georgia"/>
          <w:color w:val="000000"/>
          <w:sz w:val="24"/>
          <w:szCs w:val="24"/>
        </w:rPr>
        <w:t xml:space="preserve">istituzionale </w:t>
      </w:r>
      <w:r w:rsidRPr="009B77A6">
        <w:rPr>
          <w:rFonts w:ascii="Georgia" w:eastAsia="MS Mincho" w:hAnsi="Georgia"/>
          <w:color w:val="000000"/>
          <w:sz w:val="24"/>
          <w:szCs w:val="24"/>
        </w:rPr>
        <w:t xml:space="preserve">del Comune </w:t>
      </w:r>
      <w:r>
        <w:rPr>
          <w:rFonts w:ascii="Georgia" w:eastAsia="MS Mincho" w:hAnsi="Georgia"/>
          <w:color w:val="000000"/>
          <w:sz w:val="24"/>
          <w:szCs w:val="24"/>
        </w:rPr>
        <w:t xml:space="preserve">di Micigliano </w:t>
      </w:r>
      <w:r w:rsidRPr="009B77A6">
        <w:rPr>
          <w:rFonts w:ascii="Georgia" w:eastAsia="MS Mincho" w:hAnsi="Georgia"/>
          <w:color w:val="000000"/>
          <w:sz w:val="24"/>
          <w:szCs w:val="24"/>
        </w:rPr>
        <w:t xml:space="preserve">ha valore di notifica per gli interessati a tutti gli effetti di legge. </w:t>
      </w:r>
    </w:p>
    <w:p w:rsidR="009B77A6" w:rsidRPr="009B77A6" w:rsidRDefault="009B77A6" w:rsidP="009B77A6">
      <w:pPr>
        <w:autoSpaceDE w:val="0"/>
        <w:autoSpaceDN w:val="0"/>
        <w:adjustRightInd w:val="0"/>
        <w:spacing w:after="19"/>
        <w:jc w:val="both"/>
        <w:rPr>
          <w:rFonts w:ascii="Georgia" w:eastAsia="MS Mincho" w:hAnsi="Georgia"/>
          <w:b/>
          <w:bCs/>
          <w:color w:val="000000"/>
          <w:sz w:val="24"/>
          <w:szCs w:val="24"/>
        </w:rPr>
      </w:pPr>
    </w:p>
    <w:p w:rsidR="009B77A6" w:rsidRPr="009B77A6" w:rsidRDefault="009B77A6" w:rsidP="009B77A6">
      <w:pPr>
        <w:autoSpaceDE w:val="0"/>
        <w:autoSpaceDN w:val="0"/>
        <w:adjustRightInd w:val="0"/>
        <w:spacing w:after="19"/>
        <w:jc w:val="both"/>
        <w:rPr>
          <w:rFonts w:ascii="Georgia" w:eastAsia="MS Mincho" w:hAnsi="Georgia"/>
          <w:color w:val="000000"/>
          <w:sz w:val="24"/>
          <w:szCs w:val="24"/>
        </w:rPr>
      </w:pPr>
      <w:r>
        <w:rPr>
          <w:rFonts w:ascii="Georgia" w:eastAsia="MS Mincho" w:hAnsi="Georgia"/>
          <w:color w:val="000000"/>
          <w:sz w:val="24"/>
          <w:szCs w:val="24"/>
        </w:rPr>
        <w:t xml:space="preserve">3. </w:t>
      </w:r>
      <w:r w:rsidRPr="009B77A6">
        <w:rPr>
          <w:rFonts w:ascii="Georgia" w:eastAsia="MS Mincho" w:hAnsi="Georgia"/>
          <w:color w:val="000000"/>
          <w:sz w:val="24"/>
          <w:szCs w:val="24"/>
        </w:rPr>
        <w:t xml:space="preserve">Ai soggetti proponenti le istanze ammesse a finanziamento è data comunicazione scritta, tramite PEC/RACCOMANDATA dell’ammontare dell’importo del contributo riconosciuto, previa interrogazione del Registro Nazionale degli aiuti di Stato (RNA), istituito ai sensi dell’articolo 52 della L. n.234/2012 ed adeguato ai sensi dell’art. 69 del D. L. 19 maggio 2020 n. 34. </w:t>
      </w:r>
    </w:p>
    <w:p w:rsidR="009B77A6" w:rsidRPr="009B77A6" w:rsidRDefault="009B77A6" w:rsidP="009B77A6">
      <w:pPr>
        <w:autoSpaceDE w:val="0"/>
        <w:autoSpaceDN w:val="0"/>
        <w:adjustRightInd w:val="0"/>
        <w:spacing w:after="19"/>
        <w:jc w:val="both"/>
        <w:rPr>
          <w:rFonts w:ascii="Georgia" w:eastAsia="MS Mincho" w:hAnsi="Georgia"/>
          <w:b/>
          <w:bCs/>
          <w:color w:val="000000"/>
          <w:sz w:val="24"/>
          <w:szCs w:val="24"/>
        </w:rPr>
      </w:pPr>
    </w:p>
    <w:p w:rsidR="009B77A6" w:rsidRDefault="009B77A6" w:rsidP="009B77A6">
      <w:pPr>
        <w:autoSpaceDE w:val="0"/>
        <w:autoSpaceDN w:val="0"/>
        <w:adjustRightInd w:val="0"/>
        <w:spacing w:after="19"/>
        <w:jc w:val="both"/>
        <w:rPr>
          <w:rFonts w:ascii="Georgia" w:eastAsia="MS Mincho" w:hAnsi="Georgia"/>
          <w:color w:val="000000"/>
          <w:sz w:val="24"/>
          <w:szCs w:val="24"/>
        </w:rPr>
      </w:pPr>
      <w:r w:rsidRPr="009B77A6">
        <w:rPr>
          <w:rFonts w:ascii="Georgia" w:eastAsia="MS Mincho" w:hAnsi="Georgia"/>
          <w:bCs/>
          <w:color w:val="000000"/>
          <w:sz w:val="24"/>
          <w:szCs w:val="24"/>
        </w:rPr>
        <w:t xml:space="preserve">4. </w:t>
      </w:r>
      <w:r w:rsidRPr="009B77A6">
        <w:rPr>
          <w:rFonts w:ascii="Georgia" w:eastAsia="MS Mincho" w:hAnsi="Georgia"/>
          <w:color w:val="000000"/>
          <w:sz w:val="24"/>
          <w:szCs w:val="24"/>
        </w:rPr>
        <w:t xml:space="preserve">Entro il termine di quindici giorni dal ricevimento della suddetta comunicazione, per consentire la conferma della registrazione sul RNA, il beneficiario, pena la decadenza dai benefici, deve confermare con apposita comunicazione la volontà di accettare il contributo. </w:t>
      </w:r>
    </w:p>
    <w:p w:rsidR="009B77A6" w:rsidRPr="009B77A6" w:rsidRDefault="009B77A6" w:rsidP="009B77A6">
      <w:pPr>
        <w:autoSpaceDE w:val="0"/>
        <w:autoSpaceDN w:val="0"/>
        <w:adjustRightInd w:val="0"/>
        <w:spacing w:after="19"/>
        <w:jc w:val="both"/>
        <w:rPr>
          <w:rFonts w:ascii="Georgia" w:eastAsia="MS Mincho" w:hAnsi="Georgia"/>
          <w:color w:val="000000"/>
          <w:sz w:val="24"/>
          <w:szCs w:val="24"/>
        </w:rPr>
      </w:pPr>
    </w:p>
    <w:p w:rsidR="009B77A6" w:rsidRPr="009B77A6" w:rsidRDefault="009B77A6" w:rsidP="009B77A6">
      <w:pPr>
        <w:autoSpaceDE w:val="0"/>
        <w:autoSpaceDN w:val="0"/>
        <w:adjustRightInd w:val="0"/>
        <w:jc w:val="both"/>
        <w:rPr>
          <w:rFonts w:ascii="Georgia" w:eastAsia="MS Mincho" w:hAnsi="Georgia"/>
          <w:color w:val="000000"/>
          <w:sz w:val="24"/>
          <w:szCs w:val="24"/>
        </w:rPr>
      </w:pPr>
      <w:r w:rsidRPr="009B77A6">
        <w:rPr>
          <w:rFonts w:ascii="Georgia" w:eastAsia="MS Mincho" w:hAnsi="Georgia"/>
          <w:bCs/>
          <w:color w:val="000000"/>
          <w:sz w:val="24"/>
          <w:szCs w:val="24"/>
        </w:rPr>
        <w:t xml:space="preserve">5. </w:t>
      </w:r>
      <w:r w:rsidRPr="009B77A6">
        <w:rPr>
          <w:rFonts w:ascii="Georgia" w:eastAsia="MS Mincho" w:hAnsi="Georgia"/>
          <w:color w:val="000000"/>
          <w:sz w:val="24"/>
          <w:szCs w:val="24"/>
        </w:rPr>
        <w:t>A ciascun intervento sarà assegnato un “Codice unico di progetto” (CUP), che sarà comunicato dal Comune.</w:t>
      </w:r>
    </w:p>
    <w:p w:rsidR="00145E86" w:rsidRPr="009B77A6" w:rsidRDefault="009B77A6" w:rsidP="004A1DAA">
      <w:pPr>
        <w:jc w:val="both"/>
        <w:rPr>
          <w:rFonts w:ascii="Georgia" w:hAnsi="Georgia" w:cs="Times New Roman"/>
          <w:sz w:val="24"/>
          <w:szCs w:val="24"/>
        </w:rPr>
      </w:pPr>
      <w:r>
        <w:rPr>
          <w:rFonts w:ascii="Georgia" w:hAnsi="Georgia" w:cs="Times New Roman"/>
          <w:sz w:val="24"/>
          <w:szCs w:val="24"/>
        </w:rPr>
        <w:t>6</w:t>
      </w:r>
      <w:r w:rsidR="00145E86" w:rsidRPr="009B77A6">
        <w:rPr>
          <w:rFonts w:ascii="Georgia" w:hAnsi="Georgia" w:cs="Times New Roman"/>
          <w:sz w:val="24"/>
          <w:szCs w:val="24"/>
        </w:rPr>
        <w:t>.</w:t>
      </w:r>
      <w:r w:rsidR="00161876" w:rsidRPr="009B77A6">
        <w:rPr>
          <w:rFonts w:ascii="Georgia" w:hAnsi="Georgia" w:cs="Times New Roman"/>
          <w:sz w:val="24"/>
          <w:szCs w:val="24"/>
        </w:rPr>
        <w:t xml:space="preserve"> </w:t>
      </w:r>
      <w:r w:rsidR="00145E86" w:rsidRPr="009B77A6">
        <w:rPr>
          <w:rFonts w:ascii="Georgia" w:hAnsi="Georgia" w:cs="Times New Roman"/>
          <w:sz w:val="24"/>
          <w:szCs w:val="24"/>
        </w:rPr>
        <w:t xml:space="preserve">A conclusione della fase istruttoria, il Comune di </w:t>
      </w:r>
      <w:r w:rsidR="00161876" w:rsidRPr="009B77A6">
        <w:rPr>
          <w:rFonts w:ascii="Georgia" w:hAnsi="Georgia" w:cs="Times New Roman"/>
          <w:sz w:val="24"/>
          <w:szCs w:val="24"/>
        </w:rPr>
        <w:t>Micigliano</w:t>
      </w:r>
      <w:r w:rsidR="00145E86" w:rsidRPr="009B77A6">
        <w:rPr>
          <w:rFonts w:ascii="Georgia" w:hAnsi="Georgia" w:cs="Times New Roman"/>
          <w:sz w:val="24"/>
          <w:szCs w:val="24"/>
        </w:rPr>
        <w:t xml:space="preserve"> comunica al beneficiario, a mezzo pec</w:t>
      </w:r>
      <w:r>
        <w:rPr>
          <w:rFonts w:ascii="Georgia" w:hAnsi="Georgia" w:cs="Times New Roman"/>
          <w:sz w:val="24"/>
          <w:szCs w:val="24"/>
        </w:rPr>
        <w:t>/raccomandata</w:t>
      </w:r>
      <w:r w:rsidR="00145E86" w:rsidRPr="009B77A6">
        <w:rPr>
          <w:rFonts w:ascii="Georgia" w:hAnsi="Georgia" w:cs="Times New Roman"/>
          <w:sz w:val="24"/>
          <w:szCs w:val="24"/>
        </w:rPr>
        <w:t xml:space="preserve">, l'ammissione ai benefici del bonus di cui al presente avviso, e, contestualmente, ne dispone l’immediata erogazione </w:t>
      </w:r>
      <w:r w:rsidR="00161876" w:rsidRPr="009B77A6">
        <w:rPr>
          <w:rFonts w:ascii="Georgia" w:hAnsi="Georgia" w:cs="Times New Roman"/>
          <w:sz w:val="24"/>
          <w:szCs w:val="24"/>
        </w:rPr>
        <w:t xml:space="preserve">unicamente </w:t>
      </w:r>
      <w:r w:rsidR="00145E86" w:rsidRPr="009B77A6">
        <w:rPr>
          <w:rFonts w:ascii="Georgia" w:hAnsi="Georgia" w:cs="Times New Roman"/>
          <w:sz w:val="24"/>
          <w:szCs w:val="24"/>
        </w:rPr>
        <w:t>a mezzo di bonifico bancario</w:t>
      </w:r>
      <w:r w:rsidR="00161876" w:rsidRPr="009B77A6">
        <w:rPr>
          <w:rFonts w:ascii="Georgia" w:hAnsi="Georgia" w:cs="Times New Roman"/>
          <w:sz w:val="24"/>
          <w:szCs w:val="24"/>
        </w:rPr>
        <w:t xml:space="preserve"> disposto su conti correnti bancari o postali accesi presso Istituti di credito o presso Poste Italiane</w:t>
      </w:r>
      <w:r w:rsidR="00145E86" w:rsidRPr="009B77A6">
        <w:rPr>
          <w:rFonts w:ascii="Georgia" w:hAnsi="Georgia" w:cs="Times New Roman"/>
          <w:sz w:val="24"/>
          <w:szCs w:val="24"/>
        </w:rPr>
        <w:t xml:space="preserve"> </w:t>
      </w:r>
      <w:r w:rsidR="00161876" w:rsidRPr="009B77A6">
        <w:rPr>
          <w:rFonts w:ascii="Georgia" w:hAnsi="Georgia" w:cs="Times New Roman"/>
          <w:sz w:val="24"/>
          <w:szCs w:val="24"/>
        </w:rPr>
        <w:t xml:space="preserve">utilizzando </w:t>
      </w:r>
      <w:r w:rsidR="00145E86" w:rsidRPr="009B77A6">
        <w:rPr>
          <w:rFonts w:ascii="Georgia" w:hAnsi="Georgia" w:cs="Times New Roman"/>
          <w:sz w:val="24"/>
          <w:szCs w:val="24"/>
        </w:rPr>
        <w:t>l’IBAN indicato in sede di presentazione della domanda. Sono espressamente escluse forme di pagamento diverse (carte di credito, carte prepagate).</w:t>
      </w:r>
    </w:p>
    <w:p w:rsidR="00145E86" w:rsidRPr="009B77A6" w:rsidRDefault="00E23908" w:rsidP="004A1DAA">
      <w:pPr>
        <w:jc w:val="both"/>
        <w:rPr>
          <w:rFonts w:ascii="Georgia" w:hAnsi="Georgia" w:cs="Times New Roman"/>
          <w:sz w:val="24"/>
          <w:szCs w:val="24"/>
        </w:rPr>
      </w:pPr>
      <w:r w:rsidRPr="009B77A6">
        <w:rPr>
          <w:rFonts w:ascii="Georgia" w:hAnsi="Georgia" w:cs="Times New Roman"/>
          <w:sz w:val="24"/>
          <w:szCs w:val="24"/>
        </w:rPr>
        <w:t xml:space="preserve">3. </w:t>
      </w:r>
      <w:r w:rsidR="00145E86" w:rsidRPr="009B77A6">
        <w:rPr>
          <w:rFonts w:ascii="Georgia" w:hAnsi="Georgia" w:cs="Times New Roman"/>
          <w:sz w:val="24"/>
          <w:szCs w:val="24"/>
        </w:rPr>
        <w:t xml:space="preserve">Il Comune di </w:t>
      </w:r>
      <w:r w:rsidR="00161876" w:rsidRPr="009B77A6">
        <w:rPr>
          <w:rFonts w:ascii="Georgia" w:hAnsi="Georgia" w:cs="Times New Roman"/>
          <w:sz w:val="24"/>
          <w:szCs w:val="24"/>
        </w:rPr>
        <w:t>Micigliano</w:t>
      </w:r>
      <w:r w:rsidR="00145E86" w:rsidRPr="009B77A6">
        <w:rPr>
          <w:rFonts w:ascii="Georgia" w:hAnsi="Georgia" w:cs="Times New Roman"/>
          <w:sz w:val="24"/>
          <w:szCs w:val="24"/>
        </w:rPr>
        <w:t>, anche successivamente all’erogazione del bonus, si riserva di effettuare controlli a campione per verificare la veridicità delle dichiarazioni e delle informazioni rese in sede di presentazione della domanda.</w:t>
      </w:r>
    </w:p>
    <w:p w:rsidR="00145E86" w:rsidRPr="009B77A6" w:rsidRDefault="00E23908" w:rsidP="004A1DAA">
      <w:pPr>
        <w:jc w:val="both"/>
        <w:rPr>
          <w:rFonts w:ascii="Georgia" w:hAnsi="Georgia" w:cs="Times New Roman"/>
          <w:sz w:val="24"/>
          <w:szCs w:val="24"/>
        </w:rPr>
      </w:pPr>
      <w:r w:rsidRPr="009B77A6">
        <w:rPr>
          <w:rFonts w:ascii="Georgia" w:hAnsi="Georgia" w:cs="Times New Roman"/>
          <w:sz w:val="24"/>
          <w:szCs w:val="24"/>
        </w:rPr>
        <w:t xml:space="preserve">4. </w:t>
      </w:r>
      <w:r w:rsidR="00145E86" w:rsidRPr="009B77A6">
        <w:rPr>
          <w:rFonts w:ascii="Georgia" w:hAnsi="Georgia" w:cs="Times New Roman"/>
          <w:sz w:val="24"/>
          <w:szCs w:val="24"/>
        </w:rPr>
        <w:t xml:space="preserve">Ai fini dell’assolvimento dell’obbligo di pubblicazione dei dati dei beneficiari ai sensi degli artt. 26 e 27 del DLgs 33/2013 di cui al presente Avviso,  il Comune di </w:t>
      </w:r>
      <w:r w:rsidR="00161876" w:rsidRPr="009B77A6">
        <w:rPr>
          <w:rFonts w:ascii="Georgia" w:hAnsi="Georgia" w:cs="Times New Roman"/>
          <w:sz w:val="24"/>
          <w:szCs w:val="24"/>
        </w:rPr>
        <w:t>Micigliano</w:t>
      </w:r>
      <w:r w:rsidR="00145E86" w:rsidRPr="009B77A6">
        <w:rPr>
          <w:rFonts w:ascii="Georgia" w:hAnsi="Georgia" w:cs="Times New Roman"/>
          <w:sz w:val="24"/>
          <w:szCs w:val="24"/>
        </w:rPr>
        <w:t xml:space="preserve"> provvederà alla estrapolazione dei relativi elenchi per la trasmissione degli stessi al Responsabile della Trasparenza del Comune per la relativa pubblicazione su “Amministrazione Trasparente” secondo disposizione del Responsabile del Procedimento nel rispetto delle specifiche indicate all’art. 27 del medesimo Dlgs33/2013 ed apposita comunicazione</w:t>
      </w:r>
    </w:p>
    <w:p w:rsidR="00145E86" w:rsidRPr="009B77A6" w:rsidRDefault="00145E86" w:rsidP="004A1DAA">
      <w:pPr>
        <w:jc w:val="both"/>
        <w:rPr>
          <w:rFonts w:ascii="Georgia" w:hAnsi="Georgia" w:cs="Times New Roman"/>
          <w:sz w:val="24"/>
          <w:szCs w:val="24"/>
        </w:rPr>
      </w:pPr>
      <w:r w:rsidRPr="009B77A6">
        <w:rPr>
          <w:rFonts w:ascii="Georgia" w:hAnsi="Georgia" w:cs="Times New Roman"/>
          <w:sz w:val="24"/>
          <w:szCs w:val="24"/>
        </w:rPr>
        <w:lastRenderedPageBreak/>
        <w:t>4.</w:t>
      </w:r>
      <w:r w:rsidR="00161876" w:rsidRPr="009B77A6">
        <w:rPr>
          <w:rFonts w:ascii="Georgia" w:hAnsi="Georgia" w:cs="Times New Roman"/>
          <w:sz w:val="24"/>
          <w:szCs w:val="24"/>
        </w:rPr>
        <w:t xml:space="preserve"> </w:t>
      </w:r>
      <w:r w:rsidRPr="009B77A6">
        <w:rPr>
          <w:rFonts w:ascii="Georgia" w:hAnsi="Georgia" w:cs="Times New Roman"/>
          <w:sz w:val="24"/>
          <w:szCs w:val="24"/>
        </w:rPr>
        <w:t>Le somme indebitamente percepite dovranno essere restituite maggiorate del tasso ufficiale di riferimento vigente alla data della concessione del bonus per il periodo intercorrente tra la data di erogazione del contribuito medesimo e quella di restituzione dello stesso.</w:t>
      </w:r>
    </w:p>
    <w:p w:rsidR="00145E86" w:rsidRPr="009B77A6" w:rsidRDefault="009B77A6" w:rsidP="00161876">
      <w:pPr>
        <w:jc w:val="center"/>
        <w:rPr>
          <w:rFonts w:ascii="Georgia" w:hAnsi="Georgia" w:cs="Times New Roman"/>
          <w:b/>
          <w:sz w:val="24"/>
          <w:szCs w:val="24"/>
        </w:rPr>
      </w:pPr>
      <w:r>
        <w:rPr>
          <w:rFonts w:ascii="Georgia" w:hAnsi="Georgia" w:cs="Times New Roman"/>
          <w:b/>
          <w:sz w:val="24"/>
          <w:szCs w:val="24"/>
        </w:rPr>
        <w:t xml:space="preserve">ART.  </w:t>
      </w:r>
      <w:proofErr w:type="gramStart"/>
      <w:r>
        <w:rPr>
          <w:rFonts w:ascii="Georgia" w:hAnsi="Georgia" w:cs="Times New Roman"/>
          <w:b/>
          <w:sz w:val="24"/>
          <w:szCs w:val="24"/>
        </w:rPr>
        <w:t>11</w:t>
      </w:r>
      <w:r w:rsidR="00145E86" w:rsidRPr="009B77A6">
        <w:rPr>
          <w:rFonts w:ascii="Georgia" w:hAnsi="Georgia" w:cs="Times New Roman"/>
          <w:b/>
          <w:sz w:val="24"/>
          <w:szCs w:val="24"/>
        </w:rPr>
        <w:t xml:space="preserve">  –</w:t>
      </w:r>
      <w:proofErr w:type="gramEnd"/>
      <w:r w:rsidR="00145E86" w:rsidRPr="009B77A6">
        <w:rPr>
          <w:rFonts w:ascii="Georgia" w:hAnsi="Georgia" w:cs="Times New Roman"/>
          <w:b/>
          <w:sz w:val="24"/>
          <w:szCs w:val="24"/>
        </w:rPr>
        <w:t xml:space="preserve">  INFORMAZIONI  SULL’AVVISO  PUBBLICO  E  ACCESSO  AGLI  ATTI  E MODALITÀ DI RICORSO</w:t>
      </w:r>
    </w:p>
    <w:p w:rsidR="00145E86" w:rsidRPr="009B77A6" w:rsidRDefault="00E23908" w:rsidP="004A1DAA">
      <w:pPr>
        <w:jc w:val="both"/>
        <w:rPr>
          <w:rFonts w:ascii="Georgia" w:hAnsi="Georgia" w:cs="Times New Roman"/>
          <w:sz w:val="24"/>
          <w:szCs w:val="24"/>
        </w:rPr>
      </w:pPr>
      <w:r w:rsidRPr="009B77A6">
        <w:rPr>
          <w:rFonts w:ascii="Georgia" w:hAnsi="Georgia" w:cs="Times New Roman"/>
          <w:sz w:val="24"/>
          <w:szCs w:val="24"/>
        </w:rPr>
        <w:t xml:space="preserve">1. </w:t>
      </w:r>
      <w:r w:rsidR="00145E86" w:rsidRPr="009B77A6">
        <w:rPr>
          <w:rFonts w:ascii="Georgia" w:hAnsi="Georgia" w:cs="Times New Roman"/>
          <w:sz w:val="24"/>
          <w:szCs w:val="24"/>
        </w:rPr>
        <w:t xml:space="preserve">Con riferimento alle informazioni relative al presente avviso, alle modalità di presentazione della domanda di partecipazione, e all’erogazione del bonus, a partire dall’apertura e fino al giorno prima della chiusura dei termini, sarà possibile inviare </w:t>
      </w:r>
      <w:proofErr w:type="spellStart"/>
      <w:r w:rsidR="00145E86" w:rsidRPr="009B77A6">
        <w:rPr>
          <w:rFonts w:ascii="Georgia" w:hAnsi="Georgia" w:cs="Times New Roman"/>
          <w:sz w:val="24"/>
          <w:szCs w:val="24"/>
        </w:rPr>
        <w:t>faq</w:t>
      </w:r>
      <w:proofErr w:type="spellEnd"/>
      <w:r w:rsidR="00145E86" w:rsidRPr="009B77A6">
        <w:rPr>
          <w:rFonts w:ascii="Georgia" w:hAnsi="Georgia" w:cs="Times New Roman"/>
          <w:sz w:val="24"/>
          <w:szCs w:val="24"/>
        </w:rPr>
        <w:t xml:space="preserve"> e richieste di chiarimenti </w:t>
      </w:r>
      <w:r w:rsidRPr="009B77A6">
        <w:rPr>
          <w:rFonts w:ascii="Georgia" w:hAnsi="Georgia" w:cs="Times New Roman"/>
          <w:sz w:val="24"/>
          <w:szCs w:val="24"/>
        </w:rPr>
        <w:t>al</w:t>
      </w:r>
      <w:r w:rsidR="00A41927">
        <w:rPr>
          <w:rFonts w:ascii="Georgia" w:hAnsi="Georgia" w:cs="Times New Roman"/>
          <w:sz w:val="24"/>
          <w:szCs w:val="24"/>
        </w:rPr>
        <w:t xml:space="preserve"> recapito di posta elettronica </w:t>
      </w:r>
      <w:hyperlink r:id="rId7" w:history="1">
        <w:proofErr w:type="gramStart"/>
        <w:r w:rsidR="00A41927" w:rsidRPr="00494D77">
          <w:rPr>
            <w:rStyle w:val="Collegamentoipertestuale"/>
            <w:rFonts w:ascii="Georgia" w:hAnsi="Georgia" w:cs="Times New Roman"/>
            <w:sz w:val="24"/>
            <w:szCs w:val="24"/>
          </w:rPr>
          <w:t>comunedimicigliano@libero.it</w:t>
        </w:r>
      </w:hyperlink>
      <w:r w:rsidR="00A41927">
        <w:rPr>
          <w:rFonts w:ascii="Georgia" w:hAnsi="Georgia" w:cs="Times New Roman"/>
          <w:sz w:val="24"/>
          <w:szCs w:val="24"/>
        </w:rPr>
        <w:t xml:space="preserve"> </w:t>
      </w:r>
      <w:r w:rsidR="00145E86" w:rsidRPr="009B77A6">
        <w:rPr>
          <w:rFonts w:ascii="Georgia" w:hAnsi="Georgia" w:cs="Times New Roman"/>
          <w:sz w:val="24"/>
          <w:szCs w:val="24"/>
        </w:rPr>
        <w:t>.</w:t>
      </w:r>
      <w:proofErr w:type="gramEnd"/>
      <w:r w:rsidR="00145E86" w:rsidRPr="009B77A6">
        <w:rPr>
          <w:rFonts w:ascii="Georgia" w:hAnsi="Georgia" w:cs="Times New Roman"/>
          <w:sz w:val="24"/>
          <w:szCs w:val="24"/>
        </w:rPr>
        <w:t xml:space="preserve"> I quesiti e le relative risposte</w:t>
      </w:r>
      <w:r w:rsidRPr="009B77A6">
        <w:rPr>
          <w:rFonts w:ascii="Georgia" w:hAnsi="Georgia" w:cs="Times New Roman"/>
          <w:sz w:val="24"/>
          <w:szCs w:val="24"/>
        </w:rPr>
        <w:t>, se di interesse generale, saranno</w:t>
      </w:r>
      <w:r w:rsidR="00145E86" w:rsidRPr="009B77A6">
        <w:rPr>
          <w:rFonts w:ascii="Georgia" w:hAnsi="Georgia" w:cs="Times New Roman"/>
          <w:sz w:val="24"/>
          <w:szCs w:val="24"/>
        </w:rPr>
        <w:t xml:space="preserve"> pubblicat</w:t>
      </w:r>
      <w:r w:rsidRPr="009B77A6">
        <w:rPr>
          <w:rFonts w:ascii="Georgia" w:hAnsi="Georgia" w:cs="Times New Roman"/>
          <w:sz w:val="24"/>
          <w:szCs w:val="24"/>
        </w:rPr>
        <w:t>i</w:t>
      </w:r>
      <w:r w:rsidR="00145E86" w:rsidRPr="009B77A6">
        <w:rPr>
          <w:rFonts w:ascii="Georgia" w:hAnsi="Georgia" w:cs="Times New Roman"/>
          <w:sz w:val="24"/>
          <w:szCs w:val="24"/>
        </w:rPr>
        <w:t xml:space="preserve"> in forma anonima sul sito istituzionale </w:t>
      </w:r>
      <w:r w:rsidR="001632E6" w:rsidRPr="009B77A6">
        <w:rPr>
          <w:rFonts w:ascii="Georgia" w:hAnsi="Georgia" w:cs="Times New Roman"/>
          <w:sz w:val="24"/>
          <w:szCs w:val="24"/>
        </w:rPr>
        <w:t>del Comune</w:t>
      </w:r>
      <w:r w:rsidR="00145E86" w:rsidRPr="009B77A6">
        <w:rPr>
          <w:rFonts w:ascii="Georgia" w:hAnsi="Georgia" w:cs="Times New Roman"/>
          <w:sz w:val="24"/>
          <w:szCs w:val="24"/>
        </w:rPr>
        <w:t xml:space="preserve"> nella sezione FAQ dedicata all'Avviso.</w:t>
      </w:r>
    </w:p>
    <w:p w:rsidR="00145E86" w:rsidRPr="009B77A6" w:rsidRDefault="00E23908" w:rsidP="004A1DAA">
      <w:pPr>
        <w:jc w:val="both"/>
        <w:rPr>
          <w:rFonts w:ascii="Georgia" w:hAnsi="Georgia" w:cs="Times New Roman"/>
          <w:sz w:val="24"/>
          <w:szCs w:val="24"/>
        </w:rPr>
      </w:pPr>
      <w:r w:rsidRPr="009B77A6">
        <w:rPr>
          <w:rFonts w:ascii="Georgia" w:hAnsi="Georgia" w:cs="Times New Roman"/>
          <w:sz w:val="24"/>
          <w:szCs w:val="24"/>
        </w:rPr>
        <w:t xml:space="preserve">2. </w:t>
      </w:r>
      <w:r w:rsidR="00145E86" w:rsidRPr="009B77A6">
        <w:rPr>
          <w:rFonts w:ascii="Georgia" w:hAnsi="Georgia" w:cs="Times New Roman"/>
          <w:sz w:val="24"/>
          <w:szCs w:val="24"/>
        </w:rPr>
        <w:t xml:space="preserve">L’impresa interessata può richiedere l’accesso ai documenti amministrativi ai sensi della Legge n. 241 del 7 agosto 1990 e </w:t>
      </w:r>
      <w:proofErr w:type="spellStart"/>
      <w:proofErr w:type="gramStart"/>
      <w:r w:rsidR="00145E86" w:rsidRPr="009B77A6">
        <w:rPr>
          <w:rFonts w:ascii="Georgia" w:hAnsi="Georgia" w:cs="Times New Roman"/>
          <w:sz w:val="24"/>
          <w:szCs w:val="24"/>
        </w:rPr>
        <w:t>ss.mm.ii</w:t>
      </w:r>
      <w:proofErr w:type="spellEnd"/>
      <w:r w:rsidR="00145E86" w:rsidRPr="009B77A6">
        <w:rPr>
          <w:rFonts w:ascii="Georgia" w:hAnsi="Georgia" w:cs="Times New Roman"/>
          <w:sz w:val="24"/>
          <w:szCs w:val="24"/>
        </w:rPr>
        <w:t>.,</w:t>
      </w:r>
      <w:proofErr w:type="gramEnd"/>
      <w:r w:rsidR="00145E86" w:rsidRPr="009B77A6">
        <w:rPr>
          <w:rFonts w:ascii="Georgia" w:hAnsi="Georgia" w:cs="Times New Roman"/>
          <w:sz w:val="24"/>
          <w:szCs w:val="24"/>
        </w:rPr>
        <w:t xml:space="preserve"> del D.P.R. n. 184/2006 e del Regolamento per l’accesso agli atti amministrativi” e del </w:t>
      </w:r>
      <w:proofErr w:type="spellStart"/>
      <w:r w:rsidR="00145E86" w:rsidRPr="009B77A6">
        <w:rPr>
          <w:rFonts w:ascii="Georgia" w:hAnsi="Georgia" w:cs="Times New Roman"/>
          <w:sz w:val="24"/>
          <w:szCs w:val="24"/>
        </w:rPr>
        <w:t>D.lgs</w:t>
      </w:r>
      <w:proofErr w:type="spellEnd"/>
      <w:r w:rsidR="00145E86" w:rsidRPr="009B77A6">
        <w:rPr>
          <w:rFonts w:ascii="Georgia" w:hAnsi="Georgia" w:cs="Times New Roman"/>
          <w:sz w:val="24"/>
          <w:szCs w:val="24"/>
        </w:rPr>
        <w:t xml:space="preserve"> 14 marzo 2013, n. 33.</w:t>
      </w:r>
    </w:p>
    <w:p w:rsidR="00145E86" w:rsidRPr="009B77A6" w:rsidRDefault="00E23908" w:rsidP="004A1DAA">
      <w:pPr>
        <w:jc w:val="both"/>
        <w:rPr>
          <w:rFonts w:ascii="Georgia" w:hAnsi="Georgia" w:cs="Times New Roman"/>
          <w:sz w:val="24"/>
          <w:szCs w:val="24"/>
        </w:rPr>
      </w:pPr>
      <w:r w:rsidRPr="009B77A6">
        <w:rPr>
          <w:rFonts w:ascii="Georgia" w:hAnsi="Georgia" w:cs="Times New Roman"/>
          <w:sz w:val="24"/>
          <w:szCs w:val="24"/>
        </w:rPr>
        <w:t xml:space="preserve">3. </w:t>
      </w:r>
      <w:r w:rsidR="00145E86" w:rsidRPr="009B77A6">
        <w:rPr>
          <w:rFonts w:ascii="Georgia" w:hAnsi="Georgia" w:cs="Times New Roman"/>
          <w:sz w:val="24"/>
          <w:szCs w:val="24"/>
        </w:rPr>
        <w:t xml:space="preserve">Ai sensi della L. 241/90 e </w:t>
      </w:r>
      <w:proofErr w:type="spellStart"/>
      <w:proofErr w:type="gramStart"/>
      <w:r w:rsidR="00145E86" w:rsidRPr="009B77A6">
        <w:rPr>
          <w:rFonts w:ascii="Georgia" w:hAnsi="Georgia" w:cs="Times New Roman"/>
          <w:sz w:val="24"/>
          <w:szCs w:val="24"/>
        </w:rPr>
        <w:t>ss.mm.ii</w:t>
      </w:r>
      <w:proofErr w:type="spellEnd"/>
      <w:r w:rsidR="00145E86" w:rsidRPr="009B77A6">
        <w:rPr>
          <w:rFonts w:ascii="Georgia" w:hAnsi="Georgia" w:cs="Times New Roman"/>
          <w:sz w:val="24"/>
          <w:szCs w:val="24"/>
        </w:rPr>
        <w:t>.,</w:t>
      </w:r>
      <w:proofErr w:type="gramEnd"/>
      <w:r w:rsidR="00145E86" w:rsidRPr="009B77A6">
        <w:rPr>
          <w:rFonts w:ascii="Georgia" w:hAnsi="Georgia" w:cs="Times New Roman"/>
          <w:sz w:val="24"/>
          <w:szCs w:val="24"/>
        </w:rPr>
        <w:t xml:space="preserve"> il Responsabile del Procedimento è </w:t>
      </w:r>
      <w:r w:rsidR="00A41927">
        <w:rPr>
          <w:rFonts w:ascii="Georgia" w:hAnsi="Georgia" w:cs="Times New Roman"/>
          <w:sz w:val="24"/>
          <w:szCs w:val="24"/>
        </w:rPr>
        <w:t>Sabrina Cesari;</w:t>
      </w:r>
    </w:p>
    <w:p w:rsidR="00145E86" w:rsidRPr="009B77A6" w:rsidRDefault="00E23908" w:rsidP="004A1DAA">
      <w:pPr>
        <w:spacing w:after="0"/>
        <w:jc w:val="both"/>
        <w:rPr>
          <w:rFonts w:ascii="Georgia" w:hAnsi="Georgia" w:cs="Times New Roman"/>
          <w:sz w:val="24"/>
          <w:szCs w:val="24"/>
        </w:rPr>
      </w:pPr>
      <w:r w:rsidRPr="009B77A6">
        <w:rPr>
          <w:rFonts w:ascii="Georgia" w:hAnsi="Georgia" w:cs="Times New Roman"/>
          <w:sz w:val="24"/>
          <w:szCs w:val="24"/>
        </w:rPr>
        <w:t xml:space="preserve">4. </w:t>
      </w:r>
      <w:r w:rsidR="00145E86" w:rsidRPr="009B77A6">
        <w:rPr>
          <w:rFonts w:ascii="Georgia" w:hAnsi="Georgia" w:cs="Times New Roman"/>
          <w:sz w:val="24"/>
          <w:szCs w:val="24"/>
        </w:rPr>
        <w:t xml:space="preserve">Avverso i provvedimenti di erogazione dei contributi è </w:t>
      </w:r>
      <w:proofErr w:type="gramStart"/>
      <w:r w:rsidR="00145E86" w:rsidRPr="009B77A6">
        <w:rPr>
          <w:rFonts w:ascii="Georgia" w:hAnsi="Georgia" w:cs="Times New Roman"/>
          <w:sz w:val="24"/>
          <w:szCs w:val="24"/>
        </w:rPr>
        <w:t>ammesso :</w:t>
      </w:r>
      <w:proofErr w:type="gramEnd"/>
    </w:p>
    <w:p w:rsidR="00145E86" w:rsidRPr="009B77A6" w:rsidRDefault="00E23908" w:rsidP="004A1DAA">
      <w:pPr>
        <w:spacing w:after="0"/>
        <w:jc w:val="both"/>
        <w:rPr>
          <w:rFonts w:ascii="Georgia" w:hAnsi="Georgia" w:cs="Times New Roman"/>
          <w:sz w:val="24"/>
          <w:szCs w:val="24"/>
        </w:rPr>
      </w:pPr>
      <w:r w:rsidRPr="009B77A6">
        <w:rPr>
          <w:rFonts w:ascii="Georgia" w:hAnsi="Georgia" w:cs="Times New Roman"/>
          <w:sz w:val="24"/>
          <w:szCs w:val="24"/>
        </w:rPr>
        <w:t xml:space="preserve">a) </w:t>
      </w:r>
      <w:r w:rsidR="00145E86" w:rsidRPr="009B77A6">
        <w:rPr>
          <w:rFonts w:ascii="Georgia" w:hAnsi="Georgia" w:cs="Times New Roman"/>
          <w:sz w:val="24"/>
          <w:szCs w:val="24"/>
        </w:rPr>
        <w:t>istanz</w:t>
      </w:r>
      <w:r w:rsidR="00161876" w:rsidRPr="009B77A6">
        <w:rPr>
          <w:rFonts w:ascii="Georgia" w:hAnsi="Georgia" w:cs="Times New Roman"/>
          <w:sz w:val="24"/>
          <w:szCs w:val="24"/>
        </w:rPr>
        <w:t>a</w:t>
      </w:r>
      <w:r w:rsidR="00145E86" w:rsidRPr="009B77A6">
        <w:rPr>
          <w:rFonts w:ascii="Georgia" w:hAnsi="Georgia" w:cs="Times New Roman"/>
          <w:sz w:val="24"/>
          <w:szCs w:val="24"/>
        </w:rPr>
        <w:t xml:space="preserve"> di riesame ai sensi della Legge 241/90;</w:t>
      </w:r>
    </w:p>
    <w:p w:rsidR="00145E86" w:rsidRPr="009B77A6" w:rsidRDefault="00E23908" w:rsidP="004A1DAA">
      <w:pPr>
        <w:spacing w:after="0"/>
        <w:jc w:val="both"/>
        <w:rPr>
          <w:rFonts w:ascii="Georgia" w:hAnsi="Georgia" w:cs="Times New Roman"/>
          <w:sz w:val="24"/>
          <w:szCs w:val="24"/>
        </w:rPr>
      </w:pPr>
      <w:r w:rsidRPr="009B77A6">
        <w:rPr>
          <w:rFonts w:ascii="Georgia" w:hAnsi="Georgia" w:cs="Times New Roman"/>
          <w:sz w:val="24"/>
          <w:szCs w:val="24"/>
        </w:rPr>
        <w:t xml:space="preserve">b) </w:t>
      </w:r>
      <w:r w:rsidR="00145E86" w:rsidRPr="009B77A6">
        <w:rPr>
          <w:rFonts w:ascii="Georgia" w:hAnsi="Georgia" w:cs="Times New Roman"/>
          <w:sz w:val="24"/>
          <w:szCs w:val="24"/>
        </w:rPr>
        <w:t>ricorso giurisdizionale al Tribunale amministrativo regionale o, in alternativa, ricorso straordinario al Presidente della Repubblica, rispettivamente, entro sessanta e centoventi giorni dalla notifica.</w:t>
      </w:r>
    </w:p>
    <w:p w:rsidR="00145E86" w:rsidRPr="0059138B" w:rsidRDefault="009B77A6" w:rsidP="00161876">
      <w:pPr>
        <w:spacing w:before="240"/>
        <w:jc w:val="center"/>
        <w:rPr>
          <w:rFonts w:ascii="Georgia" w:hAnsi="Georgia" w:cs="Times New Roman"/>
          <w:b/>
          <w:sz w:val="24"/>
          <w:szCs w:val="24"/>
        </w:rPr>
      </w:pPr>
      <w:r>
        <w:rPr>
          <w:rFonts w:ascii="Georgia" w:hAnsi="Georgia" w:cs="Times New Roman"/>
          <w:b/>
          <w:sz w:val="24"/>
          <w:szCs w:val="24"/>
        </w:rPr>
        <w:t>ART. 12</w:t>
      </w:r>
      <w:r w:rsidR="00145E86" w:rsidRPr="009B77A6">
        <w:rPr>
          <w:rFonts w:ascii="Georgia" w:hAnsi="Georgia" w:cs="Times New Roman"/>
          <w:b/>
          <w:sz w:val="24"/>
          <w:szCs w:val="24"/>
        </w:rPr>
        <w:t xml:space="preserve"> - INFORMAZIONI E TRATTAMENTO DATI A TUTELA DELLA PRI</w:t>
      </w:r>
      <w:r w:rsidR="00145E86" w:rsidRPr="0059138B">
        <w:rPr>
          <w:rFonts w:ascii="Georgia" w:hAnsi="Georgia" w:cs="Times New Roman"/>
          <w:b/>
          <w:sz w:val="24"/>
          <w:szCs w:val="24"/>
        </w:rPr>
        <w:t>VACY</w:t>
      </w:r>
    </w:p>
    <w:p w:rsidR="00145E86" w:rsidRPr="0059138B" w:rsidRDefault="00E23908" w:rsidP="004A1DAA">
      <w:pPr>
        <w:jc w:val="both"/>
        <w:rPr>
          <w:rFonts w:ascii="Georgia" w:hAnsi="Georgia" w:cs="Times New Roman"/>
          <w:sz w:val="24"/>
          <w:szCs w:val="24"/>
        </w:rPr>
      </w:pPr>
      <w:r w:rsidRPr="0059138B">
        <w:rPr>
          <w:rFonts w:ascii="Georgia" w:hAnsi="Georgia" w:cs="Times New Roman"/>
          <w:sz w:val="24"/>
          <w:szCs w:val="24"/>
        </w:rPr>
        <w:t xml:space="preserve">1. </w:t>
      </w:r>
      <w:r w:rsidR="00145E86" w:rsidRPr="0059138B">
        <w:rPr>
          <w:rFonts w:ascii="Georgia" w:hAnsi="Georgia" w:cs="Times New Roman"/>
          <w:sz w:val="24"/>
          <w:szCs w:val="24"/>
        </w:rPr>
        <w:t xml:space="preserve">Tutte le informazioni concernenti il presente Avviso pubblico e gli eventuali chiarimenti di carattere tecnico-amministrativo possono essere richieste all’indirizzo </w:t>
      </w:r>
      <w:r w:rsidR="00A41927">
        <w:rPr>
          <w:rFonts w:ascii="Georgia" w:hAnsi="Georgia" w:cs="Times New Roman"/>
          <w:sz w:val="24"/>
          <w:szCs w:val="24"/>
        </w:rPr>
        <w:t xml:space="preserve"> </w:t>
      </w:r>
    </w:p>
    <w:p w:rsidR="00145E86" w:rsidRPr="0059138B" w:rsidRDefault="00E23908" w:rsidP="004A1DAA">
      <w:pPr>
        <w:jc w:val="both"/>
        <w:rPr>
          <w:rFonts w:ascii="Georgia" w:hAnsi="Georgia" w:cs="Times New Roman"/>
          <w:sz w:val="24"/>
          <w:szCs w:val="24"/>
        </w:rPr>
      </w:pPr>
      <w:r w:rsidRPr="0059138B">
        <w:rPr>
          <w:rFonts w:ascii="Georgia" w:hAnsi="Georgia" w:cs="Times New Roman"/>
          <w:sz w:val="24"/>
          <w:szCs w:val="24"/>
        </w:rPr>
        <w:t xml:space="preserve">2. </w:t>
      </w:r>
      <w:r w:rsidR="00145E86" w:rsidRPr="0059138B">
        <w:rPr>
          <w:rFonts w:ascii="Georgia" w:hAnsi="Georgia" w:cs="Times New Roman"/>
          <w:sz w:val="24"/>
          <w:szCs w:val="24"/>
        </w:rPr>
        <w:t xml:space="preserve">Il Comune di </w:t>
      </w:r>
      <w:r w:rsidR="00161876">
        <w:rPr>
          <w:rFonts w:ascii="Georgia" w:hAnsi="Georgia" w:cs="Times New Roman"/>
          <w:sz w:val="24"/>
          <w:szCs w:val="24"/>
        </w:rPr>
        <w:t>Micigliano</w:t>
      </w:r>
      <w:r w:rsidR="00145E86" w:rsidRPr="0059138B">
        <w:rPr>
          <w:rFonts w:ascii="Georgia" w:hAnsi="Georgia" w:cs="Times New Roman"/>
          <w:sz w:val="24"/>
          <w:szCs w:val="24"/>
        </w:rPr>
        <w:t xml:space="preserve"> tratterà le informazioni relative alla procedura in oggetto unicamente al fine di gestire il presente avviso ed ogni altra attività strumentale al perseguimento delle proprie finalità istituzionali. Per il perseguimento delle predette finalità, l’amministrazione regionale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 I dati verranno conservati in una forma che consenta l’identificazione delle interessate per un arco di tempo non superiore al conseguimento delle finalità per le quali sono trattati e, comunque, minimizzati in ottemperanza a quanto previsto dalle norme vigenti in materia. I predetti dati non saranno diffusi né saranno trasferiti all'esterno. Tutte le informazioni suddette potranno essere utilizzate da dipendenti </w:t>
      </w:r>
      <w:r w:rsidRPr="0059138B">
        <w:rPr>
          <w:rFonts w:ascii="Georgia" w:hAnsi="Georgia" w:cs="Times New Roman"/>
          <w:sz w:val="24"/>
          <w:szCs w:val="24"/>
        </w:rPr>
        <w:t xml:space="preserve">del Comune di </w:t>
      </w:r>
      <w:r w:rsidR="00161876">
        <w:rPr>
          <w:rFonts w:ascii="Georgia" w:hAnsi="Georgia" w:cs="Times New Roman"/>
          <w:sz w:val="24"/>
          <w:szCs w:val="24"/>
        </w:rPr>
        <w:t>Micigliano</w:t>
      </w:r>
      <w:r w:rsidR="00145E86" w:rsidRPr="0059138B">
        <w:rPr>
          <w:rFonts w:ascii="Georgia" w:hAnsi="Georgia" w:cs="Times New Roman"/>
          <w:sz w:val="24"/>
          <w:szCs w:val="24"/>
        </w:rPr>
        <w:t xml:space="preserve">, che rivestono la qualifica di Responsabili o di Incaricati del trattamento, per il compimento delle operazioni connesse alle finalità del trattamento. L’amministrazione </w:t>
      </w:r>
      <w:r w:rsidRPr="0059138B">
        <w:rPr>
          <w:rFonts w:ascii="Georgia" w:hAnsi="Georgia" w:cs="Times New Roman"/>
          <w:sz w:val="24"/>
          <w:szCs w:val="24"/>
        </w:rPr>
        <w:t xml:space="preserve">comunale potrà inoltre </w:t>
      </w:r>
      <w:r w:rsidR="00145E86" w:rsidRPr="0059138B">
        <w:rPr>
          <w:rFonts w:ascii="Georgia" w:hAnsi="Georgia" w:cs="Times New Roman"/>
          <w:sz w:val="24"/>
          <w:szCs w:val="24"/>
        </w:rPr>
        <w:t xml:space="preserve">comunicare alcuni dei dati in suo possesso a Pubbliche Autorità, all'Amministrazione Finanziaria ed ogni altro soggetto </w:t>
      </w:r>
      <w:r w:rsidR="00145E86" w:rsidRPr="0059138B">
        <w:rPr>
          <w:rFonts w:ascii="Georgia" w:hAnsi="Georgia" w:cs="Times New Roman"/>
          <w:sz w:val="24"/>
          <w:szCs w:val="24"/>
        </w:rPr>
        <w:lastRenderedPageBreak/>
        <w:t>abilitato alla richiesta per l'adempimento degli obblighi di legge. Tali Enti agiranno in qualità di distinti "Titolari" delle operazioni di trattamento. Il conferimento dei dati ha natura facoltativa, tuttavia, il rifiuto di fornire i dati richiesti dall’amministrazione regionale potrebbe determinare, a seconda dei casi, l'inammissibilità o l'esclusione della proponente dalla partecipazione all’Avviso.</w:t>
      </w:r>
    </w:p>
    <w:p w:rsidR="00145E86" w:rsidRPr="0059138B" w:rsidRDefault="00E23908" w:rsidP="004A1DAA">
      <w:pPr>
        <w:spacing w:after="0"/>
        <w:jc w:val="both"/>
        <w:rPr>
          <w:rFonts w:ascii="Georgia" w:hAnsi="Georgia" w:cs="Times New Roman"/>
          <w:sz w:val="24"/>
          <w:szCs w:val="24"/>
        </w:rPr>
      </w:pPr>
      <w:r w:rsidRPr="0059138B">
        <w:rPr>
          <w:rFonts w:ascii="Georgia" w:hAnsi="Georgia" w:cs="Times New Roman"/>
          <w:sz w:val="24"/>
          <w:szCs w:val="24"/>
        </w:rPr>
        <w:t xml:space="preserve">3. </w:t>
      </w:r>
      <w:r w:rsidR="00145E86" w:rsidRPr="0059138B">
        <w:rPr>
          <w:rFonts w:ascii="Georgia" w:hAnsi="Georgia" w:cs="Times New Roman"/>
          <w:sz w:val="24"/>
          <w:szCs w:val="24"/>
        </w:rPr>
        <w:t>Il Regolamento UE n. 679/2016 riconosce al titolare dei dati l'esercizio di alcuni diritti, tra cui:</w:t>
      </w:r>
    </w:p>
    <w:p w:rsidR="00145E86" w:rsidRPr="0059138B" w:rsidRDefault="00145E86" w:rsidP="004A1DAA">
      <w:pPr>
        <w:spacing w:after="0"/>
        <w:jc w:val="both"/>
        <w:rPr>
          <w:rFonts w:ascii="Georgia" w:hAnsi="Georgia" w:cs="Times New Roman"/>
          <w:sz w:val="24"/>
          <w:szCs w:val="24"/>
        </w:rPr>
      </w:pPr>
      <w:r w:rsidRPr="0059138B">
        <w:rPr>
          <w:rFonts w:ascii="Georgia" w:hAnsi="Georgia" w:cs="Times New Roman"/>
          <w:sz w:val="24"/>
          <w:szCs w:val="24"/>
        </w:rPr>
        <w:t>-</w:t>
      </w:r>
      <w:r w:rsidR="00E23908" w:rsidRPr="0059138B">
        <w:rPr>
          <w:rFonts w:ascii="Georgia" w:hAnsi="Georgia" w:cs="Times New Roman"/>
          <w:sz w:val="24"/>
          <w:szCs w:val="24"/>
        </w:rPr>
        <w:t xml:space="preserve"> </w:t>
      </w:r>
      <w:r w:rsidRPr="0059138B">
        <w:rPr>
          <w:rFonts w:ascii="Georgia" w:hAnsi="Georgia" w:cs="Times New Roman"/>
          <w:sz w:val="24"/>
          <w:szCs w:val="24"/>
        </w:rPr>
        <w:t>il diritto di accesso ai dati (art. 15 Regolamento (UE) 679/2016);</w:t>
      </w:r>
    </w:p>
    <w:p w:rsidR="00145E86" w:rsidRPr="0059138B" w:rsidRDefault="00145E86" w:rsidP="004A1DAA">
      <w:pPr>
        <w:spacing w:after="0"/>
        <w:jc w:val="both"/>
        <w:rPr>
          <w:rFonts w:ascii="Georgia" w:hAnsi="Georgia" w:cs="Times New Roman"/>
          <w:sz w:val="24"/>
          <w:szCs w:val="24"/>
        </w:rPr>
      </w:pPr>
      <w:r w:rsidRPr="0059138B">
        <w:rPr>
          <w:rFonts w:ascii="Georgia" w:hAnsi="Georgia" w:cs="Times New Roman"/>
          <w:sz w:val="24"/>
          <w:szCs w:val="24"/>
        </w:rPr>
        <w:t>-</w:t>
      </w:r>
      <w:r w:rsidR="00E23908" w:rsidRPr="0059138B">
        <w:rPr>
          <w:rFonts w:ascii="Georgia" w:hAnsi="Georgia" w:cs="Times New Roman"/>
          <w:sz w:val="24"/>
          <w:szCs w:val="24"/>
        </w:rPr>
        <w:t xml:space="preserve"> </w:t>
      </w:r>
      <w:r w:rsidRPr="0059138B">
        <w:rPr>
          <w:rFonts w:ascii="Georgia" w:hAnsi="Georgia" w:cs="Times New Roman"/>
          <w:sz w:val="24"/>
          <w:szCs w:val="24"/>
        </w:rPr>
        <w:t>il diritto di rettifica e/o cancellazione (diritto all’oblio) dei dati (artt. 16-17 Regolamento (UE) 679/2016);</w:t>
      </w:r>
    </w:p>
    <w:p w:rsidR="00145E86" w:rsidRPr="0059138B" w:rsidRDefault="00145E86" w:rsidP="004A1DAA">
      <w:pPr>
        <w:spacing w:after="0"/>
        <w:jc w:val="both"/>
        <w:rPr>
          <w:rFonts w:ascii="Georgia" w:hAnsi="Georgia" w:cs="Times New Roman"/>
          <w:sz w:val="24"/>
          <w:szCs w:val="24"/>
        </w:rPr>
      </w:pPr>
      <w:r w:rsidRPr="0059138B">
        <w:rPr>
          <w:rFonts w:ascii="Georgia" w:hAnsi="Georgia" w:cs="Times New Roman"/>
          <w:sz w:val="24"/>
          <w:szCs w:val="24"/>
        </w:rPr>
        <w:t>-</w:t>
      </w:r>
      <w:r w:rsidR="00E23908" w:rsidRPr="0059138B">
        <w:rPr>
          <w:rFonts w:ascii="Georgia" w:hAnsi="Georgia" w:cs="Times New Roman"/>
          <w:sz w:val="24"/>
          <w:szCs w:val="24"/>
        </w:rPr>
        <w:t xml:space="preserve"> </w:t>
      </w:r>
      <w:r w:rsidRPr="0059138B">
        <w:rPr>
          <w:rFonts w:ascii="Georgia" w:hAnsi="Georgia" w:cs="Times New Roman"/>
          <w:sz w:val="24"/>
          <w:szCs w:val="24"/>
        </w:rPr>
        <w:t>il diritto alla limitazione del trattamento (art. 18 Regolamento (UE) 679/2016);</w:t>
      </w:r>
    </w:p>
    <w:p w:rsidR="00145E86" w:rsidRPr="0059138B" w:rsidRDefault="00145E86" w:rsidP="004A1DAA">
      <w:pPr>
        <w:spacing w:after="0"/>
        <w:jc w:val="both"/>
        <w:rPr>
          <w:rFonts w:ascii="Georgia" w:hAnsi="Georgia" w:cs="Times New Roman"/>
          <w:sz w:val="24"/>
          <w:szCs w:val="24"/>
        </w:rPr>
      </w:pPr>
      <w:r w:rsidRPr="0059138B">
        <w:rPr>
          <w:rFonts w:ascii="Georgia" w:hAnsi="Georgia" w:cs="Times New Roman"/>
          <w:sz w:val="24"/>
          <w:szCs w:val="24"/>
        </w:rPr>
        <w:t>-</w:t>
      </w:r>
      <w:r w:rsidR="00E23908" w:rsidRPr="0059138B">
        <w:rPr>
          <w:rFonts w:ascii="Georgia" w:hAnsi="Georgia" w:cs="Times New Roman"/>
          <w:sz w:val="24"/>
          <w:szCs w:val="24"/>
        </w:rPr>
        <w:t xml:space="preserve"> </w:t>
      </w:r>
      <w:r w:rsidRPr="0059138B">
        <w:rPr>
          <w:rFonts w:ascii="Georgia" w:hAnsi="Georgia" w:cs="Times New Roman"/>
          <w:sz w:val="24"/>
          <w:szCs w:val="24"/>
        </w:rPr>
        <w:t>il diritto alla portabilità dei dati digitali (art. 20 Regolamento (UE) 679/2016);</w:t>
      </w:r>
    </w:p>
    <w:p w:rsidR="00145E86" w:rsidRPr="0059138B" w:rsidRDefault="00145E86" w:rsidP="004A1DAA">
      <w:pPr>
        <w:spacing w:after="0"/>
        <w:jc w:val="both"/>
        <w:rPr>
          <w:rFonts w:ascii="Georgia" w:hAnsi="Georgia" w:cs="Times New Roman"/>
          <w:sz w:val="24"/>
          <w:szCs w:val="24"/>
        </w:rPr>
      </w:pPr>
      <w:r w:rsidRPr="0059138B">
        <w:rPr>
          <w:rFonts w:ascii="Georgia" w:hAnsi="Georgia" w:cs="Times New Roman"/>
          <w:sz w:val="24"/>
          <w:szCs w:val="24"/>
        </w:rPr>
        <w:t>-</w:t>
      </w:r>
      <w:r w:rsidR="00E23908" w:rsidRPr="0059138B">
        <w:rPr>
          <w:rFonts w:ascii="Georgia" w:hAnsi="Georgia" w:cs="Times New Roman"/>
          <w:sz w:val="24"/>
          <w:szCs w:val="24"/>
        </w:rPr>
        <w:t xml:space="preserve"> </w:t>
      </w:r>
      <w:r w:rsidRPr="0059138B">
        <w:rPr>
          <w:rFonts w:ascii="Georgia" w:hAnsi="Georgia" w:cs="Times New Roman"/>
          <w:sz w:val="24"/>
          <w:szCs w:val="24"/>
        </w:rPr>
        <w:t>il diritto di opposizione al trattamento (art. 21 Regolamento (UE) 679/2016);</w:t>
      </w:r>
    </w:p>
    <w:p w:rsidR="00145E86" w:rsidRPr="0059138B" w:rsidRDefault="00145E86" w:rsidP="004A1DAA">
      <w:pPr>
        <w:spacing w:after="0"/>
        <w:jc w:val="both"/>
        <w:rPr>
          <w:rFonts w:ascii="Georgia" w:hAnsi="Georgia" w:cs="Times New Roman"/>
          <w:sz w:val="24"/>
          <w:szCs w:val="24"/>
        </w:rPr>
      </w:pPr>
      <w:r w:rsidRPr="0059138B">
        <w:rPr>
          <w:rFonts w:ascii="Georgia" w:hAnsi="Georgia" w:cs="Times New Roman"/>
          <w:sz w:val="24"/>
          <w:szCs w:val="24"/>
        </w:rPr>
        <w:t>-</w:t>
      </w:r>
      <w:r w:rsidR="00E23908" w:rsidRPr="0059138B">
        <w:rPr>
          <w:rFonts w:ascii="Georgia" w:hAnsi="Georgia" w:cs="Times New Roman"/>
          <w:sz w:val="24"/>
          <w:szCs w:val="24"/>
        </w:rPr>
        <w:t xml:space="preserve"> </w:t>
      </w:r>
      <w:r w:rsidRPr="0059138B">
        <w:rPr>
          <w:rFonts w:ascii="Georgia" w:hAnsi="Georgia" w:cs="Times New Roman"/>
          <w:sz w:val="24"/>
          <w:szCs w:val="24"/>
        </w:rPr>
        <w:t>il diritto di revoca del consenso al trattamento per i dati di cui all’art. 9 par. 1 (art. 13 co. 2, lett. c).</w:t>
      </w:r>
    </w:p>
    <w:p w:rsidR="00145E86" w:rsidRPr="0059138B" w:rsidRDefault="00E23908" w:rsidP="004A1DAA">
      <w:pPr>
        <w:spacing w:before="240"/>
        <w:jc w:val="both"/>
        <w:rPr>
          <w:rFonts w:ascii="Georgia" w:hAnsi="Georgia" w:cs="Times New Roman"/>
          <w:sz w:val="24"/>
          <w:szCs w:val="24"/>
        </w:rPr>
      </w:pPr>
      <w:r w:rsidRPr="0059138B">
        <w:rPr>
          <w:rFonts w:ascii="Georgia" w:hAnsi="Georgia" w:cs="Times New Roman"/>
          <w:sz w:val="24"/>
          <w:szCs w:val="24"/>
        </w:rPr>
        <w:t xml:space="preserve">4. Il </w:t>
      </w:r>
      <w:r w:rsidR="00145E86" w:rsidRPr="0059138B">
        <w:rPr>
          <w:rFonts w:ascii="Georgia" w:hAnsi="Georgia" w:cs="Times New Roman"/>
          <w:sz w:val="24"/>
          <w:szCs w:val="24"/>
        </w:rPr>
        <w:t xml:space="preserve">Titolare del trattamento è il Comune di </w:t>
      </w:r>
      <w:r w:rsidR="00161876">
        <w:rPr>
          <w:rFonts w:ascii="Georgia" w:hAnsi="Georgia" w:cs="Times New Roman"/>
          <w:sz w:val="24"/>
          <w:szCs w:val="24"/>
        </w:rPr>
        <w:t>Micigliano</w:t>
      </w:r>
      <w:r w:rsidR="00145E86" w:rsidRPr="0059138B">
        <w:rPr>
          <w:rFonts w:ascii="Georgia" w:hAnsi="Georgia" w:cs="Times New Roman"/>
          <w:sz w:val="24"/>
          <w:szCs w:val="24"/>
        </w:rPr>
        <w:t>. Il DPO</w:t>
      </w:r>
      <w:r w:rsidR="00A41927">
        <w:rPr>
          <w:rFonts w:ascii="Georgia" w:hAnsi="Georgia" w:cs="Times New Roman"/>
          <w:sz w:val="24"/>
          <w:szCs w:val="24"/>
        </w:rPr>
        <w:t xml:space="preserve"> (Data </w:t>
      </w:r>
      <w:proofErr w:type="spellStart"/>
      <w:r w:rsidR="00A41927">
        <w:rPr>
          <w:rFonts w:ascii="Georgia" w:hAnsi="Georgia" w:cs="Times New Roman"/>
          <w:sz w:val="24"/>
          <w:szCs w:val="24"/>
        </w:rPr>
        <w:t>Protection</w:t>
      </w:r>
      <w:proofErr w:type="spellEnd"/>
      <w:r w:rsidR="00A41927">
        <w:rPr>
          <w:rFonts w:ascii="Georgia" w:hAnsi="Georgia" w:cs="Times New Roman"/>
          <w:sz w:val="24"/>
          <w:szCs w:val="24"/>
        </w:rPr>
        <w:t xml:space="preserve"> </w:t>
      </w:r>
      <w:proofErr w:type="spellStart"/>
      <w:r w:rsidR="00A41927">
        <w:rPr>
          <w:rFonts w:ascii="Georgia" w:hAnsi="Georgia" w:cs="Times New Roman"/>
          <w:sz w:val="24"/>
          <w:szCs w:val="24"/>
        </w:rPr>
        <w:t>Officer</w:t>
      </w:r>
      <w:proofErr w:type="spellEnd"/>
      <w:r w:rsidR="00A41927">
        <w:rPr>
          <w:rFonts w:ascii="Georgia" w:hAnsi="Georgia" w:cs="Times New Roman"/>
          <w:sz w:val="24"/>
          <w:szCs w:val="24"/>
        </w:rPr>
        <w:t>) è Ing. Emiliano Salvati.</w:t>
      </w:r>
    </w:p>
    <w:p w:rsidR="00145E86" w:rsidRPr="009B77A6" w:rsidRDefault="00E23908" w:rsidP="004A1DAA">
      <w:pPr>
        <w:jc w:val="both"/>
        <w:rPr>
          <w:rFonts w:ascii="Georgia" w:hAnsi="Georgia" w:cs="Times New Roman"/>
          <w:sz w:val="24"/>
          <w:szCs w:val="24"/>
        </w:rPr>
      </w:pPr>
      <w:r w:rsidRPr="0059138B">
        <w:rPr>
          <w:rFonts w:ascii="Georgia" w:hAnsi="Georgia" w:cs="Times New Roman"/>
          <w:sz w:val="24"/>
          <w:szCs w:val="24"/>
        </w:rPr>
        <w:t xml:space="preserve">5. </w:t>
      </w:r>
      <w:r w:rsidR="00145E86" w:rsidRPr="0059138B">
        <w:rPr>
          <w:rFonts w:ascii="Georgia" w:hAnsi="Georgia" w:cs="Times New Roman"/>
          <w:sz w:val="24"/>
          <w:szCs w:val="24"/>
        </w:rPr>
        <w:t xml:space="preserve">Per l'esercizio dei diritti previsti agli artt. 13, 15-18, 20 e 21 del Regolamento UE n. 679/16, il titolare dei dati </w:t>
      </w:r>
      <w:r w:rsidR="00145E86" w:rsidRPr="009B77A6">
        <w:rPr>
          <w:rFonts w:ascii="Georgia" w:hAnsi="Georgia" w:cs="Times New Roman"/>
          <w:sz w:val="24"/>
          <w:szCs w:val="24"/>
        </w:rPr>
        <w:t>potrà rivolgersi in ogni momento al Titolare del trattamento per avere piena chiarezza sulle operazioni effettuate sui dati riferiti.</w:t>
      </w:r>
    </w:p>
    <w:p w:rsidR="00145E86" w:rsidRPr="009B77A6" w:rsidRDefault="00E23908" w:rsidP="004A1DAA">
      <w:pPr>
        <w:jc w:val="both"/>
        <w:rPr>
          <w:rFonts w:ascii="Georgia" w:hAnsi="Georgia" w:cs="Times New Roman"/>
          <w:sz w:val="24"/>
          <w:szCs w:val="24"/>
        </w:rPr>
      </w:pPr>
      <w:r w:rsidRPr="009B77A6">
        <w:rPr>
          <w:rFonts w:ascii="Georgia" w:hAnsi="Georgia" w:cs="Times New Roman"/>
          <w:sz w:val="24"/>
          <w:szCs w:val="24"/>
        </w:rPr>
        <w:t xml:space="preserve">6. </w:t>
      </w:r>
      <w:r w:rsidR="00145E86" w:rsidRPr="009B77A6">
        <w:rPr>
          <w:rFonts w:ascii="Georgia" w:hAnsi="Georgia" w:cs="Times New Roman"/>
          <w:sz w:val="24"/>
          <w:szCs w:val="24"/>
        </w:rPr>
        <w:t xml:space="preserve">Il Comune di </w:t>
      </w:r>
      <w:r w:rsidR="00161876" w:rsidRPr="009B77A6">
        <w:rPr>
          <w:rFonts w:ascii="Georgia" w:hAnsi="Georgia" w:cs="Times New Roman"/>
          <w:sz w:val="24"/>
          <w:szCs w:val="24"/>
        </w:rPr>
        <w:t>Micigliano</w:t>
      </w:r>
      <w:r w:rsidR="00145E86" w:rsidRPr="009B77A6">
        <w:rPr>
          <w:rFonts w:ascii="Georgia" w:hAnsi="Georgia" w:cs="Times New Roman"/>
          <w:sz w:val="24"/>
          <w:szCs w:val="24"/>
        </w:rPr>
        <w:t xml:space="preserve"> è autorizzat</w:t>
      </w:r>
      <w:r w:rsidRPr="009B77A6">
        <w:rPr>
          <w:rFonts w:ascii="Georgia" w:hAnsi="Georgia" w:cs="Times New Roman"/>
          <w:sz w:val="24"/>
          <w:szCs w:val="24"/>
        </w:rPr>
        <w:t>o</w:t>
      </w:r>
      <w:r w:rsidR="00145E86" w:rsidRPr="009B77A6">
        <w:rPr>
          <w:rFonts w:ascii="Georgia" w:hAnsi="Georgia" w:cs="Times New Roman"/>
          <w:sz w:val="24"/>
          <w:szCs w:val="24"/>
        </w:rPr>
        <w:t xml:space="preserve"> al trattamento dei dati relativamente ai procedimenti inerenti il presente Avviso.</w:t>
      </w:r>
    </w:p>
    <w:p w:rsidR="009B77A6" w:rsidRPr="009B77A6" w:rsidRDefault="009B77A6" w:rsidP="009B77A6">
      <w:pPr>
        <w:autoSpaceDE w:val="0"/>
        <w:autoSpaceDN w:val="0"/>
        <w:adjustRightInd w:val="0"/>
        <w:jc w:val="center"/>
        <w:rPr>
          <w:rFonts w:ascii="Georgia" w:eastAsia="MS Mincho" w:hAnsi="Georgia"/>
          <w:color w:val="000000"/>
          <w:sz w:val="24"/>
          <w:szCs w:val="24"/>
        </w:rPr>
      </w:pPr>
      <w:r w:rsidRPr="009B77A6">
        <w:rPr>
          <w:rFonts w:ascii="Georgia" w:eastAsia="MS Mincho" w:hAnsi="Georgia"/>
          <w:b/>
          <w:bCs/>
          <w:color w:val="000000"/>
          <w:sz w:val="24"/>
          <w:szCs w:val="24"/>
        </w:rPr>
        <w:t>ART</w:t>
      </w:r>
      <w:r>
        <w:rPr>
          <w:rFonts w:ascii="Georgia" w:eastAsia="MS Mincho" w:hAnsi="Georgia"/>
          <w:b/>
          <w:bCs/>
          <w:color w:val="000000"/>
          <w:sz w:val="24"/>
          <w:szCs w:val="24"/>
        </w:rPr>
        <w:t>.</w:t>
      </w:r>
      <w:r w:rsidRPr="009B77A6">
        <w:rPr>
          <w:rFonts w:ascii="Georgia" w:eastAsia="MS Mincho" w:hAnsi="Georgia"/>
          <w:b/>
          <w:bCs/>
          <w:color w:val="000000"/>
          <w:sz w:val="24"/>
          <w:szCs w:val="24"/>
        </w:rPr>
        <w:t xml:space="preserve"> 1</w:t>
      </w:r>
      <w:r>
        <w:rPr>
          <w:rFonts w:ascii="Georgia" w:eastAsia="MS Mincho" w:hAnsi="Georgia"/>
          <w:b/>
          <w:bCs/>
          <w:color w:val="000000"/>
          <w:sz w:val="24"/>
          <w:szCs w:val="24"/>
        </w:rPr>
        <w:t>3</w:t>
      </w:r>
      <w:r w:rsidRPr="009B77A6">
        <w:rPr>
          <w:rFonts w:ascii="Georgia" w:eastAsia="MS Mincho" w:hAnsi="Georgia"/>
          <w:b/>
          <w:bCs/>
          <w:color w:val="000000"/>
          <w:sz w:val="24"/>
          <w:szCs w:val="24"/>
        </w:rPr>
        <w:t xml:space="preserve"> – OBBLIGHI A CARICO DEL BENEFICIARIO</w:t>
      </w:r>
    </w:p>
    <w:p w:rsidR="009B77A6" w:rsidRPr="009B77A6" w:rsidRDefault="009B77A6" w:rsidP="009B77A6">
      <w:pPr>
        <w:autoSpaceDE w:val="0"/>
        <w:autoSpaceDN w:val="0"/>
        <w:adjustRightInd w:val="0"/>
        <w:spacing w:after="30"/>
        <w:rPr>
          <w:rFonts w:ascii="Georgia" w:eastAsia="MS Mincho" w:hAnsi="Georgia"/>
          <w:bCs/>
          <w:color w:val="000000"/>
          <w:sz w:val="24"/>
          <w:szCs w:val="24"/>
        </w:rPr>
      </w:pPr>
    </w:p>
    <w:p w:rsidR="009B77A6" w:rsidRPr="009B77A6" w:rsidRDefault="009B77A6" w:rsidP="009B77A6">
      <w:pPr>
        <w:autoSpaceDE w:val="0"/>
        <w:autoSpaceDN w:val="0"/>
        <w:adjustRightInd w:val="0"/>
        <w:spacing w:after="30"/>
        <w:jc w:val="both"/>
        <w:rPr>
          <w:rFonts w:ascii="Georgia" w:eastAsia="MS Mincho" w:hAnsi="Georgia"/>
          <w:color w:val="000000"/>
          <w:sz w:val="24"/>
          <w:szCs w:val="24"/>
        </w:rPr>
      </w:pPr>
      <w:r w:rsidRPr="009B77A6">
        <w:rPr>
          <w:rFonts w:ascii="Georgia" w:eastAsia="MS Mincho" w:hAnsi="Georgia"/>
          <w:bCs/>
          <w:color w:val="000000"/>
          <w:sz w:val="24"/>
          <w:szCs w:val="24"/>
        </w:rPr>
        <w:t xml:space="preserve">1. </w:t>
      </w:r>
      <w:r w:rsidRPr="009B77A6">
        <w:rPr>
          <w:rFonts w:ascii="Georgia" w:eastAsia="MS Mincho" w:hAnsi="Georgia"/>
          <w:color w:val="000000"/>
          <w:sz w:val="24"/>
          <w:szCs w:val="24"/>
        </w:rPr>
        <w:t>Il Beneficiario del finanziamento è tenuto a:</w:t>
      </w:r>
    </w:p>
    <w:p w:rsidR="009B77A6" w:rsidRPr="009B77A6" w:rsidRDefault="009B77A6" w:rsidP="009B77A6">
      <w:pPr>
        <w:widowControl w:val="0"/>
        <w:numPr>
          <w:ilvl w:val="0"/>
          <w:numId w:val="17"/>
        </w:numPr>
        <w:autoSpaceDE w:val="0"/>
        <w:autoSpaceDN w:val="0"/>
        <w:adjustRightInd w:val="0"/>
        <w:spacing w:before="120" w:after="0" w:line="240" w:lineRule="auto"/>
        <w:ind w:left="568" w:hanging="284"/>
        <w:jc w:val="both"/>
        <w:rPr>
          <w:rFonts w:ascii="Georgia" w:eastAsia="MS Mincho" w:hAnsi="Georgia"/>
          <w:color w:val="000000"/>
          <w:sz w:val="24"/>
          <w:szCs w:val="24"/>
        </w:rPr>
      </w:pPr>
      <w:proofErr w:type="gramStart"/>
      <w:r w:rsidRPr="009B77A6">
        <w:rPr>
          <w:rFonts w:ascii="Georgia" w:eastAsia="MS Mincho" w:hAnsi="Georgia"/>
          <w:color w:val="000000"/>
          <w:sz w:val="24"/>
          <w:szCs w:val="24"/>
        </w:rPr>
        <w:t>archiviare</w:t>
      </w:r>
      <w:proofErr w:type="gramEnd"/>
      <w:r w:rsidRPr="009B77A6">
        <w:rPr>
          <w:rFonts w:ascii="Georgia" w:eastAsia="MS Mincho" w:hAnsi="Georgia"/>
          <w:color w:val="000000"/>
          <w:sz w:val="24"/>
          <w:szCs w:val="24"/>
        </w:rPr>
        <w:t xml:space="preserve"> e conservare tutta la documentazione relativa all’intervento presso la propria sede, nel rispetto dell’art. 140 del Reg. 1303/2013, che consente la conservazione dei documenti oltre che in originale anche in copie autentiche o su supporti per i dati comunemente accettati, comprese le versioni elettroniche di documenti originali o documenti esistenti esclusivamente in formato elettronico;</w:t>
      </w:r>
    </w:p>
    <w:p w:rsidR="009B77A6" w:rsidRPr="009B77A6" w:rsidRDefault="009B77A6" w:rsidP="009B77A6">
      <w:pPr>
        <w:widowControl w:val="0"/>
        <w:numPr>
          <w:ilvl w:val="0"/>
          <w:numId w:val="17"/>
        </w:numPr>
        <w:autoSpaceDE w:val="0"/>
        <w:autoSpaceDN w:val="0"/>
        <w:adjustRightInd w:val="0"/>
        <w:spacing w:before="120" w:after="0" w:line="240" w:lineRule="auto"/>
        <w:ind w:left="568" w:hanging="284"/>
        <w:jc w:val="both"/>
        <w:rPr>
          <w:rFonts w:ascii="Georgia" w:eastAsia="MS Mincho" w:hAnsi="Georgia"/>
          <w:color w:val="000000"/>
          <w:sz w:val="24"/>
          <w:szCs w:val="24"/>
        </w:rPr>
      </w:pPr>
      <w:proofErr w:type="gramStart"/>
      <w:r w:rsidRPr="009B77A6">
        <w:rPr>
          <w:rFonts w:ascii="Georgia" w:eastAsia="MS Mincho" w:hAnsi="Georgia"/>
          <w:color w:val="000000"/>
          <w:sz w:val="24"/>
          <w:szCs w:val="24"/>
        </w:rPr>
        <w:t>fornire</w:t>
      </w:r>
      <w:proofErr w:type="gramEnd"/>
      <w:r w:rsidRPr="009B77A6">
        <w:rPr>
          <w:rFonts w:ascii="Georgia" w:eastAsia="MS Mincho" w:hAnsi="Georgia"/>
          <w:color w:val="000000"/>
          <w:sz w:val="24"/>
          <w:szCs w:val="24"/>
        </w:rPr>
        <w:t xml:space="preserve"> al Comune</w:t>
      </w:r>
      <w:r>
        <w:rPr>
          <w:rFonts w:ascii="Georgia" w:eastAsia="MS Mincho" w:hAnsi="Georgia"/>
          <w:color w:val="000000"/>
          <w:sz w:val="24"/>
          <w:szCs w:val="24"/>
        </w:rPr>
        <w:t xml:space="preserve"> di Micigliano</w:t>
      </w:r>
      <w:r w:rsidRPr="009B77A6">
        <w:rPr>
          <w:rFonts w:ascii="Georgia" w:eastAsia="MS Mincho" w:hAnsi="Georgia"/>
          <w:color w:val="000000"/>
          <w:sz w:val="24"/>
          <w:szCs w:val="24"/>
        </w:rPr>
        <w:t>, in qualsiasi momento, i dati e le informazioni per il monitoraggio finanziario, fisico e procedurale dell’intervento di cui al presente avviso;</w:t>
      </w:r>
    </w:p>
    <w:p w:rsidR="009B77A6" w:rsidRPr="009B77A6" w:rsidRDefault="009B77A6" w:rsidP="009B77A6">
      <w:pPr>
        <w:widowControl w:val="0"/>
        <w:numPr>
          <w:ilvl w:val="0"/>
          <w:numId w:val="17"/>
        </w:numPr>
        <w:autoSpaceDE w:val="0"/>
        <w:autoSpaceDN w:val="0"/>
        <w:adjustRightInd w:val="0"/>
        <w:spacing w:before="120" w:after="0" w:line="240" w:lineRule="auto"/>
        <w:ind w:left="568" w:hanging="284"/>
        <w:jc w:val="both"/>
        <w:rPr>
          <w:rFonts w:ascii="Georgia" w:eastAsia="MS Mincho" w:hAnsi="Georgia"/>
          <w:color w:val="000000"/>
          <w:sz w:val="24"/>
          <w:szCs w:val="24"/>
        </w:rPr>
      </w:pPr>
      <w:proofErr w:type="gramStart"/>
      <w:r w:rsidRPr="009B77A6">
        <w:rPr>
          <w:rFonts w:ascii="Georgia" w:eastAsia="MS Mincho" w:hAnsi="Georgia"/>
          <w:color w:val="000000"/>
          <w:sz w:val="24"/>
          <w:szCs w:val="24"/>
        </w:rPr>
        <w:t>presentare</w:t>
      </w:r>
      <w:proofErr w:type="gramEnd"/>
      <w:r w:rsidRPr="009B77A6">
        <w:rPr>
          <w:rFonts w:ascii="Georgia" w:eastAsia="MS Mincho" w:hAnsi="Georgia"/>
          <w:color w:val="000000"/>
          <w:sz w:val="24"/>
          <w:szCs w:val="24"/>
        </w:rPr>
        <w:t xml:space="preserve"> la documentazione completa, nei tempi e modi stabiliti;</w:t>
      </w:r>
    </w:p>
    <w:p w:rsidR="009B77A6" w:rsidRPr="009B77A6" w:rsidRDefault="009B77A6" w:rsidP="009B77A6">
      <w:pPr>
        <w:widowControl w:val="0"/>
        <w:numPr>
          <w:ilvl w:val="0"/>
          <w:numId w:val="17"/>
        </w:numPr>
        <w:autoSpaceDE w:val="0"/>
        <w:autoSpaceDN w:val="0"/>
        <w:adjustRightInd w:val="0"/>
        <w:spacing w:before="120" w:after="0" w:line="240" w:lineRule="auto"/>
        <w:ind w:left="568" w:hanging="284"/>
        <w:jc w:val="both"/>
        <w:rPr>
          <w:rFonts w:ascii="Georgia" w:eastAsia="MS Mincho" w:hAnsi="Georgia"/>
          <w:color w:val="000000"/>
          <w:sz w:val="24"/>
          <w:szCs w:val="24"/>
        </w:rPr>
      </w:pPr>
      <w:proofErr w:type="gramStart"/>
      <w:r w:rsidRPr="009B77A6">
        <w:rPr>
          <w:rFonts w:ascii="Georgia" w:eastAsia="MS Mincho" w:hAnsi="Georgia"/>
          <w:color w:val="000000"/>
          <w:sz w:val="24"/>
          <w:szCs w:val="24"/>
        </w:rPr>
        <w:t>rendere</w:t>
      </w:r>
      <w:proofErr w:type="gramEnd"/>
      <w:r w:rsidRPr="009B77A6">
        <w:rPr>
          <w:rFonts w:ascii="Georgia" w:eastAsia="MS Mincho" w:hAnsi="Georgia"/>
          <w:color w:val="000000"/>
          <w:sz w:val="24"/>
          <w:szCs w:val="24"/>
        </w:rPr>
        <w:t xml:space="preserve"> disponibile la documentazione a richiesta dei soggetti che esplicano l’attività di controllo di cui al</w:t>
      </w:r>
      <w:r>
        <w:rPr>
          <w:rFonts w:ascii="Georgia" w:eastAsia="MS Mincho" w:hAnsi="Georgia"/>
          <w:color w:val="000000"/>
          <w:sz w:val="24"/>
          <w:szCs w:val="24"/>
        </w:rPr>
        <w:t>l’</w:t>
      </w:r>
      <w:r w:rsidRPr="009B77A6">
        <w:rPr>
          <w:rFonts w:ascii="Georgia" w:eastAsia="MS Mincho" w:hAnsi="Georgia"/>
          <w:color w:val="000000"/>
          <w:sz w:val="24"/>
          <w:szCs w:val="24"/>
        </w:rPr>
        <w:t>Articolo 1</w:t>
      </w:r>
      <w:r>
        <w:rPr>
          <w:rFonts w:ascii="Georgia" w:eastAsia="MS Mincho" w:hAnsi="Georgia"/>
          <w:color w:val="000000"/>
          <w:sz w:val="24"/>
          <w:szCs w:val="24"/>
        </w:rPr>
        <w:t>0, comma 3</w:t>
      </w:r>
      <w:r w:rsidRPr="009B77A6">
        <w:rPr>
          <w:rFonts w:ascii="Georgia" w:eastAsia="MS Mincho" w:hAnsi="Georgia"/>
          <w:color w:val="000000"/>
          <w:sz w:val="24"/>
          <w:szCs w:val="24"/>
        </w:rPr>
        <w:t>;</w:t>
      </w:r>
    </w:p>
    <w:p w:rsidR="009B77A6" w:rsidRPr="009B77A6" w:rsidRDefault="009B77A6" w:rsidP="009B77A6">
      <w:pPr>
        <w:widowControl w:val="0"/>
        <w:numPr>
          <w:ilvl w:val="0"/>
          <w:numId w:val="17"/>
        </w:numPr>
        <w:autoSpaceDE w:val="0"/>
        <w:autoSpaceDN w:val="0"/>
        <w:adjustRightInd w:val="0"/>
        <w:spacing w:before="120" w:after="0" w:line="240" w:lineRule="auto"/>
        <w:ind w:left="568" w:hanging="284"/>
        <w:jc w:val="both"/>
        <w:rPr>
          <w:rFonts w:ascii="Georgia" w:eastAsia="MS Mincho" w:hAnsi="Georgia"/>
          <w:color w:val="000000"/>
          <w:sz w:val="24"/>
          <w:szCs w:val="24"/>
        </w:rPr>
      </w:pPr>
      <w:proofErr w:type="gramStart"/>
      <w:r w:rsidRPr="009B77A6">
        <w:rPr>
          <w:rFonts w:ascii="Georgia" w:eastAsia="MS Mincho" w:hAnsi="Georgia"/>
          <w:color w:val="000000"/>
          <w:sz w:val="24"/>
          <w:szCs w:val="24"/>
        </w:rPr>
        <w:t>comunicare</w:t>
      </w:r>
      <w:proofErr w:type="gramEnd"/>
      <w:r w:rsidRPr="009B77A6">
        <w:rPr>
          <w:rFonts w:ascii="Georgia" w:eastAsia="MS Mincho" w:hAnsi="Georgia"/>
          <w:color w:val="000000"/>
          <w:sz w:val="24"/>
          <w:szCs w:val="24"/>
        </w:rPr>
        <w:t xml:space="preserve"> tempestivamente l’intenzione di rinunciare al contributo;</w:t>
      </w:r>
    </w:p>
    <w:p w:rsidR="009B77A6" w:rsidRPr="009B77A6" w:rsidRDefault="009B77A6" w:rsidP="009B77A6">
      <w:pPr>
        <w:widowControl w:val="0"/>
        <w:numPr>
          <w:ilvl w:val="0"/>
          <w:numId w:val="17"/>
        </w:numPr>
        <w:autoSpaceDE w:val="0"/>
        <w:autoSpaceDN w:val="0"/>
        <w:adjustRightInd w:val="0"/>
        <w:spacing w:before="120" w:after="0" w:line="240" w:lineRule="auto"/>
        <w:ind w:left="568" w:hanging="284"/>
        <w:jc w:val="both"/>
        <w:rPr>
          <w:rFonts w:ascii="Georgia" w:eastAsia="MS Mincho" w:hAnsi="Georgia"/>
          <w:color w:val="000000"/>
          <w:sz w:val="24"/>
          <w:szCs w:val="24"/>
        </w:rPr>
      </w:pPr>
      <w:proofErr w:type="gramStart"/>
      <w:r w:rsidRPr="009B77A6">
        <w:rPr>
          <w:rFonts w:ascii="Georgia" w:eastAsia="MS Mincho" w:hAnsi="Georgia"/>
          <w:color w:val="000000"/>
          <w:sz w:val="24"/>
          <w:szCs w:val="24"/>
        </w:rPr>
        <w:t>rispettare</w:t>
      </w:r>
      <w:proofErr w:type="gramEnd"/>
      <w:r w:rsidRPr="009B77A6">
        <w:rPr>
          <w:rFonts w:ascii="Georgia" w:eastAsia="MS Mincho" w:hAnsi="Georgia"/>
          <w:color w:val="000000"/>
          <w:sz w:val="24"/>
          <w:szCs w:val="24"/>
        </w:rPr>
        <w:t xml:space="preserve"> la normativa in tema di pubblicità e informazione;</w:t>
      </w:r>
    </w:p>
    <w:p w:rsidR="009B77A6" w:rsidRPr="009B77A6" w:rsidRDefault="009B77A6" w:rsidP="009B77A6">
      <w:pPr>
        <w:widowControl w:val="0"/>
        <w:numPr>
          <w:ilvl w:val="0"/>
          <w:numId w:val="17"/>
        </w:numPr>
        <w:autoSpaceDE w:val="0"/>
        <w:autoSpaceDN w:val="0"/>
        <w:adjustRightInd w:val="0"/>
        <w:spacing w:before="120" w:after="0" w:line="240" w:lineRule="auto"/>
        <w:ind w:left="568" w:hanging="284"/>
        <w:jc w:val="both"/>
        <w:rPr>
          <w:rFonts w:ascii="Georgia" w:eastAsia="MS Mincho" w:hAnsi="Georgia"/>
          <w:color w:val="000000"/>
          <w:sz w:val="24"/>
          <w:szCs w:val="24"/>
        </w:rPr>
      </w:pPr>
      <w:proofErr w:type="gramStart"/>
      <w:r w:rsidRPr="009B77A6">
        <w:rPr>
          <w:rFonts w:ascii="Georgia" w:eastAsia="MS Mincho" w:hAnsi="Georgia"/>
          <w:color w:val="000000"/>
          <w:sz w:val="24"/>
          <w:szCs w:val="24"/>
        </w:rPr>
        <w:t>conservare</w:t>
      </w:r>
      <w:proofErr w:type="gramEnd"/>
      <w:r w:rsidRPr="009B77A6">
        <w:rPr>
          <w:rFonts w:ascii="Georgia" w:eastAsia="MS Mincho" w:hAnsi="Georgia"/>
          <w:color w:val="000000"/>
          <w:sz w:val="24"/>
          <w:szCs w:val="24"/>
        </w:rPr>
        <w:t>, nel fascicolo dell’operazione, l’originale della marca da bollo utilizzata per inserire il numero di serie sulla “Domanda di ammissione al finanziamento”.</w:t>
      </w:r>
    </w:p>
    <w:p w:rsidR="009B77A6" w:rsidRPr="009B77A6" w:rsidRDefault="009B77A6" w:rsidP="00161876">
      <w:pPr>
        <w:jc w:val="center"/>
        <w:rPr>
          <w:rFonts w:ascii="Georgia" w:hAnsi="Georgia" w:cs="Times New Roman"/>
          <w:b/>
          <w:sz w:val="24"/>
          <w:szCs w:val="24"/>
        </w:rPr>
      </w:pPr>
    </w:p>
    <w:p w:rsidR="009B77A6" w:rsidRPr="009B77A6" w:rsidRDefault="009B77A6" w:rsidP="009B77A6">
      <w:pPr>
        <w:autoSpaceDE w:val="0"/>
        <w:autoSpaceDN w:val="0"/>
        <w:adjustRightInd w:val="0"/>
        <w:jc w:val="center"/>
        <w:rPr>
          <w:rFonts w:ascii="Georgia" w:eastAsia="MS Mincho" w:hAnsi="Georgia"/>
          <w:b/>
          <w:bCs/>
          <w:color w:val="000000"/>
          <w:sz w:val="24"/>
          <w:szCs w:val="24"/>
        </w:rPr>
      </w:pPr>
      <w:r w:rsidRPr="009B77A6">
        <w:rPr>
          <w:rFonts w:ascii="Georgia" w:eastAsia="MS Mincho" w:hAnsi="Georgia"/>
          <w:b/>
          <w:bCs/>
          <w:color w:val="000000"/>
          <w:sz w:val="24"/>
          <w:szCs w:val="24"/>
        </w:rPr>
        <w:lastRenderedPageBreak/>
        <w:t>ARTICOLO 1</w:t>
      </w:r>
      <w:r>
        <w:rPr>
          <w:rFonts w:ascii="Georgia" w:eastAsia="MS Mincho" w:hAnsi="Georgia"/>
          <w:b/>
          <w:bCs/>
          <w:color w:val="000000"/>
          <w:sz w:val="24"/>
          <w:szCs w:val="24"/>
        </w:rPr>
        <w:t>4</w:t>
      </w:r>
      <w:r w:rsidRPr="009B77A6">
        <w:rPr>
          <w:rFonts w:ascii="Georgia" w:eastAsia="MS Mincho" w:hAnsi="Georgia"/>
          <w:b/>
          <w:bCs/>
          <w:color w:val="000000"/>
          <w:sz w:val="24"/>
          <w:szCs w:val="24"/>
        </w:rPr>
        <w:t xml:space="preserve"> - REVOCHE</w:t>
      </w:r>
    </w:p>
    <w:p w:rsidR="009B77A6" w:rsidRPr="009B77A6" w:rsidRDefault="009B77A6" w:rsidP="009B77A6">
      <w:pPr>
        <w:autoSpaceDE w:val="0"/>
        <w:autoSpaceDN w:val="0"/>
        <w:adjustRightInd w:val="0"/>
        <w:jc w:val="both"/>
        <w:rPr>
          <w:rFonts w:ascii="Georgia" w:eastAsia="MS Mincho" w:hAnsi="Georgia"/>
          <w:color w:val="000000"/>
          <w:sz w:val="24"/>
          <w:szCs w:val="24"/>
        </w:rPr>
      </w:pPr>
      <w:r w:rsidRPr="009B77A6">
        <w:rPr>
          <w:rFonts w:ascii="Georgia" w:eastAsia="MS Mincho" w:hAnsi="Georgia"/>
          <w:bCs/>
          <w:color w:val="000000"/>
          <w:sz w:val="24"/>
          <w:szCs w:val="24"/>
        </w:rPr>
        <w:t xml:space="preserve">1. </w:t>
      </w:r>
      <w:r w:rsidRPr="009B77A6">
        <w:rPr>
          <w:rFonts w:ascii="Georgia" w:eastAsia="MS Mincho" w:hAnsi="Georgia"/>
          <w:color w:val="000000"/>
          <w:sz w:val="24"/>
          <w:szCs w:val="24"/>
        </w:rPr>
        <w:t xml:space="preserve">Nel caso in cui il beneficiario non si renda disponibile ai controlli in loco, o non produca i documenti richiesti nel termine di 30 giorni dalla ricezione della comunicazione relativa alla notifica di sopralluogo, si procederà alla revoca d’ufficio del contributo. </w:t>
      </w:r>
    </w:p>
    <w:p w:rsidR="009B77A6" w:rsidRDefault="009B77A6" w:rsidP="009B77A6">
      <w:pPr>
        <w:autoSpaceDE w:val="0"/>
        <w:autoSpaceDN w:val="0"/>
        <w:adjustRightInd w:val="0"/>
        <w:jc w:val="both"/>
        <w:rPr>
          <w:rFonts w:ascii="Georgia" w:eastAsia="MS Mincho" w:hAnsi="Georgia"/>
          <w:color w:val="000000"/>
          <w:sz w:val="24"/>
          <w:szCs w:val="24"/>
        </w:rPr>
      </w:pPr>
      <w:r w:rsidRPr="009B77A6">
        <w:rPr>
          <w:rFonts w:ascii="Georgia" w:eastAsia="MS Mincho" w:hAnsi="Georgia"/>
          <w:bCs/>
          <w:color w:val="000000"/>
          <w:sz w:val="24"/>
          <w:szCs w:val="24"/>
        </w:rPr>
        <w:t>2.</w:t>
      </w:r>
      <w:r w:rsidRPr="009B77A6">
        <w:rPr>
          <w:rFonts w:ascii="Georgia" w:eastAsia="MS Mincho" w:hAnsi="Georgia"/>
          <w:b/>
          <w:bCs/>
          <w:color w:val="000000"/>
          <w:sz w:val="24"/>
          <w:szCs w:val="24"/>
        </w:rPr>
        <w:t xml:space="preserve"> </w:t>
      </w:r>
      <w:r w:rsidRPr="009B77A6">
        <w:rPr>
          <w:rFonts w:ascii="Georgia" w:eastAsia="MS Mincho" w:hAnsi="Georgia"/>
          <w:color w:val="000000"/>
          <w:sz w:val="24"/>
          <w:szCs w:val="24"/>
        </w:rPr>
        <w:t xml:space="preserve">Nel caso in cui, a seguito dei controlli, si verifichi che il contributo è stato erogato al beneficiario in assenza dei requisiti necessari o in presenza di false dichiarazioni, il Comune procede alla revoca totale delle agevolazioni. </w:t>
      </w:r>
    </w:p>
    <w:p w:rsidR="009B77A6" w:rsidRPr="009B77A6" w:rsidRDefault="009B77A6" w:rsidP="009B77A6">
      <w:pPr>
        <w:autoSpaceDE w:val="0"/>
        <w:autoSpaceDN w:val="0"/>
        <w:adjustRightInd w:val="0"/>
        <w:jc w:val="both"/>
        <w:rPr>
          <w:rFonts w:ascii="Georgia" w:hAnsi="Georgia" w:cs="Times New Roman"/>
          <w:b/>
          <w:sz w:val="24"/>
          <w:szCs w:val="24"/>
        </w:rPr>
      </w:pPr>
      <w:r w:rsidRPr="009B77A6">
        <w:rPr>
          <w:rFonts w:ascii="Georgia" w:eastAsia="MS Mincho" w:hAnsi="Georgia"/>
          <w:bCs/>
          <w:color w:val="000000"/>
          <w:sz w:val="24"/>
          <w:szCs w:val="24"/>
        </w:rPr>
        <w:t>3.</w:t>
      </w:r>
      <w:r w:rsidRPr="009B77A6">
        <w:rPr>
          <w:rFonts w:ascii="Georgia" w:eastAsia="MS Mincho" w:hAnsi="Georgia"/>
          <w:b/>
          <w:bCs/>
          <w:color w:val="000000"/>
          <w:sz w:val="24"/>
          <w:szCs w:val="24"/>
        </w:rPr>
        <w:t xml:space="preserve"> </w:t>
      </w:r>
      <w:r w:rsidRPr="009B77A6">
        <w:rPr>
          <w:rFonts w:ascii="Georgia" w:eastAsia="MS Mincho" w:hAnsi="Georgia"/>
          <w:color w:val="000000"/>
          <w:sz w:val="24"/>
          <w:szCs w:val="24"/>
        </w:rPr>
        <w:t>Qualora la revoca del contributo intervenga dopo la liquidazione dello stesso si provvederà anche al recupero delle somme eventualmente già erogate, alle quali sarà applicato il tasso d’interesse legale, con riferimento al tasso vigente nel giorno di assunzione al protocollo comunale dell’atto di richiesta di restituzione</w:t>
      </w:r>
    </w:p>
    <w:p w:rsidR="009B77A6" w:rsidRDefault="009B77A6" w:rsidP="00161876">
      <w:pPr>
        <w:jc w:val="center"/>
        <w:rPr>
          <w:rFonts w:ascii="Georgia" w:hAnsi="Georgia" w:cs="Times New Roman"/>
          <w:b/>
          <w:sz w:val="24"/>
          <w:szCs w:val="24"/>
        </w:rPr>
      </w:pPr>
    </w:p>
    <w:p w:rsidR="00145E86" w:rsidRPr="009B77A6" w:rsidRDefault="00145E86" w:rsidP="00161876">
      <w:pPr>
        <w:jc w:val="center"/>
        <w:rPr>
          <w:rFonts w:ascii="Georgia" w:hAnsi="Georgia" w:cs="Times New Roman"/>
          <w:b/>
          <w:sz w:val="24"/>
          <w:szCs w:val="24"/>
        </w:rPr>
      </w:pPr>
      <w:r w:rsidRPr="009B77A6">
        <w:rPr>
          <w:rFonts w:ascii="Georgia" w:hAnsi="Georgia" w:cs="Times New Roman"/>
          <w:b/>
          <w:sz w:val="24"/>
          <w:szCs w:val="24"/>
        </w:rPr>
        <w:t>Art. 1</w:t>
      </w:r>
      <w:r w:rsidR="009B77A6">
        <w:rPr>
          <w:rFonts w:ascii="Georgia" w:hAnsi="Georgia" w:cs="Times New Roman"/>
          <w:b/>
          <w:sz w:val="24"/>
          <w:szCs w:val="24"/>
        </w:rPr>
        <w:t>5</w:t>
      </w:r>
      <w:r w:rsidRPr="009B77A6">
        <w:rPr>
          <w:rFonts w:ascii="Georgia" w:hAnsi="Georgia" w:cs="Times New Roman"/>
          <w:b/>
          <w:sz w:val="24"/>
          <w:szCs w:val="24"/>
        </w:rPr>
        <w:t xml:space="preserve"> CLAUSOLA DI SALVAGUARDIA</w:t>
      </w:r>
    </w:p>
    <w:p w:rsidR="00145E86" w:rsidRPr="009B77A6" w:rsidRDefault="009B77A6" w:rsidP="004A1DAA">
      <w:pPr>
        <w:jc w:val="both"/>
        <w:rPr>
          <w:rFonts w:ascii="Georgia" w:hAnsi="Georgia" w:cs="Times New Roman"/>
          <w:sz w:val="24"/>
          <w:szCs w:val="24"/>
        </w:rPr>
      </w:pPr>
      <w:r>
        <w:rPr>
          <w:rFonts w:ascii="Georgia" w:hAnsi="Georgia" w:cs="Times New Roman"/>
          <w:sz w:val="24"/>
          <w:szCs w:val="24"/>
        </w:rPr>
        <w:t xml:space="preserve">1. </w:t>
      </w:r>
      <w:r w:rsidR="00145E86" w:rsidRPr="009B77A6">
        <w:rPr>
          <w:rFonts w:ascii="Georgia" w:hAnsi="Georgia" w:cs="Times New Roman"/>
          <w:sz w:val="24"/>
          <w:szCs w:val="24"/>
        </w:rPr>
        <w:t xml:space="preserve">Il presente Avviso non costituisce obbligazione per il Comune di </w:t>
      </w:r>
      <w:r w:rsidR="00161876" w:rsidRPr="009B77A6">
        <w:rPr>
          <w:rFonts w:ascii="Georgia" w:hAnsi="Georgia" w:cs="Times New Roman"/>
          <w:sz w:val="24"/>
          <w:szCs w:val="24"/>
        </w:rPr>
        <w:t>Micigliano</w:t>
      </w:r>
      <w:r w:rsidR="00145E86" w:rsidRPr="009B77A6">
        <w:rPr>
          <w:rFonts w:ascii="Georgia" w:hAnsi="Georgia" w:cs="Times New Roman"/>
          <w:sz w:val="24"/>
          <w:szCs w:val="24"/>
        </w:rPr>
        <w:t xml:space="preserve"> che si riserva pertanto la facoltà, in qualsiasi fase del procedimento e per qualsiasi causa, di annullare lo stesso senza che ciò costituisca motivo di rivalsa a qualsiasi titolo da parte dei soggetti richiedenti.</w:t>
      </w:r>
    </w:p>
    <w:p w:rsidR="00145E86" w:rsidRPr="009B77A6" w:rsidRDefault="009B77A6" w:rsidP="004A1DAA">
      <w:pPr>
        <w:jc w:val="both"/>
        <w:rPr>
          <w:rFonts w:ascii="Georgia" w:hAnsi="Georgia" w:cs="Times New Roman"/>
          <w:sz w:val="24"/>
          <w:szCs w:val="24"/>
        </w:rPr>
      </w:pPr>
      <w:r>
        <w:rPr>
          <w:rFonts w:ascii="Georgia" w:hAnsi="Georgia" w:cs="Times New Roman"/>
          <w:sz w:val="24"/>
          <w:szCs w:val="24"/>
        </w:rPr>
        <w:t xml:space="preserve">2. </w:t>
      </w:r>
      <w:r w:rsidR="00145E86" w:rsidRPr="009B77A6">
        <w:rPr>
          <w:rFonts w:ascii="Georgia" w:hAnsi="Georgia" w:cs="Times New Roman"/>
          <w:sz w:val="24"/>
          <w:szCs w:val="24"/>
        </w:rPr>
        <w:t>In caso di mancata concessione del contributo, i soggetti richiedenti non hanno diritto al rimborso di alcun onere relativo alla presente procedura, comprese le spese vive.</w:t>
      </w:r>
    </w:p>
    <w:p w:rsidR="00145E86" w:rsidRPr="0059138B" w:rsidRDefault="009B77A6" w:rsidP="004A1DAA">
      <w:pPr>
        <w:jc w:val="both"/>
        <w:rPr>
          <w:rFonts w:ascii="Georgia" w:hAnsi="Georgia" w:cs="Times New Roman"/>
          <w:sz w:val="24"/>
          <w:szCs w:val="24"/>
        </w:rPr>
      </w:pPr>
      <w:r>
        <w:rPr>
          <w:rFonts w:ascii="Georgia" w:hAnsi="Georgia" w:cs="Times New Roman"/>
          <w:sz w:val="24"/>
          <w:szCs w:val="24"/>
        </w:rPr>
        <w:t xml:space="preserve">3. </w:t>
      </w:r>
      <w:r w:rsidR="00145E86" w:rsidRPr="009B77A6">
        <w:rPr>
          <w:rFonts w:ascii="Georgia" w:hAnsi="Georgia" w:cs="Times New Roman"/>
          <w:sz w:val="24"/>
          <w:szCs w:val="24"/>
        </w:rPr>
        <w:t>Restano ferme le responsabilità civili, penali, amministrative e contabili dei soggetti destinatari ammessi al contributo</w:t>
      </w:r>
      <w:r w:rsidR="00145E86" w:rsidRPr="0059138B">
        <w:rPr>
          <w:rFonts w:ascii="Georgia" w:hAnsi="Georgia" w:cs="Times New Roman"/>
          <w:sz w:val="24"/>
          <w:szCs w:val="24"/>
        </w:rPr>
        <w:t>.</w:t>
      </w:r>
    </w:p>
    <w:sectPr w:rsidR="00145E86" w:rsidRPr="0059138B" w:rsidSect="00973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erif">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289B"/>
    <w:multiLevelType w:val="hybridMultilevel"/>
    <w:tmpl w:val="D60C36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17B60"/>
    <w:multiLevelType w:val="hybridMultilevel"/>
    <w:tmpl w:val="A04293DA"/>
    <w:lvl w:ilvl="0" w:tplc="4FD2B98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9E0419"/>
    <w:multiLevelType w:val="hybridMultilevel"/>
    <w:tmpl w:val="BE7C11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3C2B0E"/>
    <w:multiLevelType w:val="hybridMultilevel"/>
    <w:tmpl w:val="F7622AFC"/>
    <w:lvl w:ilvl="0" w:tplc="9014BB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8C28E1"/>
    <w:multiLevelType w:val="hybridMultilevel"/>
    <w:tmpl w:val="E0640F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AC286D"/>
    <w:multiLevelType w:val="hybridMultilevel"/>
    <w:tmpl w:val="BD701248"/>
    <w:lvl w:ilvl="0" w:tplc="09EA99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4CD06DE"/>
    <w:multiLevelType w:val="hybridMultilevel"/>
    <w:tmpl w:val="32F09656"/>
    <w:lvl w:ilvl="0" w:tplc="8C8C8088">
      <w:start w:val="4"/>
      <w:numFmt w:val="bullet"/>
      <w:lvlText w:val="-"/>
      <w:lvlJc w:val="left"/>
      <w:pPr>
        <w:ind w:left="1080" w:hanging="360"/>
      </w:pPr>
      <w:rPr>
        <w:rFonts w:ascii="Cambria" w:eastAsia="Calibri" w:hAnsi="Cambri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A000DDB"/>
    <w:multiLevelType w:val="hybridMultilevel"/>
    <w:tmpl w:val="59382A7E"/>
    <w:lvl w:ilvl="0" w:tplc="AB1A713E">
      <w:start w:val="1"/>
      <w:numFmt w:val="lowerLetter"/>
      <w:lvlText w:val="%1)"/>
      <w:lvlJc w:val="left"/>
      <w:pPr>
        <w:ind w:left="1080" w:hanging="360"/>
      </w:pPr>
      <w:rPr>
        <w:rFonts w:hint="default"/>
        <w:b w:val="0"/>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57F0B47"/>
    <w:multiLevelType w:val="hybridMultilevel"/>
    <w:tmpl w:val="AE34AF26"/>
    <w:lvl w:ilvl="0" w:tplc="2D14B224">
      <w:numFmt w:val="bullet"/>
      <w:lvlText w:val="•"/>
      <w:lvlJc w:val="left"/>
      <w:pPr>
        <w:ind w:left="1080" w:hanging="360"/>
      </w:pPr>
      <w:rPr>
        <w:lang w:val="it-IT" w:eastAsia="it-IT" w:bidi="it-I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04E3744"/>
    <w:multiLevelType w:val="hybridMultilevel"/>
    <w:tmpl w:val="28BC3508"/>
    <w:lvl w:ilvl="0" w:tplc="EF2E61B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9E1734"/>
    <w:multiLevelType w:val="hybridMultilevel"/>
    <w:tmpl w:val="D5E2D224"/>
    <w:lvl w:ilvl="0" w:tplc="178EFFE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8C45618"/>
    <w:multiLevelType w:val="hybridMultilevel"/>
    <w:tmpl w:val="BD701248"/>
    <w:lvl w:ilvl="0" w:tplc="09EA99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959202C"/>
    <w:multiLevelType w:val="hybridMultilevel"/>
    <w:tmpl w:val="E9DC473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37276D"/>
    <w:multiLevelType w:val="hybridMultilevel"/>
    <w:tmpl w:val="70F2797A"/>
    <w:lvl w:ilvl="0" w:tplc="2D14B224">
      <w:numFmt w:val="bullet"/>
      <w:lvlText w:val="•"/>
      <w:lvlJc w:val="left"/>
      <w:pPr>
        <w:ind w:left="720" w:hanging="360"/>
      </w:pPr>
      <w:rPr>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614432"/>
    <w:multiLevelType w:val="hybridMultilevel"/>
    <w:tmpl w:val="80A4A404"/>
    <w:lvl w:ilvl="0" w:tplc="D00AABAC">
      <w:start w:val="1"/>
      <w:numFmt w:val="bullet"/>
      <w:lvlText w:val="-"/>
      <w:lvlJc w:val="left"/>
      <w:pPr>
        <w:ind w:left="720" w:hanging="360"/>
      </w:pPr>
      <w:rPr>
        <w:rFonts w:ascii="Georgia" w:eastAsia="MS Mincho"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31106B"/>
    <w:multiLevelType w:val="hybridMultilevel"/>
    <w:tmpl w:val="9EDCF7F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BB35138"/>
    <w:multiLevelType w:val="hybridMultilevel"/>
    <w:tmpl w:val="437C3F1C"/>
    <w:lvl w:ilvl="0" w:tplc="04100017">
      <w:start w:val="1"/>
      <w:numFmt w:val="lowerLetter"/>
      <w:lvlText w:val="%1)"/>
      <w:lvlJc w:val="left"/>
      <w:pPr>
        <w:ind w:left="6173" w:hanging="360"/>
      </w:pPr>
      <w:rPr>
        <w:rFonts w:hint="default"/>
        <w:b/>
      </w:rPr>
    </w:lvl>
    <w:lvl w:ilvl="1" w:tplc="04100003" w:tentative="1">
      <w:start w:val="1"/>
      <w:numFmt w:val="bullet"/>
      <w:lvlText w:val="o"/>
      <w:lvlJc w:val="left"/>
      <w:pPr>
        <w:ind w:left="6893" w:hanging="360"/>
      </w:pPr>
      <w:rPr>
        <w:rFonts w:ascii="Courier New" w:hAnsi="Courier New" w:hint="default"/>
      </w:rPr>
    </w:lvl>
    <w:lvl w:ilvl="2" w:tplc="04100005" w:tentative="1">
      <w:start w:val="1"/>
      <w:numFmt w:val="bullet"/>
      <w:lvlText w:val=""/>
      <w:lvlJc w:val="left"/>
      <w:pPr>
        <w:ind w:left="7613" w:hanging="360"/>
      </w:pPr>
      <w:rPr>
        <w:rFonts w:ascii="Wingdings" w:hAnsi="Wingdings" w:hint="default"/>
      </w:rPr>
    </w:lvl>
    <w:lvl w:ilvl="3" w:tplc="04100001" w:tentative="1">
      <w:start w:val="1"/>
      <w:numFmt w:val="bullet"/>
      <w:lvlText w:val=""/>
      <w:lvlJc w:val="left"/>
      <w:pPr>
        <w:ind w:left="8333" w:hanging="360"/>
      </w:pPr>
      <w:rPr>
        <w:rFonts w:ascii="Symbol" w:hAnsi="Symbol" w:hint="default"/>
      </w:rPr>
    </w:lvl>
    <w:lvl w:ilvl="4" w:tplc="04100003" w:tentative="1">
      <w:start w:val="1"/>
      <w:numFmt w:val="bullet"/>
      <w:lvlText w:val="o"/>
      <w:lvlJc w:val="left"/>
      <w:pPr>
        <w:ind w:left="9053" w:hanging="360"/>
      </w:pPr>
      <w:rPr>
        <w:rFonts w:ascii="Courier New" w:hAnsi="Courier New" w:hint="default"/>
      </w:rPr>
    </w:lvl>
    <w:lvl w:ilvl="5" w:tplc="04100005" w:tentative="1">
      <w:start w:val="1"/>
      <w:numFmt w:val="bullet"/>
      <w:lvlText w:val=""/>
      <w:lvlJc w:val="left"/>
      <w:pPr>
        <w:ind w:left="9773" w:hanging="360"/>
      </w:pPr>
      <w:rPr>
        <w:rFonts w:ascii="Wingdings" w:hAnsi="Wingdings" w:hint="default"/>
      </w:rPr>
    </w:lvl>
    <w:lvl w:ilvl="6" w:tplc="04100001" w:tentative="1">
      <w:start w:val="1"/>
      <w:numFmt w:val="bullet"/>
      <w:lvlText w:val=""/>
      <w:lvlJc w:val="left"/>
      <w:pPr>
        <w:ind w:left="10493" w:hanging="360"/>
      </w:pPr>
      <w:rPr>
        <w:rFonts w:ascii="Symbol" w:hAnsi="Symbol" w:hint="default"/>
      </w:rPr>
    </w:lvl>
    <w:lvl w:ilvl="7" w:tplc="04100003" w:tentative="1">
      <w:start w:val="1"/>
      <w:numFmt w:val="bullet"/>
      <w:lvlText w:val="o"/>
      <w:lvlJc w:val="left"/>
      <w:pPr>
        <w:ind w:left="11213" w:hanging="360"/>
      </w:pPr>
      <w:rPr>
        <w:rFonts w:ascii="Courier New" w:hAnsi="Courier New" w:hint="default"/>
      </w:rPr>
    </w:lvl>
    <w:lvl w:ilvl="8" w:tplc="04100005" w:tentative="1">
      <w:start w:val="1"/>
      <w:numFmt w:val="bullet"/>
      <w:lvlText w:val=""/>
      <w:lvlJc w:val="left"/>
      <w:pPr>
        <w:ind w:left="11933" w:hanging="360"/>
      </w:pPr>
      <w:rPr>
        <w:rFonts w:ascii="Wingdings" w:hAnsi="Wingdings" w:hint="default"/>
      </w:rPr>
    </w:lvl>
  </w:abstractNum>
  <w:num w:numId="1">
    <w:abstractNumId w:val="0"/>
  </w:num>
  <w:num w:numId="2">
    <w:abstractNumId w:val="12"/>
  </w:num>
  <w:num w:numId="3">
    <w:abstractNumId w:val="4"/>
  </w:num>
  <w:num w:numId="4">
    <w:abstractNumId w:val="8"/>
  </w:num>
  <w:num w:numId="5">
    <w:abstractNumId w:val="13"/>
  </w:num>
  <w:num w:numId="6">
    <w:abstractNumId w:val="9"/>
  </w:num>
  <w:num w:numId="7">
    <w:abstractNumId w:val="2"/>
  </w:num>
  <w:num w:numId="8">
    <w:abstractNumId w:val="11"/>
  </w:num>
  <w:num w:numId="9">
    <w:abstractNumId w:val="15"/>
  </w:num>
  <w:num w:numId="10">
    <w:abstractNumId w:val="5"/>
  </w:num>
  <w:num w:numId="11">
    <w:abstractNumId w:val="1"/>
  </w:num>
  <w:num w:numId="12">
    <w:abstractNumId w:val="6"/>
  </w:num>
  <w:num w:numId="13">
    <w:abstractNumId w:val="16"/>
  </w:num>
  <w:num w:numId="14">
    <w:abstractNumId w:val="3"/>
  </w:num>
  <w:num w:numId="15">
    <w:abstractNumId w:val="1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86"/>
    <w:rsid w:val="00067424"/>
    <w:rsid w:val="0014316E"/>
    <w:rsid w:val="00145E86"/>
    <w:rsid w:val="00161876"/>
    <w:rsid w:val="001632E6"/>
    <w:rsid w:val="001E5A5F"/>
    <w:rsid w:val="002041D4"/>
    <w:rsid w:val="002B5479"/>
    <w:rsid w:val="002E6D81"/>
    <w:rsid w:val="0030140D"/>
    <w:rsid w:val="00354614"/>
    <w:rsid w:val="00394E3F"/>
    <w:rsid w:val="00421A7E"/>
    <w:rsid w:val="00453341"/>
    <w:rsid w:val="004757AE"/>
    <w:rsid w:val="0047767D"/>
    <w:rsid w:val="004A1DAA"/>
    <w:rsid w:val="00532BD1"/>
    <w:rsid w:val="005457AD"/>
    <w:rsid w:val="0056388B"/>
    <w:rsid w:val="0059138B"/>
    <w:rsid w:val="0059411C"/>
    <w:rsid w:val="005A484E"/>
    <w:rsid w:val="005A5742"/>
    <w:rsid w:val="005D128B"/>
    <w:rsid w:val="00611DF9"/>
    <w:rsid w:val="00616D2F"/>
    <w:rsid w:val="00683ACC"/>
    <w:rsid w:val="006A0A99"/>
    <w:rsid w:val="006A3C8B"/>
    <w:rsid w:val="00704CF1"/>
    <w:rsid w:val="00772162"/>
    <w:rsid w:val="00833BF1"/>
    <w:rsid w:val="00874A01"/>
    <w:rsid w:val="008B2954"/>
    <w:rsid w:val="00973AA8"/>
    <w:rsid w:val="009B77A6"/>
    <w:rsid w:val="00A06978"/>
    <w:rsid w:val="00A27821"/>
    <w:rsid w:val="00A41927"/>
    <w:rsid w:val="00A76921"/>
    <w:rsid w:val="00A91D5F"/>
    <w:rsid w:val="00B063C6"/>
    <w:rsid w:val="00B204C9"/>
    <w:rsid w:val="00BB7E6B"/>
    <w:rsid w:val="00BF7B45"/>
    <w:rsid w:val="00C37A8C"/>
    <w:rsid w:val="00CC4D3A"/>
    <w:rsid w:val="00CE1457"/>
    <w:rsid w:val="00D05921"/>
    <w:rsid w:val="00D817A2"/>
    <w:rsid w:val="00DC3133"/>
    <w:rsid w:val="00E23908"/>
    <w:rsid w:val="00EA3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75375-7310-4CAC-860F-041D7587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7A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B2954"/>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8B2954"/>
    <w:rPr>
      <w:rFonts w:ascii="Calibri" w:eastAsia="Calibri" w:hAnsi="Calibri" w:cs="Times New Roman"/>
      <w:szCs w:val="21"/>
    </w:rPr>
  </w:style>
  <w:style w:type="paragraph" w:styleId="Paragrafoelenco">
    <w:name w:val="List Paragraph"/>
    <w:basedOn w:val="Normale"/>
    <w:uiPriority w:val="34"/>
    <w:qFormat/>
    <w:rsid w:val="00611DF9"/>
    <w:pPr>
      <w:ind w:left="720"/>
      <w:contextualSpacing/>
    </w:pPr>
    <w:rPr>
      <w:rFonts w:eastAsiaTheme="minorHAnsi"/>
      <w:lang w:eastAsia="en-US"/>
    </w:rPr>
  </w:style>
  <w:style w:type="character" w:styleId="Collegamentoipertestuale">
    <w:name w:val="Hyperlink"/>
    <w:basedOn w:val="Carpredefinitoparagrafo"/>
    <w:uiPriority w:val="99"/>
    <w:unhideWhenUsed/>
    <w:rsid w:val="0030140D"/>
    <w:rPr>
      <w:color w:val="0000FF"/>
      <w:u w:val="single"/>
    </w:rPr>
  </w:style>
  <w:style w:type="paragraph" w:styleId="Testofumetto">
    <w:name w:val="Balloon Text"/>
    <w:basedOn w:val="Normale"/>
    <w:link w:val="TestofumettoCarattere"/>
    <w:uiPriority w:val="99"/>
    <w:semiHidden/>
    <w:unhideWhenUsed/>
    <w:rsid w:val="006A3C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3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unedimicigliano@liber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micigliano.ri@legalmail.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31115-BC56-4C16-B531-CE0A67E5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3899</Words>
  <Characters>22226</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Matteocci</dc:creator>
  <cp:lastModifiedBy>Sabrina</cp:lastModifiedBy>
  <cp:revision>5</cp:revision>
  <cp:lastPrinted>2020-12-16T12:27:00Z</cp:lastPrinted>
  <dcterms:created xsi:type="dcterms:W3CDTF">2020-12-16T12:08:00Z</dcterms:created>
  <dcterms:modified xsi:type="dcterms:W3CDTF">2020-12-16T12:28:00Z</dcterms:modified>
</cp:coreProperties>
</file>