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518" w:rsidRPr="006E7D0C" w:rsidRDefault="00DD1518" w:rsidP="00DD1518">
      <w:pPr>
        <w:framePr w:h="0" w:hSpace="141" w:wrap="around" w:vAnchor="text" w:hAnchor="page" w:x="1434" w:y="1"/>
        <w:spacing w:after="0" w:line="240" w:lineRule="auto"/>
        <w:rPr>
          <w:rFonts w:ascii="Verdana" w:eastAsia="Times New Roman" w:hAnsi="Verdana"/>
          <w:sz w:val="24"/>
          <w:szCs w:val="24"/>
          <w:lang w:eastAsia="it-IT"/>
        </w:rPr>
      </w:pPr>
      <w:r w:rsidRPr="006E7D0C">
        <w:rPr>
          <w:rFonts w:ascii="Verdana" w:eastAsia="Times New Roman" w:hAnsi="Verdana"/>
          <w:sz w:val="24"/>
          <w:szCs w:val="24"/>
          <w:lang w:eastAsia="it-IT"/>
        </w:rPr>
        <w:object w:dxaOrig="1257" w:dyaOrig="1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pt;height:89.3pt" o:ole="" fillcolor="window">
            <v:imagedata r:id="rId6" o:title=""/>
          </v:shape>
          <o:OLEObject Type="Embed" ProgID="Word.Picture.8" ShapeID="_x0000_i1025" DrawAspect="Content" ObjectID="_1690796791" r:id="rId7"/>
        </w:object>
      </w:r>
    </w:p>
    <w:p w:rsidR="00DD1518" w:rsidRPr="006E7D0C" w:rsidRDefault="00DD1518" w:rsidP="00DD1518">
      <w:pPr>
        <w:tabs>
          <w:tab w:val="center" w:pos="4819"/>
          <w:tab w:val="right" w:pos="9638"/>
        </w:tabs>
        <w:spacing w:after="0" w:line="240" w:lineRule="auto"/>
        <w:jc w:val="center"/>
        <w:rPr>
          <w:rFonts w:ascii="Verdana" w:eastAsia="Times New Roman" w:hAnsi="Verdana"/>
          <w:b/>
          <w:spacing w:val="90"/>
          <w:sz w:val="36"/>
          <w:szCs w:val="52"/>
          <w:lang w:eastAsia="it-IT"/>
        </w:rPr>
      </w:pPr>
      <w:r w:rsidRPr="006E7D0C">
        <w:rPr>
          <w:rFonts w:ascii="Verdana" w:eastAsia="Times New Roman" w:hAnsi="Verdana"/>
          <w:b/>
          <w:spacing w:val="90"/>
          <w:sz w:val="36"/>
          <w:szCs w:val="52"/>
          <w:lang w:eastAsia="it-IT"/>
        </w:rPr>
        <w:t>COMUNE DI ACCUMOLI</w:t>
      </w:r>
    </w:p>
    <w:p w:rsidR="00DD1518" w:rsidRPr="0083667D" w:rsidRDefault="00DD1518" w:rsidP="00DD1518">
      <w:pPr>
        <w:tabs>
          <w:tab w:val="center" w:pos="4819"/>
          <w:tab w:val="right" w:pos="9638"/>
        </w:tabs>
        <w:spacing w:after="0" w:line="240" w:lineRule="auto"/>
        <w:jc w:val="center"/>
        <w:rPr>
          <w:rFonts w:ascii="Verdana" w:eastAsia="Times New Roman" w:hAnsi="Verdana"/>
          <w:sz w:val="20"/>
          <w:szCs w:val="20"/>
          <w:lang w:eastAsia="it-IT"/>
        </w:rPr>
      </w:pPr>
      <w:r w:rsidRPr="0083667D">
        <w:rPr>
          <w:rFonts w:ascii="Verdana" w:eastAsia="Times New Roman" w:hAnsi="Verdana"/>
          <w:sz w:val="20"/>
          <w:szCs w:val="20"/>
          <w:lang w:eastAsia="it-IT"/>
        </w:rPr>
        <w:t>S.S. n. 4 Via Salaria – km. 141+</w:t>
      </w:r>
      <w:r w:rsidR="00B26E28">
        <w:rPr>
          <w:rFonts w:ascii="Verdana" w:eastAsia="Times New Roman" w:hAnsi="Verdana"/>
          <w:sz w:val="20"/>
          <w:szCs w:val="20"/>
          <w:lang w:eastAsia="it-IT"/>
        </w:rPr>
        <w:t>6</w:t>
      </w:r>
      <w:r w:rsidRPr="0083667D">
        <w:rPr>
          <w:rFonts w:ascii="Verdana" w:eastAsia="Times New Roman" w:hAnsi="Verdana"/>
          <w:sz w:val="20"/>
          <w:szCs w:val="20"/>
          <w:lang w:eastAsia="it-IT"/>
        </w:rPr>
        <w:t>00 presso C.O.C. Accumoli</w:t>
      </w:r>
    </w:p>
    <w:p w:rsidR="00DD1518" w:rsidRPr="0083667D" w:rsidRDefault="00DD1518" w:rsidP="00DD1518">
      <w:pPr>
        <w:tabs>
          <w:tab w:val="left" w:pos="990"/>
          <w:tab w:val="center" w:pos="4819"/>
          <w:tab w:val="right" w:pos="9638"/>
        </w:tabs>
        <w:spacing w:after="0" w:line="360" w:lineRule="auto"/>
        <w:jc w:val="center"/>
        <w:rPr>
          <w:rFonts w:ascii="Verdana" w:eastAsia="Times New Roman" w:hAnsi="Verdana"/>
          <w:sz w:val="20"/>
          <w:szCs w:val="20"/>
          <w:lang w:eastAsia="it-IT"/>
        </w:rPr>
      </w:pPr>
      <w:r w:rsidRPr="0083667D">
        <w:rPr>
          <w:rFonts w:ascii="Verdana" w:eastAsia="Times New Roman" w:hAnsi="Verdana"/>
          <w:sz w:val="20"/>
          <w:szCs w:val="20"/>
          <w:lang w:eastAsia="it-IT"/>
        </w:rPr>
        <w:t>02011 ACCUMOLI (RI)</w:t>
      </w:r>
    </w:p>
    <w:p w:rsidR="00DD1518" w:rsidRPr="00DD1518" w:rsidRDefault="00165E2C" w:rsidP="00DD1518">
      <w:pPr>
        <w:tabs>
          <w:tab w:val="center" w:pos="4819"/>
          <w:tab w:val="right" w:pos="9638"/>
        </w:tabs>
        <w:spacing w:after="0" w:line="360" w:lineRule="auto"/>
        <w:jc w:val="center"/>
        <w:rPr>
          <w:rFonts w:ascii="Verdana" w:hAnsi="Verdana"/>
          <w:sz w:val="20"/>
        </w:rPr>
      </w:pPr>
      <w:r>
        <w:rPr>
          <w:rFonts w:ascii="Verdana" w:hAnsi="Verdana"/>
          <w:sz w:val="20"/>
        </w:rPr>
        <w:t>tel. 0746/804</w:t>
      </w:r>
      <w:r w:rsidR="00FF45E3">
        <w:rPr>
          <w:rFonts w:ascii="Verdana" w:hAnsi="Verdana"/>
          <w:sz w:val="20"/>
        </w:rPr>
        <w:t>35</w:t>
      </w:r>
      <w:bookmarkStart w:id="0" w:name="_GoBack"/>
      <w:bookmarkEnd w:id="0"/>
    </w:p>
    <w:p w:rsidR="00DD1518" w:rsidRPr="00DD1518" w:rsidRDefault="00FF45E3" w:rsidP="00DD1518">
      <w:pPr>
        <w:tabs>
          <w:tab w:val="center" w:pos="4819"/>
          <w:tab w:val="right" w:pos="9638"/>
        </w:tabs>
        <w:spacing w:after="0" w:line="360" w:lineRule="auto"/>
        <w:jc w:val="center"/>
        <w:rPr>
          <w:rFonts w:ascii="Verdana" w:eastAsia="Times New Roman" w:hAnsi="Verdana"/>
          <w:i/>
          <w:sz w:val="16"/>
          <w:szCs w:val="20"/>
          <w:lang w:eastAsia="it-IT"/>
        </w:rPr>
      </w:pPr>
      <w:hyperlink r:id="rId8" w:history="1">
        <w:r w:rsidR="00DD1518" w:rsidRPr="00DD1518">
          <w:rPr>
            <w:rFonts w:ascii="Verdana" w:eastAsia="Times New Roman" w:hAnsi="Verdana"/>
            <w:i/>
            <w:color w:val="0000FF"/>
            <w:sz w:val="16"/>
            <w:szCs w:val="20"/>
            <w:u w:val="single"/>
            <w:lang w:eastAsia="it-IT"/>
          </w:rPr>
          <w:t>www.comune.accumoli.ri.it</w:t>
        </w:r>
      </w:hyperlink>
      <w:r w:rsidR="00DD1518" w:rsidRPr="00DD1518">
        <w:rPr>
          <w:rFonts w:ascii="Verdana" w:eastAsia="Times New Roman" w:hAnsi="Verdana"/>
          <w:sz w:val="16"/>
          <w:szCs w:val="20"/>
          <w:lang w:eastAsia="it-IT"/>
        </w:rPr>
        <w:tab/>
      </w:r>
      <w:hyperlink r:id="rId9" w:history="1">
        <w:r w:rsidR="00DD1518" w:rsidRPr="00DD1518">
          <w:rPr>
            <w:rFonts w:ascii="Verdana" w:eastAsia="Times New Roman" w:hAnsi="Verdana"/>
            <w:i/>
            <w:color w:val="0000FF"/>
            <w:sz w:val="16"/>
            <w:szCs w:val="20"/>
            <w:u w:val="single"/>
            <w:lang w:eastAsia="it-IT"/>
          </w:rPr>
          <w:t>comune.accumoli@pec.it</w:t>
        </w:r>
      </w:hyperlink>
    </w:p>
    <w:p w:rsidR="00DD1518" w:rsidRPr="00DD1518" w:rsidRDefault="00DD1518" w:rsidP="00DD1518">
      <w:pPr>
        <w:tabs>
          <w:tab w:val="center" w:pos="4819"/>
          <w:tab w:val="right" w:pos="9638"/>
        </w:tabs>
        <w:spacing w:after="0" w:line="360" w:lineRule="auto"/>
        <w:jc w:val="center"/>
        <w:rPr>
          <w:rFonts w:ascii="Verdana" w:eastAsia="Times New Roman" w:hAnsi="Verdana"/>
          <w:i/>
          <w:sz w:val="16"/>
          <w:szCs w:val="20"/>
          <w:lang w:eastAsia="it-IT"/>
        </w:rPr>
      </w:pPr>
    </w:p>
    <w:p w:rsidR="00DD1518" w:rsidRDefault="00DD1518" w:rsidP="00DD1518">
      <w:pPr>
        <w:tabs>
          <w:tab w:val="center" w:pos="4819"/>
          <w:tab w:val="right" w:pos="9638"/>
        </w:tabs>
        <w:spacing w:after="0" w:line="240" w:lineRule="auto"/>
        <w:rPr>
          <w:rFonts w:ascii="Verdana" w:eastAsia="Times New Roman" w:hAnsi="Verdana"/>
          <w:i/>
          <w:sz w:val="16"/>
          <w:szCs w:val="20"/>
          <w:lang w:eastAsia="it-IT"/>
        </w:rPr>
      </w:pPr>
    </w:p>
    <w:p w:rsidR="00310450" w:rsidRDefault="00310450" w:rsidP="00310450">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AVVISO DI MOBILITA’ VOLONTARIA ESTERNA PER LA COPERTURA DI N. 1 POSTO DI OPERAIO</w:t>
      </w:r>
      <w:r w:rsidR="00ED352D">
        <w:rPr>
          <w:rFonts w:ascii="Times New Roman" w:eastAsia="Times New Roman" w:hAnsi="Times New Roman"/>
          <w:b/>
          <w:sz w:val="20"/>
          <w:szCs w:val="20"/>
          <w:lang w:eastAsia="it-IT"/>
        </w:rPr>
        <w:t>-AUTISTA</w:t>
      </w:r>
      <w:r>
        <w:rPr>
          <w:rFonts w:ascii="Times New Roman" w:eastAsia="Times New Roman" w:hAnsi="Times New Roman"/>
          <w:b/>
          <w:sz w:val="20"/>
          <w:szCs w:val="20"/>
          <w:lang w:eastAsia="it-IT"/>
        </w:rPr>
        <w:t xml:space="preserve"> SPECIALIZZATO CAT. B3</w:t>
      </w:r>
      <w:r w:rsidR="00B40CBF">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w:t>
      </w:r>
      <w:r w:rsidR="00B40CBF">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B4, A TEMPO PIENO E INDETERMINATO, DA ASSEGNARE ALL’AREA III “LAVORI PUBBLICI, SERVIZI PUBBLICI E AMBIENTE, AUTOPARCO COMUNALE”, AI SENSI DELL’ART.30 COMMA 2-BIS, DEL D.LGS. 165/2011.</w:t>
      </w:r>
    </w:p>
    <w:p w:rsidR="00310450" w:rsidRDefault="00310450" w:rsidP="00310450">
      <w:pPr>
        <w:tabs>
          <w:tab w:val="center" w:pos="4819"/>
          <w:tab w:val="right" w:pos="9638"/>
        </w:tabs>
        <w:spacing w:after="0" w:line="240" w:lineRule="auto"/>
        <w:jc w:val="both"/>
        <w:rPr>
          <w:rFonts w:ascii="Times New Roman" w:eastAsia="Times New Roman" w:hAnsi="Times New Roman"/>
          <w:b/>
          <w:sz w:val="20"/>
          <w:szCs w:val="20"/>
          <w:lang w:eastAsia="it-IT"/>
        </w:rPr>
      </w:pPr>
    </w:p>
    <w:p w:rsidR="007662CB" w:rsidRDefault="00310450" w:rsidP="007662CB">
      <w:pPr>
        <w:tabs>
          <w:tab w:val="center" w:pos="4819"/>
          <w:tab w:val="right" w:pos="9638"/>
        </w:tabs>
        <w:spacing w:after="0" w:line="240" w:lineRule="auto"/>
        <w:jc w:val="center"/>
        <w:rPr>
          <w:rFonts w:ascii="Times New Roman" w:eastAsia="Times New Roman" w:hAnsi="Times New Roman"/>
          <w:b/>
          <w:sz w:val="20"/>
          <w:szCs w:val="20"/>
          <w:lang w:eastAsia="it-IT"/>
        </w:rPr>
      </w:pPr>
      <w:r>
        <w:rPr>
          <w:rFonts w:ascii="Times New Roman" w:eastAsia="Times New Roman" w:hAnsi="Times New Roman"/>
          <w:b/>
          <w:sz w:val="20"/>
          <w:szCs w:val="20"/>
          <w:lang w:eastAsia="it-IT"/>
        </w:rPr>
        <w:t>IL RESPONSABILE DELL’AREA ECONOMICO-FINANZIARIA</w:t>
      </w:r>
      <w:r w:rsidR="007662CB">
        <w:rPr>
          <w:rFonts w:ascii="Times New Roman" w:eastAsia="Times New Roman" w:hAnsi="Times New Roman"/>
          <w:b/>
          <w:sz w:val="20"/>
          <w:szCs w:val="20"/>
          <w:lang w:eastAsia="it-IT"/>
        </w:rPr>
        <w:t xml:space="preserve"> E TRIBUTI</w:t>
      </w:r>
    </w:p>
    <w:p w:rsidR="007662CB" w:rsidRDefault="007662CB" w:rsidP="007662CB">
      <w:pPr>
        <w:tabs>
          <w:tab w:val="center" w:pos="4819"/>
          <w:tab w:val="right" w:pos="9638"/>
        </w:tabs>
        <w:spacing w:after="0" w:line="240" w:lineRule="auto"/>
        <w:jc w:val="center"/>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 </w:t>
      </w:r>
    </w:p>
    <w:p w:rsidR="007662CB" w:rsidRPr="007662CB" w:rsidRDefault="007662CB" w:rsidP="007662CB">
      <w:pPr>
        <w:tabs>
          <w:tab w:val="center" w:pos="4819"/>
          <w:tab w:val="right" w:pos="9638"/>
        </w:tabs>
        <w:spacing w:after="0" w:line="240" w:lineRule="auto"/>
        <w:jc w:val="both"/>
        <w:rPr>
          <w:rFonts w:ascii="Times New Roman" w:eastAsia="Times New Roman" w:hAnsi="Times New Roman"/>
          <w:sz w:val="20"/>
          <w:szCs w:val="20"/>
          <w:lang w:eastAsia="it-IT"/>
        </w:rPr>
      </w:pPr>
      <w:r w:rsidRPr="007662CB">
        <w:rPr>
          <w:rFonts w:ascii="Times New Roman" w:eastAsia="Times New Roman" w:hAnsi="Times New Roman"/>
          <w:sz w:val="20"/>
          <w:szCs w:val="20"/>
          <w:lang w:eastAsia="it-IT"/>
        </w:rPr>
        <w:t>In ottemperanza</w:t>
      </w:r>
      <w:r>
        <w:rPr>
          <w:rFonts w:ascii="Times New Roman" w:eastAsia="Times New Roman" w:hAnsi="Times New Roman"/>
          <w:sz w:val="20"/>
          <w:szCs w:val="20"/>
          <w:lang w:eastAsia="it-IT"/>
        </w:rPr>
        <w:t xml:space="preserve"> della Deliberazione di Giunta Comunale n.50 del 09.07.2021di adozione del Piano Triennale dei Fabbisogni di Pe</w:t>
      </w:r>
      <w:r w:rsidR="0020201F">
        <w:rPr>
          <w:rFonts w:ascii="Times New Roman" w:eastAsia="Times New Roman" w:hAnsi="Times New Roman"/>
          <w:sz w:val="20"/>
          <w:szCs w:val="20"/>
          <w:lang w:eastAsia="it-IT"/>
        </w:rPr>
        <w:t>rsonale 2021-2023 ed in esecuzione della determinazione n….. del …….</w:t>
      </w:r>
    </w:p>
    <w:p w:rsidR="00310450" w:rsidRPr="007662CB" w:rsidRDefault="00310450" w:rsidP="007662CB">
      <w:pPr>
        <w:tabs>
          <w:tab w:val="center" w:pos="4819"/>
          <w:tab w:val="right" w:pos="9638"/>
        </w:tabs>
        <w:spacing w:after="0" w:line="240" w:lineRule="auto"/>
        <w:rPr>
          <w:rFonts w:ascii="Times New Roman" w:eastAsia="Times New Roman" w:hAnsi="Times New Roman"/>
          <w:sz w:val="20"/>
          <w:szCs w:val="20"/>
          <w:lang w:eastAsia="it-IT"/>
        </w:rPr>
      </w:pPr>
    </w:p>
    <w:p w:rsidR="00B40CBF" w:rsidRPr="00B40CBF" w:rsidRDefault="00B40CBF" w:rsidP="000747AA">
      <w:pPr>
        <w:tabs>
          <w:tab w:val="center" w:pos="4819"/>
          <w:tab w:val="right" w:pos="9638"/>
        </w:tabs>
        <w:spacing w:after="0" w:line="240" w:lineRule="auto"/>
        <w:jc w:val="center"/>
        <w:rPr>
          <w:rFonts w:ascii="Times New Roman" w:eastAsia="Times New Roman" w:hAnsi="Times New Roman"/>
          <w:b/>
          <w:sz w:val="20"/>
          <w:szCs w:val="20"/>
          <w:lang w:eastAsia="it-IT"/>
        </w:rPr>
      </w:pPr>
      <w:r w:rsidRPr="00B40CBF">
        <w:rPr>
          <w:rFonts w:ascii="Times New Roman" w:eastAsia="Times New Roman" w:hAnsi="Times New Roman"/>
          <w:b/>
          <w:sz w:val="20"/>
          <w:szCs w:val="20"/>
          <w:lang w:eastAsia="it-IT"/>
        </w:rPr>
        <w:t>RENDE NOTO</w:t>
      </w:r>
    </w:p>
    <w:p w:rsidR="00B40CBF" w:rsidRDefault="00B40CBF" w:rsidP="005F4D43">
      <w:pPr>
        <w:tabs>
          <w:tab w:val="center" w:pos="4819"/>
          <w:tab w:val="right" w:pos="9638"/>
        </w:tabs>
        <w:spacing w:after="0" w:line="240" w:lineRule="auto"/>
        <w:jc w:val="both"/>
        <w:rPr>
          <w:rFonts w:ascii="Times New Roman" w:eastAsia="Times New Roman" w:hAnsi="Times New Roman"/>
          <w:sz w:val="20"/>
          <w:szCs w:val="20"/>
          <w:lang w:eastAsia="it-IT"/>
        </w:rPr>
      </w:pPr>
    </w:p>
    <w:p w:rsidR="00940C81" w:rsidRDefault="00B40CBF" w:rsidP="003C54DD">
      <w:pPr>
        <w:tabs>
          <w:tab w:val="center" w:pos="4819"/>
          <w:tab w:val="right" w:pos="9638"/>
        </w:tabs>
        <w:spacing w:after="0" w:line="360" w:lineRule="auto"/>
        <w:jc w:val="both"/>
        <w:rPr>
          <w:rFonts w:ascii="Times New Roman" w:eastAsia="Times New Roman" w:hAnsi="Times New Roman"/>
          <w:b/>
          <w:sz w:val="20"/>
          <w:szCs w:val="20"/>
          <w:lang w:eastAsia="it-IT"/>
        </w:rPr>
      </w:pPr>
      <w:r>
        <w:rPr>
          <w:rFonts w:ascii="Times New Roman" w:eastAsia="Times New Roman" w:hAnsi="Times New Roman"/>
          <w:sz w:val="20"/>
          <w:szCs w:val="20"/>
          <w:lang w:eastAsia="it-IT"/>
        </w:rPr>
        <w:t xml:space="preserve">Che l’Amministrazione Comunale di Accumoli intende verificare l’eventuale disponibilità di personale del comparto funzioni locali per procedere – attraverso l’istituto della mobilità volontaria tra Enti si sensi dell’art. 30 del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165/2001 e </w:t>
      </w:r>
      <w:proofErr w:type="spellStart"/>
      <w:r>
        <w:rPr>
          <w:rFonts w:ascii="Times New Roman" w:eastAsia="Times New Roman" w:hAnsi="Times New Roman"/>
          <w:sz w:val="20"/>
          <w:szCs w:val="20"/>
          <w:lang w:eastAsia="it-IT"/>
        </w:rPr>
        <w:t>s.m.i</w:t>
      </w:r>
      <w:proofErr w:type="spellEnd"/>
      <w:r>
        <w:rPr>
          <w:rFonts w:ascii="Times New Roman" w:eastAsia="Times New Roman" w:hAnsi="Times New Roman"/>
          <w:sz w:val="20"/>
          <w:szCs w:val="20"/>
          <w:lang w:eastAsia="it-IT"/>
        </w:rPr>
        <w:t xml:space="preserve"> – alla copertura di n. 1 posto di </w:t>
      </w:r>
      <w:r w:rsidRPr="00B40CBF">
        <w:rPr>
          <w:rFonts w:ascii="Times New Roman" w:eastAsia="Times New Roman" w:hAnsi="Times New Roman"/>
          <w:b/>
          <w:sz w:val="20"/>
          <w:szCs w:val="20"/>
          <w:lang w:eastAsia="it-IT"/>
        </w:rPr>
        <w:t>Operaio</w:t>
      </w:r>
      <w:r w:rsidR="00ED352D">
        <w:rPr>
          <w:rFonts w:ascii="Times New Roman" w:eastAsia="Times New Roman" w:hAnsi="Times New Roman"/>
          <w:b/>
          <w:sz w:val="20"/>
          <w:szCs w:val="20"/>
          <w:lang w:eastAsia="it-IT"/>
        </w:rPr>
        <w:t>-</w:t>
      </w:r>
      <w:r w:rsidR="00ED352D">
        <w:rPr>
          <w:rFonts w:ascii="Times New Roman" w:eastAsia="Times New Roman" w:hAnsi="Times New Roman"/>
          <w:b/>
          <w:sz w:val="20"/>
          <w:szCs w:val="20"/>
          <w:lang w:eastAsia="it-IT"/>
        </w:rPr>
        <w:tab/>
        <w:t>Autista</w:t>
      </w:r>
      <w:r w:rsidRPr="00B40CBF">
        <w:rPr>
          <w:rFonts w:ascii="Times New Roman" w:eastAsia="Times New Roman" w:hAnsi="Times New Roman"/>
          <w:b/>
          <w:sz w:val="20"/>
          <w:szCs w:val="20"/>
          <w:lang w:eastAsia="it-IT"/>
        </w:rPr>
        <w:t xml:space="preserve"> Specializzato</w:t>
      </w:r>
      <w:r>
        <w:rPr>
          <w:rFonts w:ascii="Times New Roman" w:eastAsia="Times New Roman" w:hAnsi="Times New Roman"/>
          <w:b/>
          <w:sz w:val="20"/>
          <w:szCs w:val="20"/>
          <w:lang w:eastAsia="it-IT"/>
        </w:rPr>
        <w:t>, a tempo pieno ed indeterminato,</w:t>
      </w:r>
      <w:r w:rsidR="00F9382B">
        <w:rPr>
          <w:rFonts w:ascii="Times New Roman" w:eastAsia="Times New Roman" w:hAnsi="Times New Roman"/>
          <w:b/>
          <w:sz w:val="20"/>
          <w:szCs w:val="20"/>
          <w:lang w:eastAsia="it-IT"/>
        </w:rPr>
        <w:t xml:space="preserve"> Categoria</w:t>
      </w:r>
      <w:r w:rsidR="00F9382B" w:rsidRPr="00B40CBF">
        <w:rPr>
          <w:rFonts w:ascii="Times New Roman" w:eastAsia="Times New Roman" w:hAnsi="Times New Roman"/>
          <w:b/>
          <w:sz w:val="20"/>
          <w:szCs w:val="20"/>
          <w:lang w:eastAsia="it-IT"/>
        </w:rPr>
        <w:t xml:space="preserve"> B3 – B4</w:t>
      </w:r>
      <w:r w:rsidR="00F9382B">
        <w:rPr>
          <w:rFonts w:ascii="Times New Roman" w:eastAsia="Times New Roman" w:hAnsi="Times New Roman"/>
          <w:b/>
          <w:sz w:val="20"/>
          <w:szCs w:val="20"/>
          <w:lang w:eastAsia="it-IT"/>
        </w:rPr>
        <w:t>,</w:t>
      </w:r>
      <w:r>
        <w:rPr>
          <w:rFonts w:ascii="Times New Roman" w:eastAsia="Times New Roman" w:hAnsi="Times New Roman"/>
          <w:b/>
          <w:sz w:val="20"/>
          <w:szCs w:val="20"/>
          <w:lang w:eastAsia="it-IT"/>
        </w:rPr>
        <w:t xml:space="preserve"> da assegnare all’Area III “LAVORI PUBBLICI, SERVIZI PUBBLICI E AMBIENTE, AUTOPARCO COMUNALE”</w:t>
      </w:r>
      <w:r w:rsidR="00F9382B">
        <w:rPr>
          <w:rFonts w:ascii="Times New Roman" w:eastAsia="Times New Roman" w:hAnsi="Times New Roman"/>
          <w:b/>
          <w:sz w:val="20"/>
          <w:szCs w:val="20"/>
          <w:lang w:eastAsia="it-IT"/>
        </w:rPr>
        <w:t xml:space="preserve">, </w:t>
      </w:r>
      <w:r w:rsidR="00F9382B" w:rsidRPr="00F9382B">
        <w:rPr>
          <w:rFonts w:ascii="Times New Roman" w:eastAsia="Times New Roman" w:hAnsi="Times New Roman"/>
          <w:sz w:val="20"/>
          <w:szCs w:val="20"/>
          <w:lang w:eastAsia="it-IT"/>
        </w:rPr>
        <w:t>con decorrenza da concordare tra le parti</w:t>
      </w:r>
      <w:r w:rsidR="00F9382B">
        <w:rPr>
          <w:rFonts w:ascii="Times New Roman" w:eastAsia="Times New Roman" w:hAnsi="Times New Roman"/>
          <w:b/>
          <w:sz w:val="20"/>
          <w:szCs w:val="20"/>
          <w:lang w:eastAsia="it-IT"/>
        </w:rPr>
        <w:t>.</w:t>
      </w:r>
      <w:r w:rsidR="00940C81">
        <w:rPr>
          <w:rFonts w:ascii="Times New Roman" w:eastAsia="Times New Roman" w:hAnsi="Times New Roman"/>
          <w:b/>
          <w:sz w:val="20"/>
          <w:szCs w:val="20"/>
          <w:lang w:eastAsia="it-IT"/>
        </w:rPr>
        <w:t xml:space="preserve"> </w:t>
      </w:r>
    </w:p>
    <w:p w:rsidR="00536CE2" w:rsidRDefault="00536CE2" w:rsidP="003C54DD">
      <w:pPr>
        <w:tabs>
          <w:tab w:val="center" w:pos="4819"/>
          <w:tab w:val="right" w:pos="9638"/>
        </w:tabs>
        <w:spacing w:after="0" w:line="360" w:lineRule="auto"/>
        <w:jc w:val="both"/>
        <w:rPr>
          <w:rFonts w:ascii="Times New Roman" w:eastAsia="Times New Roman" w:hAnsi="Times New Roman"/>
          <w:b/>
          <w:sz w:val="20"/>
          <w:szCs w:val="20"/>
          <w:lang w:eastAsia="it-IT"/>
        </w:rPr>
      </w:pPr>
    </w:p>
    <w:p w:rsidR="00940C81" w:rsidRDefault="00940C81" w:rsidP="006A5B61">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Art. 1: </w:t>
      </w:r>
      <w:r w:rsidR="007C459B">
        <w:rPr>
          <w:rFonts w:ascii="Times New Roman" w:eastAsia="Times New Roman" w:hAnsi="Times New Roman"/>
          <w:b/>
          <w:sz w:val="20"/>
          <w:szCs w:val="20"/>
          <w:lang w:eastAsia="it-IT"/>
        </w:rPr>
        <w:t>REQUISTI GENERALI PER L’AMMISSIONE</w:t>
      </w:r>
    </w:p>
    <w:p w:rsidR="007C459B" w:rsidRDefault="007C459B" w:rsidP="006A5B61">
      <w:pPr>
        <w:tabs>
          <w:tab w:val="center" w:pos="4819"/>
          <w:tab w:val="right" w:pos="9638"/>
        </w:tabs>
        <w:spacing w:after="0" w:line="240" w:lineRule="auto"/>
        <w:jc w:val="both"/>
        <w:rPr>
          <w:rFonts w:ascii="Times New Roman" w:eastAsia="Times New Roman" w:hAnsi="Times New Roman"/>
          <w:b/>
          <w:sz w:val="20"/>
          <w:szCs w:val="20"/>
          <w:lang w:eastAsia="it-IT"/>
        </w:rPr>
      </w:pPr>
    </w:p>
    <w:p w:rsidR="005F4D43" w:rsidRPr="006A5B61" w:rsidRDefault="006A5B61" w:rsidP="003C54DD">
      <w:p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1.</w:t>
      </w:r>
      <w:r w:rsidR="007C459B" w:rsidRPr="006A5B61">
        <w:rPr>
          <w:rFonts w:ascii="Times New Roman" w:eastAsia="Times New Roman" w:hAnsi="Times New Roman"/>
          <w:sz w:val="20"/>
          <w:szCs w:val="20"/>
          <w:lang w:eastAsia="it-IT"/>
        </w:rPr>
        <w:t>Per l’ammissione alla procedura di mobilità volontaria tra Enti i candidati devono essere in possesso dei seguenti requisiti:</w:t>
      </w:r>
    </w:p>
    <w:p w:rsidR="007C459B" w:rsidRDefault="007C459B" w:rsidP="003C54DD">
      <w:pPr>
        <w:pStyle w:val="Paragrafoelenco"/>
        <w:numPr>
          <w:ilvl w:val="0"/>
          <w:numId w:val="2"/>
        </w:num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Essere titolari di un rapporto di lavoro a tempo indeterminato presso una delle pubbliche amministrazioni di cui all’art.  1, comma 2, del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165/2001;</w:t>
      </w:r>
    </w:p>
    <w:p w:rsidR="007C459B" w:rsidRDefault="007C459B" w:rsidP="003C54DD">
      <w:pPr>
        <w:pStyle w:val="Paragrafoelenco"/>
        <w:numPr>
          <w:ilvl w:val="0"/>
          <w:numId w:val="2"/>
        </w:num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Essere in possesso del</w:t>
      </w:r>
      <w:r w:rsidR="004852BB">
        <w:rPr>
          <w:rFonts w:ascii="Times New Roman" w:eastAsia="Times New Roman" w:hAnsi="Times New Roman"/>
          <w:sz w:val="20"/>
          <w:szCs w:val="20"/>
          <w:lang w:eastAsia="it-IT"/>
        </w:rPr>
        <w:t>la Licenza di Scuola Secondaria di I° Grado</w:t>
      </w:r>
      <w:r>
        <w:rPr>
          <w:rFonts w:ascii="Times New Roman" w:eastAsia="Times New Roman" w:hAnsi="Times New Roman"/>
          <w:sz w:val="20"/>
          <w:szCs w:val="20"/>
          <w:lang w:eastAsia="it-IT"/>
        </w:rPr>
        <w:t>;</w:t>
      </w:r>
    </w:p>
    <w:p w:rsidR="007C459B" w:rsidRDefault="007C459B" w:rsidP="003C54DD">
      <w:pPr>
        <w:pStyle w:val="Paragrafoelenco"/>
        <w:numPr>
          <w:ilvl w:val="0"/>
          <w:numId w:val="2"/>
        </w:num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Essere inquadrati nel profilo professionale di Operaio Cat. B3 – B4 o, se proveniente da un comparto diverso da quello “Regioni ed Autonomie Locali”, in categoria equivalente a quella del posto da ricoprire;</w:t>
      </w:r>
    </w:p>
    <w:p w:rsidR="007C459B" w:rsidRDefault="009C6287" w:rsidP="003C54DD">
      <w:pPr>
        <w:pStyle w:val="Paragrafoelenco"/>
        <w:numPr>
          <w:ilvl w:val="0"/>
          <w:numId w:val="2"/>
        </w:num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Essere in possesso delle patenti di guida per le categorie C e D, e relativo C.Q.C. ( carta qualificazione conducente)</w:t>
      </w:r>
      <w:r w:rsidR="006A5B61">
        <w:rPr>
          <w:rFonts w:ascii="Times New Roman" w:eastAsia="Times New Roman" w:hAnsi="Times New Roman"/>
          <w:sz w:val="20"/>
          <w:szCs w:val="20"/>
          <w:lang w:eastAsia="it-IT"/>
        </w:rPr>
        <w:t>;</w:t>
      </w:r>
    </w:p>
    <w:p w:rsidR="006A5B61" w:rsidRDefault="006A5B61" w:rsidP="003C54DD">
      <w:pPr>
        <w:pStyle w:val="Paragrafoelenco"/>
        <w:numPr>
          <w:ilvl w:val="0"/>
          <w:numId w:val="2"/>
        </w:num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Essere in possesso dell’idoneità psico-fisica alle specifiche mansioni del posto da ricoprire, da accertare mediante visita medica del candidato individuato prima del perfezionamento della mobilità. Qualora risulti l’inidoneità, anche parziale o con prescrizioni, detta procedura non potrà essere conclusa;</w:t>
      </w:r>
    </w:p>
    <w:p w:rsidR="006A5B61" w:rsidRDefault="006A5B61" w:rsidP="003C54DD">
      <w:pPr>
        <w:pStyle w:val="Paragrafoelenco"/>
        <w:numPr>
          <w:ilvl w:val="0"/>
          <w:numId w:val="2"/>
        </w:num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Essere in possesso, al momento della presentazione della domanda, del nulla osta incondizionato al trasferimento mediante mobilità, rilasciato dall’Amministrazione di appartenenza;</w:t>
      </w:r>
    </w:p>
    <w:p w:rsidR="006A5B61" w:rsidRDefault="006A5B61" w:rsidP="003C54DD">
      <w:pPr>
        <w:pStyle w:val="Paragrafoelenco"/>
        <w:numPr>
          <w:ilvl w:val="0"/>
          <w:numId w:val="2"/>
        </w:num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Assenza di procedimenti disciplinari in corso e di sanzioni disciplinari superiori alla censura nei due anni antecedenti la scadenza della pubblicazione del presente bando;</w:t>
      </w:r>
    </w:p>
    <w:p w:rsidR="006A5B61" w:rsidRDefault="006A5B61" w:rsidP="003C54DD">
      <w:pPr>
        <w:pStyle w:val="Paragrafoelenco"/>
        <w:numPr>
          <w:ilvl w:val="0"/>
          <w:numId w:val="2"/>
        </w:num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Assenza di condanne penali e di procedimenti penali in corso incompatibili con il posto da ricoprire;</w:t>
      </w:r>
    </w:p>
    <w:p w:rsidR="006A5B61" w:rsidRPr="006A5B61" w:rsidRDefault="006A5B61" w:rsidP="003C54DD">
      <w:p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2.L’accertamento del mancato possesso di un o dei suddetti requisiti comporterà l’esclusione dalla procedura di mobilità o, se sopravvenuto prima del trasferimento, la decadenza al diritto alla nomina.</w:t>
      </w:r>
    </w:p>
    <w:p w:rsidR="007C459B" w:rsidRDefault="006A5B61" w:rsidP="006A5B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3.Questa Amministrazione garantisce parità e pari opportunità tra uomini e donne per l’accesso e il trattamento </w:t>
      </w:r>
      <w:r w:rsidR="000747AA">
        <w:rPr>
          <w:rFonts w:ascii="Times New Roman" w:eastAsia="Times New Roman" w:hAnsi="Times New Roman"/>
          <w:sz w:val="20"/>
          <w:szCs w:val="20"/>
          <w:lang w:eastAsia="it-IT"/>
        </w:rPr>
        <w:t>s</w:t>
      </w:r>
      <w:r>
        <w:rPr>
          <w:rFonts w:ascii="Times New Roman" w:eastAsia="Times New Roman" w:hAnsi="Times New Roman"/>
          <w:sz w:val="20"/>
          <w:szCs w:val="20"/>
          <w:lang w:eastAsia="it-IT"/>
        </w:rPr>
        <w:t xml:space="preserve">ul lavoro, nel rispetto del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n.198/2006 e del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165/2001.</w:t>
      </w:r>
    </w:p>
    <w:p w:rsidR="006A5B61" w:rsidRDefault="006A5B61"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6A5B61" w:rsidRPr="00113C61" w:rsidRDefault="006A5B61" w:rsidP="006A5B61">
      <w:pPr>
        <w:tabs>
          <w:tab w:val="center" w:pos="4819"/>
          <w:tab w:val="right" w:pos="9638"/>
        </w:tabs>
        <w:spacing w:after="0" w:line="240" w:lineRule="auto"/>
        <w:jc w:val="both"/>
        <w:rPr>
          <w:rFonts w:ascii="Times New Roman" w:eastAsia="Times New Roman" w:hAnsi="Times New Roman"/>
          <w:b/>
          <w:sz w:val="20"/>
          <w:szCs w:val="20"/>
          <w:lang w:eastAsia="it-IT"/>
        </w:rPr>
      </w:pPr>
      <w:r w:rsidRPr="00113C61">
        <w:rPr>
          <w:rFonts w:ascii="Times New Roman" w:eastAsia="Times New Roman" w:hAnsi="Times New Roman"/>
          <w:b/>
          <w:sz w:val="20"/>
          <w:szCs w:val="20"/>
          <w:lang w:eastAsia="it-IT"/>
        </w:rPr>
        <w:lastRenderedPageBreak/>
        <w:t xml:space="preserve">Art. 2: </w:t>
      </w:r>
      <w:r w:rsidR="00F461C1" w:rsidRPr="00113C61">
        <w:rPr>
          <w:rFonts w:ascii="Times New Roman" w:eastAsia="Times New Roman" w:hAnsi="Times New Roman"/>
          <w:b/>
          <w:sz w:val="20"/>
          <w:szCs w:val="20"/>
          <w:lang w:eastAsia="it-IT"/>
        </w:rPr>
        <w:t>MODALITA’ DI PRESENTAZIONE DELLA DOMANDA</w:t>
      </w:r>
    </w:p>
    <w:p w:rsidR="00F461C1" w:rsidRDefault="00F461C1"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F461C1" w:rsidRDefault="00F461C1" w:rsidP="003C54DD">
      <w:p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1. Gli aspiranti a partecipare alla selezione dovranno far pervenire la propria istanza di partecipazione, debitamente sottoscritta, in carta semplice – secondo il fac-simile allegato- corredata della relativa documentazione, al Responsabile dell’Area Econ</w:t>
      </w:r>
      <w:r w:rsidR="00713DB9">
        <w:rPr>
          <w:rFonts w:ascii="Times New Roman" w:eastAsia="Times New Roman" w:hAnsi="Times New Roman"/>
          <w:sz w:val="20"/>
          <w:szCs w:val="20"/>
          <w:lang w:eastAsia="it-IT"/>
        </w:rPr>
        <w:t xml:space="preserve">omico-Finanziaria e Tributi </w:t>
      </w:r>
      <w:r>
        <w:rPr>
          <w:rFonts w:ascii="Times New Roman" w:eastAsia="Times New Roman" w:hAnsi="Times New Roman"/>
          <w:sz w:val="20"/>
          <w:szCs w:val="20"/>
          <w:lang w:eastAsia="it-IT"/>
        </w:rPr>
        <w:t xml:space="preserve">del Comune di Accumoli, provvisoriamente sito in S.S. n. 4 – Via Salaria km 141+600 – entro le ore 13.00 del 30° giorno successivo alla data  di pubblicazione </w:t>
      </w:r>
      <w:r w:rsidRPr="0029374A">
        <w:rPr>
          <w:rFonts w:ascii="Times New Roman" w:eastAsia="Times New Roman" w:hAnsi="Times New Roman"/>
          <w:sz w:val="20"/>
          <w:szCs w:val="20"/>
          <w:lang w:eastAsia="it-IT"/>
        </w:rPr>
        <w:t xml:space="preserve">dell’avviso </w:t>
      </w:r>
      <w:r w:rsidR="002A3761" w:rsidRPr="0029374A">
        <w:rPr>
          <w:rFonts w:ascii="Times New Roman" w:eastAsia="Times New Roman" w:hAnsi="Times New Roman"/>
          <w:sz w:val="20"/>
          <w:szCs w:val="20"/>
          <w:lang w:eastAsia="it-IT"/>
        </w:rPr>
        <w:t>sul</w:t>
      </w:r>
      <w:r w:rsidR="0029374A" w:rsidRPr="0029374A">
        <w:rPr>
          <w:rFonts w:ascii="Times New Roman" w:eastAsia="Times New Roman" w:hAnsi="Times New Roman"/>
          <w:sz w:val="20"/>
          <w:szCs w:val="20"/>
          <w:lang w:eastAsia="it-IT"/>
        </w:rPr>
        <w:t>l’Albo Pretorio dell’Ente  e nella sezione bandi e concorsi di Amministrazione Trasparente del medesimo sito</w:t>
      </w:r>
      <w:r w:rsidRPr="0029374A">
        <w:rPr>
          <w:rFonts w:ascii="Times New Roman" w:eastAsia="Times New Roman" w:hAnsi="Times New Roman"/>
          <w:sz w:val="20"/>
          <w:szCs w:val="20"/>
          <w:lang w:eastAsia="it-IT"/>
        </w:rPr>
        <w:t>.</w:t>
      </w:r>
    </w:p>
    <w:p w:rsidR="00F461C1" w:rsidRDefault="00F461C1" w:rsidP="003C54DD">
      <w:p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 La domanda di ammissione dovrà essere inviata con una delle seguenti modalità:</w:t>
      </w:r>
    </w:p>
    <w:p w:rsidR="009F1BCF" w:rsidRPr="009F1BCF" w:rsidRDefault="00F461C1" w:rsidP="003C54DD">
      <w:pPr>
        <w:pStyle w:val="Paragrafoelenco"/>
        <w:numPr>
          <w:ilvl w:val="0"/>
          <w:numId w:val="3"/>
        </w:numPr>
        <w:tabs>
          <w:tab w:val="center" w:pos="4819"/>
          <w:tab w:val="right" w:pos="9638"/>
        </w:tabs>
        <w:spacing w:after="0" w:line="360" w:lineRule="auto"/>
        <w:jc w:val="both"/>
        <w:rPr>
          <w:rFonts w:ascii="Times New Roman" w:eastAsia="Times New Roman" w:hAnsi="Times New Roman"/>
          <w:b/>
          <w:sz w:val="20"/>
          <w:szCs w:val="20"/>
          <w:lang w:eastAsia="it-IT"/>
        </w:rPr>
      </w:pPr>
      <w:r w:rsidRPr="009F1BCF">
        <w:rPr>
          <w:rFonts w:ascii="Times New Roman" w:eastAsia="Times New Roman" w:hAnsi="Times New Roman"/>
          <w:sz w:val="20"/>
          <w:szCs w:val="20"/>
          <w:lang w:eastAsia="it-IT"/>
        </w:rPr>
        <w:t xml:space="preserve">Con consegna diretta, in busta chiusa, all’Ufficio Protocollo del Comune di Accumoli, provvisoriamente sito in S.S. n. 4 – Via Salaria km 141+600, dal lunedì al venerdì </w:t>
      </w:r>
      <w:r w:rsidR="00792B4F" w:rsidRPr="009F1BCF">
        <w:rPr>
          <w:rFonts w:ascii="Times New Roman" w:eastAsia="Times New Roman" w:hAnsi="Times New Roman"/>
          <w:sz w:val="20"/>
          <w:szCs w:val="20"/>
          <w:lang w:eastAsia="it-IT"/>
        </w:rPr>
        <w:t xml:space="preserve">dalle ore 09:00 alle ore 12:00. In tal caso all’esterno </w:t>
      </w:r>
      <w:r w:rsidR="009F1BCF" w:rsidRPr="009F1BCF">
        <w:rPr>
          <w:rFonts w:ascii="Times New Roman" w:eastAsia="Times New Roman" w:hAnsi="Times New Roman"/>
          <w:sz w:val="20"/>
          <w:szCs w:val="20"/>
          <w:lang w:eastAsia="it-IT"/>
        </w:rPr>
        <w:t>della busta dovrà essere riportata la dicitura: “</w:t>
      </w:r>
      <w:r w:rsidR="009F1BCF" w:rsidRPr="009F1BCF">
        <w:rPr>
          <w:rFonts w:ascii="Times New Roman" w:eastAsia="Times New Roman" w:hAnsi="Times New Roman"/>
          <w:i/>
          <w:sz w:val="20"/>
          <w:szCs w:val="20"/>
          <w:lang w:eastAsia="it-IT"/>
        </w:rPr>
        <w:t xml:space="preserve">Domanda di partecipazione all’avviso di </w:t>
      </w:r>
      <w:r w:rsidR="00EB29B6" w:rsidRPr="009F1BCF">
        <w:rPr>
          <w:rFonts w:ascii="Times New Roman" w:eastAsia="Times New Roman" w:hAnsi="Times New Roman"/>
          <w:i/>
          <w:sz w:val="20"/>
          <w:szCs w:val="20"/>
          <w:lang w:eastAsia="it-IT"/>
        </w:rPr>
        <w:t>mobilità</w:t>
      </w:r>
      <w:r w:rsidR="009F1BCF" w:rsidRPr="009F1BCF">
        <w:rPr>
          <w:rFonts w:ascii="Times New Roman" w:eastAsia="Times New Roman" w:hAnsi="Times New Roman"/>
          <w:i/>
          <w:sz w:val="20"/>
          <w:szCs w:val="20"/>
          <w:lang w:eastAsia="it-IT"/>
        </w:rPr>
        <w:t xml:space="preserve"> volontaria esterna per la copertura di n. 1 posto di operaio</w:t>
      </w:r>
      <w:r w:rsidR="00ED352D">
        <w:rPr>
          <w:rFonts w:ascii="Times New Roman" w:eastAsia="Times New Roman" w:hAnsi="Times New Roman"/>
          <w:i/>
          <w:sz w:val="20"/>
          <w:szCs w:val="20"/>
          <w:lang w:eastAsia="it-IT"/>
        </w:rPr>
        <w:t>-autista</w:t>
      </w:r>
      <w:r w:rsidR="009F1BCF" w:rsidRPr="009F1BCF">
        <w:rPr>
          <w:rFonts w:ascii="Times New Roman" w:eastAsia="Times New Roman" w:hAnsi="Times New Roman"/>
          <w:i/>
          <w:sz w:val="20"/>
          <w:szCs w:val="20"/>
          <w:lang w:eastAsia="it-IT"/>
        </w:rPr>
        <w:t xml:space="preserve"> specializzato </w:t>
      </w:r>
      <w:proofErr w:type="spellStart"/>
      <w:r w:rsidR="009F1BCF" w:rsidRPr="009F1BCF">
        <w:rPr>
          <w:rFonts w:ascii="Times New Roman" w:eastAsia="Times New Roman" w:hAnsi="Times New Roman"/>
          <w:i/>
          <w:sz w:val="20"/>
          <w:szCs w:val="20"/>
          <w:lang w:eastAsia="it-IT"/>
        </w:rPr>
        <w:t>cat</w:t>
      </w:r>
      <w:proofErr w:type="spellEnd"/>
      <w:r w:rsidR="009F1BCF" w:rsidRPr="009F1BCF">
        <w:rPr>
          <w:rFonts w:ascii="Times New Roman" w:eastAsia="Times New Roman" w:hAnsi="Times New Roman"/>
          <w:i/>
          <w:sz w:val="20"/>
          <w:szCs w:val="20"/>
          <w:lang w:eastAsia="it-IT"/>
        </w:rPr>
        <w:t>. b3 - b4, a tempo pieno e indeterminato</w:t>
      </w:r>
      <w:r w:rsidR="00850F68">
        <w:rPr>
          <w:rFonts w:ascii="Times New Roman" w:eastAsia="Times New Roman" w:hAnsi="Times New Roman"/>
          <w:i/>
          <w:sz w:val="20"/>
          <w:szCs w:val="20"/>
          <w:lang w:eastAsia="it-IT"/>
        </w:rPr>
        <w:t xml:space="preserve"> </w:t>
      </w:r>
      <w:r w:rsidR="00850F68" w:rsidRPr="00850F68">
        <w:rPr>
          <w:rFonts w:ascii="Times New Roman" w:eastAsia="Times New Roman" w:hAnsi="Times New Roman"/>
          <w:i/>
          <w:sz w:val="20"/>
          <w:szCs w:val="20"/>
          <w:lang w:eastAsia="it-IT"/>
        </w:rPr>
        <w:t xml:space="preserve">da assegnare ALL’AREA III </w:t>
      </w:r>
      <w:r w:rsidR="00850F68">
        <w:rPr>
          <w:rFonts w:ascii="Times New Roman" w:eastAsia="Times New Roman" w:hAnsi="Times New Roman"/>
          <w:i/>
          <w:sz w:val="20"/>
          <w:szCs w:val="20"/>
          <w:lang w:eastAsia="it-IT"/>
        </w:rPr>
        <w:t>L</w:t>
      </w:r>
      <w:r w:rsidR="00850F68" w:rsidRPr="00850F68">
        <w:rPr>
          <w:rFonts w:ascii="Times New Roman" w:eastAsia="Times New Roman" w:hAnsi="Times New Roman"/>
          <w:i/>
          <w:sz w:val="20"/>
          <w:szCs w:val="20"/>
          <w:lang w:eastAsia="it-IT"/>
        </w:rPr>
        <w:t>avori pubblici, servizi pubblici e ambiente, autoparco comunale</w:t>
      </w:r>
      <w:r w:rsidR="009F1BCF" w:rsidRPr="009F1BCF">
        <w:rPr>
          <w:rFonts w:ascii="Times New Roman" w:eastAsia="Times New Roman" w:hAnsi="Times New Roman"/>
          <w:i/>
          <w:sz w:val="20"/>
          <w:szCs w:val="20"/>
          <w:lang w:eastAsia="it-IT"/>
        </w:rPr>
        <w:t>”</w:t>
      </w:r>
      <w:r w:rsidR="00850F68">
        <w:rPr>
          <w:rFonts w:ascii="Times New Roman" w:eastAsia="Times New Roman" w:hAnsi="Times New Roman"/>
          <w:i/>
          <w:sz w:val="20"/>
          <w:szCs w:val="20"/>
          <w:lang w:eastAsia="it-IT"/>
        </w:rPr>
        <w:t>;</w:t>
      </w:r>
    </w:p>
    <w:p w:rsidR="005F4D43" w:rsidRPr="00850F68" w:rsidRDefault="00D96B08" w:rsidP="003C54DD">
      <w:pPr>
        <w:pStyle w:val="Paragrafoelenco"/>
        <w:numPr>
          <w:ilvl w:val="0"/>
          <w:numId w:val="3"/>
        </w:numPr>
        <w:tabs>
          <w:tab w:val="center" w:pos="4819"/>
          <w:tab w:val="right" w:pos="9638"/>
        </w:tabs>
        <w:spacing w:after="0" w:line="360" w:lineRule="auto"/>
        <w:jc w:val="both"/>
        <w:rPr>
          <w:rFonts w:ascii="Times New Roman" w:eastAsia="Times New Roman" w:hAnsi="Times New Roman"/>
          <w:b/>
          <w:sz w:val="20"/>
          <w:szCs w:val="20"/>
          <w:lang w:eastAsia="it-IT"/>
        </w:rPr>
      </w:pPr>
      <w:r>
        <w:rPr>
          <w:rFonts w:ascii="Times New Roman" w:eastAsia="Times New Roman" w:hAnsi="Times New Roman"/>
          <w:sz w:val="20"/>
          <w:szCs w:val="20"/>
          <w:lang w:eastAsia="it-IT"/>
        </w:rPr>
        <w:t xml:space="preserve">Mediante raccomandata A/R all’indirizzo sopra indicato. In tal caso all’esterno della busta dovrà essere riportata la dicitura </w:t>
      </w:r>
      <w:r w:rsidR="00850F68" w:rsidRPr="009F1BCF">
        <w:rPr>
          <w:rFonts w:ascii="Times New Roman" w:eastAsia="Times New Roman" w:hAnsi="Times New Roman"/>
          <w:sz w:val="20"/>
          <w:szCs w:val="20"/>
          <w:lang w:eastAsia="it-IT"/>
        </w:rPr>
        <w:t>“</w:t>
      </w:r>
      <w:r w:rsidR="00850F68" w:rsidRPr="009F1BCF">
        <w:rPr>
          <w:rFonts w:ascii="Times New Roman" w:eastAsia="Times New Roman" w:hAnsi="Times New Roman"/>
          <w:i/>
          <w:sz w:val="20"/>
          <w:szCs w:val="20"/>
          <w:lang w:eastAsia="it-IT"/>
        </w:rPr>
        <w:t xml:space="preserve">Domanda di partecipazione all’avviso di </w:t>
      </w:r>
      <w:r w:rsidR="00EB29B6" w:rsidRPr="009F1BCF">
        <w:rPr>
          <w:rFonts w:ascii="Times New Roman" w:eastAsia="Times New Roman" w:hAnsi="Times New Roman"/>
          <w:i/>
          <w:sz w:val="20"/>
          <w:szCs w:val="20"/>
          <w:lang w:eastAsia="it-IT"/>
        </w:rPr>
        <w:t>mobilità</w:t>
      </w:r>
      <w:r w:rsidR="00850F68" w:rsidRPr="009F1BCF">
        <w:rPr>
          <w:rFonts w:ascii="Times New Roman" w:eastAsia="Times New Roman" w:hAnsi="Times New Roman"/>
          <w:i/>
          <w:sz w:val="20"/>
          <w:szCs w:val="20"/>
          <w:lang w:eastAsia="it-IT"/>
        </w:rPr>
        <w:t xml:space="preserve"> volontaria esterna per la copertura di n. 1 posto di operaio</w:t>
      </w:r>
      <w:r w:rsidR="00ED352D">
        <w:rPr>
          <w:rFonts w:ascii="Times New Roman" w:eastAsia="Times New Roman" w:hAnsi="Times New Roman"/>
          <w:i/>
          <w:sz w:val="20"/>
          <w:szCs w:val="20"/>
          <w:lang w:eastAsia="it-IT"/>
        </w:rPr>
        <w:t>-autista</w:t>
      </w:r>
      <w:r w:rsidR="00850F68" w:rsidRPr="009F1BCF">
        <w:rPr>
          <w:rFonts w:ascii="Times New Roman" w:eastAsia="Times New Roman" w:hAnsi="Times New Roman"/>
          <w:i/>
          <w:sz w:val="20"/>
          <w:szCs w:val="20"/>
          <w:lang w:eastAsia="it-IT"/>
        </w:rPr>
        <w:t xml:space="preserve"> specializzato </w:t>
      </w:r>
      <w:proofErr w:type="spellStart"/>
      <w:r w:rsidR="00850F68" w:rsidRPr="009F1BCF">
        <w:rPr>
          <w:rFonts w:ascii="Times New Roman" w:eastAsia="Times New Roman" w:hAnsi="Times New Roman"/>
          <w:i/>
          <w:sz w:val="20"/>
          <w:szCs w:val="20"/>
          <w:lang w:eastAsia="it-IT"/>
        </w:rPr>
        <w:t>cat</w:t>
      </w:r>
      <w:proofErr w:type="spellEnd"/>
      <w:r w:rsidR="00850F68" w:rsidRPr="009F1BCF">
        <w:rPr>
          <w:rFonts w:ascii="Times New Roman" w:eastAsia="Times New Roman" w:hAnsi="Times New Roman"/>
          <w:i/>
          <w:sz w:val="20"/>
          <w:szCs w:val="20"/>
          <w:lang w:eastAsia="it-IT"/>
        </w:rPr>
        <w:t>. b3 - b4, a tempo pieno e indeterminato</w:t>
      </w:r>
      <w:r w:rsidR="00850F68">
        <w:rPr>
          <w:rFonts w:ascii="Times New Roman" w:eastAsia="Times New Roman" w:hAnsi="Times New Roman"/>
          <w:i/>
          <w:sz w:val="20"/>
          <w:szCs w:val="20"/>
          <w:lang w:eastAsia="it-IT"/>
        </w:rPr>
        <w:t xml:space="preserve"> </w:t>
      </w:r>
      <w:r w:rsidR="00850F68" w:rsidRPr="00850F68">
        <w:rPr>
          <w:rFonts w:ascii="Times New Roman" w:eastAsia="Times New Roman" w:hAnsi="Times New Roman"/>
          <w:i/>
          <w:sz w:val="20"/>
          <w:szCs w:val="20"/>
          <w:lang w:eastAsia="it-IT"/>
        </w:rPr>
        <w:t xml:space="preserve">da assegnare ALL’AREA III </w:t>
      </w:r>
      <w:r w:rsidR="00850F68">
        <w:rPr>
          <w:rFonts w:ascii="Times New Roman" w:eastAsia="Times New Roman" w:hAnsi="Times New Roman"/>
          <w:i/>
          <w:sz w:val="20"/>
          <w:szCs w:val="20"/>
          <w:lang w:eastAsia="it-IT"/>
        </w:rPr>
        <w:t>L</w:t>
      </w:r>
      <w:r w:rsidR="00850F68" w:rsidRPr="00850F68">
        <w:rPr>
          <w:rFonts w:ascii="Times New Roman" w:eastAsia="Times New Roman" w:hAnsi="Times New Roman"/>
          <w:i/>
          <w:sz w:val="20"/>
          <w:szCs w:val="20"/>
          <w:lang w:eastAsia="it-IT"/>
        </w:rPr>
        <w:t>avori pubblici, servizi pubblici e ambiente, autoparco comunale</w:t>
      </w:r>
      <w:r w:rsidR="00850F68" w:rsidRPr="009F1BCF">
        <w:rPr>
          <w:rFonts w:ascii="Times New Roman" w:eastAsia="Times New Roman" w:hAnsi="Times New Roman"/>
          <w:i/>
          <w:sz w:val="20"/>
          <w:szCs w:val="20"/>
          <w:lang w:eastAsia="it-IT"/>
        </w:rPr>
        <w:t>”</w:t>
      </w:r>
      <w:r w:rsidR="00850F68">
        <w:rPr>
          <w:rFonts w:ascii="Times New Roman" w:eastAsia="Times New Roman" w:hAnsi="Times New Roman"/>
          <w:i/>
          <w:sz w:val="20"/>
          <w:szCs w:val="20"/>
          <w:lang w:eastAsia="it-IT"/>
        </w:rPr>
        <w:t>;</w:t>
      </w:r>
    </w:p>
    <w:p w:rsidR="00850F68" w:rsidRPr="0045576B" w:rsidRDefault="00850F68" w:rsidP="003C54DD">
      <w:pPr>
        <w:pStyle w:val="Paragrafoelenco"/>
        <w:numPr>
          <w:ilvl w:val="0"/>
          <w:numId w:val="3"/>
        </w:numPr>
        <w:tabs>
          <w:tab w:val="center" w:pos="4819"/>
          <w:tab w:val="right" w:pos="9638"/>
        </w:tabs>
        <w:spacing w:after="0" w:line="360" w:lineRule="auto"/>
        <w:jc w:val="both"/>
        <w:rPr>
          <w:rFonts w:ascii="Times New Roman" w:eastAsia="Times New Roman" w:hAnsi="Times New Roman"/>
          <w:b/>
          <w:sz w:val="20"/>
          <w:szCs w:val="20"/>
          <w:lang w:eastAsia="it-IT"/>
        </w:rPr>
      </w:pPr>
      <w:r>
        <w:rPr>
          <w:rFonts w:ascii="Times New Roman" w:eastAsia="Times New Roman" w:hAnsi="Times New Roman"/>
          <w:sz w:val="20"/>
          <w:szCs w:val="20"/>
          <w:lang w:eastAsia="it-IT"/>
        </w:rPr>
        <w:t xml:space="preserve">Tramite posta elettronica certificata (PEC) all’indirizzo </w:t>
      </w:r>
      <w:hyperlink r:id="rId10" w:history="1">
        <w:r w:rsidRPr="004B674F">
          <w:rPr>
            <w:rStyle w:val="Collegamentoipertestuale"/>
            <w:rFonts w:ascii="Times New Roman" w:eastAsia="Times New Roman" w:hAnsi="Times New Roman"/>
            <w:sz w:val="20"/>
            <w:szCs w:val="20"/>
            <w:lang w:eastAsia="it-IT"/>
          </w:rPr>
          <w:t>comune.accumoli@pec.it</w:t>
        </w:r>
      </w:hyperlink>
      <w:r>
        <w:rPr>
          <w:rFonts w:ascii="Times New Roman" w:eastAsia="Times New Roman" w:hAnsi="Times New Roman"/>
          <w:sz w:val="20"/>
          <w:szCs w:val="20"/>
          <w:lang w:eastAsia="it-IT"/>
        </w:rPr>
        <w:t xml:space="preserve">. In tale caso il mittente </w:t>
      </w:r>
      <w:r w:rsidR="00EB29B6">
        <w:rPr>
          <w:rFonts w:ascii="Times New Roman" w:eastAsia="Times New Roman" w:hAnsi="Times New Roman"/>
          <w:sz w:val="20"/>
          <w:szCs w:val="20"/>
          <w:lang w:eastAsia="it-IT"/>
        </w:rPr>
        <w:t>dovrà</w:t>
      </w:r>
      <w:r>
        <w:rPr>
          <w:rFonts w:ascii="Times New Roman" w:eastAsia="Times New Roman" w:hAnsi="Times New Roman"/>
          <w:sz w:val="20"/>
          <w:szCs w:val="20"/>
          <w:lang w:eastAsia="it-IT"/>
        </w:rPr>
        <w:t xml:space="preserve"> spedire la domanda dalla sua </w:t>
      </w:r>
      <w:r w:rsidRPr="00850F68">
        <w:rPr>
          <w:rFonts w:ascii="Times New Roman" w:eastAsia="Times New Roman" w:hAnsi="Times New Roman"/>
          <w:sz w:val="20"/>
          <w:szCs w:val="20"/>
          <w:u w:val="single"/>
          <w:lang w:eastAsia="it-IT"/>
        </w:rPr>
        <w:t>personale casella certificata</w:t>
      </w:r>
      <w:r>
        <w:rPr>
          <w:rFonts w:ascii="Times New Roman" w:eastAsia="Times New Roman" w:hAnsi="Times New Roman"/>
          <w:sz w:val="20"/>
          <w:szCs w:val="20"/>
          <w:lang w:eastAsia="it-IT"/>
        </w:rPr>
        <w:t xml:space="preserve"> a pena di esclusione, la domanda inoltre dovrà essere firmata digitalmente o in alternativa stampata, sottoscritta, scansionata ed inviata in formato PDF con allegato un documento d’identità in corso di validità. In tal caso i candidati dovranno inserire nell’oggetto della PEC la dicitura: </w:t>
      </w:r>
      <w:r w:rsidRPr="009F1BCF">
        <w:rPr>
          <w:rFonts w:ascii="Times New Roman" w:eastAsia="Times New Roman" w:hAnsi="Times New Roman"/>
          <w:sz w:val="20"/>
          <w:szCs w:val="20"/>
          <w:lang w:eastAsia="it-IT"/>
        </w:rPr>
        <w:t>“</w:t>
      </w:r>
      <w:r w:rsidRPr="009F1BCF">
        <w:rPr>
          <w:rFonts w:ascii="Times New Roman" w:eastAsia="Times New Roman" w:hAnsi="Times New Roman"/>
          <w:i/>
          <w:sz w:val="20"/>
          <w:szCs w:val="20"/>
          <w:lang w:eastAsia="it-IT"/>
        </w:rPr>
        <w:t xml:space="preserve">Domanda di partecipazione all’avviso di </w:t>
      </w:r>
      <w:r w:rsidR="00EB29B6" w:rsidRPr="009F1BCF">
        <w:rPr>
          <w:rFonts w:ascii="Times New Roman" w:eastAsia="Times New Roman" w:hAnsi="Times New Roman"/>
          <w:i/>
          <w:sz w:val="20"/>
          <w:szCs w:val="20"/>
          <w:lang w:eastAsia="it-IT"/>
        </w:rPr>
        <w:t>mobilità</w:t>
      </w:r>
      <w:r w:rsidRPr="009F1BCF">
        <w:rPr>
          <w:rFonts w:ascii="Times New Roman" w:eastAsia="Times New Roman" w:hAnsi="Times New Roman"/>
          <w:i/>
          <w:sz w:val="20"/>
          <w:szCs w:val="20"/>
          <w:lang w:eastAsia="it-IT"/>
        </w:rPr>
        <w:t xml:space="preserve"> volontaria esterna per la copertura di n. 1 posto di operaio</w:t>
      </w:r>
      <w:r w:rsidR="00ED352D">
        <w:rPr>
          <w:rFonts w:ascii="Times New Roman" w:eastAsia="Times New Roman" w:hAnsi="Times New Roman"/>
          <w:i/>
          <w:sz w:val="20"/>
          <w:szCs w:val="20"/>
          <w:lang w:eastAsia="it-IT"/>
        </w:rPr>
        <w:t>-autista</w:t>
      </w:r>
      <w:r w:rsidRPr="009F1BCF">
        <w:rPr>
          <w:rFonts w:ascii="Times New Roman" w:eastAsia="Times New Roman" w:hAnsi="Times New Roman"/>
          <w:i/>
          <w:sz w:val="20"/>
          <w:szCs w:val="20"/>
          <w:lang w:eastAsia="it-IT"/>
        </w:rPr>
        <w:t xml:space="preserve"> specializzato </w:t>
      </w:r>
      <w:proofErr w:type="spellStart"/>
      <w:r w:rsidRPr="009F1BCF">
        <w:rPr>
          <w:rFonts w:ascii="Times New Roman" w:eastAsia="Times New Roman" w:hAnsi="Times New Roman"/>
          <w:i/>
          <w:sz w:val="20"/>
          <w:szCs w:val="20"/>
          <w:lang w:eastAsia="it-IT"/>
        </w:rPr>
        <w:t>cat</w:t>
      </w:r>
      <w:proofErr w:type="spellEnd"/>
      <w:r w:rsidRPr="009F1BCF">
        <w:rPr>
          <w:rFonts w:ascii="Times New Roman" w:eastAsia="Times New Roman" w:hAnsi="Times New Roman"/>
          <w:i/>
          <w:sz w:val="20"/>
          <w:szCs w:val="20"/>
          <w:lang w:eastAsia="it-IT"/>
        </w:rPr>
        <w:t>. b3 - b4, a tempo pieno e indeterminato</w:t>
      </w:r>
      <w:r>
        <w:rPr>
          <w:rFonts w:ascii="Times New Roman" w:eastAsia="Times New Roman" w:hAnsi="Times New Roman"/>
          <w:i/>
          <w:sz w:val="20"/>
          <w:szCs w:val="20"/>
          <w:lang w:eastAsia="it-IT"/>
        </w:rPr>
        <w:t xml:space="preserve"> </w:t>
      </w:r>
      <w:r w:rsidRPr="00850F68">
        <w:rPr>
          <w:rFonts w:ascii="Times New Roman" w:eastAsia="Times New Roman" w:hAnsi="Times New Roman"/>
          <w:i/>
          <w:sz w:val="20"/>
          <w:szCs w:val="20"/>
          <w:lang w:eastAsia="it-IT"/>
        </w:rPr>
        <w:t xml:space="preserve">da assegnare ALL’AREA III </w:t>
      </w:r>
      <w:r>
        <w:rPr>
          <w:rFonts w:ascii="Times New Roman" w:eastAsia="Times New Roman" w:hAnsi="Times New Roman"/>
          <w:i/>
          <w:sz w:val="20"/>
          <w:szCs w:val="20"/>
          <w:lang w:eastAsia="it-IT"/>
        </w:rPr>
        <w:t>L</w:t>
      </w:r>
      <w:r w:rsidRPr="00850F68">
        <w:rPr>
          <w:rFonts w:ascii="Times New Roman" w:eastAsia="Times New Roman" w:hAnsi="Times New Roman"/>
          <w:i/>
          <w:sz w:val="20"/>
          <w:szCs w:val="20"/>
          <w:lang w:eastAsia="it-IT"/>
        </w:rPr>
        <w:t>avori pubblici, servizi pubblici e ambiente, autoparco comunale</w:t>
      </w:r>
      <w:r w:rsidRPr="009F1BCF">
        <w:rPr>
          <w:rFonts w:ascii="Times New Roman" w:eastAsia="Times New Roman" w:hAnsi="Times New Roman"/>
          <w:i/>
          <w:sz w:val="20"/>
          <w:szCs w:val="20"/>
          <w:lang w:eastAsia="it-IT"/>
        </w:rPr>
        <w:t>”</w:t>
      </w:r>
      <w:r>
        <w:rPr>
          <w:rFonts w:ascii="Times New Roman" w:eastAsia="Times New Roman" w:hAnsi="Times New Roman"/>
          <w:i/>
          <w:sz w:val="20"/>
          <w:szCs w:val="20"/>
          <w:lang w:eastAsia="it-IT"/>
        </w:rPr>
        <w:t>;</w:t>
      </w:r>
    </w:p>
    <w:p w:rsidR="0045576B" w:rsidRDefault="00886181" w:rsidP="003C54DD">
      <w:p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Resta escluso qualsiasi altro mezzo di presentazione al di fuori di quelli sopra indicati.</w:t>
      </w:r>
    </w:p>
    <w:p w:rsidR="00886181" w:rsidRDefault="00886181" w:rsidP="003C54DD">
      <w:p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3.La data di presentazione delle domande è comprovata dal timbro indicante data e ora di arrivo apposti dall’Ufficio Protocollo (non fa fede quindi la data di spedizione in caso di racc. A/R) o dalla data ed ora di ricezione automaticamente generati dal sistema PEC. </w:t>
      </w:r>
    </w:p>
    <w:p w:rsidR="00886181" w:rsidRDefault="00886181" w:rsidP="003C54DD">
      <w:p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u w:val="single"/>
          <w:lang w:eastAsia="it-IT"/>
        </w:rPr>
        <w:t>4.</w:t>
      </w:r>
      <w:r w:rsidRPr="00886181">
        <w:rPr>
          <w:rFonts w:ascii="Times New Roman" w:eastAsia="Times New Roman" w:hAnsi="Times New Roman"/>
          <w:sz w:val="20"/>
          <w:szCs w:val="20"/>
          <w:u w:val="single"/>
          <w:lang w:eastAsia="it-IT"/>
        </w:rPr>
        <w:t>La domanda deve in ogni caso essere sottoscritta dal candidato, pena la nullità della stessa, con conseguente esclusione dalla procedura selettiva</w:t>
      </w:r>
      <w:r>
        <w:rPr>
          <w:rFonts w:ascii="Times New Roman" w:eastAsia="Times New Roman" w:hAnsi="Times New Roman"/>
          <w:sz w:val="20"/>
          <w:szCs w:val="20"/>
          <w:lang w:eastAsia="it-IT"/>
        </w:rPr>
        <w:t xml:space="preserve">. </w:t>
      </w:r>
    </w:p>
    <w:p w:rsidR="00113C61" w:rsidRDefault="00886181" w:rsidP="003C54DD">
      <w:p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5.L’Amministrazione non assume alcuna responsabilità per dispersione di comunicazioni dipendente da inesatte indicazioni del recapito da parte del concorrente oppure da mancata o tardiva comunicazione del cambiamento dell’indirizzo indicato nella domanda, né per eventuali disguidi postali e complementari o comunque imputabili a fatto di terzi, a caso fortuito o forza maggiore.</w:t>
      </w:r>
      <w:r w:rsidR="00113C61">
        <w:rPr>
          <w:rFonts w:ascii="Times New Roman" w:eastAsia="Times New Roman" w:hAnsi="Times New Roman"/>
          <w:sz w:val="20"/>
          <w:szCs w:val="20"/>
          <w:lang w:eastAsia="it-IT"/>
        </w:rPr>
        <w:t xml:space="preserve"> Le domande contenenti irregolarità od omissioni, se non sanate prima della scadenza del termine, comportano l’esclusione dalla selezione.</w:t>
      </w:r>
    </w:p>
    <w:p w:rsidR="00113C61" w:rsidRDefault="00113C61" w:rsidP="00886181">
      <w:pPr>
        <w:tabs>
          <w:tab w:val="center" w:pos="4819"/>
          <w:tab w:val="right" w:pos="9638"/>
        </w:tabs>
        <w:spacing w:after="0" w:line="240" w:lineRule="auto"/>
        <w:jc w:val="both"/>
        <w:rPr>
          <w:rFonts w:ascii="Times New Roman" w:eastAsia="Times New Roman" w:hAnsi="Times New Roman"/>
          <w:sz w:val="20"/>
          <w:szCs w:val="20"/>
          <w:lang w:eastAsia="it-IT"/>
        </w:rPr>
      </w:pPr>
    </w:p>
    <w:p w:rsidR="00113C61" w:rsidRPr="00113C61" w:rsidRDefault="00113C61" w:rsidP="003C54DD">
      <w:pPr>
        <w:tabs>
          <w:tab w:val="center" w:pos="4819"/>
          <w:tab w:val="right" w:pos="9638"/>
        </w:tabs>
        <w:spacing w:after="0" w:line="360" w:lineRule="auto"/>
        <w:jc w:val="both"/>
        <w:rPr>
          <w:rFonts w:ascii="Times New Roman" w:eastAsia="Times New Roman" w:hAnsi="Times New Roman"/>
          <w:b/>
          <w:sz w:val="20"/>
          <w:szCs w:val="20"/>
          <w:lang w:eastAsia="it-IT"/>
        </w:rPr>
      </w:pPr>
      <w:r w:rsidRPr="00113C61">
        <w:rPr>
          <w:rFonts w:ascii="Times New Roman" w:eastAsia="Times New Roman" w:hAnsi="Times New Roman"/>
          <w:b/>
          <w:sz w:val="20"/>
          <w:szCs w:val="20"/>
          <w:lang w:eastAsia="it-IT"/>
        </w:rPr>
        <w:t>Art. 3: DOMANDA DI PARTECIPAZIONE</w:t>
      </w:r>
    </w:p>
    <w:p w:rsidR="00113C61" w:rsidRDefault="00113C61" w:rsidP="003C54DD">
      <w:pPr>
        <w:tabs>
          <w:tab w:val="center" w:pos="4819"/>
          <w:tab w:val="right" w:pos="9638"/>
        </w:tabs>
        <w:spacing w:after="0" w:line="360" w:lineRule="auto"/>
        <w:jc w:val="both"/>
        <w:rPr>
          <w:rFonts w:ascii="Times New Roman" w:eastAsia="Times New Roman" w:hAnsi="Times New Roman"/>
          <w:sz w:val="20"/>
          <w:szCs w:val="20"/>
          <w:lang w:eastAsia="it-IT"/>
        </w:rPr>
      </w:pPr>
    </w:p>
    <w:p w:rsidR="00113C61" w:rsidRDefault="00113C61" w:rsidP="003C54DD">
      <w:p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Alla domanda, di cui si allega uno schema esemplificativo, dovranno essere obbligatoriamente allegati, a </w:t>
      </w:r>
      <w:r w:rsidRPr="00113C61">
        <w:rPr>
          <w:rFonts w:ascii="Times New Roman" w:eastAsia="Times New Roman" w:hAnsi="Times New Roman"/>
          <w:b/>
          <w:sz w:val="20"/>
          <w:szCs w:val="20"/>
          <w:lang w:eastAsia="it-IT"/>
        </w:rPr>
        <w:t>pena di esclusione dalla procedura</w:t>
      </w:r>
      <w:r>
        <w:rPr>
          <w:rFonts w:ascii="Times New Roman" w:eastAsia="Times New Roman" w:hAnsi="Times New Roman"/>
          <w:sz w:val="20"/>
          <w:szCs w:val="20"/>
          <w:lang w:eastAsia="it-IT"/>
        </w:rPr>
        <w:t>, i seguenti documenti:</w:t>
      </w:r>
    </w:p>
    <w:p w:rsidR="00113C61" w:rsidRDefault="00113C61" w:rsidP="003C54DD">
      <w:pPr>
        <w:pStyle w:val="Paragrafoelenco"/>
        <w:numPr>
          <w:ilvl w:val="0"/>
          <w:numId w:val="4"/>
        </w:num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Fac-simile allegato – Domanda di Ammissione</w:t>
      </w:r>
    </w:p>
    <w:p w:rsidR="00113C61" w:rsidRDefault="00113C61" w:rsidP="003C54DD">
      <w:pPr>
        <w:pStyle w:val="Paragrafoelenco"/>
        <w:numPr>
          <w:ilvl w:val="0"/>
          <w:numId w:val="4"/>
        </w:num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Nulla osta al trasferimento presso altra pubblica amministrazione rilasciato dall’Ente di appartenenza, dal quale emerga il parere favorevole del Dirigente competente ai sensi dell’art. 30 del </w:t>
      </w:r>
      <w:proofErr w:type="spellStart"/>
      <w:r>
        <w:rPr>
          <w:rFonts w:ascii="Times New Roman" w:eastAsia="Times New Roman" w:hAnsi="Times New Roman"/>
          <w:sz w:val="20"/>
          <w:szCs w:val="20"/>
          <w:lang w:eastAsia="it-IT"/>
        </w:rPr>
        <w:t>D.Lgs.</w:t>
      </w:r>
      <w:proofErr w:type="spellEnd"/>
      <w:r>
        <w:rPr>
          <w:rFonts w:ascii="Times New Roman" w:eastAsia="Times New Roman" w:hAnsi="Times New Roman"/>
          <w:sz w:val="20"/>
          <w:szCs w:val="20"/>
          <w:lang w:eastAsia="it-IT"/>
        </w:rPr>
        <w:t xml:space="preserve"> 165/2001;</w:t>
      </w:r>
    </w:p>
    <w:p w:rsidR="00113C61" w:rsidRDefault="00113C61" w:rsidP="003C54DD">
      <w:pPr>
        <w:pStyle w:val="Paragrafoelenco"/>
        <w:numPr>
          <w:ilvl w:val="0"/>
          <w:numId w:val="4"/>
        </w:num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Copia fotostatica di un documento di identità in corso di validità;</w:t>
      </w:r>
    </w:p>
    <w:p w:rsidR="009A1306" w:rsidRPr="009A1306" w:rsidRDefault="00113C61" w:rsidP="003C54DD">
      <w:pPr>
        <w:pStyle w:val="Paragrafoelenco"/>
        <w:numPr>
          <w:ilvl w:val="0"/>
          <w:numId w:val="4"/>
        </w:numPr>
        <w:tabs>
          <w:tab w:val="center" w:pos="4819"/>
          <w:tab w:val="right" w:pos="9638"/>
        </w:tabs>
        <w:spacing w:after="0" w:line="36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lastRenderedPageBreak/>
        <w:t>Curriculum professionale, preferibilmente redatto in formato europeo, datato e sottoscritto in ogni pagina.</w:t>
      </w:r>
    </w:p>
    <w:p w:rsidR="00C37730" w:rsidRDefault="00C37730" w:rsidP="00113C61">
      <w:pPr>
        <w:tabs>
          <w:tab w:val="center" w:pos="4819"/>
          <w:tab w:val="right" w:pos="9638"/>
        </w:tabs>
        <w:spacing w:after="0" w:line="240" w:lineRule="auto"/>
        <w:jc w:val="both"/>
        <w:rPr>
          <w:rFonts w:ascii="Times New Roman" w:eastAsia="Times New Roman" w:hAnsi="Times New Roman"/>
          <w:b/>
          <w:sz w:val="20"/>
          <w:szCs w:val="20"/>
          <w:lang w:eastAsia="it-IT"/>
        </w:rPr>
      </w:pPr>
    </w:p>
    <w:p w:rsidR="00113C61" w:rsidRDefault="00113C61" w:rsidP="00113C61">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sidR="00571EB1">
        <w:rPr>
          <w:rFonts w:ascii="Times New Roman" w:eastAsia="Times New Roman" w:hAnsi="Times New Roman"/>
          <w:b/>
          <w:sz w:val="20"/>
          <w:szCs w:val="20"/>
          <w:lang w:eastAsia="it-IT"/>
        </w:rPr>
        <w:t>4</w:t>
      </w:r>
      <w:r w:rsidR="00364125">
        <w:rPr>
          <w:rFonts w:ascii="Times New Roman" w:eastAsia="Times New Roman" w:hAnsi="Times New Roman"/>
          <w:b/>
          <w:sz w:val="20"/>
          <w:szCs w:val="20"/>
          <w:lang w:eastAsia="it-IT"/>
        </w:rPr>
        <w:t xml:space="preserve"> </w:t>
      </w:r>
      <w:r w:rsidRPr="005C4EEF">
        <w:rPr>
          <w:rFonts w:ascii="Times New Roman" w:eastAsia="Times New Roman" w:hAnsi="Times New Roman"/>
          <w:b/>
          <w:sz w:val="20"/>
          <w:szCs w:val="20"/>
          <w:lang w:eastAsia="it-IT"/>
        </w:rPr>
        <w:t xml:space="preserve">: </w:t>
      </w:r>
      <w:r w:rsidR="009A1306">
        <w:rPr>
          <w:rFonts w:ascii="Times New Roman" w:eastAsia="Times New Roman" w:hAnsi="Times New Roman"/>
          <w:b/>
          <w:sz w:val="20"/>
          <w:szCs w:val="20"/>
          <w:lang w:eastAsia="it-IT"/>
        </w:rPr>
        <w:t>CAUSE DI ESCLUSIONE</w:t>
      </w:r>
    </w:p>
    <w:p w:rsidR="009A1306" w:rsidRDefault="009A1306" w:rsidP="00113C61">
      <w:pPr>
        <w:tabs>
          <w:tab w:val="center" w:pos="4819"/>
          <w:tab w:val="right" w:pos="9638"/>
        </w:tabs>
        <w:spacing w:after="0" w:line="240" w:lineRule="auto"/>
        <w:jc w:val="both"/>
        <w:rPr>
          <w:rFonts w:ascii="Times New Roman" w:eastAsia="Times New Roman" w:hAnsi="Times New Roman"/>
          <w:b/>
          <w:sz w:val="20"/>
          <w:szCs w:val="20"/>
          <w:lang w:eastAsia="it-IT"/>
        </w:rPr>
      </w:pPr>
    </w:p>
    <w:p w:rsidR="009A1306" w:rsidRDefault="009A1306" w:rsidP="00113C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1.Comportano l’inammissibilità del candidato alla procedura</w:t>
      </w:r>
      <w:r w:rsidR="00571EB1">
        <w:rPr>
          <w:rFonts w:ascii="Times New Roman" w:eastAsia="Times New Roman" w:hAnsi="Times New Roman"/>
          <w:sz w:val="20"/>
          <w:szCs w:val="20"/>
          <w:lang w:eastAsia="it-IT"/>
        </w:rPr>
        <w:t xml:space="preserve"> d</w:t>
      </w:r>
      <w:r>
        <w:rPr>
          <w:rFonts w:ascii="Times New Roman" w:eastAsia="Times New Roman" w:hAnsi="Times New Roman"/>
          <w:sz w:val="20"/>
          <w:szCs w:val="20"/>
          <w:lang w:eastAsia="it-IT"/>
        </w:rPr>
        <w:t>i reclutamento:</w:t>
      </w:r>
    </w:p>
    <w:p w:rsidR="009A1306"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mancata sottoscrizione della domanda;</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mancanza dei requisiti previsti dal presente avviso pubblico;</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mancanza della copia fotostatica di un valido documento d’identità;</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mancanza del curriculum professionale;</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mancata sottoscrizione del curriculum professionale;</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 mancanza del nulla osta al trasferimento;</w:t>
      </w:r>
    </w:p>
    <w:p w:rsidR="00D44842" w:rsidRDefault="00D44842" w:rsidP="00D44842">
      <w:pPr>
        <w:pStyle w:val="Paragrafoelenco"/>
        <w:numPr>
          <w:ilvl w:val="0"/>
          <w:numId w:val="5"/>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Il mancato rispetto dei termini entro il quale far pervenire la domanda;</w:t>
      </w:r>
    </w:p>
    <w:p w:rsidR="00B95DE9" w:rsidRDefault="00B95DE9" w:rsidP="00B95DE9">
      <w:pPr>
        <w:tabs>
          <w:tab w:val="center" w:pos="4819"/>
          <w:tab w:val="right" w:pos="9638"/>
        </w:tabs>
        <w:spacing w:after="0" w:line="240" w:lineRule="auto"/>
        <w:jc w:val="both"/>
        <w:rPr>
          <w:rFonts w:ascii="Times New Roman" w:eastAsia="Times New Roman" w:hAnsi="Times New Roman"/>
          <w:sz w:val="20"/>
          <w:szCs w:val="20"/>
          <w:lang w:eastAsia="it-IT"/>
        </w:rPr>
      </w:pPr>
    </w:p>
    <w:p w:rsidR="00364125" w:rsidRDefault="00364125" w:rsidP="00364125">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sidR="00571EB1">
        <w:rPr>
          <w:rFonts w:ascii="Times New Roman" w:eastAsia="Times New Roman" w:hAnsi="Times New Roman"/>
          <w:b/>
          <w:sz w:val="20"/>
          <w:szCs w:val="20"/>
          <w:lang w:eastAsia="it-IT"/>
        </w:rPr>
        <w:t>5</w:t>
      </w:r>
      <w:r>
        <w:rPr>
          <w:rFonts w:ascii="Times New Roman" w:eastAsia="Times New Roman" w:hAnsi="Times New Roman"/>
          <w:b/>
          <w:sz w:val="20"/>
          <w:szCs w:val="20"/>
          <w:lang w:eastAsia="it-IT"/>
        </w:rPr>
        <w:t xml:space="preserve"> </w:t>
      </w:r>
      <w:r w:rsidRPr="005C4EEF">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 xml:space="preserve">MODALITA’ DI SELEZIONE </w:t>
      </w:r>
    </w:p>
    <w:p w:rsidR="00364125" w:rsidRDefault="00364125" w:rsidP="00364125">
      <w:pPr>
        <w:tabs>
          <w:tab w:val="center" w:pos="4819"/>
          <w:tab w:val="right" w:pos="9638"/>
        </w:tabs>
        <w:spacing w:after="0" w:line="240" w:lineRule="auto"/>
        <w:jc w:val="both"/>
        <w:rPr>
          <w:rFonts w:ascii="Times New Roman" w:eastAsia="Times New Roman" w:hAnsi="Times New Roman"/>
          <w:b/>
          <w:sz w:val="20"/>
          <w:szCs w:val="20"/>
          <w:lang w:eastAsia="it-IT"/>
        </w:rPr>
      </w:pPr>
    </w:p>
    <w:p w:rsidR="00364125" w:rsidRDefault="00364125" w:rsidP="00364125">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1.La selezione dei candidati ammessi avverrà per titoli</w:t>
      </w:r>
      <w:r w:rsidR="00597784">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e colloquio, previa valutazione da parte di una Commissione giudicatrice</w:t>
      </w:r>
      <w:r w:rsidR="00841D98">
        <w:rPr>
          <w:rFonts w:ascii="Times New Roman" w:eastAsia="Times New Roman" w:hAnsi="Times New Roman"/>
          <w:sz w:val="20"/>
          <w:szCs w:val="20"/>
          <w:lang w:eastAsia="it-IT"/>
        </w:rPr>
        <w:t xml:space="preserve"> nominata all’uopo</w:t>
      </w:r>
      <w:r w:rsidR="00597784">
        <w:rPr>
          <w:rFonts w:ascii="Times New Roman" w:eastAsia="Times New Roman" w:hAnsi="Times New Roman"/>
          <w:sz w:val="20"/>
          <w:szCs w:val="20"/>
          <w:lang w:eastAsia="it-IT"/>
        </w:rPr>
        <w:t>.</w:t>
      </w:r>
    </w:p>
    <w:p w:rsidR="00ED656D" w:rsidRDefault="00841D98" w:rsidP="00113C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w:t>
      </w:r>
      <w:r w:rsidR="00F46C14">
        <w:rPr>
          <w:rFonts w:ascii="Times New Roman" w:eastAsia="Times New Roman" w:hAnsi="Times New Roman"/>
          <w:sz w:val="20"/>
          <w:szCs w:val="20"/>
          <w:lang w:eastAsia="it-IT"/>
        </w:rPr>
        <w:t>La commissione procede alla selezione dei candidati mediante:</w:t>
      </w:r>
    </w:p>
    <w:p w:rsidR="00F46C14" w:rsidRDefault="00F46C14" w:rsidP="00F46C14">
      <w:pPr>
        <w:pStyle w:val="Paragrafoelenco"/>
        <w:numPr>
          <w:ilvl w:val="0"/>
          <w:numId w:val="6"/>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Esame preliminare delle domande pervenute ai fini dell’accertamento dei requisiti di ammissibilità;</w:t>
      </w:r>
    </w:p>
    <w:p w:rsidR="00F46C14" w:rsidRDefault="00F46C14" w:rsidP="00F46C14">
      <w:pPr>
        <w:pStyle w:val="Paragrafoelenco"/>
        <w:numPr>
          <w:ilvl w:val="0"/>
          <w:numId w:val="6"/>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Valutazione </w:t>
      </w:r>
      <w:r w:rsidR="00630C3B">
        <w:rPr>
          <w:rFonts w:ascii="Times New Roman" w:eastAsia="Times New Roman" w:hAnsi="Times New Roman"/>
          <w:sz w:val="20"/>
          <w:szCs w:val="20"/>
          <w:lang w:eastAsia="it-IT"/>
        </w:rPr>
        <w:t>dei titoli</w:t>
      </w:r>
      <w:r>
        <w:rPr>
          <w:rFonts w:ascii="Times New Roman" w:eastAsia="Times New Roman" w:hAnsi="Times New Roman"/>
          <w:sz w:val="20"/>
          <w:szCs w:val="20"/>
          <w:lang w:eastAsia="it-IT"/>
        </w:rPr>
        <w:t>;</w:t>
      </w:r>
    </w:p>
    <w:p w:rsidR="00F46C14" w:rsidRDefault="00F46C14" w:rsidP="00F46C14">
      <w:pPr>
        <w:pStyle w:val="Paragrafoelenco"/>
        <w:numPr>
          <w:ilvl w:val="0"/>
          <w:numId w:val="6"/>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Colloquio </w:t>
      </w:r>
    </w:p>
    <w:p w:rsidR="009C0F8F" w:rsidRDefault="009C0F8F" w:rsidP="009C0F8F">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3.La Commissione preposta ha a disposizione pe</w:t>
      </w:r>
      <w:r w:rsidR="00F579E1">
        <w:rPr>
          <w:rFonts w:ascii="Times New Roman" w:eastAsia="Times New Roman" w:hAnsi="Times New Roman"/>
          <w:sz w:val="20"/>
          <w:szCs w:val="20"/>
          <w:lang w:eastAsia="it-IT"/>
        </w:rPr>
        <w:t xml:space="preserve">r la valutazione dei candidati </w:t>
      </w:r>
      <w:r w:rsidR="000264ED">
        <w:rPr>
          <w:rFonts w:ascii="Times New Roman" w:eastAsia="Times New Roman" w:hAnsi="Times New Roman"/>
          <w:sz w:val="20"/>
          <w:szCs w:val="20"/>
          <w:lang w:eastAsia="it-IT"/>
        </w:rPr>
        <w:t>30</w:t>
      </w:r>
      <w:r>
        <w:rPr>
          <w:rFonts w:ascii="Times New Roman" w:eastAsia="Times New Roman" w:hAnsi="Times New Roman"/>
          <w:sz w:val="20"/>
          <w:szCs w:val="20"/>
          <w:lang w:eastAsia="it-IT"/>
        </w:rPr>
        <w:t xml:space="preserve"> punti attribuibili nel modo che segue:</w:t>
      </w:r>
    </w:p>
    <w:p w:rsidR="009C0F8F" w:rsidRDefault="009C0F8F" w:rsidP="009C0F8F">
      <w:pPr>
        <w:pStyle w:val="Paragrafoelenco"/>
        <w:numPr>
          <w:ilvl w:val="0"/>
          <w:numId w:val="8"/>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Punteggio titoli: 15 punti.</w:t>
      </w:r>
    </w:p>
    <w:p w:rsidR="009C0F8F" w:rsidRPr="009C0F8F" w:rsidRDefault="009C0F8F" w:rsidP="009C0F8F">
      <w:pPr>
        <w:pStyle w:val="Paragrafoelenco"/>
        <w:numPr>
          <w:ilvl w:val="0"/>
          <w:numId w:val="8"/>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Punteggio colloquio: </w:t>
      </w:r>
      <w:r w:rsidR="000264ED">
        <w:rPr>
          <w:rFonts w:ascii="Times New Roman" w:eastAsia="Times New Roman" w:hAnsi="Times New Roman"/>
          <w:sz w:val="20"/>
          <w:szCs w:val="20"/>
          <w:lang w:eastAsia="it-IT"/>
        </w:rPr>
        <w:t>15</w:t>
      </w:r>
      <w:r>
        <w:rPr>
          <w:rFonts w:ascii="Times New Roman" w:eastAsia="Times New Roman" w:hAnsi="Times New Roman"/>
          <w:sz w:val="20"/>
          <w:szCs w:val="20"/>
          <w:lang w:eastAsia="it-IT"/>
        </w:rPr>
        <w:t xml:space="preserve"> punti.</w:t>
      </w:r>
    </w:p>
    <w:p w:rsidR="00ED656D" w:rsidRDefault="00DF0642" w:rsidP="00113C6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4</w:t>
      </w:r>
      <w:r w:rsidR="00630C3B">
        <w:rPr>
          <w:rFonts w:ascii="Times New Roman" w:eastAsia="Times New Roman" w:hAnsi="Times New Roman"/>
          <w:sz w:val="20"/>
          <w:szCs w:val="20"/>
          <w:lang w:eastAsia="it-IT"/>
        </w:rPr>
        <w:t>.Il punteggio massimo attribuibile ai titoli è ripartito nel modo che segue:</w:t>
      </w:r>
    </w:p>
    <w:p w:rsidR="00630C3B" w:rsidRDefault="00630C3B" w:rsidP="00630C3B">
      <w:pPr>
        <w:pStyle w:val="Paragrafoelenco"/>
        <w:numPr>
          <w:ilvl w:val="0"/>
          <w:numId w:val="7"/>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Curriculum </w:t>
      </w:r>
      <w:r w:rsidR="00F579E1">
        <w:rPr>
          <w:rFonts w:ascii="Times New Roman" w:eastAsia="Times New Roman" w:hAnsi="Times New Roman"/>
          <w:sz w:val="20"/>
          <w:szCs w:val="20"/>
          <w:lang w:eastAsia="it-IT"/>
        </w:rPr>
        <w:t>formativo - professionale</w:t>
      </w:r>
      <w:r>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ab/>
        <w:t>Massimo 6 punti</w:t>
      </w:r>
    </w:p>
    <w:p w:rsidR="00630C3B" w:rsidRDefault="00630C3B" w:rsidP="00630C3B">
      <w:pPr>
        <w:pStyle w:val="Paragrafoelenco"/>
        <w:numPr>
          <w:ilvl w:val="0"/>
          <w:numId w:val="7"/>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Anzianità di servizio                                   Massimo 5 punti</w:t>
      </w:r>
    </w:p>
    <w:p w:rsidR="00630C3B" w:rsidRDefault="00630C3B" w:rsidP="00630C3B">
      <w:pPr>
        <w:pStyle w:val="Paragrafoelenco"/>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(Servizio prestato nella stessa categoria in profilo professionale uguale o analogo: Punti 1.50 per ogni anno di servizio, 0,125 per ogni mese di servizio o per frazione superiore a 15gg)</w:t>
      </w:r>
    </w:p>
    <w:p w:rsidR="00630C3B" w:rsidRDefault="00630C3B" w:rsidP="00630C3B">
      <w:pPr>
        <w:pStyle w:val="Paragrafoelenco"/>
        <w:numPr>
          <w:ilvl w:val="0"/>
          <w:numId w:val="7"/>
        </w:num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Situazione familiare </w:t>
      </w:r>
      <w:r w:rsidR="009C0F8F">
        <w:rPr>
          <w:rFonts w:ascii="Times New Roman" w:eastAsia="Times New Roman" w:hAnsi="Times New Roman"/>
          <w:sz w:val="20"/>
          <w:szCs w:val="20"/>
          <w:lang w:eastAsia="it-IT"/>
        </w:rPr>
        <w:tab/>
        <w:t>Massimo 4 punti</w:t>
      </w:r>
    </w:p>
    <w:p w:rsidR="009C0F8F" w:rsidRDefault="009C0F8F" w:rsidP="009C0F8F">
      <w:pPr>
        <w:pStyle w:val="Paragrafoelenco"/>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(Carico familiare in rapporto al numero di figli, 1 punto per ogni figlio minore)</w:t>
      </w:r>
    </w:p>
    <w:p w:rsidR="00571EB1" w:rsidRDefault="00DF0642" w:rsidP="00DF0642">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5.Il colloquio è volto ad accertare la preparazione tecnica professionale e la motivazione personale al trasferimento presso il Comune, a verificare la capacità tecnico pratica, le attitudini al ruolo da ricoprire, le capacità relazionali, le abilità a fronteggiare adeguatamente situazioni di criticità gestionale ed organizzativa, la capacità di risoluzione dei problemi e l’orientamento al risultato. Per il colloquio sono attribuiti sino ad un massimo di </w:t>
      </w:r>
      <w:r w:rsidR="00B57C80">
        <w:rPr>
          <w:rFonts w:ascii="Times New Roman" w:eastAsia="Times New Roman" w:hAnsi="Times New Roman"/>
          <w:sz w:val="20"/>
          <w:szCs w:val="20"/>
          <w:lang w:eastAsia="it-IT"/>
        </w:rPr>
        <w:t>15</w:t>
      </w:r>
      <w:r w:rsidR="007662CB">
        <w:rPr>
          <w:rFonts w:ascii="Times New Roman" w:eastAsia="Times New Roman" w:hAnsi="Times New Roman"/>
          <w:sz w:val="20"/>
          <w:szCs w:val="20"/>
          <w:lang w:eastAsia="it-IT"/>
        </w:rPr>
        <w:t xml:space="preserve"> punti; i</w:t>
      </w:r>
      <w:r>
        <w:rPr>
          <w:rFonts w:ascii="Times New Roman" w:eastAsia="Times New Roman" w:hAnsi="Times New Roman"/>
          <w:sz w:val="20"/>
          <w:szCs w:val="20"/>
          <w:lang w:eastAsia="it-IT"/>
        </w:rPr>
        <w:t>l colloquio è effettuato anche qualora vi sia una sola domanda di trasferimento per la professionalità ricercata. La mancata presentazione verrà considerata come rinuncia.</w:t>
      </w:r>
    </w:p>
    <w:p w:rsidR="007662CB" w:rsidRDefault="007662CB" w:rsidP="00DF0642">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6.</w:t>
      </w:r>
      <w:r w:rsidRPr="007662CB">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Il punteggio minimo per l’idoneità dei candidati ammessi è di 21/30.</w:t>
      </w:r>
    </w:p>
    <w:p w:rsidR="00571EB1" w:rsidRDefault="00571EB1" w:rsidP="00571EB1">
      <w:pPr>
        <w:tabs>
          <w:tab w:val="center" w:pos="4819"/>
          <w:tab w:val="right" w:pos="9638"/>
        </w:tabs>
        <w:spacing w:after="0" w:line="240" w:lineRule="auto"/>
        <w:jc w:val="both"/>
        <w:rPr>
          <w:rFonts w:ascii="Times New Roman" w:eastAsia="Times New Roman" w:hAnsi="Times New Roman"/>
          <w:sz w:val="20"/>
          <w:szCs w:val="20"/>
          <w:lang w:eastAsia="it-IT"/>
        </w:rPr>
      </w:pPr>
    </w:p>
    <w:p w:rsidR="00571EB1" w:rsidRDefault="00571EB1" w:rsidP="00571EB1">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Art. </w:t>
      </w:r>
      <w:r w:rsidR="00193BBC">
        <w:rPr>
          <w:rFonts w:ascii="Times New Roman" w:eastAsia="Times New Roman" w:hAnsi="Times New Roman"/>
          <w:b/>
          <w:sz w:val="20"/>
          <w:szCs w:val="20"/>
          <w:lang w:eastAsia="it-IT"/>
        </w:rPr>
        <w:t>6</w:t>
      </w:r>
      <w:r w:rsidRPr="00CE54E6">
        <w:rPr>
          <w:rFonts w:ascii="Times New Roman" w:eastAsia="Times New Roman" w:hAnsi="Times New Roman"/>
          <w:b/>
          <w:sz w:val="20"/>
          <w:szCs w:val="20"/>
          <w:lang w:eastAsia="it-IT"/>
        </w:rPr>
        <w:t>: AMMISSIONE DEI CANDIDATI</w:t>
      </w:r>
    </w:p>
    <w:p w:rsidR="00571EB1" w:rsidRDefault="00571EB1" w:rsidP="00571EB1">
      <w:pPr>
        <w:tabs>
          <w:tab w:val="center" w:pos="4819"/>
          <w:tab w:val="right" w:pos="9638"/>
        </w:tabs>
        <w:spacing w:after="0" w:line="240" w:lineRule="auto"/>
        <w:jc w:val="both"/>
        <w:rPr>
          <w:rFonts w:ascii="Times New Roman" w:eastAsia="Times New Roman" w:hAnsi="Times New Roman"/>
          <w:b/>
          <w:sz w:val="20"/>
          <w:szCs w:val="20"/>
          <w:lang w:eastAsia="it-IT"/>
        </w:rPr>
      </w:pPr>
    </w:p>
    <w:p w:rsidR="00571EB1" w:rsidRDefault="00571EB1" w:rsidP="00571EB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1.Dopo la scadenza del termine per la ricezione delle domande, le stesse vengono esaminate ai fini della loro ammissibilità. Qualora da tale esame risultino omissioni od imperfezioni sanabili, il candidato verrà ammesso con riserva alla procedura e sarà invitato a provvedere alla regolarizzazione delle stesse entro un congruo termine. </w:t>
      </w:r>
    </w:p>
    <w:p w:rsidR="00571EB1" w:rsidRDefault="00571EB1" w:rsidP="00571EB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2.Qualora il candidato non regolarizzi la domanda di partecipazione entro il termine assegnato sarà escluso dalla procedura.</w:t>
      </w:r>
    </w:p>
    <w:p w:rsidR="00A774EE" w:rsidRDefault="00A774EE" w:rsidP="00571EB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3.Al termine del colloquio, sulla base delle risultanze dello stesso e dell’esame dei Curriculum, la Commissione redige un sintetico verbale motivando la scelta del candidato più idoneo affinché si dia corso alle procedure per l’assunzione in servizio. Il risultato della selezione viene pubblicato sul sito </w:t>
      </w:r>
      <w:r w:rsidR="00916490">
        <w:rPr>
          <w:rFonts w:ascii="Times New Roman" w:eastAsia="Times New Roman" w:hAnsi="Times New Roman"/>
          <w:sz w:val="20"/>
          <w:szCs w:val="20"/>
          <w:lang w:eastAsia="it-IT"/>
        </w:rPr>
        <w:t xml:space="preserve">internet del Comune di Accumoli e  nella sezione “ Bandi e Concorsi “ di Amministrazione Trasparente </w:t>
      </w:r>
    </w:p>
    <w:p w:rsidR="00A774EE" w:rsidRDefault="00A774EE" w:rsidP="00571EB1">
      <w:pPr>
        <w:tabs>
          <w:tab w:val="center" w:pos="4819"/>
          <w:tab w:val="right" w:pos="9638"/>
        </w:tabs>
        <w:spacing w:after="0" w:line="240" w:lineRule="auto"/>
        <w:jc w:val="both"/>
        <w:rPr>
          <w:rFonts w:ascii="Times New Roman" w:eastAsia="Times New Roman" w:hAnsi="Times New Roman"/>
          <w:sz w:val="20"/>
          <w:szCs w:val="20"/>
          <w:lang w:eastAsia="it-IT"/>
        </w:rPr>
      </w:pPr>
    </w:p>
    <w:p w:rsidR="00A774EE" w:rsidRDefault="00A774EE" w:rsidP="00A774EE">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Art. 7</w:t>
      </w:r>
      <w:r w:rsidRPr="00CE54E6">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ASSUNZIONE DEL VINCITORE</w:t>
      </w:r>
    </w:p>
    <w:p w:rsidR="00A774EE" w:rsidRDefault="00A774EE" w:rsidP="00A774EE">
      <w:pPr>
        <w:tabs>
          <w:tab w:val="center" w:pos="4819"/>
          <w:tab w:val="right" w:pos="9638"/>
        </w:tabs>
        <w:spacing w:after="0" w:line="240" w:lineRule="auto"/>
        <w:jc w:val="both"/>
        <w:rPr>
          <w:rFonts w:ascii="Times New Roman" w:eastAsia="Times New Roman" w:hAnsi="Times New Roman"/>
          <w:b/>
          <w:sz w:val="20"/>
          <w:szCs w:val="20"/>
          <w:lang w:eastAsia="it-IT"/>
        </w:rPr>
      </w:pPr>
    </w:p>
    <w:p w:rsidR="00A774EE" w:rsidRDefault="00A774EE" w:rsidP="00A774EE">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1.L’assunzione del vincitore è disposta sulla base delle risultanze della selezione di cui all’articolo 6. </w:t>
      </w:r>
    </w:p>
    <w:p w:rsidR="00A774EE" w:rsidRDefault="00A774EE" w:rsidP="00A774EE">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2.Il trasferimento del candidato vincitore della procedura di mobilità è in ogni caso subordinato al rilascio del nullaosta definitivo da parte dell’Ente di provenienza. In caso di mancato nulla osta nei termini richiesti dall’ente, ovvero di rinuncia al trasferimento da parte del vincitore, l’Amministrazione si riserva la facoltà di procedere con la sce</w:t>
      </w:r>
      <w:r w:rsidR="00B57C80">
        <w:rPr>
          <w:rFonts w:ascii="Times New Roman" w:eastAsia="Times New Roman" w:hAnsi="Times New Roman"/>
          <w:sz w:val="20"/>
          <w:szCs w:val="20"/>
          <w:lang w:eastAsia="it-IT"/>
        </w:rPr>
        <w:t>l</w:t>
      </w:r>
      <w:r>
        <w:rPr>
          <w:rFonts w:ascii="Times New Roman" w:eastAsia="Times New Roman" w:hAnsi="Times New Roman"/>
          <w:sz w:val="20"/>
          <w:szCs w:val="20"/>
          <w:lang w:eastAsia="it-IT"/>
        </w:rPr>
        <w:t>ta di un altro candidato, tra quelli ammessi alla selezione.</w:t>
      </w:r>
    </w:p>
    <w:p w:rsidR="00367C50" w:rsidRPr="00A774EE" w:rsidRDefault="00367C50" w:rsidP="00A774EE">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3.Il vincitore che non prenda servizio senza giustificato motivo entro il termine stabilito, decade dal diritto all’assunzione.</w:t>
      </w:r>
    </w:p>
    <w:p w:rsidR="00193BBC" w:rsidRDefault="00193BBC" w:rsidP="00571EB1">
      <w:pPr>
        <w:tabs>
          <w:tab w:val="center" w:pos="4819"/>
          <w:tab w:val="right" w:pos="9638"/>
        </w:tabs>
        <w:spacing w:after="0" w:line="240" w:lineRule="auto"/>
        <w:jc w:val="both"/>
        <w:rPr>
          <w:rFonts w:ascii="Times New Roman" w:eastAsia="Times New Roman" w:hAnsi="Times New Roman"/>
          <w:sz w:val="20"/>
          <w:szCs w:val="20"/>
          <w:lang w:eastAsia="it-IT"/>
        </w:rPr>
      </w:pPr>
    </w:p>
    <w:p w:rsidR="00193BBC" w:rsidRDefault="00A774EE" w:rsidP="00193BBC">
      <w:pPr>
        <w:tabs>
          <w:tab w:val="center" w:pos="4819"/>
          <w:tab w:val="right" w:pos="9638"/>
        </w:tabs>
        <w:spacing w:after="0" w:line="240" w:lineRule="auto"/>
        <w:jc w:val="both"/>
        <w:rPr>
          <w:rFonts w:ascii="Times New Roman" w:eastAsia="Times New Roman" w:hAnsi="Times New Roman"/>
          <w:b/>
          <w:sz w:val="20"/>
          <w:szCs w:val="20"/>
          <w:lang w:eastAsia="it-IT"/>
        </w:rPr>
      </w:pPr>
      <w:r>
        <w:rPr>
          <w:rFonts w:ascii="Times New Roman" w:eastAsia="Times New Roman" w:hAnsi="Times New Roman"/>
          <w:b/>
          <w:sz w:val="20"/>
          <w:szCs w:val="20"/>
          <w:lang w:eastAsia="it-IT"/>
        </w:rPr>
        <w:t>Art. 8</w:t>
      </w:r>
      <w:r w:rsidR="00193BBC" w:rsidRPr="00113C61">
        <w:rPr>
          <w:rFonts w:ascii="Times New Roman" w:eastAsia="Times New Roman" w:hAnsi="Times New Roman"/>
          <w:b/>
          <w:sz w:val="20"/>
          <w:szCs w:val="20"/>
          <w:lang w:eastAsia="it-IT"/>
        </w:rPr>
        <w:t xml:space="preserve">: </w:t>
      </w:r>
      <w:r w:rsidR="00193BBC">
        <w:rPr>
          <w:rFonts w:ascii="Times New Roman" w:eastAsia="Times New Roman" w:hAnsi="Times New Roman"/>
          <w:b/>
          <w:sz w:val="20"/>
          <w:szCs w:val="20"/>
          <w:lang w:eastAsia="it-IT"/>
        </w:rPr>
        <w:t>INQUADRAMENTO PROFESSIONALE E TRATTAMENTO ECONOMICO</w:t>
      </w:r>
    </w:p>
    <w:p w:rsidR="00193BBC" w:rsidRDefault="00193BBC" w:rsidP="00193BBC">
      <w:pPr>
        <w:tabs>
          <w:tab w:val="center" w:pos="4819"/>
          <w:tab w:val="right" w:pos="9638"/>
        </w:tabs>
        <w:spacing w:after="0" w:line="240" w:lineRule="auto"/>
        <w:jc w:val="both"/>
        <w:rPr>
          <w:rFonts w:ascii="Times New Roman" w:eastAsia="Times New Roman" w:hAnsi="Times New Roman"/>
          <w:b/>
          <w:sz w:val="20"/>
          <w:szCs w:val="20"/>
          <w:lang w:eastAsia="it-IT"/>
        </w:rPr>
      </w:pPr>
    </w:p>
    <w:p w:rsidR="00193BBC" w:rsidRDefault="00193BBC" w:rsidP="00193BBC">
      <w:pPr>
        <w:tabs>
          <w:tab w:val="center" w:pos="4819"/>
          <w:tab w:val="right" w:pos="9638"/>
        </w:tabs>
        <w:spacing w:after="0" w:line="240" w:lineRule="auto"/>
        <w:jc w:val="both"/>
        <w:rPr>
          <w:rFonts w:ascii="Times New Roman" w:eastAsia="Times New Roman" w:hAnsi="Times New Roman"/>
          <w:sz w:val="20"/>
          <w:szCs w:val="20"/>
          <w:lang w:eastAsia="it-IT"/>
        </w:rPr>
      </w:pPr>
      <w:r w:rsidRPr="00B95DE9">
        <w:rPr>
          <w:rFonts w:ascii="Times New Roman" w:eastAsia="Times New Roman" w:hAnsi="Times New Roman"/>
          <w:sz w:val="20"/>
          <w:szCs w:val="20"/>
          <w:lang w:eastAsia="it-IT"/>
        </w:rPr>
        <w:lastRenderedPageBreak/>
        <w:t xml:space="preserve">1.Il candidato </w:t>
      </w:r>
      <w:r>
        <w:rPr>
          <w:rFonts w:ascii="Times New Roman" w:eastAsia="Times New Roman" w:hAnsi="Times New Roman"/>
          <w:sz w:val="20"/>
          <w:szCs w:val="20"/>
          <w:lang w:eastAsia="it-IT"/>
        </w:rPr>
        <w:t>eventualmente selezionato verrà inquadrato nel p</w:t>
      </w:r>
      <w:r w:rsidR="00ED352D">
        <w:rPr>
          <w:rFonts w:ascii="Times New Roman" w:eastAsia="Times New Roman" w:hAnsi="Times New Roman"/>
          <w:sz w:val="20"/>
          <w:szCs w:val="20"/>
          <w:lang w:eastAsia="it-IT"/>
        </w:rPr>
        <w:t xml:space="preserve">rofilo professionale di Operaio-autista </w:t>
      </w:r>
      <w:r>
        <w:rPr>
          <w:rFonts w:ascii="Times New Roman" w:eastAsia="Times New Roman" w:hAnsi="Times New Roman"/>
          <w:sz w:val="20"/>
          <w:szCs w:val="20"/>
          <w:lang w:eastAsia="it-IT"/>
        </w:rPr>
        <w:t xml:space="preserve">Cat. B3 – B4, secondo la posizione economica vantata presso l’Ente di appartenenza e il rapporto di lavoro sarà disciplinato dalle vigenti norme dei Contratti Collettivi Nazionali di Lavoro del Comparto Regioni ordinarie ed Autonomie Locali e dalle particolari disposizioni del contratto individuale di lavoro stipulato con il Responsabile dell’Area. Qualora il candidato provenga da un comparto diverso da quello “Regioni ed Autonomie Locali”, verrà inquadrato in categoria equivalente a quella del posto da ricoprire. </w:t>
      </w:r>
    </w:p>
    <w:p w:rsidR="00193BBC" w:rsidRDefault="00193BBC" w:rsidP="00193BBC">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2.Lo stipendio annuo lordo è quello previsto, per la posizione economica posseduta, dal C.C.N.L. comparto Regioni Ordinarie ed Autonomie Locali, oltre alla tredicesima mensilità e, qualora dovuti, l’assegno per il nucleo familiare e le altre indennità previste dai vigenti C.C.N.L. del suddetto comparto, nonché dal vigente Contratto collettivo decentrato integrativo.</w:t>
      </w:r>
    </w:p>
    <w:p w:rsidR="0039541D" w:rsidRDefault="0039541D" w:rsidP="00193BBC">
      <w:pPr>
        <w:tabs>
          <w:tab w:val="center" w:pos="4819"/>
          <w:tab w:val="right" w:pos="9638"/>
        </w:tabs>
        <w:spacing w:after="0" w:line="240" w:lineRule="auto"/>
        <w:jc w:val="both"/>
        <w:rPr>
          <w:rFonts w:ascii="Times New Roman" w:eastAsia="Times New Roman" w:hAnsi="Times New Roman"/>
          <w:sz w:val="20"/>
          <w:szCs w:val="20"/>
          <w:lang w:eastAsia="it-IT"/>
        </w:rPr>
      </w:pPr>
    </w:p>
    <w:p w:rsidR="0039541D" w:rsidRDefault="0039541D" w:rsidP="0039541D">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Pr>
          <w:rFonts w:ascii="Times New Roman" w:eastAsia="Times New Roman" w:hAnsi="Times New Roman"/>
          <w:b/>
          <w:sz w:val="20"/>
          <w:szCs w:val="20"/>
          <w:lang w:eastAsia="it-IT"/>
        </w:rPr>
        <w:t>9</w:t>
      </w:r>
      <w:r w:rsidRPr="005C4EEF">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CONTROLLI SULLA VERIDICITA’ DELLA AUTOCERTIFICAZIONI</w:t>
      </w:r>
    </w:p>
    <w:p w:rsidR="0039541D" w:rsidRDefault="0039541D" w:rsidP="0039541D">
      <w:pPr>
        <w:tabs>
          <w:tab w:val="center" w:pos="4819"/>
          <w:tab w:val="right" w:pos="9638"/>
        </w:tabs>
        <w:spacing w:after="0" w:line="240" w:lineRule="auto"/>
        <w:jc w:val="both"/>
        <w:rPr>
          <w:rFonts w:ascii="Times New Roman" w:eastAsia="Times New Roman" w:hAnsi="Times New Roman"/>
          <w:b/>
          <w:sz w:val="20"/>
          <w:szCs w:val="20"/>
          <w:lang w:eastAsia="it-IT"/>
        </w:rPr>
      </w:pPr>
    </w:p>
    <w:p w:rsidR="0039541D" w:rsidRDefault="0039541D" w:rsidP="0039541D">
      <w:pPr>
        <w:tabs>
          <w:tab w:val="center" w:pos="4819"/>
          <w:tab w:val="right" w:pos="9638"/>
        </w:tabs>
        <w:spacing w:after="0" w:line="240" w:lineRule="auto"/>
        <w:jc w:val="both"/>
        <w:rPr>
          <w:rFonts w:ascii="Times New Roman" w:eastAsia="Times New Roman" w:hAnsi="Times New Roman"/>
          <w:sz w:val="20"/>
          <w:szCs w:val="20"/>
          <w:lang w:eastAsia="it-IT"/>
        </w:rPr>
      </w:pPr>
      <w:r w:rsidRPr="0039541D">
        <w:rPr>
          <w:rFonts w:ascii="Times New Roman" w:eastAsia="Times New Roman" w:hAnsi="Times New Roman"/>
          <w:sz w:val="20"/>
          <w:szCs w:val="20"/>
          <w:lang w:eastAsia="it-IT"/>
        </w:rPr>
        <w:t>1.</w:t>
      </w:r>
      <w:r>
        <w:rPr>
          <w:rFonts w:ascii="Times New Roman" w:eastAsia="Times New Roman" w:hAnsi="Times New Roman"/>
          <w:sz w:val="20"/>
          <w:szCs w:val="20"/>
          <w:lang w:eastAsia="it-IT"/>
        </w:rPr>
        <w:t>L’Area Economico – Finanziaria</w:t>
      </w:r>
      <w:r w:rsidR="00B57C80">
        <w:rPr>
          <w:rFonts w:ascii="Times New Roman" w:eastAsia="Times New Roman" w:hAnsi="Times New Roman"/>
          <w:sz w:val="20"/>
          <w:szCs w:val="20"/>
          <w:lang w:eastAsia="it-IT"/>
        </w:rPr>
        <w:t xml:space="preserve"> e Tributi </w:t>
      </w:r>
      <w:r>
        <w:rPr>
          <w:rFonts w:ascii="Times New Roman" w:eastAsia="Times New Roman" w:hAnsi="Times New Roman"/>
          <w:sz w:val="20"/>
          <w:szCs w:val="20"/>
          <w:lang w:eastAsia="it-IT"/>
        </w:rPr>
        <w:t xml:space="preserve"> si riserva di effettuare, in qualunque momento, idonei controlli tesi ad effettuare la veridicità delle autocertificazioni;</w:t>
      </w:r>
    </w:p>
    <w:p w:rsidR="0039541D" w:rsidRPr="0039541D" w:rsidRDefault="0039541D" w:rsidP="0039541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2.La rilevazioni di dichiarazioni non veritiere comporterà l’esclusione del candidato dall’elenco degli ammessi pubblicato dal Responsabile dell’Area II Economico – Finanziaria</w:t>
      </w:r>
      <w:r w:rsidR="00B57C80">
        <w:rPr>
          <w:rFonts w:ascii="Times New Roman" w:eastAsia="Times New Roman" w:hAnsi="Times New Roman"/>
          <w:sz w:val="20"/>
          <w:szCs w:val="20"/>
          <w:lang w:eastAsia="it-IT"/>
        </w:rPr>
        <w:t xml:space="preserve"> e Tributi </w:t>
      </w:r>
      <w:r>
        <w:rPr>
          <w:rFonts w:ascii="Times New Roman" w:eastAsia="Times New Roman" w:hAnsi="Times New Roman"/>
          <w:sz w:val="20"/>
          <w:szCs w:val="20"/>
          <w:lang w:eastAsia="it-IT"/>
        </w:rPr>
        <w:t xml:space="preserve"> e l’eventuale licenziamento nel caso la mendacità venga riscontrata in costanza di rapporto di lavoro, nonché la segnalazione alle autorità competenti al fine di verificare l’eventuale rilevanza penale delle stesse.</w:t>
      </w:r>
    </w:p>
    <w:p w:rsidR="00193BBC" w:rsidRDefault="00193BBC" w:rsidP="00DF0642">
      <w:pPr>
        <w:tabs>
          <w:tab w:val="center" w:pos="4819"/>
          <w:tab w:val="right" w:pos="9638"/>
        </w:tabs>
        <w:spacing w:after="0" w:line="240" w:lineRule="auto"/>
        <w:jc w:val="both"/>
        <w:rPr>
          <w:rFonts w:ascii="Times New Roman" w:eastAsia="Times New Roman" w:hAnsi="Times New Roman"/>
          <w:sz w:val="20"/>
          <w:szCs w:val="20"/>
          <w:lang w:eastAsia="it-IT"/>
        </w:rPr>
      </w:pPr>
    </w:p>
    <w:p w:rsidR="00F579E1" w:rsidRDefault="00F579E1" w:rsidP="00F579E1">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sidR="0039541D">
        <w:rPr>
          <w:rFonts w:ascii="Times New Roman" w:eastAsia="Times New Roman" w:hAnsi="Times New Roman"/>
          <w:b/>
          <w:sz w:val="20"/>
          <w:szCs w:val="20"/>
          <w:lang w:eastAsia="it-IT"/>
        </w:rPr>
        <w:t>10</w:t>
      </w:r>
      <w:r>
        <w:rPr>
          <w:rFonts w:ascii="Times New Roman" w:eastAsia="Times New Roman" w:hAnsi="Times New Roman"/>
          <w:b/>
          <w:sz w:val="20"/>
          <w:szCs w:val="20"/>
          <w:lang w:eastAsia="it-IT"/>
        </w:rPr>
        <w:t xml:space="preserve"> </w:t>
      </w:r>
      <w:r w:rsidRPr="005C4EEF">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 xml:space="preserve">TRATTAMENTO DEI DATI PERSONALI </w:t>
      </w:r>
    </w:p>
    <w:p w:rsidR="00F579E1" w:rsidRDefault="00F579E1" w:rsidP="00F579E1">
      <w:pPr>
        <w:tabs>
          <w:tab w:val="center" w:pos="4819"/>
          <w:tab w:val="right" w:pos="9638"/>
        </w:tabs>
        <w:spacing w:after="0" w:line="240" w:lineRule="auto"/>
        <w:jc w:val="both"/>
        <w:rPr>
          <w:rFonts w:ascii="Times New Roman" w:eastAsia="Times New Roman" w:hAnsi="Times New Roman"/>
          <w:b/>
          <w:sz w:val="20"/>
          <w:szCs w:val="20"/>
          <w:lang w:eastAsia="it-IT"/>
        </w:rPr>
      </w:pPr>
    </w:p>
    <w:p w:rsidR="00B31F04" w:rsidRDefault="00F579E1" w:rsidP="00F579E1">
      <w:pPr>
        <w:tabs>
          <w:tab w:val="center" w:pos="4819"/>
          <w:tab w:val="right" w:pos="9638"/>
        </w:tabs>
        <w:spacing w:after="0" w:line="240" w:lineRule="auto"/>
        <w:jc w:val="both"/>
        <w:rPr>
          <w:rFonts w:ascii="Times New Roman" w:eastAsia="Times New Roman" w:hAnsi="Times New Roman"/>
          <w:sz w:val="20"/>
          <w:szCs w:val="20"/>
          <w:lang w:eastAsia="it-IT"/>
        </w:rPr>
      </w:pPr>
      <w:r w:rsidRPr="00F579E1">
        <w:rPr>
          <w:rFonts w:ascii="Times New Roman" w:eastAsia="Times New Roman" w:hAnsi="Times New Roman"/>
          <w:sz w:val="20"/>
          <w:szCs w:val="20"/>
          <w:lang w:eastAsia="it-IT"/>
        </w:rPr>
        <w:t xml:space="preserve">1.Con riferimento </w:t>
      </w:r>
      <w:r w:rsidR="00B31F04">
        <w:rPr>
          <w:rFonts w:ascii="Times New Roman" w:eastAsia="Times New Roman" w:hAnsi="Times New Roman"/>
          <w:sz w:val="20"/>
          <w:szCs w:val="20"/>
          <w:lang w:eastAsia="it-IT"/>
        </w:rPr>
        <w:t xml:space="preserve">alle disposizioni di cui all’art.18 del </w:t>
      </w:r>
      <w:proofErr w:type="spellStart"/>
      <w:r w:rsidR="00B31F04">
        <w:rPr>
          <w:rFonts w:ascii="Times New Roman" w:eastAsia="Times New Roman" w:hAnsi="Times New Roman"/>
          <w:sz w:val="20"/>
          <w:szCs w:val="20"/>
          <w:lang w:eastAsia="it-IT"/>
        </w:rPr>
        <w:t>D.Lgs.</w:t>
      </w:r>
      <w:proofErr w:type="spellEnd"/>
      <w:r w:rsidR="00B31F04">
        <w:rPr>
          <w:rFonts w:ascii="Times New Roman" w:eastAsia="Times New Roman" w:hAnsi="Times New Roman"/>
          <w:sz w:val="20"/>
          <w:szCs w:val="20"/>
          <w:lang w:eastAsia="it-IT"/>
        </w:rPr>
        <w:t xml:space="preserve"> 30.06.2003 n. 196 e </w:t>
      </w:r>
      <w:proofErr w:type="spellStart"/>
      <w:r w:rsidR="00B31F04">
        <w:rPr>
          <w:rFonts w:ascii="Times New Roman" w:eastAsia="Times New Roman" w:hAnsi="Times New Roman"/>
          <w:sz w:val="20"/>
          <w:szCs w:val="20"/>
          <w:lang w:eastAsia="it-IT"/>
        </w:rPr>
        <w:t>ss.mm.ii</w:t>
      </w:r>
      <w:proofErr w:type="spellEnd"/>
      <w:r w:rsidR="00B31F04">
        <w:rPr>
          <w:rFonts w:ascii="Times New Roman" w:eastAsia="Times New Roman" w:hAnsi="Times New Roman"/>
          <w:sz w:val="20"/>
          <w:szCs w:val="20"/>
          <w:lang w:eastAsia="it-IT"/>
        </w:rPr>
        <w:t>., il Comune informa che il trattamento dei dati contenuti nelle domande di partecipazione alla presente selezione e nei relativi allegati è finalizzato unicamente alla gestione delle attività connesse alla procedura di reclutamento oggetto del presente avviso, nonché all’eventuale procedimento di assunzione in servizio e che gli stessi avverranno con utilizzo di procedure informatiche ed archiviazione cartacea ed informatica dei relativi atti.</w:t>
      </w:r>
    </w:p>
    <w:p w:rsidR="00B31F04" w:rsidRDefault="00B31F04" w:rsidP="00F579E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2.Il conferimento di tali dati è obbligatorio, pena l’esclusione della procedura di reclutamento, si fini della valutazione dei requisiti di partecipazione e non richiede consenso in quanto relativo ad attività istituzionali della P.A..</w:t>
      </w:r>
    </w:p>
    <w:p w:rsidR="00B31F04" w:rsidRDefault="00B31F04" w:rsidP="00F579E1">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3.I candidati godono dei diritti di cui all’art. 7 del citato Decreto Legislativo tra i quali il diritto di accesso ai dati che li riguardano, nonché alcuni diritti complementari tra cui il diritto di rettificare, aggiornare, completare o cancellare i dati erronei, incompleti o raccolti in termini non conformi alla legge, nonché il diritto di opporsi per motivi legittimi al loro trattamento. Tali diritti potranno essere fatti valere nei confronti del responsabile incaricato del trattamento degli stessi.</w:t>
      </w:r>
    </w:p>
    <w:p w:rsidR="000556B2" w:rsidRDefault="000556B2" w:rsidP="00F579E1">
      <w:pPr>
        <w:tabs>
          <w:tab w:val="center" w:pos="4819"/>
          <w:tab w:val="right" w:pos="9638"/>
        </w:tabs>
        <w:spacing w:after="0" w:line="240" w:lineRule="auto"/>
        <w:jc w:val="both"/>
        <w:rPr>
          <w:rFonts w:ascii="Times New Roman" w:eastAsia="Times New Roman" w:hAnsi="Times New Roman"/>
          <w:sz w:val="20"/>
          <w:szCs w:val="20"/>
          <w:lang w:eastAsia="it-IT"/>
        </w:rPr>
      </w:pPr>
    </w:p>
    <w:p w:rsidR="000556B2" w:rsidRDefault="000556B2" w:rsidP="000556B2">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sidR="0039541D">
        <w:rPr>
          <w:rFonts w:ascii="Times New Roman" w:eastAsia="Times New Roman" w:hAnsi="Times New Roman"/>
          <w:b/>
          <w:sz w:val="20"/>
          <w:szCs w:val="20"/>
          <w:lang w:eastAsia="it-IT"/>
        </w:rPr>
        <w:t>11</w:t>
      </w:r>
      <w:r>
        <w:rPr>
          <w:rFonts w:ascii="Times New Roman" w:eastAsia="Times New Roman" w:hAnsi="Times New Roman"/>
          <w:b/>
          <w:sz w:val="20"/>
          <w:szCs w:val="20"/>
          <w:lang w:eastAsia="it-IT"/>
        </w:rPr>
        <w:t xml:space="preserve"> </w:t>
      </w:r>
      <w:r w:rsidRPr="005C4EEF">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PUBBLICITA’</w:t>
      </w:r>
    </w:p>
    <w:p w:rsidR="000556B2" w:rsidRDefault="000556B2" w:rsidP="000556B2">
      <w:pPr>
        <w:tabs>
          <w:tab w:val="center" w:pos="4819"/>
          <w:tab w:val="right" w:pos="9638"/>
        </w:tabs>
        <w:spacing w:after="0" w:line="240" w:lineRule="auto"/>
        <w:jc w:val="both"/>
        <w:rPr>
          <w:rFonts w:ascii="Times New Roman" w:eastAsia="Times New Roman" w:hAnsi="Times New Roman"/>
          <w:b/>
          <w:sz w:val="20"/>
          <w:szCs w:val="20"/>
          <w:lang w:eastAsia="it-IT"/>
        </w:rPr>
      </w:pPr>
    </w:p>
    <w:p w:rsidR="000556B2" w:rsidRDefault="000556B2" w:rsidP="000556B2">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1.Il presente avviso sarà pubblicato all’Albo pretorio on line del Comune, sul sito ufficiale dell’Ente, </w:t>
      </w:r>
      <w:r w:rsidR="00B57C80">
        <w:rPr>
          <w:rFonts w:ascii="Times New Roman" w:eastAsia="Times New Roman" w:hAnsi="Times New Roman"/>
          <w:sz w:val="20"/>
          <w:szCs w:val="20"/>
          <w:lang w:eastAsia="it-IT"/>
        </w:rPr>
        <w:t xml:space="preserve">e nella sezione bandi e concorsi di Amministrazione Trasparente </w:t>
      </w:r>
      <w:r w:rsidR="00BC28E0">
        <w:rPr>
          <w:rFonts w:ascii="Times New Roman" w:eastAsia="Times New Roman" w:hAnsi="Times New Roman"/>
          <w:sz w:val="20"/>
          <w:szCs w:val="20"/>
          <w:lang w:eastAsia="it-IT"/>
        </w:rPr>
        <w:t xml:space="preserve">del medesimo sito </w:t>
      </w:r>
      <w:r w:rsidR="00916490">
        <w:rPr>
          <w:rFonts w:ascii="Times New Roman" w:eastAsia="Times New Roman" w:hAnsi="Times New Roman"/>
          <w:sz w:val="20"/>
          <w:szCs w:val="20"/>
          <w:lang w:eastAsia="it-IT"/>
        </w:rPr>
        <w:t>.</w:t>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b/>
          <w:sz w:val="20"/>
          <w:szCs w:val="20"/>
          <w:lang w:eastAsia="it-IT"/>
        </w:rPr>
      </w:pPr>
      <w:r w:rsidRPr="005C4EEF">
        <w:rPr>
          <w:rFonts w:ascii="Times New Roman" w:eastAsia="Times New Roman" w:hAnsi="Times New Roman"/>
          <w:b/>
          <w:sz w:val="20"/>
          <w:szCs w:val="20"/>
          <w:lang w:eastAsia="it-IT"/>
        </w:rPr>
        <w:t xml:space="preserve">Art. </w:t>
      </w:r>
      <w:r w:rsidR="00571EB1">
        <w:rPr>
          <w:rFonts w:ascii="Times New Roman" w:eastAsia="Times New Roman" w:hAnsi="Times New Roman"/>
          <w:b/>
          <w:sz w:val="20"/>
          <w:szCs w:val="20"/>
          <w:lang w:eastAsia="it-IT"/>
        </w:rPr>
        <w:t>1</w:t>
      </w:r>
      <w:r w:rsidR="0039541D">
        <w:rPr>
          <w:rFonts w:ascii="Times New Roman" w:eastAsia="Times New Roman" w:hAnsi="Times New Roman"/>
          <w:b/>
          <w:sz w:val="20"/>
          <w:szCs w:val="20"/>
          <w:lang w:eastAsia="it-IT"/>
        </w:rPr>
        <w:t>2</w:t>
      </w:r>
      <w:r>
        <w:rPr>
          <w:rFonts w:ascii="Times New Roman" w:eastAsia="Times New Roman" w:hAnsi="Times New Roman"/>
          <w:b/>
          <w:sz w:val="20"/>
          <w:szCs w:val="20"/>
          <w:lang w:eastAsia="it-IT"/>
        </w:rPr>
        <w:t xml:space="preserve"> </w:t>
      </w:r>
      <w:r w:rsidRPr="005C4EEF">
        <w:rPr>
          <w:rFonts w:ascii="Times New Roman" w:eastAsia="Times New Roman" w:hAnsi="Times New Roman"/>
          <w:b/>
          <w:sz w:val="20"/>
          <w:szCs w:val="20"/>
          <w:lang w:eastAsia="it-IT"/>
        </w:rPr>
        <w:t xml:space="preserve">: </w:t>
      </w:r>
      <w:r>
        <w:rPr>
          <w:rFonts w:ascii="Times New Roman" w:eastAsia="Times New Roman" w:hAnsi="Times New Roman"/>
          <w:b/>
          <w:sz w:val="20"/>
          <w:szCs w:val="20"/>
          <w:lang w:eastAsia="it-IT"/>
        </w:rPr>
        <w:t>DISPOSIZIONI FINALI</w:t>
      </w:r>
      <w:r>
        <w:rPr>
          <w:rFonts w:ascii="Times New Roman" w:eastAsia="Times New Roman" w:hAnsi="Times New Roman"/>
          <w:b/>
          <w:sz w:val="20"/>
          <w:szCs w:val="20"/>
          <w:lang w:eastAsia="it-IT"/>
        </w:rPr>
        <w:tab/>
      </w:r>
    </w:p>
    <w:p w:rsidR="00116ECD" w:rsidRDefault="00116ECD" w:rsidP="00116ECD">
      <w:pPr>
        <w:tabs>
          <w:tab w:val="center" w:pos="4819"/>
          <w:tab w:val="right" w:pos="9638"/>
        </w:tabs>
        <w:spacing w:after="0" w:line="240" w:lineRule="auto"/>
        <w:jc w:val="both"/>
        <w:rPr>
          <w:rFonts w:ascii="Times New Roman" w:eastAsia="Times New Roman" w:hAnsi="Times New Roman"/>
          <w:b/>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L’Amministrazione procedente si riserva la facoltà, a suo insindacabile giudizio, qualora ne rilevasse la necessità e l’opportunità per ragioni di pubblico interesse, di prorogare, sospendere, annullare oppure modificare il presente avviso di selezione, dandone tempestiva comunicazione agli interessati.</w:t>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Il responsabile del procedimento è il Sig. A</w:t>
      </w:r>
      <w:r w:rsidR="00F23967">
        <w:rPr>
          <w:rFonts w:ascii="Times New Roman" w:eastAsia="Times New Roman" w:hAnsi="Times New Roman"/>
          <w:sz w:val="20"/>
          <w:szCs w:val="20"/>
          <w:lang w:eastAsia="it-IT"/>
        </w:rPr>
        <w:t xml:space="preserve">ntonio Valentini, </w:t>
      </w:r>
      <w:r w:rsidR="00A30C9B" w:rsidRPr="00A30C9B">
        <w:rPr>
          <w:rFonts w:ascii="Times New Roman" w:eastAsia="Times New Roman" w:hAnsi="Times New Roman"/>
          <w:sz w:val="20"/>
          <w:szCs w:val="20"/>
          <w:lang w:eastAsia="it-IT"/>
        </w:rPr>
        <w:t>Responsabile dell’Area II Economico Finanziaria e Tributi nonché Responsabile del Personale del Comune di Accumoli</w:t>
      </w:r>
      <w:r w:rsidR="00A30C9B">
        <w:rPr>
          <w:rFonts w:ascii="Times New Roman" w:eastAsia="Times New Roman" w:hAnsi="Times New Roman"/>
          <w:sz w:val="20"/>
          <w:szCs w:val="20"/>
          <w:lang w:eastAsia="it-IT"/>
        </w:rPr>
        <w:t>.</w:t>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Per eventuali chiarimenti ed informazioni gli interessati possono rivolgersi all’Area II Economico – Finanziaria del Comune di Accumoli allo 0746/804</w:t>
      </w:r>
      <w:r w:rsidR="000937F7">
        <w:rPr>
          <w:rFonts w:ascii="Times New Roman" w:eastAsia="Times New Roman" w:hAnsi="Times New Roman"/>
          <w:sz w:val="20"/>
          <w:szCs w:val="20"/>
          <w:lang w:eastAsia="it-IT"/>
        </w:rPr>
        <w:t>35</w:t>
      </w:r>
      <w:r>
        <w:rPr>
          <w:rFonts w:ascii="Times New Roman" w:eastAsia="Times New Roman" w:hAnsi="Times New Roman"/>
          <w:sz w:val="20"/>
          <w:szCs w:val="20"/>
          <w:lang w:eastAsia="it-IT"/>
        </w:rPr>
        <w:t xml:space="preserve"> o all’indirizzo email </w:t>
      </w:r>
      <w:hyperlink r:id="rId11" w:history="1">
        <w:r w:rsidRPr="004B674F">
          <w:rPr>
            <w:rStyle w:val="Collegamentoipertestuale"/>
            <w:rFonts w:ascii="Times New Roman" w:eastAsia="Times New Roman" w:hAnsi="Times New Roman"/>
            <w:sz w:val="20"/>
            <w:szCs w:val="20"/>
            <w:lang w:eastAsia="it-IT"/>
          </w:rPr>
          <w:t>ragioneria@comune.accumoli.ri.it</w:t>
        </w:r>
      </w:hyperlink>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Copia del bando e dello schema di domanda sono disponibili sul sito internet </w:t>
      </w:r>
      <w:hyperlink r:id="rId12" w:history="1">
        <w:r w:rsidRPr="004B674F">
          <w:rPr>
            <w:rStyle w:val="Collegamentoipertestuale"/>
            <w:rFonts w:ascii="Times New Roman" w:eastAsia="Times New Roman" w:hAnsi="Times New Roman"/>
            <w:sz w:val="20"/>
            <w:szCs w:val="20"/>
            <w:lang w:eastAsia="it-IT"/>
          </w:rPr>
          <w:t>www.comune.accumoli.ri.it</w:t>
        </w:r>
      </w:hyperlink>
    </w:p>
    <w:p w:rsidR="00EB29B6" w:rsidRDefault="00EB29B6"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b/>
        <w:t xml:space="preserve">                                                                                                              Il Responsabile dell’Area II</w:t>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b/>
        <w:t xml:space="preserve">                                                                                                                    Antonio Valentini </w:t>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p>
    <w:p w:rsid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116ECD" w:rsidRPr="00116ECD" w:rsidRDefault="00116ECD" w:rsidP="00116ECD">
      <w:pPr>
        <w:tabs>
          <w:tab w:val="center" w:pos="4819"/>
          <w:tab w:val="right" w:pos="9638"/>
        </w:tabs>
        <w:spacing w:after="0" w:line="240" w:lineRule="auto"/>
        <w:jc w:val="both"/>
        <w:rPr>
          <w:rFonts w:ascii="Times New Roman" w:eastAsia="Times New Roman" w:hAnsi="Times New Roman"/>
          <w:sz w:val="20"/>
          <w:szCs w:val="20"/>
          <w:lang w:eastAsia="it-IT"/>
        </w:rPr>
      </w:pPr>
    </w:p>
    <w:p w:rsidR="000556B2" w:rsidRDefault="000556B2" w:rsidP="000556B2">
      <w:pPr>
        <w:tabs>
          <w:tab w:val="center" w:pos="4819"/>
          <w:tab w:val="right" w:pos="9638"/>
        </w:tabs>
        <w:spacing w:after="0" w:line="240" w:lineRule="auto"/>
        <w:jc w:val="both"/>
        <w:rPr>
          <w:rFonts w:ascii="Times New Roman" w:eastAsia="Times New Roman" w:hAnsi="Times New Roman"/>
          <w:b/>
          <w:sz w:val="20"/>
          <w:szCs w:val="20"/>
          <w:lang w:eastAsia="it-IT"/>
        </w:rPr>
      </w:pPr>
    </w:p>
    <w:p w:rsidR="00F579E1" w:rsidRPr="000556B2" w:rsidRDefault="00F579E1" w:rsidP="00F579E1">
      <w:pPr>
        <w:tabs>
          <w:tab w:val="center" w:pos="4819"/>
          <w:tab w:val="right" w:pos="9638"/>
        </w:tabs>
        <w:spacing w:after="0" w:line="240" w:lineRule="auto"/>
        <w:jc w:val="both"/>
        <w:rPr>
          <w:rFonts w:ascii="Times New Roman" w:eastAsia="Times New Roman" w:hAnsi="Times New Roman"/>
          <w:sz w:val="20"/>
          <w:szCs w:val="20"/>
          <w:lang w:eastAsia="it-IT"/>
        </w:rPr>
      </w:pPr>
    </w:p>
    <w:p w:rsidR="00310450" w:rsidRDefault="00310450" w:rsidP="006A5B61">
      <w:pPr>
        <w:tabs>
          <w:tab w:val="center" w:pos="4819"/>
          <w:tab w:val="right" w:pos="9638"/>
        </w:tabs>
        <w:spacing w:after="0" w:line="240" w:lineRule="auto"/>
        <w:jc w:val="both"/>
        <w:rPr>
          <w:rFonts w:ascii="Times New Roman" w:eastAsia="Times New Roman" w:hAnsi="Times New Roman"/>
          <w:sz w:val="20"/>
          <w:szCs w:val="20"/>
          <w:lang w:eastAsia="it-IT"/>
        </w:rPr>
      </w:pPr>
    </w:p>
    <w:p w:rsidR="00310450" w:rsidRPr="00310450" w:rsidRDefault="00310450" w:rsidP="006A5B61">
      <w:pPr>
        <w:tabs>
          <w:tab w:val="center" w:pos="4819"/>
          <w:tab w:val="right" w:pos="9638"/>
        </w:tabs>
        <w:spacing w:after="0" w:line="240" w:lineRule="auto"/>
        <w:jc w:val="both"/>
        <w:rPr>
          <w:rFonts w:ascii="Times New Roman" w:eastAsia="Times New Roman" w:hAnsi="Times New Roman"/>
          <w:sz w:val="20"/>
          <w:szCs w:val="20"/>
          <w:lang w:eastAsia="it-IT"/>
        </w:rPr>
      </w:pPr>
    </w:p>
    <w:sectPr w:rsidR="00310450" w:rsidRPr="00310450" w:rsidSect="00C00C6C">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4A7"/>
    <w:multiLevelType w:val="hybridMultilevel"/>
    <w:tmpl w:val="103AD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7C215F"/>
    <w:multiLevelType w:val="hybridMultilevel"/>
    <w:tmpl w:val="0C2E90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E427C2"/>
    <w:multiLevelType w:val="hybridMultilevel"/>
    <w:tmpl w:val="90D23B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A91AB9"/>
    <w:multiLevelType w:val="hybridMultilevel"/>
    <w:tmpl w:val="BDC83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271875"/>
    <w:multiLevelType w:val="hybridMultilevel"/>
    <w:tmpl w:val="EA740E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5B4FE3"/>
    <w:multiLevelType w:val="hybridMultilevel"/>
    <w:tmpl w:val="F402AAFE"/>
    <w:lvl w:ilvl="0" w:tplc="79E8194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57790B10"/>
    <w:multiLevelType w:val="hybridMultilevel"/>
    <w:tmpl w:val="485422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A8A719A"/>
    <w:multiLevelType w:val="hybridMultilevel"/>
    <w:tmpl w:val="E43A42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62A7272"/>
    <w:multiLevelType w:val="hybridMultilevel"/>
    <w:tmpl w:val="A330D0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6"/>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18"/>
    <w:rsid w:val="000264ED"/>
    <w:rsid w:val="000556B2"/>
    <w:rsid w:val="000747AA"/>
    <w:rsid w:val="000937F7"/>
    <w:rsid w:val="00113C61"/>
    <w:rsid w:val="00116ECD"/>
    <w:rsid w:val="00165E2C"/>
    <w:rsid w:val="00193BBC"/>
    <w:rsid w:val="00201BA7"/>
    <w:rsid w:val="0020201F"/>
    <w:rsid w:val="0029374A"/>
    <w:rsid w:val="002A3761"/>
    <w:rsid w:val="00310450"/>
    <w:rsid w:val="00364125"/>
    <w:rsid w:val="00367C50"/>
    <w:rsid w:val="00393E99"/>
    <w:rsid w:val="0039541D"/>
    <w:rsid w:val="003C54DD"/>
    <w:rsid w:val="00446119"/>
    <w:rsid w:val="0045576B"/>
    <w:rsid w:val="004852BB"/>
    <w:rsid w:val="00496A2B"/>
    <w:rsid w:val="005132D1"/>
    <w:rsid w:val="00536CE2"/>
    <w:rsid w:val="00571EB1"/>
    <w:rsid w:val="00597784"/>
    <w:rsid w:val="005C4EEF"/>
    <w:rsid w:val="005F4D43"/>
    <w:rsid w:val="00630C3B"/>
    <w:rsid w:val="006A5B61"/>
    <w:rsid w:val="00713DB9"/>
    <w:rsid w:val="007268F9"/>
    <w:rsid w:val="007503D2"/>
    <w:rsid w:val="007662CB"/>
    <w:rsid w:val="00792B4F"/>
    <w:rsid w:val="007C459B"/>
    <w:rsid w:val="00841D98"/>
    <w:rsid w:val="00850F68"/>
    <w:rsid w:val="00851024"/>
    <w:rsid w:val="00886181"/>
    <w:rsid w:val="008B6EA1"/>
    <w:rsid w:val="00916490"/>
    <w:rsid w:val="00940C81"/>
    <w:rsid w:val="009A1306"/>
    <w:rsid w:val="009B3820"/>
    <w:rsid w:val="009C0F8F"/>
    <w:rsid w:val="009C6287"/>
    <w:rsid w:val="009F1BCF"/>
    <w:rsid w:val="00A0484A"/>
    <w:rsid w:val="00A30C9B"/>
    <w:rsid w:val="00A774EE"/>
    <w:rsid w:val="00B26E28"/>
    <w:rsid w:val="00B31F04"/>
    <w:rsid w:val="00B40CBF"/>
    <w:rsid w:val="00B57C80"/>
    <w:rsid w:val="00B95DE9"/>
    <w:rsid w:val="00BC28E0"/>
    <w:rsid w:val="00C00C6C"/>
    <w:rsid w:val="00C07231"/>
    <w:rsid w:val="00C10800"/>
    <w:rsid w:val="00C37730"/>
    <w:rsid w:val="00CB7A42"/>
    <w:rsid w:val="00CC1528"/>
    <w:rsid w:val="00CE54E6"/>
    <w:rsid w:val="00D44842"/>
    <w:rsid w:val="00D76B1C"/>
    <w:rsid w:val="00D96B08"/>
    <w:rsid w:val="00DD1518"/>
    <w:rsid w:val="00DF0642"/>
    <w:rsid w:val="00E9445D"/>
    <w:rsid w:val="00EB29B6"/>
    <w:rsid w:val="00ED352D"/>
    <w:rsid w:val="00ED656D"/>
    <w:rsid w:val="00F23967"/>
    <w:rsid w:val="00F461C1"/>
    <w:rsid w:val="00F46C14"/>
    <w:rsid w:val="00F579E1"/>
    <w:rsid w:val="00F87B38"/>
    <w:rsid w:val="00F92D58"/>
    <w:rsid w:val="00F9382B"/>
    <w:rsid w:val="00FA377D"/>
    <w:rsid w:val="00FF45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151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484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0484A"/>
    <w:rPr>
      <w:rFonts w:ascii="Tahoma" w:hAnsi="Tahoma" w:cs="Tahoma"/>
      <w:sz w:val="16"/>
      <w:szCs w:val="16"/>
      <w:lang w:eastAsia="en-US"/>
    </w:rPr>
  </w:style>
  <w:style w:type="paragraph" w:styleId="Paragrafoelenco">
    <w:name w:val="List Paragraph"/>
    <w:basedOn w:val="Normale"/>
    <w:uiPriority w:val="34"/>
    <w:qFormat/>
    <w:rsid w:val="007C459B"/>
    <w:pPr>
      <w:ind w:left="720"/>
      <w:contextualSpacing/>
    </w:pPr>
  </w:style>
  <w:style w:type="character" w:styleId="Collegamentoipertestuale">
    <w:name w:val="Hyperlink"/>
    <w:basedOn w:val="Carpredefinitoparagrafo"/>
    <w:uiPriority w:val="99"/>
    <w:unhideWhenUsed/>
    <w:rsid w:val="00850F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151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0484A"/>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0484A"/>
    <w:rPr>
      <w:rFonts w:ascii="Tahoma" w:hAnsi="Tahoma" w:cs="Tahoma"/>
      <w:sz w:val="16"/>
      <w:szCs w:val="16"/>
      <w:lang w:eastAsia="en-US"/>
    </w:rPr>
  </w:style>
  <w:style w:type="paragraph" w:styleId="Paragrafoelenco">
    <w:name w:val="List Paragraph"/>
    <w:basedOn w:val="Normale"/>
    <w:uiPriority w:val="34"/>
    <w:qFormat/>
    <w:rsid w:val="007C459B"/>
    <w:pPr>
      <w:ind w:left="720"/>
      <w:contextualSpacing/>
    </w:pPr>
  </w:style>
  <w:style w:type="character" w:styleId="Collegamentoipertestuale">
    <w:name w:val="Hyperlink"/>
    <w:basedOn w:val="Carpredefinitoparagrafo"/>
    <w:uiPriority w:val="99"/>
    <w:unhideWhenUsed/>
    <w:rsid w:val="00850F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accumoli.ri.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comune.accumoli.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ragioneria@comune.accumoli.ri.it" TargetMode="External"/><Relationship Id="rId5" Type="http://schemas.openxmlformats.org/officeDocument/2006/relationships/webSettings" Target="webSettings.xml"/><Relationship Id="rId10" Type="http://schemas.openxmlformats.org/officeDocument/2006/relationships/hyperlink" Target="mailto:comune.accumoli@pec.it" TargetMode="External"/><Relationship Id="rId4" Type="http://schemas.openxmlformats.org/officeDocument/2006/relationships/settings" Target="settings.xml"/><Relationship Id="rId9" Type="http://schemas.openxmlformats.org/officeDocument/2006/relationships/hyperlink" Target="mailto:comune.accumoli@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2337</Words>
  <Characters>13325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15631</CharactersWithSpaces>
  <SharedDoc>false</SharedDoc>
  <HLinks>
    <vt:vector size="24" baseType="variant">
      <vt:variant>
        <vt:i4>4587581</vt:i4>
      </vt:variant>
      <vt:variant>
        <vt:i4>15</vt:i4>
      </vt:variant>
      <vt:variant>
        <vt:i4>0</vt:i4>
      </vt:variant>
      <vt:variant>
        <vt:i4>5</vt:i4>
      </vt:variant>
      <vt:variant>
        <vt:lpwstr>mailto:comune.accumoli@pec.it</vt:lpwstr>
      </vt:variant>
      <vt:variant>
        <vt:lpwstr/>
      </vt:variant>
      <vt:variant>
        <vt:i4>6094850</vt:i4>
      </vt:variant>
      <vt:variant>
        <vt:i4>12</vt:i4>
      </vt:variant>
      <vt:variant>
        <vt:i4>0</vt:i4>
      </vt:variant>
      <vt:variant>
        <vt:i4>5</vt:i4>
      </vt:variant>
      <vt:variant>
        <vt:lpwstr>http://www.comune.accumoli.ri.it/</vt:lpwstr>
      </vt:variant>
      <vt:variant>
        <vt:lpwstr/>
      </vt:variant>
      <vt:variant>
        <vt:i4>4587581</vt:i4>
      </vt:variant>
      <vt:variant>
        <vt:i4>6</vt:i4>
      </vt:variant>
      <vt:variant>
        <vt:i4>0</vt:i4>
      </vt:variant>
      <vt:variant>
        <vt:i4>5</vt:i4>
      </vt:variant>
      <vt:variant>
        <vt:lpwstr>mailto:comune.accumoli@pec.it</vt:lpwstr>
      </vt:variant>
      <vt:variant>
        <vt:lpwstr/>
      </vt:variant>
      <vt:variant>
        <vt:i4>6094850</vt:i4>
      </vt:variant>
      <vt:variant>
        <vt:i4>3</vt:i4>
      </vt:variant>
      <vt:variant>
        <vt:i4>0</vt:i4>
      </vt:variant>
      <vt:variant>
        <vt:i4>5</vt:i4>
      </vt:variant>
      <vt:variant>
        <vt:lpwstr>http://www.comune.accumoli.ri.it/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 OPERATIVA ANAI</dc:creator>
  <cp:lastModifiedBy>g.salvetta</cp:lastModifiedBy>
  <cp:revision>22</cp:revision>
  <cp:lastPrinted>2021-08-11T08:58:00Z</cp:lastPrinted>
  <dcterms:created xsi:type="dcterms:W3CDTF">2021-08-11T08:09:00Z</dcterms:created>
  <dcterms:modified xsi:type="dcterms:W3CDTF">2021-08-18T11:00:00Z</dcterms:modified>
</cp:coreProperties>
</file>