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671CC" w14:textId="0518A23D" w:rsidR="00957D5F" w:rsidRPr="00957D5F" w:rsidRDefault="00957D5F" w:rsidP="00957D5F">
      <w:r w:rsidRPr="00957D5F">
        <w:t>Rieti, 19 febbraio 2020</w:t>
      </w:r>
    </w:p>
    <w:p w14:paraId="5863EC11" w14:textId="6D04E8F6" w:rsidR="00EA3A3A" w:rsidRPr="00857FCB" w:rsidRDefault="004D2B85" w:rsidP="00BC399C">
      <w:pPr>
        <w:jc w:val="center"/>
        <w:rPr>
          <w:b/>
          <w:sz w:val="32"/>
          <w:szCs w:val="32"/>
          <w:u w:val="single"/>
        </w:rPr>
      </w:pPr>
      <w:r w:rsidRPr="00857FCB">
        <w:rPr>
          <w:b/>
          <w:sz w:val="32"/>
          <w:szCs w:val="32"/>
          <w:u w:val="single"/>
        </w:rPr>
        <w:t>COMUNICATO STAMPA</w:t>
      </w:r>
    </w:p>
    <w:p w14:paraId="7FABC828" w14:textId="77777777" w:rsidR="004D2B85" w:rsidRDefault="004D2B85" w:rsidP="001206BC">
      <w:pPr>
        <w:spacing w:after="120" w:line="23" w:lineRule="atLeast"/>
        <w:jc w:val="center"/>
      </w:pPr>
    </w:p>
    <w:p w14:paraId="46790B90" w14:textId="35AB6F9B" w:rsidR="001206BC" w:rsidRDefault="00957D5F" w:rsidP="005C4D2C">
      <w:pPr>
        <w:spacing w:after="120" w:line="276" w:lineRule="auto"/>
        <w:jc w:val="center"/>
        <w:rPr>
          <w:b/>
          <w:sz w:val="28"/>
          <w:szCs w:val="28"/>
        </w:rPr>
      </w:pPr>
      <w:r>
        <w:rPr>
          <w:b/>
          <w:sz w:val="28"/>
          <w:szCs w:val="28"/>
        </w:rPr>
        <w:t xml:space="preserve">MEPA: Camera di Commercio e </w:t>
      </w:r>
      <w:proofErr w:type="spellStart"/>
      <w:r>
        <w:rPr>
          <w:b/>
          <w:sz w:val="28"/>
          <w:szCs w:val="28"/>
        </w:rPr>
        <w:t>Consip</w:t>
      </w:r>
      <w:proofErr w:type="spellEnd"/>
      <w:r>
        <w:rPr>
          <w:b/>
          <w:sz w:val="28"/>
          <w:szCs w:val="28"/>
        </w:rPr>
        <w:t xml:space="preserve"> insieme per aiutare imprese ed enti locali </w:t>
      </w:r>
    </w:p>
    <w:p w14:paraId="5C479F97" w14:textId="2FFA45B4" w:rsidR="00F91BF1" w:rsidRDefault="00957D5F" w:rsidP="00171D88">
      <w:pPr>
        <w:spacing w:after="120" w:line="23" w:lineRule="atLeast"/>
        <w:jc w:val="both"/>
      </w:pPr>
      <w:r>
        <w:t xml:space="preserve">Si è svolto presso </w:t>
      </w:r>
      <w:r w:rsidR="00171D88">
        <w:t>la Camera di Commercio di Rieti</w:t>
      </w:r>
      <w:r>
        <w:t xml:space="preserve"> un convegno organizzato dall’Ente Camerale reatino e da </w:t>
      </w:r>
      <w:proofErr w:type="spellStart"/>
      <w:r>
        <w:t>Consip</w:t>
      </w:r>
      <w:proofErr w:type="spellEnd"/>
      <w:r>
        <w:t>,</w:t>
      </w:r>
      <w:r w:rsidR="00171D88">
        <w:t xml:space="preserve"> rivolto agli operatori economici del territorio</w:t>
      </w:r>
      <w:r>
        <w:t xml:space="preserve"> ed agli enti locali</w:t>
      </w:r>
      <w:r w:rsidR="00171D88">
        <w:t xml:space="preserve">, per presentare i molteplici strumenti di acquisto messi a disposizione sulla piattaforma elettronica di </w:t>
      </w:r>
      <w:proofErr w:type="spellStart"/>
      <w:r w:rsidR="00171D88">
        <w:t>Consip</w:t>
      </w:r>
      <w:proofErr w:type="spellEnd"/>
      <w:r w:rsidR="00171D88">
        <w:t xml:space="preserve"> e</w:t>
      </w:r>
      <w:r w:rsidR="00A90383">
        <w:t>d</w:t>
      </w:r>
      <w:r w:rsidR="00171D88">
        <w:t xml:space="preserve"> in particolare i vantaggi e le modalità di funzionamento del Mercato elettronico della PA (</w:t>
      </w:r>
      <w:proofErr w:type="spellStart"/>
      <w:r w:rsidR="00171D88">
        <w:t>Mepa</w:t>
      </w:r>
      <w:proofErr w:type="spellEnd"/>
      <w:r w:rsidR="00171D88">
        <w:t xml:space="preserve">). </w:t>
      </w:r>
    </w:p>
    <w:p w14:paraId="13FB3518" w14:textId="5D3221E6" w:rsidR="00171D88" w:rsidRDefault="003C2A28" w:rsidP="00171D88">
      <w:pPr>
        <w:spacing w:after="120" w:line="23" w:lineRule="atLeast"/>
        <w:jc w:val="both"/>
      </w:pPr>
      <w:r>
        <w:t>Dopo i saluti del P</w:t>
      </w:r>
      <w:r w:rsidR="00957D5F">
        <w:t xml:space="preserve">residente della Camera di Commercio di Rieti, Vincenzo </w:t>
      </w:r>
      <w:proofErr w:type="spellStart"/>
      <w:r w:rsidR="00957D5F">
        <w:t>Regnini</w:t>
      </w:r>
      <w:proofErr w:type="spellEnd"/>
      <w:r w:rsidR="00957D5F">
        <w:t xml:space="preserve">, e del Segretario generale dell’Ente camerale, Giancarlo Cipriano, ha preso la parola </w:t>
      </w:r>
      <w:r w:rsidR="00957D5F" w:rsidRPr="00957D5F">
        <w:t>Fabio Corrado D'Angelo della Struttura del Commissario straordinario alla ricostruzione sisma 2016</w:t>
      </w:r>
      <w:r w:rsidR="00957D5F">
        <w:t xml:space="preserve"> per poi dare spazio alle </w:t>
      </w:r>
      <w:r w:rsidR="001338E2">
        <w:t xml:space="preserve">relazioni dei funzionari </w:t>
      </w:r>
      <w:proofErr w:type="spellStart"/>
      <w:r w:rsidR="001338E2">
        <w:t>Consip</w:t>
      </w:r>
      <w:proofErr w:type="spellEnd"/>
      <w:r w:rsidR="009831A3">
        <w:t xml:space="preserve"> </w:t>
      </w:r>
      <w:proofErr w:type="spellStart"/>
      <w:r w:rsidR="009831A3">
        <w:t>Elen</w:t>
      </w:r>
      <w:proofErr w:type="spellEnd"/>
      <w:r w:rsidR="009831A3">
        <w:t xml:space="preserve"> </w:t>
      </w:r>
      <w:proofErr w:type="spellStart"/>
      <w:r w:rsidR="009831A3">
        <w:t>Catastini</w:t>
      </w:r>
      <w:proofErr w:type="spellEnd"/>
      <w:r w:rsidR="009831A3">
        <w:t xml:space="preserve"> e Maria Antonietta Coppola (Direzione Programma razionalizzazione acquisti PA).</w:t>
      </w:r>
      <w:r w:rsidR="001338E2">
        <w:t xml:space="preserve"> Nel corso degli interventi </w:t>
      </w:r>
      <w:proofErr w:type="spellStart"/>
      <w:r w:rsidR="001338E2">
        <w:t>Consip</w:t>
      </w:r>
      <w:proofErr w:type="spellEnd"/>
      <w:r w:rsidR="001338E2">
        <w:t xml:space="preserve"> si è dato ampio spazio alle caratteristiche, vantaggi e risultati del </w:t>
      </w:r>
      <w:proofErr w:type="spellStart"/>
      <w:r w:rsidR="001338E2">
        <w:t>Mepa</w:t>
      </w:r>
      <w:proofErr w:type="spellEnd"/>
      <w:r w:rsidR="001338E2">
        <w:t xml:space="preserve"> ed al Progetto Sportelli in Rete a supporto del MPMI, entrando poi nello specifico delle funzionalità MEP per gli operatori economici.</w:t>
      </w:r>
    </w:p>
    <w:p w14:paraId="7B5EBA2C" w14:textId="6C725F8C" w:rsidR="002D652D" w:rsidRDefault="002D652D" w:rsidP="00171D88">
      <w:pPr>
        <w:spacing w:after="120" w:line="23" w:lineRule="atLeast"/>
        <w:jc w:val="both"/>
      </w:pPr>
      <w:r>
        <w:t xml:space="preserve">“Un’iniziativa formativa a cui abbiamo aderito con convinzione in quanto rappresenta per le pubbliche amministrazioni una opportunità per snellire e semplificare le procedure e per le imprese </w:t>
      </w:r>
      <w:r w:rsidRPr="002D652D">
        <w:t xml:space="preserve">in forma singola o associata </w:t>
      </w:r>
      <w:r>
        <w:t xml:space="preserve">l’occasione, attraverso il MEPA di </w:t>
      </w:r>
      <w:r w:rsidRPr="002D652D">
        <w:t xml:space="preserve">entrare a far parte dei fornitori </w:t>
      </w:r>
      <w:r w:rsidR="003C2A28">
        <w:t>della PA”, ha dichiarato il P</w:t>
      </w:r>
      <w:r>
        <w:t xml:space="preserve">residente della Camera di Commercio di Rieti, Vincenzo </w:t>
      </w:r>
      <w:proofErr w:type="spellStart"/>
      <w:r>
        <w:t>Regnini</w:t>
      </w:r>
      <w:proofErr w:type="spellEnd"/>
      <w:r>
        <w:t>.</w:t>
      </w:r>
      <w:r w:rsidR="003C2A28">
        <w:t xml:space="preserve"> “Si tratta di uno strumento utile per la pubblica amministrazione per approvvigionarsi di servizi e prodo</w:t>
      </w:r>
      <w:r w:rsidR="00141C7C">
        <w:t>tti in maniera facile, intuitiva</w:t>
      </w:r>
      <w:bookmarkStart w:id="0" w:name="_GoBack"/>
      <w:bookmarkEnd w:id="0"/>
      <w:r w:rsidR="003C2A28">
        <w:t xml:space="preserve"> e trasparente nel rispetto delle norme”, ha aggiunto il Segretario generale dell’Ente camerale reatino, Giancarlo Cipriano.</w:t>
      </w:r>
    </w:p>
    <w:p w14:paraId="1BE5CF05" w14:textId="606ADC22" w:rsidR="00171D88" w:rsidRPr="001338E2" w:rsidRDefault="00171D88" w:rsidP="00171D88">
      <w:pPr>
        <w:spacing w:after="120" w:line="23" w:lineRule="atLeast"/>
        <w:jc w:val="both"/>
      </w:pPr>
      <w:r w:rsidRPr="001338E2">
        <w:t>L’incontro si inquadra nell’ambito del progetto Consip di affiancamento in favore delle amministrazioni e degli operatori economici dei 140 Comuni di Marche, Umbria, Lazio e Abruzzo colpiti dal sisma del 2016 per informare in maniera dedicata sull’utilizzo degli strumenti d’acquisto di Consip, non solo per esigenze di acquisto legate alla ricostruzione, ma anche per settori specifici quali ad esempio i servizi sociali.</w:t>
      </w:r>
    </w:p>
    <w:p w14:paraId="4755EA6F" w14:textId="4ADEB519" w:rsidR="00171D88" w:rsidRPr="001338E2" w:rsidRDefault="00171D88" w:rsidP="00171D88">
      <w:pPr>
        <w:spacing w:after="120" w:line="23" w:lineRule="atLeast"/>
        <w:jc w:val="both"/>
      </w:pPr>
      <w:r w:rsidRPr="001338E2">
        <w:t xml:space="preserve">A margine del convegno, in una postazione allestita per l'occasione all'ingresso della Sala Conferenze, </w:t>
      </w:r>
      <w:r w:rsidR="001338E2" w:rsidRPr="001338E2">
        <w:t>è stato</w:t>
      </w:r>
      <w:r w:rsidRPr="001338E2">
        <w:t xml:space="preserve"> possibile ricevere da parte di personale del Punto Impresa Digitale (PID) della Camera di Commercio di Rieti e di </w:t>
      </w:r>
      <w:proofErr w:type="spellStart"/>
      <w:r w:rsidRPr="001338E2">
        <w:t>Infocamere</w:t>
      </w:r>
      <w:proofErr w:type="spellEnd"/>
      <w:r w:rsidRPr="001338E2">
        <w:t xml:space="preserve"> assistenza nell’apertura del proprio “Cassetto digitale”, un servizio gratuito camerale che permette di accedere anche da mobile, attraverso la propria CNS o le credenziali SPID, alle informazioni ed ai documenti ufficiali della propria impresa.</w:t>
      </w:r>
    </w:p>
    <w:sectPr w:rsidR="00171D88" w:rsidRPr="001338E2" w:rsidSect="001206BC">
      <w:headerReference w:type="default" r:id="rId9"/>
      <w:footerReference w:type="default" r:id="rId10"/>
      <w:pgSz w:w="11900" w:h="16840"/>
      <w:pgMar w:top="2694"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49E74" w14:textId="77777777" w:rsidR="00286975" w:rsidRDefault="00286975" w:rsidP="00942448">
      <w:r>
        <w:separator/>
      </w:r>
    </w:p>
  </w:endnote>
  <w:endnote w:type="continuationSeparator" w:id="0">
    <w:p w14:paraId="63C1ABA7" w14:textId="77777777" w:rsidR="00286975" w:rsidRDefault="00286975" w:rsidP="009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7D491" w14:textId="77777777" w:rsidR="009274D8" w:rsidRPr="00053313" w:rsidRDefault="009274D8" w:rsidP="00DA03F4">
    <w:pPr>
      <w:pStyle w:val="Pidipagina"/>
      <w:pBdr>
        <w:top w:val="single" w:sz="4" w:space="1" w:color="auto"/>
      </w:pBdr>
      <w:rPr>
        <w:sz w:val="20"/>
        <w:szCs w:val="20"/>
      </w:rPr>
    </w:pPr>
    <w:r>
      <w:rPr>
        <w:b/>
        <w:sz w:val="20"/>
        <w:szCs w:val="20"/>
        <w:u w:val="single"/>
      </w:rPr>
      <w:t xml:space="preserve">Ufficio stampa </w:t>
    </w:r>
    <w:r w:rsidRPr="00053313">
      <w:rPr>
        <w:b/>
        <w:sz w:val="20"/>
        <w:szCs w:val="20"/>
        <w:u w:val="single"/>
      </w:rPr>
      <w:t>Consip</w:t>
    </w:r>
    <w:r w:rsidRPr="00053313">
      <w:rPr>
        <w:sz w:val="20"/>
        <w:szCs w:val="20"/>
      </w:rPr>
      <w:t>: +39 0685449267 +39 3397229733</w:t>
    </w:r>
    <w:r>
      <w:rPr>
        <w:sz w:val="20"/>
        <w:szCs w:val="20"/>
      </w:rPr>
      <w:t>;</w:t>
    </w:r>
    <w:r w:rsidRPr="00053313">
      <w:rPr>
        <w:sz w:val="20"/>
        <w:szCs w:val="20"/>
      </w:rPr>
      <w:t xml:space="preserve"> </w:t>
    </w:r>
    <w:hyperlink r:id="rId1" w:history="1">
      <w:r w:rsidRPr="00053313">
        <w:rPr>
          <w:rStyle w:val="Collegamentoipertestuale"/>
          <w:sz w:val="20"/>
          <w:szCs w:val="20"/>
        </w:rPr>
        <w:t>comunicazione@consip.it</w:t>
      </w:r>
    </w:hyperlink>
  </w:p>
  <w:p w14:paraId="28795BF2" w14:textId="77777777" w:rsidR="00300F49" w:rsidRDefault="009274D8" w:rsidP="00300F49">
    <w:pPr>
      <w:pStyle w:val="Pidipagina"/>
      <w:pBdr>
        <w:top w:val="single" w:sz="4" w:space="1" w:color="auto"/>
      </w:pBdr>
      <w:rPr>
        <w:sz w:val="20"/>
        <w:szCs w:val="20"/>
      </w:rPr>
    </w:pPr>
    <w:r w:rsidRPr="00053313">
      <w:rPr>
        <w:sz w:val="20"/>
        <w:szCs w:val="20"/>
      </w:rPr>
      <w:t xml:space="preserve">Seguici anche su </w:t>
    </w:r>
    <w:proofErr w:type="spellStart"/>
    <w:r w:rsidRPr="00053313">
      <w:rPr>
        <w:b/>
        <w:sz w:val="20"/>
        <w:szCs w:val="20"/>
      </w:rPr>
      <w:t>Twitter</w:t>
    </w:r>
    <w:proofErr w:type="spellEnd"/>
    <w:r w:rsidRPr="00053313">
      <w:rPr>
        <w:b/>
        <w:sz w:val="20"/>
        <w:szCs w:val="20"/>
      </w:rPr>
      <w:t>:</w:t>
    </w:r>
    <w:r w:rsidRPr="00053313">
      <w:rPr>
        <w:sz w:val="20"/>
        <w:szCs w:val="20"/>
      </w:rPr>
      <w:t xml:space="preserve"> @</w:t>
    </w:r>
    <w:proofErr w:type="spellStart"/>
    <w:r w:rsidRPr="00053313">
      <w:rPr>
        <w:sz w:val="20"/>
        <w:szCs w:val="20"/>
      </w:rPr>
      <w:t>Consip_Spa</w:t>
    </w:r>
    <w:proofErr w:type="spellEnd"/>
    <w:r w:rsidRPr="00053313">
      <w:rPr>
        <w:sz w:val="20"/>
        <w:szCs w:val="20"/>
      </w:rPr>
      <w:t xml:space="preserve"> – </w:t>
    </w:r>
    <w:proofErr w:type="spellStart"/>
    <w:r w:rsidRPr="00053313">
      <w:rPr>
        <w:b/>
        <w:sz w:val="20"/>
        <w:szCs w:val="20"/>
      </w:rPr>
      <w:t>Youtube</w:t>
    </w:r>
    <w:proofErr w:type="spellEnd"/>
    <w:r w:rsidRPr="00053313">
      <w:rPr>
        <w:sz w:val="20"/>
        <w:szCs w:val="20"/>
      </w:rPr>
      <w:t xml:space="preserve">: Canale </w:t>
    </w:r>
    <w:proofErr w:type="spellStart"/>
    <w:r w:rsidRPr="00053313">
      <w:rPr>
        <w:sz w:val="20"/>
        <w:szCs w:val="20"/>
      </w:rPr>
      <w:t>Consip</w:t>
    </w:r>
    <w:proofErr w:type="spellEnd"/>
    <w:r w:rsidRPr="00053313">
      <w:rPr>
        <w:sz w:val="20"/>
        <w:szCs w:val="20"/>
      </w:rPr>
      <w:t xml:space="preserve"> – </w:t>
    </w:r>
    <w:proofErr w:type="spellStart"/>
    <w:r w:rsidRPr="00053313">
      <w:rPr>
        <w:b/>
        <w:sz w:val="20"/>
        <w:szCs w:val="20"/>
      </w:rPr>
      <w:t>Linkedin</w:t>
    </w:r>
    <w:proofErr w:type="spellEnd"/>
    <w:r w:rsidRPr="00053313">
      <w:rPr>
        <w:b/>
        <w:sz w:val="20"/>
        <w:szCs w:val="20"/>
      </w:rPr>
      <w:t>:</w:t>
    </w:r>
    <w:r w:rsidRPr="00053313">
      <w:rPr>
        <w:sz w:val="20"/>
        <w:szCs w:val="20"/>
      </w:rPr>
      <w:t xml:space="preserve"> /company/</w:t>
    </w:r>
    <w:proofErr w:type="spellStart"/>
    <w:r w:rsidRPr="00053313">
      <w:rPr>
        <w:sz w:val="20"/>
        <w:szCs w:val="20"/>
      </w:rPr>
      <w:t>consip</w:t>
    </w:r>
    <w:proofErr w:type="spellEnd"/>
    <w:r w:rsidRPr="00053313">
      <w:rPr>
        <w:sz w:val="20"/>
        <w:szCs w:val="20"/>
      </w:rPr>
      <w:t xml:space="preserve"> – </w:t>
    </w:r>
    <w:proofErr w:type="spellStart"/>
    <w:r w:rsidRPr="00053313">
      <w:rPr>
        <w:b/>
        <w:sz w:val="20"/>
        <w:szCs w:val="20"/>
      </w:rPr>
      <w:t>Telegram</w:t>
    </w:r>
    <w:proofErr w:type="spellEnd"/>
    <w:r w:rsidRPr="00053313">
      <w:rPr>
        <w:b/>
        <w:sz w:val="20"/>
        <w:szCs w:val="20"/>
      </w:rPr>
      <w:t>:</w:t>
    </w:r>
    <w:r w:rsidRPr="00053313">
      <w:rPr>
        <w:sz w:val="20"/>
        <w:szCs w:val="20"/>
      </w:rPr>
      <w:t xml:space="preserve"> @</w:t>
    </w:r>
    <w:proofErr w:type="spellStart"/>
    <w:r w:rsidRPr="00053313">
      <w:rPr>
        <w:sz w:val="20"/>
        <w:szCs w:val="20"/>
      </w:rPr>
      <w:t>ConsipSpa</w:t>
    </w:r>
    <w:proofErr w:type="spellEnd"/>
    <w:r w:rsidRPr="00053313">
      <w:rPr>
        <w:sz w:val="20"/>
        <w:szCs w:val="20"/>
      </w:rPr>
      <w:t xml:space="preserve"> – </w:t>
    </w:r>
    <w:proofErr w:type="spellStart"/>
    <w:r w:rsidRPr="00053313">
      <w:rPr>
        <w:b/>
        <w:sz w:val="20"/>
        <w:szCs w:val="20"/>
      </w:rPr>
      <w:t>Instagram</w:t>
    </w:r>
    <w:proofErr w:type="spellEnd"/>
    <w:r w:rsidRPr="00053313">
      <w:rPr>
        <w:b/>
        <w:sz w:val="20"/>
        <w:szCs w:val="20"/>
      </w:rPr>
      <w:t>:</w:t>
    </w:r>
    <w:r w:rsidRPr="00053313">
      <w:rPr>
        <w:sz w:val="20"/>
        <w:szCs w:val="20"/>
      </w:rPr>
      <w:t xml:space="preserve"> @</w:t>
    </w:r>
    <w:proofErr w:type="spellStart"/>
    <w:r w:rsidRPr="00053313">
      <w:rPr>
        <w:sz w:val="20"/>
        <w:szCs w:val="20"/>
      </w:rPr>
      <w:t>consipspa</w:t>
    </w:r>
    <w:proofErr w:type="spellEnd"/>
    <w:r w:rsidR="00300F49">
      <w:rPr>
        <w:sz w:val="20"/>
        <w:szCs w:val="20"/>
      </w:rPr>
      <w:t xml:space="preserve"> </w:t>
    </w:r>
  </w:p>
  <w:p w14:paraId="4CC97FB3" w14:textId="00B9E6DB" w:rsidR="00300F49" w:rsidRPr="00053313" w:rsidRDefault="00300F49" w:rsidP="00300F49">
    <w:pPr>
      <w:pStyle w:val="Pidipagina"/>
      <w:pBdr>
        <w:top w:val="single" w:sz="4" w:space="1" w:color="auto"/>
      </w:pBdr>
      <w:rPr>
        <w:sz w:val="20"/>
        <w:szCs w:val="20"/>
      </w:rPr>
    </w:pPr>
    <w:r>
      <w:rPr>
        <w:b/>
        <w:sz w:val="20"/>
        <w:szCs w:val="20"/>
        <w:u w:val="single"/>
      </w:rPr>
      <w:t>Ufficio Promozione/Comunicazione CCIAA Rieti</w:t>
    </w:r>
    <w:r>
      <w:rPr>
        <w:sz w:val="20"/>
        <w:szCs w:val="20"/>
      </w:rPr>
      <w:t xml:space="preserve">: +39 0746201364; </w:t>
    </w:r>
    <w:hyperlink r:id="rId2" w:history="1">
      <w:r w:rsidRPr="00082E02">
        <w:rPr>
          <w:rStyle w:val="Collegamentoipertestuale"/>
          <w:sz w:val="20"/>
          <w:szCs w:val="20"/>
        </w:rPr>
        <w:t>paola.cuzzocrea@ri.camcom.it</w:t>
      </w:r>
    </w:hyperlink>
  </w:p>
  <w:p w14:paraId="0B02BF2F" w14:textId="0EB0112A" w:rsidR="009274D8" w:rsidRDefault="009274D8" w:rsidP="0065607B">
    <w:pPr>
      <w:pStyle w:val="Pidipagina"/>
      <w:rPr>
        <w:sz w:val="20"/>
        <w:szCs w:val="20"/>
      </w:rPr>
    </w:pPr>
  </w:p>
  <w:p w14:paraId="557F2B7A" w14:textId="6934C513" w:rsidR="00300F49" w:rsidRPr="00053313" w:rsidRDefault="00300F49" w:rsidP="0065607B">
    <w:pPr>
      <w:pStyle w:val="Pidipa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A24C2" w14:textId="77777777" w:rsidR="00286975" w:rsidRDefault="00286975" w:rsidP="00942448">
      <w:r>
        <w:separator/>
      </w:r>
    </w:p>
  </w:footnote>
  <w:footnote w:type="continuationSeparator" w:id="0">
    <w:p w14:paraId="17CFFD8C" w14:textId="77777777" w:rsidR="00286975" w:rsidRDefault="00286975" w:rsidP="0094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8026C" w14:textId="6B6864B4" w:rsidR="00A90383" w:rsidRPr="009831A3" w:rsidRDefault="009274D8">
    <w:pPr>
      <w:pStyle w:val="Intestazione"/>
      <w:rPr>
        <w:highlight w:val="yellow"/>
      </w:rPr>
    </w:pPr>
    <w:r>
      <w:rPr>
        <w:noProof/>
        <w:lang w:eastAsia="it-IT"/>
      </w:rPr>
      <w:drawing>
        <wp:inline distT="0" distB="0" distL="0" distR="0" wp14:anchorId="5D6FFB3D" wp14:editId="2C06371E">
          <wp:extent cx="1803400" cy="45085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ip bandiera 43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0468" cy="457617"/>
                  </a:xfrm>
                  <a:prstGeom prst="rect">
                    <a:avLst/>
                  </a:prstGeom>
                </pic:spPr>
              </pic:pic>
            </a:graphicData>
          </a:graphic>
        </wp:inline>
      </w:drawing>
    </w:r>
    <w:r w:rsidR="00171D88">
      <w:tab/>
    </w:r>
    <w:r w:rsidR="00A90383">
      <w:rPr>
        <w:noProof/>
        <w:lang w:eastAsia="it-IT"/>
      </w:rPr>
      <w:drawing>
        <wp:inline distT="0" distB="0" distL="0" distR="0" wp14:anchorId="69271BD1" wp14:editId="6C5B5491">
          <wp:extent cx="2066925" cy="818404"/>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818404"/>
                  </a:xfrm>
                  <a:prstGeom prst="rect">
                    <a:avLst/>
                  </a:prstGeom>
                  <a:noFill/>
                </pic:spPr>
              </pic:pic>
            </a:graphicData>
          </a:graphic>
        </wp:inline>
      </w:drawing>
    </w:r>
    <w:r w:rsidR="00171D88">
      <w:tab/>
    </w:r>
    <w:r w:rsidR="00A90383">
      <w:rPr>
        <w:noProof/>
        <w:lang w:eastAsia="it-IT"/>
      </w:rPr>
      <w:drawing>
        <wp:inline distT="0" distB="0" distL="0" distR="0" wp14:anchorId="1EEC3F82" wp14:editId="684D2A47">
          <wp:extent cx="777240" cy="498038"/>
          <wp:effectExtent l="0" t="0" r="3810" b="0"/>
          <wp:docPr id="4" name="Immagin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537" cy="500791"/>
                  </a:xfrm>
                  <a:prstGeom prst="rect">
                    <a:avLst/>
                  </a:prstGeom>
                  <a:noFill/>
                  <a:ln>
                    <a:noFill/>
                  </a:ln>
                </pic:spPr>
              </pic:pic>
            </a:graphicData>
          </a:graphic>
        </wp:inline>
      </w:drawing>
    </w:r>
  </w:p>
  <w:tbl>
    <w:tblPr>
      <w:tblW w:w="10863" w:type="dxa"/>
      <w:tblInd w:w="-108" w:type="dxa"/>
      <w:tblLayout w:type="fixed"/>
      <w:tblCellMar>
        <w:left w:w="10" w:type="dxa"/>
        <w:right w:w="10" w:type="dxa"/>
      </w:tblCellMar>
      <w:tblLook w:val="0000" w:firstRow="0" w:lastRow="0" w:firstColumn="0" w:lastColumn="0" w:noHBand="0" w:noVBand="0"/>
    </w:tblPr>
    <w:tblGrid>
      <w:gridCol w:w="5408"/>
      <w:gridCol w:w="5455"/>
    </w:tblGrid>
    <w:tr w:rsidR="00A90383" w14:paraId="4EB37485" w14:textId="77777777" w:rsidTr="00A90383">
      <w:trPr>
        <w:trHeight w:val="272"/>
      </w:trPr>
      <w:tc>
        <w:tcPr>
          <w:tcW w:w="5408" w:type="dxa"/>
          <w:shd w:val="clear" w:color="auto" w:fill="auto"/>
          <w:tcMar>
            <w:top w:w="0" w:type="dxa"/>
            <w:left w:w="108" w:type="dxa"/>
            <w:bottom w:w="0" w:type="dxa"/>
            <w:right w:w="108" w:type="dxa"/>
          </w:tcMar>
        </w:tcPr>
        <w:p w14:paraId="1561B79D" w14:textId="2549913E" w:rsidR="00A90383" w:rsidRDefault="00A90383" w:rsidP="003812C4">
          <w:pPr>
            <w:pStyle w:val="Standard"/>
            <w:spacing w:after="0" w:line="240" w:lineRule="auto"/>
            <w:ind w:right="-1067"/>
            <w:jc w:val="center"/>
          </w:pPr>
          <w:r>
            <w:t xml:space="preserve">   </w:t>
          </w:r>
        </w:p>
      </w:tc>
      <w:tc>
        <w:tcPr>
          <w:tcW w:w="5455" w:type="dxa"/>
          <w:shd w:val="clear" w:color="auto" w:fill="auto"/>
          <w:tcMar>
            <w:top w:w="0" w:type="dxa"/>
            <w:left w:w="108" w:type="dxa"/>
            <w:bottom w:w="0" w:type="dxa"/>
            <w:right w:w="108" w:type="dxa"/>
          </w:tcMar>
        </w:tcPr>
        <w:p w14:paraId="60CDB55C" w14:textId="4FF68FFA" w:rsidR="00A90383" w:rsidRDefault="00A90383" w:rsidP="003812C4">
          <w:pPr>
            <w:pStyle w:val="Standard"/>
            <w:spacing w:after="0" w:line="240" w:lineRule="auto"/>
            <w:jc w:val="center"/>
          </w:pPr>
        </w:p>
      </w:tc>
    </w:tr>
  </w:tbl>
  <w:p w14:paraId="5E8DD791" w14:textId="0937703B" w:rsidR="009274D8" w:rsidRDefault="009274D8" w:rsidP="00300F49">
    <w:pPr>
      <w:pStyle w:val="Intestazione"/>
      <w:tabs>
        <w:tab w:val="clear" w:pos="4819"/>
        <w:tab w:val="clear" w:pos="9638"/>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75A8"/>
    <w:multiLevelType w:val="hybridMultilevel"/>
    <w:tmpl w:val="11381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9E4277"/>
    <w:multiLevelType w:val="hybridMultilevel"/>
    <w:tmpl w:val="A18AAD36"/>
    <w:lvl w:ilvl="0" w:tplc="07A8FC3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683AC2"/>
    <w:multiLevelType w:val="hybridMultilevel"/>
    <w:tmpl w:val="D0722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9F1B6E"/>
    <w:multiLevelType w:val="hybridMultilevel"/>
    <w:tmpl w:val="20D619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2F5A61"/>
    <w:multiLevelType w:val="hybridMultilevel"/>
    <w:tmpl w:val="759EC9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4307E3"/>
    <w:multiLevelType w:val="hybridMultilevel"/>
    <w:tmpl w:val="9AB22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F14D13"/>
    <w:multiLevelType w:val="hybridMultilevel"/>
    <w:tmpl w:val="AC14F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BE43ED"/>
    <w:multiLevelType w:val="hybridMultilevel"/>
    <w:tmpl w:val="348C4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297FA4"/>
    <w:multiLevelType w:val="hybridMultilevel"/>
    <w:tmpl w:val="32844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767E65"/>
    <w:multiLevelType w:val="hybridMultilevel"/>
    <w:tmpl w:val="F468EE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8"/>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1B"/>
    <w:rsid w:val="000125FF"/>
    <w:rsid w:val="00012DA6"/>
    <w:rsid w:val="00022EC0"/>
    <w:rsid w:val="000230CB"/>
    <w:rsid w:val="00027BAF"/>
    <w:rsid w:val="00047DC1"/>
    <w:rsid w:val="0005207E"/>
    <w:rsid w:val="00053313"/>
    <w:rsid w:val="00053631"/>
    <w:rsid w:val="00062F84"/>
    <w:rsid w:val="000670E4"/>
    <w:rsid w:val="0007232E"/>
    <w:rsid w:val="00074C7A"/>
    <w:rsid w:val="000A180C"/>
    <w:rsid w:val="000B79DF"/>
    <w:rsid w:val="000C23B3"/>
    <w:rsid w:val="000C3D26"/>
    <w:rsid w:val="000D0230"/>
    <w:rsid w:val="000D3E02"/>
    <w:rsid w:val="000E0F0E"/>
    <w:rsid w:val="000E2D2A"/>
    <w:rsid w:val="000F64AD"/>
    <w:rsid w:val="001004E3"/>
    <w:rsid w:val="00111B04"/>
    <w:rsid w:val="001206BC"/>
    <w:rsid w:val="001338E2"/>
    <w:rsid w:val="00141C7C"/>
    <w:rsid w:val="00165E3D"/>
    <w:rsid w:val="00171D88"/>
    <w:rsid w:val="001761F8"/>
    <w:rsid w:val="00183481"/>
    <w:rsid w:val="001976FF"/>
    <w:rsid w:val="001C4919"/>
    <w:rsid w:val="001C54BF"/>
    <w:rsid w:val="001E097B"/>
    <w:rsid w:val="001F7757"/>
    <w:rsid w:val="0020397F"/>
    <w:rsid w:val="00213DF5"/>
    <w:rsid w:val="00232127"/>
    <w:rsid w:val="00253BD7"/>
    <w:rsid w:val="00260469"/>
    <w:rsid w:val="00264F05"/>
    <w:rsid w:val="00270EDF"/>
    <w:rsid w:val="002859EF"/>
    <w:rsid w:val="00286975"/>
    <w:rsid w:val="00291464"/>
    <w:rsid w:val="002C52C1"/>
    <w:rsid w:val="002D5DE5"/>
    <w:rsid w:val="002D652D"/>
    <w:rsid w:val="002E0763"/>
    <w:rsid w:val="002E0997"/>
    <w:rsid w:val="002E64E4"/>
    <w:rsid w:val="002E6CFC"/>
    <w:rsid w:val="002F23C2"/>
    <w:rsid w:val="002F594E"/>
    <w:rsid w:val="002F645B"/>
    <w:rsid w:val="00300E72"/>
    <w:rsid w:val="00300F49"/>
    <w:rsid w:val="00301FD8"/>
    <w:rsid w:val="003146D0"/>
    <w:rsid w:val="00332184"/>
    <w:rsid w:val="003333EC"/>
    <w:rsid w:val="00335915"/>
    <w:rsid w:val="0033686B"/>
    <w:rsid w:val="003418E8"/>
    <w:rsid w:val="003667AD"/>
    <w:rsid w:val="003803CB"/>
    <w:rsid w:val="003A0A34"/>
    <w:rsid w:val="003C2A28"/>
    <w:rsid w:val="003C5D94"/>
    <w:rsid w:val="003C7507"/>
    <w:rsid w:val="003E43D4"/>
    <w:rsid w:val="003F40F7"/>
    <w:rsid w:val="004043D7"/>
    <w:rsid w:val="004065C8"/>
    <w:rsid w:val="00422E9F"/>
    <w:rsid w:val="00466D1B"/>
    <w:rsid w:val="004732CE"/>
    <w:rsid w:val="004813F5"/>
    <w:rsid w:val="00482BA0"/>
    <w:rsid w:val="004848B6"/>
    <w:rsid w:val="004A1288"/>
    <w:rsid w:val="004A5522"/>
    <w:rsid w:val="004B0F7E"/>
    <w:rsid w:val="004B249F"/>
    <w:rsid w:val="004B2678"/>
    <w:rsid w:val="004B3D92"/>
    <w:rsid w:val="004B6D69"/>
    <w:rsid w:val="004C5E93"/>
    <w:rsid w:val="004C70DB"/>
    <w:rsid w:val="004D2B85"/>
    <w:rsid w:val="004D5B43"/>
    <w:rsid w:val="004D76E1"/>
    <w:rsid w:val="004E61ED"/>
    <w:rsid w:val="004F3D43"/>
    <w:rsid w:val="005058C9"/>
    <w:rsid w:val="0051356D"/>
    <w:rsid w:val="00515439"/>
    <w:rsid w:val="00515EF6"/>
    <w:rsid w:val="00523B76"/>
    <w:rsid w:val="00536A0D"/>
    <w:rsid w:val="00563186"/>
    <w:rsid w:val="005B18AD"/>
    <w:rsid w:val="005C4D2C"/>
    <w:rsid w:val="005C73D1"/>
    <w:rsid w:val="005D02AF"/>
    <w:rsid w:val="005E262D"/>
    <w:rsid w:val="005F5477"/>
    <w:rsid w:val="006019D8"/>
    <w:rsid w:val="00604B92"/>
    <w:rsid w:val="00620570"/>
    <w:rsid w:val="00636D7F"/>
    <w:rsid w:val="0064483B"/>
    <w:rsid w:val="0065607B"/>
    <w:rsid w:val="00664FDB"/>
    <w:rsid w:val="00665172"/>
    <w:rsid w:val="00667ADF"/>
    <w:rsid w:val="006801A5"/>
    <w:rsid w:val="00685E4F"/>
    <w:rsid w:val="00691219"/>
    <w:rsid w:val="00692893"/>
    <w:rsid w:val="00693625"/>
    <w:rsid w:val="00695131"/>
    <w:rsid w:val="006A3C35"/>
    <w:rsid w:val="006C26FC"/>
    <w:rsid w:val="006D6601"/>
    <w:rsid w:val="006F66DA"/>
    <w:rsid w:val="00702B78"/>
    <w:rsid w:val="00704FC2"/>
    <w:rsid w:val="00717C9D"/>
    <w:rsid w:val="00724E4D"/>
    <w:rsid w:val="00730AA3"/>
    <w:rsid w:val="00743A12"/>
    <w:rsid w:val="00745223"/>
    <w:rsid w:val="00754838"/>
    <w:rsid w:val="00764CD3"/>
    <w:rsid w:val="00765363"/>
    <w:rsid w:val="007674C0"/>
    <w:rsid w:val="00771546"/>
    <w:rsid w:val="0077717D"/>
    <w:rsid w:val="00777E81"/>
    <w:rsid w:val="007A7C68"/>
    <w:rsid w:val="007C67AB"/>
    <w:rsid w:val="007E156F"/>
    <w:rsid w:val="007E57BE"/>
    <w:rsid w:val="007F5144"/>
    <w:rsid w:val="00816007"/>
    <w:rsid w:val="00820821"/>
    <w:rsid w:val="00840A0F"/>
    <w:rsid w:val="00843895"/>
    <w:rsid w:val="0084655D"/>
    <w:rsid w:val="00857FCB"/>
    <w:rsid w:val="00864C49"/>
    <w:rsid w:val="00867272"/>
    <w:rsid w:val="00892EBB"/>
    <w:rsid w:val="008A0C35"/>
    <w:rsid w:val="008A7DBE"/>
    <w:rsid w:val="008B09A5"/>
    <w:rsid w:val="008B3170"/>
    <w:rsid w:val="008C61CF"/>
    <w:rsid w:val="008C6A0E"/>
    <w:rsid w:val="008D3EE2"/>
    <w:rsid w:val="008E3954"/>
    <w:rsid w:val="008E3B02"/>
    <w:rsid w:val="008F20CE"/>
    <w:rsid w:val="008F301B"/>
    <w:rsid w:val="008F4F42"/>
    <w:rsid w:val="008F5F90"/>
    <w:rsid w:val="0090096A"/>
    <w:rsid w:val="00905912"/>
    <w:rsid w:val="009201C8"/>
    <w:rsid w:val="0092582D"/>
    <w:rsid w:val="009274D8"/>
    <w:rsid w:val="00942448"/>
    <w:rsid w:val="00957005"/>
    <w:rsid w:val="00957D5F"/>
    <w:rsid w:val="0096307A"/>
    <w:rsid w:val="00971C21"/>
    <w:rsid w:val="009831A3"/>
    <w:rsid w:val="00995F15"/>
    <w:rsid w:val="009A108F"/>
    <w:rsid w:val="009A61D0"/>
    <w:rsid w:val="009B02BA"/>
    <w:rsid w:val="009B3EB3"/>
    <w:rsid w:val="009C2B3B"/>
    <w:rsid w:val="009F50D1"/>
    <w:rsid w:val="00A11B8B"/>
    <w:rsid w:val="00A24F2E"/>
    <w:rsid w:val="00A328A9"/>
    <w:rsid w:val="00A32D07"/>
    <w:rsid w:val="00A50CFB"/>
    <w:rsid w:val="00A70763"/>
    <w:rsid w:val="00A90383"/>
    <w:rsid w:val="00A91A45"/>
    <w:rsid w:val="00A950BD"/>
    <w:rsid w:val="00A9518D"/>
    <w:rsid w:val="00AC6077"/>
    <w:rsid w:val="00AC6883"/>
    <w:rsid w:val="00AE241E"/>
    <w:rsid w:val="00AE4782"/>
    <w:rsid w:val="00AE53BF"/>
    <w:rsid w:val="00B012E1"/>
    <w:rsid w:val="00B1090E"/>
    <w:rsid w:val="00B160DD"/>
    <w:rsid w:val="00B165CC"/>
    <w:rsid w:val="00B170E0"/>
    <w:rsid w:val="00B44F07"/>
    <w:rsid w:val="00B46E3D"/>
    <w:rsid w:val="00B71C4C"/>
    <w:rsid w:val="00B93944"/>
    <w:rsid w:val="00B96F4C"/>
    <w:rsid w:val="00BB1453"/>
    <w:rsid w:val="00BB71CA"/>
    <w:rsid w:val="00BB74BA"/>
    <w:rsid w:val="00BC399C"/>
    <w:rsid w:val="00BC5D50"/>
    <w:rsid w:val="00BC7F9D"/>
    <w:rsid w:val="00BD3D84"/>
    <w:rsid w:val="00BE4429"/>
    <w:rsid w:val="00BF51DD"/>
    <w:rsid w:val="00BF6149"/>
    <w:rsid w:val="00C05CB1"/>
    <w:rsid w:val="00C138D6"/>
    <w:rsid w:val="00C40FC2"/>
    <w:rsid w:val="00C50F73"/>
    <w:rsid w:val="00C742E0"/>
    <w:rsid w:val="00C92F5B"/>
    <w:rsid w:val="00C95DC4"/>
    <w:rsid w:val="00CB477E"/>
    <w:rsid w:val="00CC60CE"/>
    <w:rsid w:val="00CC7947"/>
    <w:rsid w:val="00CD1C72"/>
    <w:rsid w:val="00CE0FDD"/>
    <w:rsid w:val="00CE2817"/>
    <w:rsid w:val="00CE4B1C"/>
    <w:rsid w:val="00CF4818"/>
    <w:rsid w:val="00CF5F40"/>
    <w:rsid w:val="00D01745"/>
    <w:rsid w:val="00D11FDB"/>
    <w:rsid w:val="00D150DE"/>
    <w:rsid w:val="00D238F8"/>
    <w:rsid w:val="00D3122A"/>
    <w:rsid w:val="00D40AC8"/>
    <w:rsid w:val="00D45B45"/>
    <w:rsid w:val="00D54860"/>
    <w:rsid w:val="00D565BE"/>
    <w:rsid w:val="00D61FDE"/>
    <w:rsid w:val="00D74482"/>
    <w:rsid w:val="00D75524"/>
    <w:rsid w:val="00D82E29"/>
    <w:rsid w:val="00D84B2D"/>
    <w:rsid w:val="00D95644"/>
    <w:rsid w:val="00DA03F4"/>
    <w:rsid w:val="00DA5C60"/>
    <w:rsid w:val="00DB0511"/>
    <w:rsid w:val="00DB115D"/>
    <w:rsid w:val="00DB3562"/>
    <w:rsid w:val="00DD36E4"/>
    <w:rsid w:val="00DD63CF"/>
    <w:rsid w:val="00E11B5A"/>
    <w:rsid w:val="00E12FA8"/>
    <w:rsid w:val="00E17616"/>
    <w:rsid w:val="00E17A6B"/>
    <w:rsid w:val="00E54D50"/>
    <w:rsid w:val="00E63E5C"/>
    <w:rsid w:val="00E658CE"/>
    <w:rsid w:val="00E75048"/>
    <w:rsid w:val="00E76F75"/>
    <w:rsid w:val="00E812BF"/>
    <w:rsid w:val="00E829F6"/>
    <w:rsid w:val="00E85B6F"/>
    <w:rsid w:val="00EA3498"/>
    <w:rsid w:val="00EA3A3A"/>
    <w:rsid w:val="00EC363B"/>
    <w:rsid w:val="00EC4384"/>
    <w:rsid w:val="00EE055B"/>
    <w:rsid w:val="00F03652"/>
    <w:rsid w:val="00F047D4"/>
    <w:rsid w:val="00F04962"/>
    <w:rsid w:val="00F10A27"/>
    <w:rsid w:val="00F31B0C"/>
    <w:rsid w:val="00F44098"/>
    <w:rsid w:val="00F50AC7"/>
    <w:rsid w:val="00F52731"/>
    <w:rsid w:val="00F52C1B"/>
    <w:rsid w:val="00F562D1"/>
    <w:rsid w:val="00F773DA"/>
    <w:rsid w:val="00F77C92"/>
    <w:rsid w:val="00F801E9"/>
    <w:rsid w:val="00F91BF1"/>
    <w:rsid w:val="00F932E9"/>
    <w:rsid w:val="00FA0875"/>
    <w:rsid w:val="00FD2E03"/>
    <w:rsid w:val="00FF018E"/>
    <w:rsid w:val="00FF1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E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2448"/>
    <w:pPr>
      <w:tabs>
        <w:tab w:val="center" w:pos="4819"/>
        <w:tab w:val="right" w:pos="9638"/>
      </w:tabs>
    </w:pPr>
  </w:style>
  <w:style w:type="character" w:customStyle="1" w:styleId="IntestazioneCarattere">
    <w:name w:val="Intestazione Carattere"/>
    <w:basedOn w:val="Carpredefinitoparagrafo"/>
    <w:link w:val="Intestazione"/>
    <w:uiPriority w:val="99"/>
    <w:rsid w:val="00942448"/>
  </w:style>
  <w:style w:type="paragraph" w:styleId="Pidipagina">
    <w:name w:val="footer"/>
    <w:basedOn w:val="Normale"/>
    <w:link w:val="PidipaginaCarattere"/>
    <w:uiPriority w:val="99"/>
    <w:unhideWhenUsed/>
    <w:rsid w:val="00942448"/>
    <w:pPr>
      <w:tabs>
        <w:tab w:val="center" w:pos="4819"/>
        <w:tab w:val="right" w:pos="9638"/>
      </w:tabs>
    </w:pPr>
  </w:style>
  <w:style w:type="character" w:customStyle="1" w:styleId="PidipaginaCarattere">
    <w:name w:val="Piè di pagina Carattere"/>
    <w:basedOn w:val="Carpredefinitoparagrafo"/>
    <w:link w:val="Pidipagina"/>
    <w:uiPriority w:val="99"/>
    <w:rsid w:val="00942448"/>
  </w:style>
  <w:style w:type="character" w:styleId="Collegamentoipertestuale">
    <w:name w:val="Hyperlink"/>
    <w:basedOn w:val="Carpredefinitoparagrafo"/>
    <w:uiPriority w:val="99"/>
    <w:unhideWhenUsed/>
    <w:rsid w:val="00942448"/>
    <w:rPr>
      <w:color w:val="0563C1" w:themeColor="hyperlink"/>
      <w:u w:val="single"/>
    </w:rPr>
  </w:style>
  <w:style w:type="character" w:customStyle="1" w:styleId="Menzionenonrisolta1">
    <w:name w:val="Menzione non risolta1"/>
    <w:basedOn w:val="Carpredefinitoparagrafo"/>
    <w:uiPriority w:val="99"/>
    <w:semiHidden/>
    <w:unhideWhenUsed/>
    <w:rsid w:val="00942448"/>
    <w:rPr>
      <w:color w:val="605E5C"/>
      <w:shd w:val="clear" w:color="auto" w:fill="E1DFDD"/>
    </w:rPr>
  </w:style>
  <w:style w:type="paragraph" w:styleId="Testofumetto">
    <w:name w:val="Balloon Text"/>
    <w:basedOn w:val="Normale"/>
    <w:link w:val="TestofumettoCarattere"/>
    <w:uiPriority w:val="99"/>
    <w:semiHidden/>
    <w:unhideWhenUsed/>
    <w:rsid w:val="009059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912"/>
    <w:rPr>
      <w:rFonts w:ascii="Tahoma" w:hAnsi="Tahoma" w:cs="Tahoma"/>
      <w:sz w:val="16"/>
      <w:szCs w:val="16"/>
    </w:rPr>
  </w:style>
  <w:style w:type="character" w:styleId="Rimandocommento">
    <w:name w:val="annotation reference"/>
    <w:basedOn w:val="Carpredefinitoparagrafo"/>
    <w:uiPriority w:val="99"/>
    <w:semiHidden/>
    <w:unhideWhenUsed/>
    <w:rsid w:val="00905912"/>
    <w:rPr>
      <w:sz w:val="16"/>
      <w:szCs w:val="16"/>
    </w:rPr>
  </w:style>
  <w:style w:type="paragraph" w:styleId="Testocommento">
    <w:name w:val="annotation text"/>
    <w:basedOn w:val="Normale"/>
    <w:link w:val="TestocommentoCarattere"/>
    <w:uiPriority w:val="99"/>
    <w:semiHidden/>
    <w:unhideWhenUsed/>
    <w:rsid w:val="00905912"/>
    <w:rPr>
      <w:sz w:val="20"/>
      <w:szCs w:val="20"/>
    </w:rPr>
  </w:style>
  <w:style w:type="character" w:customStyle="1" w:styleId="TestocommentoCarattere">
    <w:name w:val="Testo commento Carattere"/>
    <w:basedOn w:val="Carpredefinitoparagrafo"/>
    <w:link w:val="Testocommento"/>
    <w:uiPriority w:val="99"/>
    <w:semiHidden/>
    <w:rsid w:val="00905912"/>
    <w:rPr>
      <w:sz w:val="20"/>
      <w:szCs w:val="20"/>
    </w:rPr>
  </w:style>
  <w:style w:type="paragraph" w:styleId="Soggettocommento">
    <w:name w:val="annotation subject"/>
    <w:basedOn w:val="Testocommento"/>
    <w:next w:val="Testocommento"/>
    <w:link w:val="SoggettocommentoCarattere"/>
    <w:uiPriority w:val="99"/>
    <w:semiHidden/>
    <w:unhideWhenUsed/>
    <w:rsid w:val="00905912"/>
    <w:rPr>
      <w:b/>
      <w:bCs/>
    </w:rPr>
  </w:style>
  <w:style w:type="character" w:customStyle="1" w:styleId="SoggettocommentoCarattere">
    <w:name w:val="Soggetto commento Carattere"/>
    <w:basedOn w:val="TestocommentoCarattere"/>
    <w:link w:val="Soggettocommento"/>
    <w:uiPriority w:val="99"/>
    <w:semiHidden/>
    <w:rsid w:val="00905912"/>
    <w:rPr>
      <w:b/>
      <w:bCs/>
      <w:sz w:val="20"/>
      <w:szCs w:val="20"/>
    </w:rPr>
  </w:style>
  <w:style w:type="paragraph" w:styleId="Paragrafoelenco">
    <w:name w:val="List Paragraph"/>
    <w:basedOn w:val="Normale"/>
    <w:uiPriority w:val="34"/>
    <w:qFormat/>
    <w:rsid w:val="000230CB"/>
    <w:pPr>
      <w:ind w:left="720"/>
      <w:contextualSpacing/>
    </w:pPr>
  </w:style>
  <w:style w:type="paragraph" w:styleId="Revisione">
    <w:name w:val="Revision"/>
    <w:hidden/>
    <w:uiPriority w:val="99"/>
    <w:semiHidden/>
    <w:rsid w:val="0064483B"/>
  </w:style>
  <w:style w:type="paragraph" w:styleId="Testonotaapidipagina">
    <w:name w:val="footnote text"/>
    <w:basedOn w:val="Normale"/>
    <w:link w:val="TestonotaapidipaginaCarattere"/>
    <w:uiPriority w:val="99"/>
    <w:semiHidden/>
    <w:unhideWhenUsed/>
    <w:rsid w:val="00667ADF"/>
    <w:rPr>
      <w:sz w:val="20"/>
      <w:szCs w:val="20"/>
    </w:rPr>
  </w:style>
  <w:style w:type="character" w:customStyle="1" w:styleId="TestonotaapidipaginaCarattere">
    <w:name w:val="Testo nota a piè di pagina Carattere"/>
    <w:basedOn w:val="Carpredefinitoparagrafo"/>
    <w:link w:val="Testonotaapidipagina"/>
    <w:uiPriority w:val="99"/>
    <w:semiHidden/>
    <w:rsid w:val="00667ADF"/>
    <w:rPr>
      <w:sz w:val="20"/>
      <w:szCs w:val="20"/>
    </w:rPr>
  </w:style>
  <w:style w:type="character" w:styleId="Rimandonotaapidipagina">
    <w:name w:val="footnote reference"/>
    <w:basedOn w:val="Carpredefinitoparagrafo"/>
    <w:uiPriority w:val="99"/>
    <w:semiHidden/>
    <w:unhideWhenUsed/>
    <w:rsid w:val="00667ADF"/>
    <w:rPr>
      <w:vertAlign w:val="superscript"/>
    </w:rPr>
  </w:style>
  <w:style w:type="paragraph" w:customStyle="1" w:styleId="Standard">
    <w:name w:val="Standard"/>
    <w:rsid w:val="00A90383"/>
    <w:pPr>
      <w:suppressAutoHyphens/>
      <w:autoSpaceDN w:val="0"/>
      <w:spacing w:after="200" w:line="276" w:lineRule="auto"/>
      <w:textAlignment w:val="baseline"/>
    </w:pPr>
    <w:rPr>
      <w:rFonts w:ascii="Calibri" w:eastAsia="SimSun" w:hAnsi="Calibri" w:cs="Tahoma"/>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2448"/>
    <w:pPr>
      <w:tabs>
        <w:tab w:val="center" w:pos="4819"/>
        <w:tab w:val="right" w:pos="9638"/>
      </w:tabs>
    </w:pPr>
  </w:style>
  <w:style w:type="character" w:customStyle="1" w:styleId="IntestazioneCarattere">
    <w:name w:val="Intestazione Carattere"/>
    <w:basedOn w:val="Carpredefinitoparagrafo"/>
    <w:link w:val="Intestazione"/>
    <w:uiPriority w:val="99"/>
    <w:rsid w:val="00942448"/>
  </w:style>
  <w:style w:type="paragraph" w:styleId="Pidipagina">
    <w:name w:val="footer"/>
    <w:basedOn w:val="Normale"/>
    <w:link w:val="PidipaginaCarattere"/>
    <w:uiPriority w:val="99"/>
    <w:unhideWhenUsed/>
    <w:rsid w:val="00942448"/>
    <w:pPr>
      <w:tabs>
        <w:tab w:val="center" w:pos="4819"/>
        <w:tab w:val="right" w:pos="9638"/>
      </w:tabs>
    </w:pPr>
  </w:style>
  <w:style w:type="character" w:customStyle="1" w:styleId="PidipaginaCarattere">
    <w:name w:val="Piè di pagina Carattere"/>
    <w:basedOn w:val="Carpredefinitoparagrafo"/>
    <w:link w:val="Pidipagina"/>
    <w:uiPriority w:val="99"/>
    <w:rsid w:val="00942448"/>
  </w:style>
  <w:style w:type="character" w:styleId="Collegamentoipertestuale">
    <w:name w:val="Hyperlink"/>
    <w:basedOn w:val="Carpredefinitoparagrafo"/>
    <w:uiPriority w:val="99"/>
    <w:unhideWhenUsed/>
    <w:rsid w:val="00942448"/>
    <w:rPr>
      <w:color w:val="0563C1" w:themeColor="hyperlink"/>
      <w:u w:val="single"/>
    </w:rPr>
  </w:style>
  <w:style w:type="character" w:customStyle="1" w:styleId="Menzionenonrisolta1">
    <w:name w:val="Menzione non risolta1"/>
    <w:basedOn w:val="Carpredefinitoparagrafo"/>
    <w:uiPriority w:val="99"/>
    <w:semiHidden/>
    <w:unhideWhenUsed/>
    <w:rsid w:val="00942448"/>
    <w:rPr>
      <w:color w:val="605E5C"/>
      <w:shd w:val="clear" w:color="auto" w:fill="E1DFDD"/>
    </w:rPr>
  </w:style>
  <w:style w:type="paragraph" w:styleId="Testofumetto">
    <w:name w:val="Balloon Text"/>
    <w:basedOn w:val="Normale"/>
    <w:link w:val="TestofumettoCarattere"/>
    <w:uiPriority w:val="99"/>
    <w:semiHidden/>
    <w:unhideWhenUsed/>
    <w:rsid w:val="009059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912"/>
    <w:rPr>
      <w:rFonts w:ascii="Tahoma" w:hAnsi="Tahoma" w:cs="Tahoma"/>
      <w:sz w:val="16"/>
      <w:szCs w:val="16"/>
    </w:rPr>
  </w:style>
  <w:style w:type="character" w:styleId="Rimandocommento">
    <w:name w:val="annotation reference"/>
    <w:basedOn w:val="Carpredefinitoparagrafo"/>
    <w:uiPriority w:val="99"/>
    <w:semiHidden/>
    <w:unhideWhenUsed/>
    <w:rsid w:val="00905912"/>
    <w:rPr>
      <w:sz w:val="16"/>
      <w:szCs w:val="16"/>
    </w:rPr>
  </w:style>
  <w:style w:type="paragraph" w:styleId="Testocommento">
    <w:name w:val="annotation text"/>
    <w:basedOn w:val="Normale"/>
    <w:link w:val="TestocommentoCarattere"/>
    <w:uiPriority w:val="99"/>
    <w:semiHidden/>
    <w:unhideWhenUsed/>
    <w:rsid w:val="00905912"/>
    <w:rPr>
      <w:sz w:val="20"/>
      <w:szCs w:val="20"/>
    </w:rPr>
  </w:style>
  <w:style w:type="character" w:customStyle="1" w:styleId="TestocommentoCarattere">
    <w:name w:val="Testo commento Carattere"/>
    <w:basedOn w:val="Carpredefinitoparagrafo"/>
    <w:link w:val="Testocommento"/>
    <w:uiPriority w:val="99"/>
    <w:semiHidden/>
    <w:rsid w:val="00905912"/>
    <w:rPr>
      <w:sz w:val="20"/>
      <w:szCs w:val="20"/>
    </w:rPr>
  </w:style>
  <w:style w:type="paragraph" w:styleId="Soggettocommento">
    <w:name w:val="annotation subject"/>
    <w:basedOn w:val="Testocommento"/>
    <w:next w:val="Testocommento"/>
    <w:link w:val="SoggettocommentoCarattere"/>
    <w:uiPriority w:val="99"/>
    <w:semiHidden/>
    <w:unhideWhenUsed/>
    <w:rsid w:val="00905912"/>
    <w:rPr>
      <w:b/>
      <w:bCs/>
    </w:rPr>
  </w:style>
  <w:style w:type="character" w:customStyle="1" w:styleId="SoggettocommentoCarattere">
    <w:name w:val="Soggetto commento Carattere"/>
    <w:basedOn w:val="TestocommentoCarattere"/>
    <w:link w:val="Soggettocommento"/>
    <w:uiPriority w:val="99"/>
    <w:semiHidden/>
    <w:rsid w:val="00905912"/>
    <w:rPr>
      <w:b/>
      <w:bCs/>
      <w:sz w:val="20"/>
      <w:szCs w:val="20"/>
    </w:rPr>
  </w:style>
  <w:style w:type="paragraph" w:styleId="Paragrafoelenco">
    <w:name w:val="List Paragraph"/>
    <w:basedOn w:val="Normale"/>
    <w:uiPriority w:val="34"/>
    <w:qFormat/>
    <w:rsid w:val="000230CB"/>
    <w:pPr>
      <w:ind w:left="720"/>
      <w:contextualSpacing/>
    </w:pPr>
  </w:style>
  <w:style w:type="paragraph" w:styleId="Revisione">
    <w:name w:val="Revision"/>
    <w:hidden/>
    <w:uiPriority w:val="99"/>
    <w:semiHidden/>
    <w:rsid w:val="0064483B"/>
  </w:style>
  <w:style w:type="paragraph" w:styleId="Testonotaapidipagina">
    <w:name w:val="footnote text"/>
    <w:basedOn w:val="Normale"/>
    <w:link w:val="TestonotaapidipaginaCarattere"/>
    <w:uiPriority w:val="99"/>
    <w:semiHidden/>
    <w:unhideWhenUsed/>
    <w:rsid w:val="00667ADF"/>
    <w:rPr>
      <w:sz w:val="20"/>
      <w:szCs w:val="20"/>
    </w:rPr>
  </w:style>
  <w:style w:type="character" w:customStyle="1" w:styleId="TestonotaapidipaginaCarattere">
    <w:name w:val="Testo nota a piè di pagina Carattere"/>
    <w:basedOn w:val="Carpredefinitoparagrafo"/>
    <w:link w:val="Testonotaapidipagina"/>
    <w:uiPriority w:val="99"/>
    <w:semiHidden/>
    <w:rsid w:val="00667ADF"/>
    <w:rPr>
      <w:sz w:val="20"/>
      <w:szCs w:val="20"/>
    </w:rPr>
  </w:style>
  <w:style w:type="character" w:styleId="Rimandonotaapidipagina">
    <w:name w:val="footnote reference"/>
    <w:basedOn w:val="Carpredefinitoparagrafo"/>
    <w:uiPriority w:val="99"/>
    <w:semiHidden/>
    <w:unhideWhenUsed/>
    <w:rsid w:val="00667ADF"/>
    <w:rPr>
      <w:vertAlign w:val="superscript"/>
    </w:rPr>
  </w:style>
  <w:style w:type="paragraph" w:customStyle="1" w:styleId="Standard">
    <w:name w:val="Standard"/>
    <w:rsid w:val="00A90383"/>
    <w:pPr>
      <w:suppressAutoHyphens/>
      <w:autoSpaceDN w:val="0"/>
      <w:spacing w:after="200" w:line="276" w:lineRule="auto"/>
      <w:textAlignment w:val="baseline"/>
    </w:pPr>
    <w:rPr>
      <w:rFonts w:ascii="Calibri" w:eastAsia="SimSun" w:hAnsi="Calibri"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5617">
      <w:bodyDiv w:val="1"/>
      <w:marLeft w:val="0"/>
      <w:marRight w:val="0"/>
      <w:marTop w:val="0"/>
      <w:marBottom w:val="0"/>
      <w:divBdr>
        <w:top w:val="none" w:sz="0" w:space="0" w:color="auto"/>
        <w:left w:val="none" w:sz="0" w:space="0" w:color="auto"/>
        <w:bottom w:val="none" w:sz="0" w:space="0" w:color="auto"/>
        <w:right w:val="none" w:sz="0" w:space="0" w:color="auto"/>
      </w:divBdr>
      <w:divsChild>
        <w:div w:id="177695304">
          <w:marLeft w:val="0"/>
          <w:marRight w:val="0"/>
          <w:marTop w:val="0"/>
          <w:marBottom w:val="0"/>
          <w:divBdr>
            <w:top w:val="none" w:sz="0" w:space="0" w:color="auto"/>
            <w:left w:val="none" w:sz="0" w:space="0" w:color="auto"/>
            <w:bottom w:val="none" w:sz="0" w:space="0" w:color="auto"/>
            <w:right w:val="none" w:sz="0" w:space="0" w:color="auto"/>
          </w:divBdr>
        </w:div>
        <w:div w:id="1807700292">
          <w:marLeft w:val="0"/>
          <w:marRight w:val="0"/>
          <w:marTop w:val="0"/>
          <w:marBottom w:val="0"/>
          <w:divBdr>
            <w:top w:val="none" w:sz="0" w:space="0" w:color="auto"/>
            <w:left w:val="none" w:sz="0" w:space="0" w:color="auto"/>
            <w:bottom w:val="none" w:sz="0" w:space="0" w:color="auto"/>
            <w:right w:val="none" w:sz="0" w:space="0" w:color="auto"/>
          </w:divBdr>
        </w:div>
        <w:div w:id="1029068428">
          <w:marLeft w:val="0"/>
          <w:marRight w:val="0"/>
          <w:marTop w:val="0"/>
          <w:marBottom w:val="0"/>
          <w:divBdr>
            <w:top w:val="none" w:sz="0" w:space="0" w:color="auto"/>
            <w:left w:val="none" w:sz="0" w:space="0" w:color="auto"/>
            <w:bottom w:val="none" w:sz="0" w:space="0" w:color="auto"/>
            <w:right w:val="none" w:sz="0" w:space="0" w:color="auto"/>
          </w:divBdr>
        </w:div>
        <w:div w:id="1500653305">
          <w:marLeft w:val="0"/>
          <w:marRight w:val="0"/>
          <w:marTop w:val="0"/>
          <w:marBottom w:val="0"/>
          <w:divBdr>
            <w:top w:val="none" w:sz="0" w:space="0" w:color="auto"/>
            <w:left w:val="none" w:sz="0" w:space="0" w:color="auto"/>
            <w:bottom w:val="none" w:sz="0" w:space="0" w:color="auto"/>
            <w:right w:val="none" w:sz="0" w:space="0" w:color="auto"/>
          </w:divBdr>
        </w:div>
      </w:divsChild>
    </w:div>
    <w:div w:id="1053654953">
      <w:bodyDiv w:val="1"/>
      <w:marLeft w:val="0"/>
      <w:marRight w:val="0"/>
      <w:marTop w:val="0"/>
      <w:marBottom w:val="0"/>
      <w:divBdr>
        <w:top w:val="none" w:sz="0" w:space="0" w:color="auto"/>
        <w:left w:val="none" w:sz="0" w:space="0" w:color="auto"/>
        <w:bottom w:val="none" w:sz="0" w:space="0" w:color="auto"/>
        <w:right w:val="none" w:sz="0" w:space="0" w:color="auto"/>
      </w:divBdr>
    </w:div>
    <w:div w:id="16206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ola.cuzzocrea@ri.camcom.it" TargetMode="External"/><Relationship Id="rId1" Type="http://schemas.openxmlformats.org/officeDocument/2006/relationships/hyperlink" Target="mailto:comunicazione@consip.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D25E-4486-4164-BC55-D5EFB3FD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407</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Fausta Tagliarini</dc:creator>
  <cp:lastModifiedBy>Stampa Comunicazione</cp:lastModifiedBy>
  <cp:revision>6</cp:revision>
  <dcterms:created xsi:type="dcterms:W3CDTF">2020-02-18T14:00:00Z</dcterms:created>
  <dcterms:modified xsi:type="dcterms:W3CDTF">2020-02-19T12:07:00Z</dcterms:modified>
</cp:coreProperties>
</file>