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F3" w:rsidRDefault="00167194" w:rsidP="00AA49F3">
      <w:pPr>
        <w:spacing w:after="0" w:line="240" w:lineRule="auto"/>
        <w:jc w:val="center"/>
        <w:rPr>
          <w:rFonts w:ascii="Times New Roman" w:hAnsi="Times New Roman"/>
          <w:b/>
          <w:color w:val="FF0000"/>
          <w:sz w:val="32"/>
          <w:szCs w:val="32"/>
        </w:rPr>
      </w:pPr>
      <w:bookmarkStart w:id="0" w:name="_GoBack"/>
      <w:bookmarkEnd w:id="0"/>
      <w:r>
        <w:rPr>
          <w:noProof/>
          <w:lang w:eastAsia="it-IT"/>
        </w:rPr>
        <w:drawing>
          <wp:anchor distT="0" distB="0" distL="114300" distR="114300" simplePos="0" relativeHeight="251660288" behindDoc="0" locked="0" layoutInCell="1" allowOverlap="1" wp14:anchorId="5F9CF6CA" wp14:editId="23B491C1">
            <wp:simplePos x="0" y="0"/>
            <wp:positionH relativeFrom="column">
              <wp:posOffset>89535</wp:posOffset>
            </wp:positionH>
            <wp:positionV relativeFrom="paragraph">
              <wp:posOffset>109855</wp:posOffset>
            </wp:positionV>
            <wp:extent cx="914400" cy="1145540"/>
            <wp:effectExtent l="0" t="0" r="0" b="0"/>
            <wp:wrapNone/>
            <wp:docPr id="8" name="Immagine 8" descr="Risultati immagini per comune di c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comune di casc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45540"/>
                    </a:xfrm>
                    <a:prstGeom prst="rect">
                      <a:avLst/>
                    </a:prstGeom>
                    <a:noFill/>
                    <a:ln>
                      <a:noFill/>
                    </a:ln>
                  </pic:spPr>
                </pic:pic>
              </a:graphicData>
            </a:graphic>
          </wp:anchor>
        </w:drawing>
      </w:r>
      <w:r>
        <w:rPr>
          <w:noProof/>
          <w:lang w:eastAsia="it-IT"/>
        </w:rPr>
        <w:drawing>
          <wp:anchor distT="0" distB="0" distL="114300" distR="114300" simplePos="0" relativeHeight="251661312" behindDoc="0" locked="0" layoutInCell="1" allowOverlap="1" wp14:anchorId="614861F1" wp14:editId="30E249AC">
            <wp:simplePos x="0" y="0"/>
            <wp:positionH relativeFrom="column">
              <wp:posOffset>4651375</wp:posOffset>
            </wp:positionH>
            <wp:positionV relativeFrom="paragraph">
              <wp:posOffset>207010</wp:posOffset>
            </wp:positionV>
            <wp:extent cx="1400175" cy="843915"/>
            <wp:effectExtent l="0" t="0" r="9525" b="0"/>
            <wp:wrapNone/>
            <wp:docPr id="9" name="Immagine 9" descr="Risultati immagini per REGIONE UM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REGIONE UMBR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843915"/>
                    </a:xfrm>
                    <a:prstGeom prst="rect">
                      <a:avLst/>
                    </a:prstGeom>
                    <a:noFill/>
                    <a:ln>
                      <a:noFill/>
                    </a:ln>
                  </pic:spPr>
                </pic:pic>
              </a:graphicData>
            </a:graphic>
          </wp:anchor>
        </w:drawing>
      </w:r>
    </w:p>
    <w:p w:rsidR="00167194" w:rsidRPr="00167194" w:rsidRDefault="00AB3EE1" w:rsidP="00167194">
      <w:pPr>
        <w:spacing w:after="0" w:line="240" w:lineRule="auto"/>
        <w:jc w:val="center"/>
        <w:rPr>
          <w:b/>
          <w:i/>
          <w:sz w:val="32"/>
          <w:szCs w:val="32"/>
          <w:u w:val="single"/>
        </w:rPr>
      </w:pPr>
      <w:r>
        <w:rPr>
          <w:i/>
          <w:noProof/>
          <w:u w:val="single"/>
          <w:lang w:eastAsia="it-IT"/>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-228600</wp:posOffset>
                </wp:positionV>
                <wp:extent cx="6400800" cy="9144000"/>
                <wp:effectExtent l="0" t="0" r="19050" b="19050"/>
                <wp:wrapNone/>
                <wp:docPr id="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14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8pt;margin-top:-18pt;width:7in;height:10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" filled="f"/>
            </w:pict>
          </mc:Fallback>
        </mc:AlternateContent>
      </w:r>
      <w:r w:rsidR="00167194" w:rsidRPr="00167194">
        <w:rPr>
          <w:b/>
          <w:i/>
          <w:sz w:val="32"/>
          <w:szCs w:val="32"/>
          <w:u w:val="single"/>
        </w:rPr>
        <w:t>REGIONE UMBRIA</w:t>
      </w:r>
    </w:p>
    <w:p w:rsidR="00167194" w:rsidRDefault="00167194" w:rsidP="00167194">
      <w:pPr>
        <w:spacing w:after="0" w:line="240" w:lineRule="auto"/>
        <w:jc w:val="center"/>
        <w:rPr>
          <w:b/>
          <w:sz w:val="32"/>
          <w:szCs w:val="32"/>
        </w:rPr>
      </w:pPr>
    </w:p>
    <w:p w:rsidR="00167194" w:rsidRDefault="00167194" w:rsidP="00167194">
      <w:pPr>
        <w:spacing w:after="0" w:line="240" w:lineRule="auto"/>
        <w:jc w:val="center"/>
        <w:rPr>
          <w:b/>
          <w:sz w:val="32"/>
          <w:szCs w:val="32"/>
        </w:rPr>
      </w:pPr>
      <w:r>
        <w:rPr>
          <w:b/>
          <w:sz w:val="32"/>
          <w:szCs w:val="32"/>
        </w:rPr>
        <w:t>COMUNE DI CASCIA</w:t>
      </w:r>
    </w:p>
    <w:p w:rsidR="00167194" w:rsidRPr="00167194" w:rsidRDefault="00167194" w:rsidP="00167194">
      <w:pPr>
        <w:spacing w:after="0" w:line="240" w:lineRule="auto"/>
        <w:jc w:val="center"/>
        <w:rPr>
          <w:b/>
          <w:sz w:val="32"/>
          <w:szCs w:val="32"/>
        </w:rPr>
      </w:pPr>
      <w:r w:rsidRPr="00167194">
        <w:rPr>
          <w:b/>
          <w:sz w:val="32"/>
          <w:szCs w:val="32"/>
        </w:rPr>
        <w:t xml:space="preserve">Piazza Aldo Moro, 3 - Cascia (PG) </w:t>
      </w:r>
    </w:p>
    <w:p w:rsidR="00167194" w:rsidRDefault="00167194" w:rsidP="00AA49F3">
      <w:pPr>
        <w:spacing w:after="0" w:line="240" w:lineRule="auto"/>
        <w:rPr>
          <w:b/>
        </w:rPr>
      </w:pPr>
    </w:p>
    <w:p w:rsidR="00AA49F3" w:rsidRPr="00AA49F3" w:rsidRDefault="00AA49F3" w:rsidP="00AA49F3">
      <w:pPr>
        <w:spacing w:after="0" w:line="240" w:lineRule="auto"/>
        <w:rPr>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6"/>
      </w:tblGrid>
      <w:tr w:rsidR="00AA49F3" w:rsidRPr="00AA49F3" w:rsidTr="002C2D53">
        <w:trPr>
          <w:trHeight w:val="1800"/>
        </w:trPr>
        <w:tc>
          <w:tcPr>
            <w:tcW w:w="9356" w:type="dxa"/>
            <w:tcBorders>
              <w:top w:val="single" w:sz="4" w:space="0" w:color="auto"/>
              <w:left w:val="single" w:sz="4" w:space="0" w:color="auto"/>
              <w:bottom w:val="single" w:sz="4" w:space="0" w:color="auto"/>
              <w:right w:val="single" w:sz="4" w:space="0" w:color="auto"/>
            </w:tcBorders>
          </w:tcPr>
          <w:p w:rsidR="00AA49F3" w:rsidRPr="00AA49F3" w:rsidRDefault="00AA49F3" w:rsidP="002C2D53">
            <w:pPr>
              <w:spacing w:after="0" w:line="240" w:lineRule="auto"/>
              <w:jc w:val="center"/>
              <w:rPr>
                <w:b/>
                <w:sz w:val="40"/>
                <w:szCs w:val="40"/>
              </w:rPr>
            </w:pPr>
            <w:r w:rsidRPr="00AA49F3">
              <w:rPr>
                <w:b/>
                <w:sz w:val="40"/>
                <w:szCs w:val="40"/>
              </w:rPr>
              <w:t xml:space="preserve">Progetto </w:t>
            </w:r>
            <w:r w:rsidR="00AB3EE1">
              <w:rPr>
                <w:b/>
                <w:sz w:val="40"/>
                <w:szCs w:val="40"/>
              </w:rPr>
              <w:t>Esecutivo</w:t>
            </w:r>
          </w:p>
          <w:p w:rsidR="00AA49F3" w:rsidRPr="00AA49F3" w:rsidRDefault="00AA49F3" w:rsidP="002C2D53">
            <w:pPr>
              <w:spacing w:after="0" w:line="240" w:lineRule="auto"/>
              <w:jc w:val="center"/>
              <w:rPr>
                <w:b/>
                <w:sz w:val="40"/>
                <w:szCs w:val="40"/>
              </w:rPr>
            </w:pPr>
          </w:p>
          <w:p w:rsidR="00AA49F3" w:rsidRPr="00AA49F3" w:rsidRDefault="00AA49F3" w:rsidP="002C2D53">
            <w:pPr>
              <w:spacing w:after="0" w:line="240" w:lineRule="auto"/>
              <w:jc w:val="center"/>
              <w:rPr>
                <w:b/>
                <w:color w:val="008000"/>
                <w:sz w:val="40"/>
                <w:szCs w:val="40"/>
              </w:rPr>
            </w:pPr>
            <w:r w:rsidRPr="00AA49F3">
              <w:rPr>
                <w:b/>
                <w:color w:val="008000"/>
                <w:sz w:val="40"/>
                <w:szCs w:val="40"/>
              </w:rPr>
              <w:t>Valorizzazione, riqualificazione e aumento dell’accessibilità dei percorsi destinati allo sviluppo del turismo sostenibile outdoor nell’area di pregio ambientale del SIC M. Maggio</w:t>
            </w:r>
          </w:p>
          <w:p w:rsidR="00AA49F3" w:rsidRPr="00AA49F3" w:rsidRDefault="00AA49F3" w:rsidP="002C2D53">
            <w:pPr>
              <w:spacing w:after="0" w:line="240" w:lineRule="auto"/>
              <w:jc w:val="center"/>
              <w:rPr>
                <w:b/>
                <w:color w:val="008000"/>
                <w:sz w:val="40"/>
                <w:szCs w:val="40"/>
              </w:rPr>
            </w:pPr>
          </w:p>
          <w:p w:rsidR="00AA49F3" w:rsidRPr="00AA49F3" w:rsidRDefault="00AA49F3" w:rsidP="002C2D53">
            <w:pPr>
              <w:spacing w:after="0" w:line="240" w:lineRule="auto"/>
              <w:jc w:val="center"/>
              <w:rPr>
                <w:b/>
                <w:i/>
                <w:color w:val="FF0000"/>
                <w:sz w:val="36"/>
                <w:szCs w:val="36"/>
              </w:rPr>
            </w:pPr>
            <w:r w:rsidRPr="00AA49F3">
              <w:rPr>
                <w:b/>
                <w:i/>
                <w:color w:val="FF0000"/>
                <w:sz w:val="36"/>
                <w:szCs w:val="36"/>
              </w:rPr>
              <w:t>Progetto integrato dei Comuni di Cascia e Poggiodomo</w:t>
            </w:r>
          </w:p>
          <w:p w:rsidR="00AA49F3" w:rsidRPr="00AA49F3" w:rsidRDefault="00AA49F3" w:rsidP="002C2D53">
            <w:pPr>
              <w:spacing w:after="0" w:line="240" w:lineRule="auto"/>
              <w:jc w:val="center"/>
              <w:rPr>
                <w:b/>
                <w:color w:val="008000"/>
                <w:sz w:val="40"/>
                <w:szCs w:val="40"/>
              </w:rPr>
            </w:pPr>
          </w:p>
        </w:tc>
      </w:tr>
    </w:tbl>
    <w:p w:rsidR="00AA49F3" w:rsidRPr="00AA49F3" w:rsidRDefault="00AA49F3" w:rsidP="00AA49F3">
      <w:pPr>
        <w:spacing w:after="0" w:line="240" w:lineRule="auto"/>
      </w:pPr>
    </w:p>
    <w:p w:rsidR="00AA49F3" w:rsidRPr="00AD0B5B" w:rsidRDefault="00AA49F3" w:rsidP="00AA49F3">
      <w:pPr>
        <w:spacing w:after="0" w:line="240" w:lineRule="auto"/>
        <w:jc w:val="center"/>
        <w:rPr>
          <w:b/>
          <w:i/>
          <w:u w:val="single"/>
        </w:rPr>
      </w:pPr>
      <w:r w:rsidRPr="00AD0B5B">
        <w:rPr>
          <w:b/>
          <w:i/>
          <w:u w:val="single"/>
        </w:rPr>
        <w:t>Programma di Sviluppo Rurale dell’Umbria 2014-2020 - Piano di Azione Locale 2014-2020 “Due Valli: un territorio” - Misura 19 “Sostegno allo sviluppo locale Leader</w:t>
      </w:r>
      <w:r w:rsidR="00AC5180">
        <w:rPr>
          <w:b/>
          <w:i/>
          <w:u w:val="single"/>
        </w:rPr>
        <w:t>”</w:t>
      </w:r>
      <w:r w:rsidRPr="00AD0B5B">
        <w:rPr>
          <w:b/>
          <w:i/>
          <w:u w:val="single"/>
        </w:rPr>
        <w:t xml:space="preserve"> – (SLTP – sviluppo locale di tipo partecipativo) art. 35 del Regolamento (UE) n. 130/2013 sottomisura 19.2, tipo intervento 19.2.1. Azione 19.2.1.09 “Rinnovamento e infrastrutture”</w:t>
      </w:r>
    </w:p>
    <w:p w:rsidR="00AA49F3" w:rsidRPr="00AA49F3" w:rsidRDefault="00AA49F3" w:rsidP="00AA49F3">
      <w:pPr>
        <w:spacing w:after="0" w:line="240" w:lineRule="auto"/>
        <w:jc w:val="center"/>
        <w:rPr>
          <w:b/>
        </w:rPr>
      </w:pPr>
    </w:p>
    <w:p w:rsidR="00AA49F3" w:rsidRPr="00AA49F3" w:rsidRDefault="00AA49F3" w:rsidP="00AA49F3">
      <w:pPr>
        <w:spacing w:after="0" w:line="240" w:lineRule="auto"/>
        <w:jc w:val="center"/>
        <w:rPr>
          <w:b/>
        </w:rPr>
      </w:pPr>
    </w:p>
    <w:p w:rsidR="00AA49F3" w:rsidRDefault="00AB3EE1" w:rsidP="00AA49F3">
      <w:pPr>
        <w:autoSpaceDE w:val="0"/>
        <w:jc w:val="both"/>
        <w:rPr>
          <w:b/>
          <w:sz w:val="24"/>
          <w:szCs w:val="30"/>
        </w:rPr>
      </w:pPr>
      <w:r>
        <w:rPr>
          <w:b/>
          <w:sz w:val="32"/>
          <w:szCs w:val="40"/>
        </w:rPr>
        <w:t>PE</w:t>
      </w:r>
      <w:r w:rsidR="00590837">
        <w:rPr>
          <w:b/>
          <w:sz w:val="32"/>
          <w:szCs w:val="40"/>
        </w:rPr>
        <w:t>1</w:t>
      </w:r>
      <w:r w:rsidR="00AA49F3" w:rsidRPr="00AA49F3">
        <w:rPr>
          <w:b/>
          <w:sz w:val="32"/>
          <w:szCs w:val="40"/>
        </w:rPr>
        <w:t>.1</w:t>
      </w:r>
      <w:r w:rsidR="00AA49F3" w:rsidRPr="00AA49F3">
        <w:rPr>
          <w:b/>
          <w:sz w:val="24"/>
          <w:szCs w:val="32"/>
        </w:rPr>
        <w:t xml:space="preserve"> - </w:t>
      </w:r>
      <w:r w:rsidR="00AA49F3" w:rsidRPr="00AA49F3">
        <w:rPr>
          <w:b/>
          <w:sz w:val="24"/>
          <w:szCs w:val="30"/>
        </w:rPr>
        <w:t xml:space="preserve">RELAZIONE </w:t>
      </w:r>
      <w:r w:rsidR="00590837">
        <w:rPr>
          <w:b/>
          <w:sz w:val="24"/>
          <w:szCs w:val="30"/>
        </w:rPr>
        <w:t>TECNICA GENERALE DEL PROGETTO</w:t>
      </w:r>
    </w:p>
    <w:p w:rsidR="00590837" w:rsidRPr="00AA49F3" w:rsidRDefault="00590837" w:rsidP="00AA49F3">
      <w:pPr>
        <w:autoSpaceDE w:val="0"/>
        <w:jc w:val="both"/>
        <w:rPr>
          <w:b/>
          <w:sz w:val="18"/>
        </w:rPr>
      </w:pPr>
    </w:p>
    <w:p w:rsidR="00AA49F3" w:rsidRPr="00AA49F3" w:rsidRDefault="00AA49F3" w:rsidP="00AA49F3">
      <w:pPr>
        <w:spacing w:after="0" w:line="240" w:lineRule="auto"/>
        <w:rPr>
          <w:b/>
          <w:i/>
        </w:rPr>
      </w:pPr>
    </w:p>
    <w:p w:rsidR="00AA49F3" w:rsidRPr="00AA49F3" w:rsidRDefault="00AA49F3" w:rsidP="00AA49F3">
      <w:pPr>
        <w:spacing w:after="0" w:line="240" w:lineRule="auto"/>
        <w:rPr>
          <w:b/>
          <w:i/>
        </w:rPr>
      </w:pPr>
    </w:p>
    <w:p w:rsidR="00AA49F3" w:rsidRPr="00AA49F3" w:rsidRDefault="00882DA3" w:rsidP="00AA49F3">
      <w:pPr>
        <w:spacing w:after="0" w:line="240" w:lineRule="auto"/>
        <w:rPr>
          <w:b/>
          <w:i/>
        </w:rPr>
      </w:pPr>
      <w:r>
        <w:rPr>
          <w:b/>
          <w:noProof/>
          <w:lang w:eastAsia="it-IT"/>
        </w:rPr>
        <w:drawing>
          <wp:anchor distT="0" distB="0" distL="114300" distR="114300" simplePos="0" relativeHeight="251663360" behindDoc="0" locked="0" layoutInCell="1" allowOverlap="1" wp14:anchorId="3F86EBCB" wp14:editId="36109839">
            <wp:simplePos x="0" y="0"/>
            <wp:positionH relativeFrom="column">
              <wp:posOffset>4261485</wp:posOffset>
            </wp:positionH>
            <wp:positionV relativeFrom="paragraph">
              <wp:posOffset>41910</wp:posOffset>
            </wp:positionV>
            <wp:extent cx="1038860" cy="790575"/>
            <wp:effectExtent l="0" t="0" r="0" b="0"/>
            <wp:wrapNone/>
            <wp:docPr id="2" name="Immagine 2" descr="C:\Users\IGM\Desktop\firma Ara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M\Desktop\firma Aramini.png"/>
                    <pic:cNvPicPr>
                      <a:picLocks noChangeAspect="1" noChangeArrowheads="1"/>
                    </pic:cNvPicPr>
                  </pic:nvPicPr>
                  <pic:blipFill>
                    <a:blip r:embed="rId10" cstate="print">
                      <a:clrChange>
                        <a:clrFrom>
                          <a:srgbClr val="FFFEFF"/>
                        </a:clrFrom>
                        <a:clrTo>
                          <a:srgbClr val="FFFEFF">
                            <a:alpha val="0"/>
                          </a:srgbClr>
                        </a:clrTo>
                      </a:clrChange>
                      <a:extLst>
                        <a:ext uri="{28A0092B-C50C-407E-A947-70E740481C1C}">
                          <a14:useLocalDpi xmlns:a14="http://schemas.microsoft.com/office/drawing/2010/main" val="0"/>
                        </a:ext>
                      </a:extLst>
                    </a:blip>
                    <a:srcRect/>
                    <a:stretch>
                      <a:fillRect/>
                    </a:stretch>
                  </pic:blipFill>
                  <pic:spPr bwMode="auto">
                    <a:xfrm>
                      <a:off x="0" y="0"/>
                      <a:ext cx="103886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49F3" w:rsidRPr="00AA49F3">
        <w:rPr>
          <w:b/>
          <w:i/>
        </w:rPr>
        <w:t>PROGETTISTI:</w:t>
      </w:r>
      <w:r w:rsidR="00AA49F3" w:rsidRPr="00AA49F3">
        <w:rPr>
          <w:b/>
          <w:i/>
        </w:rPr>
        <w:tab/>
      </w:r>
      <w:r w:rsidR="00AA49F3" w:rsidRPr="00AA49F3">
        <w:rPr>
          <w:b/>
          <w:i/>
        </w:rPr>
        <w:tab/>
      </w:r>
      <w:r w:rsidR="00AA49F3" w:rsidRPr="00AA49F3">
        <w:rPr>
          <w:b/>
          <w:i/>
        </w:rPr>
        <w:tab/>
      </w:r>
      <w:r w:rsidR="00AA49F3" w:rsidRPr="00AA49F3">
        <w:rPr>
          <w:b/>
          <w:i/>
        </w:rPr>
        <w:tab/>
        <w:t xml:space="preserve">       </w:t>
      </w:r>
      <w:r w:rsidR="00AA49F3">
        <w:rPr>
          <w:b/>
          <w:i/>
        </w:rPr>
        <w:tab/>
      </w:r>
      <w:r w:rsidR="00AA49F3">
        <w:rPr>
          <w:b/>
          <w:i/>
        </w:rPr>
        <w:tab/>
      </w:r>
      <w:r w:rsidR="00AA49F3">
        <w:rPr>
          <w:b/>
          <w:i/>
        </w:rPr>
        <w:tab/>
      </w:r>
      <w:r w:rsidR="00AA49F3" w:rsidRPr="00AA49F3">
        <w:rPr>
          <w:b/>
          <w:i/>
        </w:rPr>
        <w:t>RESPONSABILE DEL PROCEDIMENTO</w:t>
      </w:r>
    </w:p>
    <w:p w:rsidR="00AA49F3" w:rsidRPr="00AA49F3" w:rsidRDefault="000279EF" w:rsidP="00AA49F3">
      <w:pPr>
        <w:spacing w:after="0" w:line="240" w:lineRule="auto"/>
        <w:rPr>
          <w:b/>
        </w:rPr>
      </w:pPr>
      <w:r>
        <w:rPr>
          <w:rFonts w:ascii="Times New Roman" w:hAnsi="Times New Roman"/>
          <w:b/>
          <w:noProof/>
          <w:color w:val="FF0000"/>
          <w:sz w:val="32"/>
          <w:szCs w:val="32"/>
          <w:lang w:eastAsia="it-IT"/>
        </w:rPr>
        <w:drawing>
          <wp:anchor distT="0" distB="0" distL="114300" distR="114300" simplePos="0" relativeHeight="251662336" behindDoc="0" locked="0" layoutInCell="1" allowOverlap="1" wp14:anchorId="265707EA" wp14:editId="73D76A01">
            <wp:simplePos x="0" y="0"/>
            <wp:positionH relativeFrom="margin">
              <wp:posOffset>412750</wp:posOffset>
            </wp:positionH>
            <wp:positionV relativeFrom="margin">
              <wp:posOffset>6758293</wp:posOffset>
            </wp:positionV>
            <wp:extent cx="1437005" cy="561975"/>
            <wp:effectExtent l="19050" t="57150" r="10795" b="123825"/>
            <wp:wrapNone/>
            <wp:docPr id="1" name="Immagine 1" descr="\\NAS-IGM\amministrazione\FIRME E DOCUMENTI\firma 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GM\amministrazione\FIRME E DOCUMENTI\firma GL.jpg"/>
                    <pic:cNvPicPr>
                      <a:picLocks noChangeAspect="1" noChangeArrowheads="1"/>
                    </pic:cNvPicPr>
                  </pic:nvPicPr>
                  <pic:blipFill>
                    <a:blip r:embed="rId11" cstate="print">
                      <a:clrChange>
                        <a:clrFrom>
                          <a:srgbClr val="FFFFFE"/>
                        </a:clrFrom>
                        <a:clrTo>
                          <a:srgbClr val="FFFFFE">
                            <a:alpha val="0"/>
                          </a:srgbClr>
                        </a:clrTo>
                      </a:clrChange>
                      <a:extLst>
                        <a:ext uri="{BEBA8EAE-BF5A-486C-A8C5-ECC9F3942E4B}">
                          <a14:imgProps xmlns:a14="http://schemas.microsoft.com/office/drawing/2010/main">
                            <a14:imgLayer r:embed="rId12">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rot="21414222">
                      <a:off x="0" y="0"/>
                      <a:ext cx="1437005" cy="561975"/>
                    </a:xfrm>
                    <a:prstGeom prst="rect">
                      <a:avLst/>
                    </a:prstGeom>
                    <a:noFill/>
                    <a:ln>
                      <a:noFill/>
                    </a:ln>
                    <a:effectLst>
                      <a:outerShdw blurRad="50800" dist="50800" dir="5400000" algn="ctr" rotWithShape="0">
                        <a:srgbClr val="000000">
                          <a:alpha val="3000"/>
                        </a:srgbClr>
                      </a:outerShdw>
                    </a:effectLst>
                  </pic:spPr>
                </pic:pic>
              </a:graphicData>
            </a:graphic>
          </wp:anchor>
        </w:drawing>
      </w:r>
    </w:p>
    <w:p w:rsidR="00AA49F3" w:rsidRPr="00AA49F3" w:rsidRDefault="00AA49F3" w:rsidP="00AA49F3">
      <w:pPr>
        <w:spacing w:after="0" w:line="240" w:lineRule="auto"/>
        <w:rPr>
          <w:b/>
        </w:rPr>
      </w:pPr>
      <w:r w:rsidRPr="00AA49F3">
        <w:rPr>
          <w:b/>
        </w:rPr>
        <w:t xml:space="preserve">Int.Geo.Mod. Srl </w:t>
      </w:r>
      <w:r w:rsidRPr="00AA49F3">
        <w:rPr>
          <w:b/>
        </w:rPr>
        <w:tab/>
      </w:r>
      <w:r w:rsidRPr="00AA49F3">
        <w:rPr>
          <w:b/>
        </w:rPr>
        <w:tab/>
      </w:r>
      <w:r w:rsidRPr="00AA49F3">
        <w:rPr>
          <w:b/>
        </w:rPr>
        <w:tab/>
      </w:r>
      <w:r w:rsidRPr="00AA49F3">
        <w:rPr>
          <w:b/>
        </w:rPr>
        <w:tab/>
      </w:r>
      <w:r w:rsidRPr="00AA49F3">
        <w:rPr>
          <w:b/>
        </w:rPr>
        <w:tab/>
      </w:r>
      <w:r w:rsidRPr="00AA49F3">
        <w:rPr>
          <w:b/>
        </w:rPr>
        <w:tab/>
        <w:t>R.U.P. Angelo Aramini</w:t>
      </w:r>
    </w:p>
    <w:p w:rsidR="00AA49F3" w:rsidRPr="00AA49F3" w:rsidRDefault="00AA49F3" w:rsidP="00AA49F3">
      <w:pPr>
        <w:spacing w:after="0" w:line="240" w:lineRule="auto"/>
        <w:rPr>
          <w:b/>
        </w:rPr>
      </w:pPr>
      <w:r w:rsidRPr="00AA49F3">
        <w:rPr>
          <w:b/>
        </w:rPr>
        <w:t>Geol. Gabriele Lena</w:t>
      </w:r>
    </w:p>
    <w:p w:rsidR="00AA49F3" w:rsidRPr="00AA49F3" w:rsidRDefault="00AA49F3" w:rsidP="00AA49F3">
      <w:pPr>
        <w:spacing w:after="0" w:line="240" w:lineRule="auto"/>
        <w:rPr>
          <w:b/>
        </w:rPr>
      </w:pPr>
      <w:r w:rsidRPr="00AA49F3">
        <w:rPr>
          <w:b/>
        </w:rPr>
        <w:t>Geol. M. Enrica Mazzella</w:t>
      </w:r>
    </w:p>
    <w:p w:rsidR="00AA49F3" w:rsidRPr="00AA49F3" w:rsidRDefault="00AA49F3" w:rsidP="00AA49F3">
      <w:pPr>
        <w:spacing w:after="0" w:line="240" w:lineRule="auto"/>
        <w:rPr>
          <w:b/>
        </w:rPr>
      </w:pPr>
      <w:r w:rsidRPr="00AA49F3">
        <w:rPr>
          <w:b/>
        </w:rPr>
        <w:t>Geol. Fausto Pazzaglia</w:t>
      </w:r>
    </w:p>
    <w:p w:rsidR="00AA49F3" w:rsidRPr="00AA49F3" w:rsidRDefault="00AA49F3" w:rsidP="00AA49F3">
      <w:pPr>
        <w:spacing w:after="0" w:line="240" w:lineRule="auto"/>
        <w:rPr>
          <w:b/>
        </w:rPr>
      </w:pPr>
      <w:r w:rsidRPr="00AA49F3">
        <w:rPr>
          <w:b/>
        </w:rPr>
        <w:tab/>
      </w:r>
      <w:r w:rsidRPr="00AA49F3">
        <w:rPr>
          <w:b/>
        </w:rPr>
        <w:tab/>
        <w:t xml:space="preserve">             </w:t>
      </w:r>
    </w:p>
    <w:p w:rsidR="00AA49F3" w:rsidRPr="00AA49F3" w:rsidRDefault="00AA49F3" w:rsidP="00AA49F3">
      <w:pPr>
        <w:spacing w:after="0" w:line="240" w:lineRule="auto"/>
        <w:jc w:val="center"/>
      </w:pPr>
    </w:p>
    <w:p w:rsidR="00AA49F3" w:rsidRPr="00AA49F3" w:rsidRDefault="00AA49F3" w:rsidP="00AA49F3">
      <w:pPr>
        <w:spacing w:after="0" w:line="240" w:lineRule="auto"/>
        <w:jc w:val="center"/>
      </w:pPr>
    </w:p>
    <w:p w:rsidR="00AA49F3" w:rsidRPr="00AA49F3" w:rsidRDefault="00AA49F3" w:rsidP="00AA49F3">
      <w:pPr>
        <w:spacing w:after="0" w:line="240" w:lineRule="auto"/>
        <w:jc w:val="center"/>
      </w:pPr>
    </w:p>
    <w:tbl>
      <w:tblPr>
        <w:tblpPr w:leftFromText="141" w:rightFromText="141" w:vertAnchor="text" w:horzAnchor="margin" w:tblpY="97"/>
        <w:tblW w:w="9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3"/>
        <w:gridCol w:w="2363"/>
        <w:gridCol w:w="2363"/>
        <w:gridCol w:w="2363"/>
      </w:tblGrid>
      <w:tr w:rsidR="00516F2C" w:rsidRPr="00AA49F3" w:rsidTr="00516F2C">
        <w:trPr>
          <w:trHeight w:hRule="exact" w:val="298"/>
        </w:trPr>
        <w:tc>
          <w:tcPr>
            <w:tcW w:w="2363" w:type="dxa"/>
            <w:tcBorders>
              <w:top w:val="single" w:sz="4" w:space="0" w:color="000000"/>
              <w:left w:val="single" w:sz="4" w:space="0" w:color="000000"/>
              <w:bottom w:val="single" w:sz="4" w:space="0" w:color="000000"/>
              <w:right w:val="single" w:sz="4" w:space="0" w:color="000000"/>
            </w:tcBorders>
            <w:hideMark/>
          </w:tcPr>
          <w:p w:rsidR="00516F2C" w:rsidRPr="00AA49F3" w:rsidRDefault="00516F2C" w:rsidP="00516F2C">
            <w:pPr>
              <w:pStyle w:val="Pidipagina"/>
              <w:spacing w:after="0" w:line="240" w:lineRule="auto"/>
              <w:jc w:val="center"/>
              <w:rPr>
                <w:rFonts w:asciiTheme="minorHAnsi" w:hAnsiTheme="minorHAnsi"/>
              </w:rPr>
            </w:pPr>
            <w:r w:rsidRPr="00AA49F3">
              <w:rPr>
                <w:rFonts w:asciiTheme="minorHAnsi" w:hAnsiTheme="minorHAnsi"/>
              </w:rPr>
              <w:t>Cartella n.</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16F2C" w:rsidRPr="00AA49F3" w:rsidRDefault="00516F2C" w:rsidP="00516F2C">
            <w:pPr>
              <w:pStyle w:val="Pidipagina"/>
              <w:spacing w:after="0" w:line="240" w:lineRule="auto"/>
              <w:jc w:val="center"/>
              <w:rPr>
                <w:rFonts w:asciiTheme="minorHAnsi" w:hAnsiTheme="minorHAnsi"/>
              </w:rPr>
            </w:pPr>
            <w:r w:rsidRPr="00AA49F3">
              <w:rPr>
                <w:rFonts w:asciiTheme="minorHAnsi" w:hAnsiTheme="minorHAnsi"/>
              </w:rPr>
              <w:t>Lotto n.</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16F2C" w:rsidRPr="00AA49F3" w:rsidRDefault="00516F2C" w:rsidP="00516F2C">
            <w:pPr>
              <w:pStyle w:val="Pidipagina"/>
              <w:spacing w:after="0" w:line="240" w:lineRule="auto"/>
              <w:jc w:val="center"/>
              <w:rPr>
                <w:rFonts w:asciiTheme="minorHAnsi" w:hAnsiTheme="minorHAnsi"/>
              </w:rPr>
            </w:pPr>
            <w:r w:rsidRPr="00AA49F3">
              <w:rPr>
                <w:rFonts w:asciiTheme="minorHAnsi" w:hAnsiTheme="minorHAnsi"/>
              </w:rPr>
              <w:t>Rev.</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16F2C" w:rsidRPr="00AA49F3" w:rsidRDefault="00516F2C" w:rsidP="00516F2C">
            <w:pPr>
              <w:pStyle w:val="Pidipagina"/>
              <w:spacing w:after="0" w:line="240" w:lineRule="auto"/>
              <w:jc w:val="center"/>
              <w:rPr>
                <w:rFonts w:asciiTheme="minorHAnsi" w:hAnsiTheme="minorHAnsi"/>
              </w:rPr>
            </w:pPr>
            <w:r w:rsidRPr="00AA49F3">
              <w:rPr>
                <w:rFonts w:asciiTheme="minorHAnsi" w:hAnsiTheme="minorHAnsi"/>
              </w:rPr>
              <w:t>Data</w:t>
            </w:r>
          </w:p>
        </w:tc>
      </w:tr>
      <w:tr w:rsidR="00516F2C" w:rsidRPr="00AA49F3" w:rsidTr="00516F2C">
        <w:trPr>
          <w:trHeight w:val="398"/>
        </w:trPr>
        <w:tc>
          <w:tcPr>
            <w:tcW w:w="2363" w:type="dxa"/>
            <w:tcBorders>
              <w:top w:val="single" w:sz="4" w:space="0" w:color="000000"/>
              <w:left w:val="single" w:sz="4" w:space="0" w:color="000000"/>
              <w:bottom w:val="single" w:sz="4" w:space="0" w:color="000000"/>
              <w:right w:val="single" w:sz="4" w:space="0" w:color="000000"/>
            </w:tcBorders>
            <w:vAlign w:val="center"/>
            <w:hideMark/>
          </w:tcPr>
          <w:p w:rsidR="00516F2C" w:rsidRPr="00AA49F3" w:rsidRDefault="00516F2C" w:rsidP="00516F2C">
            <w:pPr>
              <w:pStyle w:val="NormaleWeb"/>
              <w:shd w:val="solid" w:color="FFFFFF" w:fill="auto"/>
              <w:spacing w:before="0" w:beforeAutospacing="0" w:after="0"/>
              <w:jc w:val="center"/>
              <w:rPr>
                <w:rFonts w:asciiTheme="minorHAnsi" w:hAnsiTheme="minorHAnsi" w:cs="Arial"/>
                <w:bCs/>
                <w:sz w:val="18"/>
                <w:szCs w:val="18"/>
              </w:rPr>
            </w:pPr>
            <w:r>
              <w:rPr>
                <w:rFonts w:asciiTheme="minorHAnsi" w:hAnsiTheme="minorHAnsi" w:cs="Arial"/>
                <w:bCs/>
                <w:sz w:val="18"/>
                <w:szCs w:val="18"/>
              </w:rPr>
              <w:t>1</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16F2C" w:rsidRPr="00AA49F3" w:rsidRDefault="00516F2C" w:rsidP="00516F2C">
            <w:pPr>
              <w:pStyle w:val="NormaleWeb"/>
              <w:shd w:val="solid" w:color="FFFFFF" w:fill="auto"/>
              <w:spacing w:before="0" w:beforeAutospacing="0" w:after="0"/>
              <w:jc w:val="center"/>
              <w:rPr>
                <w:rFonts w:asciiTheme="minorHAnsi" w:hAnsiTheme="minorHAnsi" w:cs="Arial"/>
                <w:bCs/>
                <w:sz w:val="18"/>
                <w:szCs w:val="18"/>
              </w:rPr>
            </w:pPr>
            <w:r w:rsidRPr="00AA49F3">
              <w:rPr>
                <w:rFonts w:asciiTheme="minorHAnsi" w:hAnsiTheme="minorHAnsi" w:cs="Arial"/>
                <w:bCs/>
                <w:sz w:val="18"/>
                <w:szCs w:val="18"/>
              </w:rPr>
              <w:t>1</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16F2C" w:rsidRPr="00AA49F3" w:rsidRDefault="00516F2C" w:rsidP="00516F2C">
            <w:pPr>
              <w:pStyle w:val="NormaleWeb"/>
              <w:shd w:val="solid" w:color="FFFFFF" w:fill="auto"/>
              <w:spacing w:before="0" w:beforeAutospacing="0" w:after="0"/>
              <w:jc w:val="center"/>
              <w:rPr>
                <w:rFonts w:asciiTheme="minorHAnsi" w:hAnsiTheme="minorHAnsi" w:cs="Arial"/>
                <w:bCs/>
                <w:sz w:val="18"/>
                <w:szCs w:val="18"/>
              </w:rPr>
            </w:pPr>
            <w:r w:rsidRPr="00AA49F3">
              <w:rPr>
                <w:rFonts w:asciiTheme="minorHAnsi" w:hAnsiTheme="minorHAnsi" w:cs="Arial"/>
                <w:bCs/>
                <w:sz w:val="18"/>
                <w:szCs w:val="18"/>
              </w:rPr>
              <w:t>Prima emissione</w:t>
            </w:r>
          </w:p>
        </w:tc>
        <w:tc>
          <w:tcPr>
            <w:tcW w:w="2363" w:type="dxa"/>
            <w:tcBorders>
              <w:top w:val="single" w:sz="4" w:space="0" w:color="000000"/>
              <w:left w:val="single" w:sz="4" w:space="0" w:color="000000"/>
              <w:bottom w:val="single" w:sz="4" w:space="0" w:color="000000"/>
              <w:right w:val="single" w:sz="4" w:space="0" w:color="000000"/>
            </w:tcBorders>
            <w:vAlign w:val="center"/>
            <w:hideMark/>
          </w:tcPr>
          <w:p w:rsidR="00516F2C" w:rsidRPr="00AA49F3" w:rsidRDefault="0066624D" w:rsidP="0066624D">
            <w:pPr>
              <w:pStyle w:val="NormaleWeb"/>
              <w:shd w:val="solid" w:color="FFFFFF" w:fill="auto"/>
              <w:spacing w:before="0" w:beforeAutospacing="0" w:after="0"/>
              <w:jc w:val="center"/>
              <w:rPr>
                <w:rFonts w:asciiTheme="minorHAnsi" w:hAnsiTheme="minorHAnsi" w:cs="Arial"/>
                <w:bCs/>
                <w:sz w:val="18"/>
                <w:szCs w:val="18"/>
              </w:rPr>
            </w:pPr>
            <w:r>
              <w:rPr>
                <w:rFonts w:asciiTheme="minorHAnsi" w:hAnsiTheme="minorHAnsi" w:cs="Arial"/>
                <w:bCs/>
                <w:sz w:val="18"/>
                <w:szCs w:val="18"/>
              </w:rPr>
              <w:t>30/01</w:t>
            </w:r>
            <w:r w:rsidR="00516F2C" w:rsidRPr="00AA49F3">
              <w:rPr>
                <w:rFonts w:asciiTheme="minorHAnsi" w:hAnsiTheme="minorHAnsi" w:cs="Arial"/>
                <w:bCs/>
                <w:sz w:val="18"/>
                <w:szCs w:val="18"/>
              </w:rPr>
              <w:t>/20</w:t>
            </w:r>
            <w:r>
              <w:rPr>
                <w:rFonts w:asciiTheme="minorHAnsi" w:hAnsiTheme="minorHAnsi" w:cs="Arial"/>
                <w:bCs/>
                <w:sz w:val="18"/>
                <w:szCs w:val="18"/>
              </w:rPr>
              <w:t>20</w:t>
            </w:r>
          </w:p>
        </w:tc>
      </w:tr>
    </w:tbl>
    <w:p w:rsidR="00AA49F3" w:rsidRPr="00AA49F3" w:rsidRDefault="00AA49F3" w:rsidP="00AA49F3">
      <w:pPr>
        <w:spacing w:after="0" w:line="240" w:lineRule="auto"/>
        <w:jc w:val="center"/>
      </w:pPr>
    </w:p>
    <w:p w:rsidR="008123D6" w:rsidRPr="007C5E26" w:rsidRDefault="008123D6" w:rsidP="008123D6">
      <w:pPr>
        <w:spacing w:line="240" w:lineRule="auto"/>
        <w:jc w:val="both"/>
        <w:rPr>
          <w:rFonts w:cs="Arial"/>
          <w:b/>
          <w:iCs/>
        </w:rPr>
      </w:pPr>
      <w:r>
        <w:rPr>
          <w:sz w:val="24"/>
          <w:szCs w:val="24"/>
        </w:rPr>
        <w:br w:type="page"/>
      </w:r>
      <w:r w:rsidR="00AA49F3" w:rsidRPr="007C5E26">
        <w:rPr>
          <w:rFonts w:cs="Arial"/>
          <w:b/>
          <w:iCs/>
        </w:rPr>
        <w:lastRenderedPageBreak/>
        <w:t>1</w:t>
      </w:r>
      <w:r w:rsidRPr="007C5E26">
        <w:rPr>
          <w:rFonts w:cs="Arial"/>
          <w:b/>
          <w:iCs/>
        </w:rPr>
        <w:tab/>
      </w:r>
      <w:r w:rsidR="00590837" w:rsidRPr="007C5E26">
        <w:rPr>
          <w:rFonts w:cs="Arial"/>
          <w:b/>
          <w:iCs/>
        </w:rPr>
        <w:t>PREMESSA E SINTESI DEL PROGETTO</w:t>
      </w:r>
      <w:r w:rsidR="00672D75" w:rsidRPr="007C5E26">
        <w:rPr>
          <w:rFonts w:cs="Arial"/>
          <w:b/>
          <w:iCs/>
        </w:rPr>
        <w:tab/>
      </w:r>
      <w:r w:rsidR="00672D75" w:rsidRPr="007C5E26">
        <w:rPr>
          <w:rFonts w:cs="Arial"/>
          <w:b/>
          <w:iCs/>
        </w:rPr>
        <w:tab/>
      </w:r>
      <w:r w:rsidR="00E40F13" w:rsidRPr="007C5E26">
        <w:rPr>
          <w:rFonts w:cs="Arial"/>
          <w:b/>
          <w:iCs/>
        </w:rPr>
        <w:tab/>
      </w:r>
      <w:r w:rsidR="00E40F13" w:rsidRPr="007C5E26">
        <w:rPr>
          <w:rFonts w:cs="Arial"/>
          <w:b/>
          <w:iCs/>
        </w:rPr>
        <w:tab/>
      </w:r>
      <w:r w:rsidR="00E40F13" w:rsidRPr="007C5E26">
        <w:rPr>
          <w:rFonts w:cs="Arial"/>
          <w:b/>
          <w:iCs/>
        </w:rPr>
        <w:tab/>
      </w:r>
      <w:r w:rsidR="00E40F13" w:rsidRPr="007C5E26">
        <w:rPr>
          <w:rFonts w:cs="Arial"/>
          <w:b/>
          <w:iCs/>
        </w:rPr>
        <w:tab/>
      </w:r>
      <w:r w:rsidR="00672D75" w:rsidRPr="007C5E26">
        <w:rPr>
          <w:rFonts w:cs="Arial"/>
          <w:b/>
          <w:iCs/>
        </w:rPr>
        <w:tab/>
      </w:r>
      <w:r w:rsidR="00672D75" w:rsidRPr="007C5E26">
        <w:rPr>
          <w:rFonts w:cs="Arial"/>
          <w:b/>
          <w:iCs/>
        </w:rPr>
        <w:tab/>
        <w:t>4</w:t>
      </w:r>
    </w:p>
    <w:p w:rsidR="00A1581D" w:rsidRDefault="00A1581D" w:rsidP="008123D6">
      <w:pPr>
        <w:spacing w:line="240" w:lineRule="auto"/>
        <w:jc w:val="both"/>
        <w:rPr>
          <w:rFonts w:ascii="Arial" w:hAnsi="Arial" w:cs="Arial"/>
          <w:b/>
          <w:iCs/>
          <w:sz w:val="18"/>
          <w:szCs w:val="18"/>
        </w:rPr>
      </w:pPr>
    </w:p>
    <w:p w:rsidR="008123D6" w:rsidRDefault="008123D6" w:rsidP="008123D6">
      <w:pPr>
        <w:autoSpaceDE w:val="0"/>
        <w:spacing w:after="0" w:line="360" w:lineRule="auto"/>
        <w:jc w:val="both"/>
        <w:rPr>
          <w:rFonts w:eastAsia="Times New Roman" w:cs="Arial"/>
          <w:b/>
        </w:rPr>
      </w:pPr>
      <w:r>
        <w:rPr>
          <w:rFonts w:eastAsia="Times New Roman" w:cs="Arial"/>
          <w:b/>
        </w:rPr>
        <w:t>2</w:t>
      </w:r>
      <w:r>
        <w:rPr>
          <w:rFonts w:eastAsia="Times New Roman" w:cs="Arial"/>
          <w:b/>
        </w:rPr>
        <w:tab/>
      </w:r>
      <w:r w:rsidR="00590837">
        <w:rPr>
          <w:rFonts w:eastAsia="Times New Roman" w:cs="Arial"/>
          <w:b/>
        </w:rPr>
        <w:t>QUADRO NORMATIVO DI RIFERIMENTO</w:t>
      </w:r>
      <w:r w:rsidR="00672D75">
        <w:rPr>
          <w:rFonts w:eastAsia="Times New Roman" w:cs="Arial"/>
          <w:b/>
        </w:rPr>
        <w:tab/>
      </w:r>
      <w:r w:rsidR="00672D75">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672D75">
        <w:rPr>
          <w:rFonts w:eastAsia="Times New Roman" w:cs="Arial"/>
          <w:b/>
        </w:rPr>
        <w:tab/>
      </w:r>
      <w:r w:rsidR="00672D75">
        <w:rPr>
          <w:rFonts w:eastAsia="Times New Roman" w:cs="Arial"/>
          <w:b/>
        </w:rPr>
        <w:tab/>
        <w:t>6</w:t>
      </w:r>
    </w:p>
    <w:p w:rsidR="00A1581D" w:rsidRDefault="00A1581D" w:rsidP="008123D6">
      <w:pPr>
        <w:autoSpaceDE w:val="0"/>
        <w:spacing w:after="0" w:line="360" w:lineRule="auto"/>
        <w:jc w:val="both"/>
        <w:rPr>
          <w:rFonts w:ascii="Calibri" w:eastAsia="Times New Roman" w:hAnsi="Calibri" w:cs="Arial"/>
          <w:b/>
        </w:rPr>
      </w:pPr>
    </w:p>
    <w:p w:rsidR="008123D6" w:rsidRDefault="008123D6" w:rsidP="008123D6">
      <w:pPr>
        <w:spacing w:after="0" w:line="360" w:lineRule="auto"/>
        <w:jc w:val="both"/>
        <w:rPr>
          <w:rFonts w:eastAsia="Times New Roman" w:cs="Arial"/>
          <w:b/>
        </w:rPr>
      </w:pPr>
      <w:r>
        <w:rPr>
          <w:rFonts w:eastAsia="Times New Roman" w:cs="Arial"/>
          <w:b/>
        </w:rPr>
        <w:t>3</w:t>
      </w:r>
      <w:r>
        <w:rPr>
          <w:rFonts w:eastAsia="Times New Roman" w:cs="Arial"/>
          <w:b/>
        </w:rPr>
        <w:tab/>
      </w:r>
      <w:r w:rsidR="00590837">
        <w:rPr>
          <w:rFonts w:eastAsia="Times New Roman" w:cs="Arial"/>
          <w:b/>
        </w:rPr>
        <w:t>GESTIONE DEL PROGETTO</w:t>
      </w:r>
      <w:r w:rsidR="00672D75">
        <w:rPr>
          <w:rFonts w:eastAsia="Times New Roman" w:cs="Arial"/>
          <w:b/>
        </w:rPr>
        <w:tab/>
      </w:r>
      <w:r w:rsidR="00672D75">
        <w:rPr>
          <w:rFonts w:eastAsia="Times New Roman" w:cs="Arial"/>
          <w:b/>
        </w:rPr>
        <w:tab/>
      </w:r>
      <w:r w:rsidR="00672D75">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672D75">
        <w:rPr>
          <w:rFonts w:eastAsia="Times New Roman" w:cs="Arial"/>
          <w:b/>
        </w:rPr>
        <w:t>8</w:t>
      </w:r>
    </w:p>
    <w:p w:rsidR="00A1581D" w:rsidRDefault="00A1581D" w:rsidP="008123D6">
      <w:pPr>
        <w:spacing w:after="0" w:line="360" w:lineRule="auto"/>
        <w:jc w:val="both"/>
        <w:rPr>
          <w:rFonts w:eastAsia="TimesNewRomanPS-ItalicMT" w:cs="Arial"/>
          <w:b/>
          <w:highlight w:val="yellow"/>
        </w:rPr>
      </w:pPr>
    </w:p>
    <w:p w:rsidR="008123D6" w:rsidRDefault="008123D6" w:rsidP="008123D6">
      <w:pPr>
        <w:autoSpaceDE w:val="0"/>
        <w:spacing w:after="0" w:line="360" w:lineRule="auto"/>
        <w:jc w:val="both"/>
        <w:rPr>
          <w:rFonts w:eastAsia="Times New Roman" w:cs="Arial"/>
          <w:b/>
        </w:rPr>
      </w:pPr>
      <w:r>
        <w:rPr>
          <w:rFonts w:eastAsia="Times New Roman" w:cs="Arial"/>
          <w:b/>
        </w:rPr>
        <w:t>4</w:t>
      </w:r>
      <w:r>
        <w:rPr>
          <w:rFonts w:eastAsia="Times New Roman" w:cs="Arial"/>
          <w:b/>
        </w:rPr>
        <w:tab/>
      </w:r>
      <w:r w:rsidR="00590837">
        <w:rPr>
          <w:rFonts w:eastAsia="Times New Roman" w:cs="Arial"/>
          <w:b/>
        </w:rPr>
        <w:t>SOGGETTO PROMOTORE E PARTNER</w:t>
      </w:r>
      <w:r w:rsidR="00672D75">
        <w:rPr>
          <w:rFonts w:eastAsia="Times New Roman" w:cs="Arial"/>
          <w:b/>
        </w:rPr>
        <w:tab/>
      </w:r>
      <w:r w:rsidR="00672D75">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672D75">
        <w:rPr>
          <w:rFonts w:eastAsia="Times New Roman" w:cs="Arial"/>
          <w:b/>
        </w:rPr>
        <w:tab/>
        <w:t>9</w:t>
      </w:r>
    </w:p>
    <w:p w:rsidR="008123D6" w:rsidRDefault="008123D6" w:rsidP="00590837">
      <w:pPr>
        <w:autoSpaceDE w:val="0"/>
        <w:spacing w:after="0" w:line="360" w:lineRule="auto"/>
        <w:jc w:val="both"/>
        <w:rPr>
          <w:rFonts w:eastAsia="Times New Roman" w:cs="Arial"/>
          <w:b/>
        </w:rPr>
      </w:pPr>
      <w:r>
        <w:rPr>
          <w:rFonts w:eastAsia="Times New Roman" w:cs="Arial"/>
          <w:b/>
        </w:rPr>
        <w:tab/>
      </w:r>
    </w:p>
    <w:p w:rsidR="00590837" w:rsidRDefault="008123D6" w:rsidP="00590837">
      <w:pPr>
        <w:autoSpaceDE w:val="0"/>
        <w:spacing w:after="0" w:line="360" w:lineRule="auto"/>
        <w:jc w:val="both"/>
        <w:rPr>
          <w:rFonts w:eastAsia="Times New Roman" w:cs="Arial"/>
          <w:b/>
        </w:rPr>
      </w:pPr>
      <w:r>
        <w:rPr>
          <w:rFonts w:eastAsia="Times New Roman" w:cs="Arial"/>
          <w:b/>
        </w:rPr>
        <w:t>5</w:t>
      </w:r>
      <w:r>
        <w:rPr>
          <w:rFonts w:eastAsia="Times New Roman" w:cs="Arial"/>
          <w:b/>
        </w:rPr>
        <w:tab/>
      </w:r>
      <w:r w:rsidR="00590837">
        <w:rPr>
          <w:rFonts w:eastAsia="Times New Roman" w:cs="Arial"/>
          <w:b/>
        </w:rPr>
        <w:t>OBIETTIVI DEL PROGETTO</w:t>
      </w:r>
      <w:r w:rsidR="00672D75">
        <w:rPr>
          <w:rFonts w:eastAsia="Times New Roman" w:cs="Arial"/>
          <w:b/>
        </w:rPr>
        <w:tab/>
      </w:r>
      <w:r w:rsidR="00672D75">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672D75">
        <w:rPr>
          <w:rFonts w:eastAsia="Times New Roman" w:cs="Arial"/>
          <w:b/>
        </w:rPr>
        <w:tab/>
        <w:t>10</w:t>
      </w:r>
    </w:p>
    <w:p w:rsidR="00590837" w:rsidRDefault="00590837" w:rsidP="00590837">
      <w:pPr>
        <w:autoSpaceDE w:val="0"/>
        <w:spacing w:after="0" w:line="360" w:lineRule="auto"/>
        <w:jc w:val="both"/>
        <w:rPr>
          <w:rFonts w:eastAsia="Times New Roman" w:cs="Arial"/>
          <w:b/>
        </w:rPr>
      </w:pPr>
    </w:p>
    <w:p w:rsidR="00590837" w:rsidRDefault="00590837" w:rsidP="00590837">
      <w:pPr>
        <w:autoSpaceDE w:val="0"/>
        <w:spacing w:after="0" w:line="360" w:lineRule="auto"/>
        <w:jc w:val="both"/>
        <w:rPr>
          <w:rFonts w:eastAsia="Times New Roman" w:cs="Arial"/>
          <w:b/>
        </w:rPr>
      </w:pPr>
      <w:r>
        <w:rPr>
          <w:rFonts w:eastAsia="Times New Roman" w:cs="Arial"/>
          <w:b/>
        </w:rPr>
        <w:t>6</w:t>
      </w:r>
      <w:r>
        <w:rPr>
          <w:rFonts w:eastAsia="Times New Roman" w:cs="Arial"/>
          <w:b/>
        </w:rPr>
        <w:tab/>
        <w:t>DESTINATARI DEL PROGETTO</w:t>
      </w:r>
      <w:r w:rsidR="00672D75">
        <w:rPr>
          <w:rFonts w:eastAsia="Times New Roman" w:cs="Arial"/>
          <w:b/>
        </w:rPr>
        <w:tab/>
      </w:r>
      <w:r w:rsidR="00672D75">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672D75">
        <w:rPr>
          <w:rFonts w:eastAsia="Times New Roman" w:cs="Arial"/>
          <w:b/>
        </w:rPr>
        <w:tab/>
        <w:t>11</w:t>
      </w:r>
    </w:p>
    <w:p w:rsidR="00590837" w:rsidRDefault="00590837" w:rsidP="00590837">
      <w:pPr>
        <w:spacing w:after="0" w:line="360" w:lineRule="auto"/>
        <w:jc w:val="both"/>
        <w:rPr>
          <w:rFonts w:eastAsia="TimesNewRomanPS-ItalicMT" w:cs="Arial"/>
          <w:b/>
          <w:highlight w:val="yellow"/>
        </w:rPr>
      </w:pPr>
    </w:p>
    <w:p w:rsidR="00590837" w:rsidRDefault="00590837" w:rsidP="00590837">
      <w:pPr>
        <w:autoSpaceDE w:val="0"/>
        <w:spacing w:after="0" w:line="360" w:lineRule="auto"/>
        <w:jc w:val="both"/>
        <w:rPr>
          <w:rFonts w:eastAsia="Times New Roman" w:cs="Arial"/>
          <w:b/>
        </w:rPr>
      </w:pPr>
      <w:r>
        <w:rPr>
          <w:rFonts w:eastAsia="Times New Roman" w:cs="Arial"/>
          <w:b/>
        </w:rPr>
        <w:t>7</w:t>
      </w:r>
      <w:r>
        <w:rPr>
          <w:rFonts w:eastAsia="Times New Roman" w:cs="Arial"/>
          <w:b/>
        </w:rPr>
        <w:tab/>
        <w:t>IL CONTESTO TERRITORIALE</w:t>
      </w:r>
      <w:r w:rsidR="00672D75">
        <w:rPr>
          <w:rFonts w:eastAsia="Times New Roman" w:cs="Arial"/>
          <w:b/>
        </w:rPr>
        <w:tab/>
      </w:r>
      <w:r w:rsidR="00672D75">
        <w:rPr>
          <w:rFonts w:eastAsia="Times New Roman" w:cs="Arial"/>
          <w:b/>
        </w:rPr>
        <w:tab/>
      </w:r>
      <w:r w:rsidR="00672D75">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672D75">
        <w:rPr>
          <w:rFonts w:eastAsia="Times New Roman" w:cs="Arial"/>
          <w:b/>
        </w:rPr>
        <w:t>12</w:t>
      </w:r>
    </w:p>
    <w:p w:rsidR="00590837" w:rsidRDefault="00590837" w:rsidP="00590837">
      <w:pPr>
        <w:autoSpaceDE w:val="0"/>
        <w:spacing w:after="0" w:line="360" w:lineRule="auto"/>
        <w:jc w:val="both"/>
        <w:rPr>
          <w:rFonts w:eastAsia="Times New Roman" w:cs="Arial"/>
          <w:b/>
        </w:rPr>
      </w:pPr>
      <w:r>
        <w:rPr>
          <w:rFonts w:eastAsia="Times New Roman" w:cs="Arial"/>
          <w:b/>
        </w:rPr>
        <w:tab/>
      </w:r>
    </w:p>
    <w:p w:rsidR="00590837" w:rsidRDefault="00590837" w:rsidP="00D25010">
      <w:pPr>
        <w:autoSpaceDE w:val="0"/>
        <w:spacing w:before="240" w:after="0" w:line="360" w:lineRule="auto"/>
        <w:jc w:val="both"/>
        <w:rPr>
          <w:rFonts w:eastAsia="Times New Roman" w:cs="Arial"/>
          <w:b/>
        </w:rPr>
      </w:pPr>
      <w:r>
        <w:rPr>
          <w:rFonts w:eastAsia="Times New Roman" w:cs="Arial"/>
          <w:b/>
        </w:rPr>
        <w:t>8</w:t>
      </w:r>
      <w:r>
        <w:rPr>
          <w:rFonts w:eastAsia="Times New Roman" w:cs="Arial"/>
          <w:b/>
        </w:rPr>
        <w:tab/>
      </w:r>
      <w:r w:rsidR="00794EBF">
        <w:rPr>
          <w:rFonts w:eastAsia="Times New Roman" w:cs="Arial"/>
          <w:b/>
        </w:rPr>
        <w:t>SCHEMA E SINTESI DEGLI INTERVENTI</w:t>
      </w:r>
      <w:r w:rsidR="00672D75">
        <w:rPr>
          <w:rFonts w:eastAsia="Times New Roman" w:cs="Arial"/>
          <w:b/>
        </w:rPr>
        <w:tab/>
      </w:r>
      <w:r w:rsidR="00672D75">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672D75">
        <w:rPr>
          <w:rFonts w:eastAsia="Times New Roman" w:cs="Arial"/>
          <w:b/>
        </w:rPr>
        <w:tab/>
        <w:t>14</w:t>
      </w:r>
    </w:p>
    <w:p w:rsidR="00794EBF" w:rsidRPr="00B24605" w:rsidRDefault="00794EBF" w:rsidP="00D25010">
      <w:pPr>
        <w:autoSpaceDE w:val="0"/>
        <w:spacing w:before="240" w:after="0" w:line="360" w:lineRule="auto"/>
        <w:ind w:left="709"/>
        <w:jc w:val="both"/>
        <w:rPr>
          <w:rFonts w:eastAsia="Times New Roman" w:cs="Arial"/>
          <w:b/>
          <w:sz w:val="20"/>
          <w:szCs w:val="20"/>
        </w:rPr>
      </w:pPr>
      <w:r w:rsidRPr="00B24605">
        <w:rPr>
          <w:rFonts w:eastAsia="Times New Roman" w:cs="Arial"/>
          <w:b/>
          <w:sz w:val="20"/>
          <w:szCs w:val="20"/>
        </w:rPr>
        <w:t>8.1 INTERVENTO n.1 Realizzazione App AR (Augmented Reality) IOS/Android e Carta “Aumentata” del Turismo nelle aree di pregio ambientale</w:t>
      </w:r>
      <w:r w:rsidR="00672D75">
        <w:rPr>
          <w:rFonts w:eastAsia="Times New Roman" w:cs="Arial"/>
          <w:b/>
          <w:sz w:val="20"/>
          <w:szCs w:val="20"/>
        </w:rPr>
        <w:tab/>
      </w:r>
      <w:r w:rsidR="00672D75">
        <w:rPr>
          <w:rFonts w:eastAsia="Times New Roman" w:cs="Arial"/>
          <w:b/>
          <w:sz w:val="20"/>
          <w:szCs w:val="20"/>
        </w:rPr>
        <w:tab/>
      </w:r>
      <w:r w:rsidR="00672D75">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672D75">
        <w:rPr>
          <w:rFonts w:eastAsia="Times New Roman" w:cs="Arial"/>
          <w:b/>
          <w:sz w:val="20"/>
          <w:szCs w:val="20"/>
        </w:rPr>
        <w:t>14</w:t>
      </w:r>
    </w:p>
    <w:p w:rsidR="00B24605" w:rsidRDefault="00B24605" w:rsidP="00D25010">
      <w:pPr>
        <w:autoSpaceDE w:val="0"/>
        <w:spacing w:before="240" w:after="0" w:line="360" w:lineRule="auto"/>
        <w:ind w:left="709"/>
        <w:jc w:val="both"/>
        <w:rPr>
          <w:rFonts w:eastAsia="Times New Roman" w:cs="Arial"/>
          <w:b/>
          <w:sz w:val="20"/>
          <w:szCs w:val="20"/>
        </w:rPr>
      </w:pPr>
      <w:r w:rsidRPr="00B24605">
        <w:rPr>
          <w:rFonts w:eastAsia="Times New Roman" w:cs="Arial"/>
          <w:b/>
          <w:sz w:val="20"/>
          <w:szCs w:val="20"/>
        </w:rPr>
        <w:t>8.2. INTERVENTO n.2 Integrazione e connessione rete sentieristica nella dorsale montuosa del M. Maggio, della Valle del Tissino e della Valle del Corno, sistemazione di itinerari esistenti con relativa realizzazione della segnaletica escursionistica e delle bacheche informative innovative, realizzazione nuo</w:t>
      </w:r>
      <w:r w:rsidR="00882DA3">
        <w:rPr>
          <w:rFonts w:eastAsia="Times New Roman" w:cs="Arial"/>
          <w:b/>
          <w:sz w:val="20"/>
          <w:szCs w:val="20"/>
        </w:rPr>
        <w:t>ve tratte di collegamento</w:t>
      </w:r>
      <w:r w:rsidR="00672D75">
        <w:rPr>
          <w:rFonts w:eastAsia="Times New Roman" w:cs="Arial"/>
          <w:b/>
          <w:sz w:val="20"/>
          <w:szCs w:val="20"/>
        </w:rPr>
        <w:tab/>
      </w:r>
      <w:r w:rsidR="00672D75">
        <w:rPr>
          <w:rFonts w:eastAsia="Times New Roman" w:cs="Arial"/>
          <w:b/>
          <w:sz w:val="20"/>
          <w:szCs w:val="20"/>
        </w:rPr>
        <w:tab/>
      </w:r>
      <w:r w:rsidR="00672D75">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672D75">
        <w:rPr>
          <w:rFonts w:eastAsia="Times New Roman" w:cs="Arial"/>
          <w:b/>
          <w:sz w:val="20"/>
          <w:szCs w:val="20"/>
        </w:rPr>
        <w:t>16</w:t>
      </w:r>
    </w:p>
    <w:p w:rsidR="00B24605" w:rsidRDefault="00B24605" w:rsidP="00D25010">
      <w:pPr>
        <w:autoSpaceDE w:val="0"/>
        <w:spacing w:before="240" w:after="0" w:line="360" w:lineRule="auto"/>
        <w:ind w:left="709"/>
        <w:jc w:val="both"/>
        <w:rPr>
          <w:rFonts w:eastAsia="Times New Roman" w:cs="Arial"/>
          <w:b/>
          <w:sz w:val="20"/>
          <w:szCs w:val="20"/>
        </w:rPr>
      </w:pPr>
      <w:r w:rsidRPr="00B24605">
        <w:rPr>
          <w:rFonts w:eastAsia="Times New Roman" w:cs="Arial"/>
          <w:b/>
          <w:sz w:val="20"/>
          <w:szCs w:val="20"/>
        </w:rPr>
        <w:t>8.3. INTERVENTO n.3 Realizzazione e installazione sistemi di monitoraggio meteo e webcam autoalimentati con pannelli solari e collegati via rete GSM</w:t>
      </w:r>
      <w:r w:rsidR="00672D75">
        <w:rPr>
          <w:rFonts w:eastAsia="Times New Roman" w:cs="Arial"/>
          <w:b/>
          <w:sz w:val="20"/>
          <w:szCs w:val="20"/>
        </w:rPr>
        <w:tab/>
      </w:r>
      <w:r w:rsidR="00672D75">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672D75">
        <w:rPr>
          <w:rFonts w:eastAsia="Times New Roman" w:cs="Arial"/>
          <w:b/>
          <w:sz w:val="20"/>
          <w:szCs w:val="20"/>
        </w:rPr>
        <w:tab/>
        <w:t>17</w:t>
      </w:r>
    </w:p>
    <w:p w:rsidR="00B24605" w:rsidRDefault="0063463C" w:rsidP="00D25010">
      <w:pPr>
        <w:autoSpaceDE w:val="0"/>
        <w:spacing w:before="240" w:after="0" w:line="360" w:lineRule="auto"/>
        <w:ind w:left="709"/>
        <w:jc w:val="both"/>
        <w:rPr>
          <w:rFonts w:eastAsia="Times New Roman" w:cs="Arial"/>
          <w:b/>
          <w:sz w:val="20"/>
          <w:szCs w:val="20"/>
        </w:rPr>
      </w:pPr>
      <w:r>
        <w:rPr>
          <w:rFonts w:eastAsia="Times New Roman" w:cs="Arial"/>
          <w:b/>
          <w:sz w:val="20"/>
          <w:szCs w:val="20"/>
        </w:rPr>
        <w:t>8.4. INTERVENTO n.4</w:t>
      </w:r>
      <w:r w:rsidR="00B24605" w:rsidRPr="00B24605">
        <w:rPr>
          <w:rFonts w:eastAsia="Times New Roman" w:cs="Arial"/>
          <w:b/>
          <w:sz w:val="20"/>
          <w:szCs w:val="20"/>
        </w:rPr>
        <w:t xml:space="preserve"> Interventi a sostegno della accessibilità di soggetti disabili</w:t>
      </w:r>
      <w:r w:rsidR="00672D75">
        <w:rPr>
          <w:rFonts w:eastAsia="Times New Roman" w:cs="Arial"/>
          <w:b/>
          <w:sz w:val="20"/>
          <w:szCs w:val="20"/>
        </w:rPr>
        <w:tab/>
      </w:r>
      <w:r w:rsidR="00672D75">
        <w:rPr>
          <w:rFonts w:eastAsia="Times New Roman" w:cs="Arial"/>
          <w:b/>
          <w:sz w:val="20"/>
          <w:szCs w:val="20"/>
        </w:rPr>
        <w:tab/>
      </w:r>
      <w:r w:rsidR="00E40F13">
        <w:rPr>
          <w:rFonts w:eastAsia="Times New Roman" w:cs="Arial"/>
          <w:b/>
          <w:sz w:val="20"/>
          <w:szCs w:val="20"/>
        </w:rPr>
        <w:tab/>
      </w:r>
      <w:r w:rsidR="00672D75">
        <w:rPr>
          <w:rFonts w:eastAsia="Times New Roman" w:cs="Arial"/>
          <w:b/>
          <w:sz w:val="20"/>
          <w:szCs w:val="20"/>
        </w:rPr>
        <w:t>18</w:t>
      </w:r>
    </w:p>
    <w:p w:rsidR="00B24605" w:rsidRDefault="00B24605" w:rsidP="00D25010">
      <w:pPr>
        <w:autoSpaceDE w:val="0"/>
        <w:spacing w:before="240" w:after="0" w:line="360" w:lineRule="auto"/>
        <w:ind w:left="709"/>
        <w:jc w:val="both"/>
        <w:rPr>
          <w:rFonts w:eastAsia="Times New Roman" w:cs="Arial"/>
          <w:b/>
          <w:sz w:val="20"/>
          <w:szCs w:val="20"/>
        </w:rPr>
      </w:pPr>
      <w:r w:rsidRPr="00B24605">
        <w:rPr>
          <w:rFonts w:eastAsia="Times New Roman" w:cs="Arial"/>
          <w:b/>
          <w:sz w:val="20"/>
          <w:szCs w:val="20"/>
        </w:rPr>
        <w:t>8.5. INTERVENTO n.5 Comunicazione on line</w:t>
      </w:r>
      <w:r w:rsidR="00672D75">
        <w:rPr>
          <w:rFonts w:eastAsia="Times New Roman" w:cs="Arial"/>
          <w:b/>
          <w:sz w:val="20"/>
          <w:szCs w:val="20"/>
        </w:rPr>
        <w:tab/>
      </w:r>
      <w:r w:rsidR="00672D75">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E40F13">
        <w:rPr>
          <w:rFonts w:eastAsia="Times New Roman" w:cs="Arial"/>
          <w:b/>
          <w:sz w:val="20"/>
          <w:szCs w:val="20"/>
        </w:rPr>
        <w:tab/>
      </w:r>
      <w:r w:rsidR="00672D75">
        <w:rPr>
          <w:rFonts w:eastAsia="Times New Roman" w:cs="Arial"/>
          <w:b/>
          <w:sz w:val="20"/>
          <w:szCs w:val="20"/>
        </w:rPr>
        <w:t>20</w:t>
      </w:r>
    </w:p>
    <w:p w:rsidR="00B24605" w:rsidRPr="00B24605" w:rsidRDefault="0063463C" w:rsidP="00D25010">
      <w:pPr>
        <w:autoSpaceDE w:val="0"/>
        <w:spacing w:before="240" w:after="0" w:line="360" w:lineRule="auto"/>
        <w:ind w:left="709"/>
        <w:jc w:val="both"/>
        <w:rPr>
          <w:rFonts w:eastAsia="Times New Roman" w:cs="Arial"/>
          <w:b/>
          <w:sz w:val="20"/>
          <w:szCs w:val="20"/>
        </w:rPr>
      </w:pPr>
      <w:r>
        <w:rPr>
          <w:rFonts w:eastAsia="Times New Roman" w:cs="Arial"/>
          <w:b/>
          <w:sz w:val="20"/>
          <w:szCs w:val="20"/>
        </w:rPr>
        <w:t>8.6. INTERVENTO n. 6</w:t>
      </w:r>
      <w:r w:rsidR="00B24605" w:rsidRPr="00B24605">
        <w:rPr>
          <w:rFonts w:eastAsia="Times New Roman" w:cs="Arial"/>
          <w:b/>
          <w:sz w:val="20"/>
          <w:szCs w:val="20"/>
        </w:rPr>
        <w:t xml:space="preserve"> </w:t>
      </w:r>
      <w:r>
        <w:rPr>
          <w:rFonts w:eastAsia="Times New Roman" w:cs="Arial"/>
          <w:b/>
          <w:sz w:val="20"/>
          <w:szCs w:val="20"/>
        </w:rPr>
        <w:t>P</w:t>
      </w:r>
      <w:r w:rsidR="00B24605" w:rsidRPr="00B24605">
        <w:rPr>
          <w:rFonts w:eastAsia="Times New Roman" w:cs="Arial"/>
          <w:b/>
          <w:sz w:val="20"/>
          <w:szCs w:val="20"/>
        </w:rPr>
        <w:t>redisposizione degli strumenti di back office funzionali, in maniera trasversale al completamento di tutti gli interventi e al raggiungi</w:t>
      </w:r>
      <w:r w:rsidR="00B24605">
        <w:rPr>
          <w:rFonts w:eastAsia="Times New Roman" w:cs="Arial"/>
          <w:b/>
          <w:sz w:val="20"/>
          <w:szCs w:val="20"/>
        </w:rPr>
        <w:t>mento degli interventi previsti</w:t>
      </w:r>
      <w:r w:rsidR="00672D75">
        <w:rPr>
          <w:rFonts w:eastAsia="Times New Roman" w:cs="Arial"/>
          <w:b/>
          <w:sz w:val="20"/>
          <w:szCs w:val="20"/>
        </w:rPr>
        <w:tab/>
      </w:r>
      <w:r w:rsidR="00672D75">
        <w:rPr>
          <w:rFonts w:eastAsia="Times New Roman" w:cs="Arial"/>
          <w:b/>
          <w:sz w:val="20"/>
          <w:szCs w:val="20"/>
        </w:rPr>
        <w:tab/>
      </w:r>
      <w:r w:rsidR="00E40F13">
        <w:rPr>
          <w:rFonts w:eastAsia="Times New Roman" w:cs="Arial"/>
          <w:b/>
          <w:sz w:val="20"/>
          <w:szCs w:val="20"/>
        </w:rPr>
        <w:tab/>
      </w:r>
      <w:r w:rsidR="00672D75">
        <w:rPr>
          <w:rFonts w:eastAsia="Times New Roman" w:cs="Arial"/>
          <w:b/>
          <w:sz w:val="20"/>
          <w:szCs w:val="20"/>
        </w:rPr>
        <w:t>22</w:t>
      </w:r>
    </w:p>
    <w:p w:rsidR="00D25010" w:rsidRDefault="00D25010" w:rsidP="00D25010">
      <w:pPr>
        <w:autoSpaceDE w:val="0"/>
        <w:spacing w:after="0" w:line="360" w:lineRule="auto"/>
        <w:jc w:val="both"/>
        <w:rPr>
          <w:rFonts w:eastAsia="Times New Roman" w:cs="Arial"/>
          <w:b/>
        </w:rPr>
      </w:pPr>
    </w:p>
    <w:p w:rsidR="00D25010" w:rsidRPr="00D25010" w:rsidRDefault="00D25010" w:rsidP="00D25010">
      <w:pPr>
        <w:autoSpaceDE w:val="0"/>
        <w:spacing w:after="0" w:line="360" w:lineRule="auto"/>
        <w:jc w:val="both"/>
        <w:rPr>
          <w:rFonts w:eastAsia="Times New Roman" w:cs="Arial"/>
          <w:b/>
        </w:rPr>
      </w:pPr>
      <w:r w:rsidRPr="00D25010">
        <w:rPr>
          <w:rFonts w:eastAsia="Times New Roman" w:cs="Arial"/>
          <w:b/>
        </w:rPr>
        <w:lastRenderedPageBreak/>
        <w:t>9.</w:t>
      </w:r>
      <w:r w:rsidRPr="00D25010">
        <w:rPr>
          <w:rFonts w:eastAsia="Times New Roman" w:cs="Arial"/>
          <w:b/>
        </w:rPr>
        <w:tab/>
        <w:t>MODALITÀ DI ATTUAZIONE DEL PROGETTO: ATTIVITÀ, FASI, TEMPI DEL PROGETTO</w:t>
      </w:r>
      <w:r w:rsidR="00672D75">
        <w:rPr>
          <w:rFonts w:eastAsia="Times New Roman" w:cs="Arial"/>
          <w:b/>
        </w:rPr>
        <w:tab/>
      </w:r>
      <w:r w:rsidR="00672D75">
        <w:rPr>
          <w:rFonts w:eastAsia="Times New Roman" w:cs="Arial"/>
          <w:b/>
        </w:rPr>
        <w:tab/>
      </w:r>
      <w:r w:rsidR="00F56671">
        <w:rPr>
          <w:rFonts w:eastAsia="Times New Roman" w:cs="Arial"/>
          <w:b/>
        </w:rPr>
        <w:t>23</w:t>
      </w:r>
    </w:p>
    <w:p w:rsidR="00D25010" w:rsidRPr="00D25010" w:rsidRDefault="00D25010" w:rsidP="00D25010">
      <w:pPr>
        <w:autoSpaceDE w:val="0"/>
        <w:spacing w:after="0" w:line="360" w:lineRule="auto"/>
        <w:jc w:val="both"/>
        <w:rPr>
          <w:rFonts w:eastAsia="Times New Roman" w:cs="Arial"/>
          <w:b/>
        </w:rPr>
      </w:pPr>
      <w:r w:rsidRPr="00D25010">
        <w:rPr>
          <w:rFonts w:eastAsia="Times New Roman" w:cs="Arial"/>
          <w:b/>
        </w:rPr>
        <w:t xml:space="preserve">  </w:t>
      </w:r>
    </w:p>
    <w:p w:rsidR="00D25010" w:rsidRPr="00D25010" w:rsidRDefault="00D25010" w:rsidP="00D25010">
      <w:pPr>
        <w:autoSpaceDE w:val="0"/>
        <w:spacing w:after="0" w:line="360" w:lineRule="auto"/>
        <w:jc w:val="both"/>
        <w:rPr>
          <w:rFonts w:eastAsia="Times New Roman" w:cs="Arial"/>
          <w:b/>
        </w:rPr>
      </w:pPr>
      <w:r w:rsidRPr="00D25010">
        <w:rPr>
          <w:rFonts w:eastAsia="Times New Roman" w:cs="Arial"/>
          <w:b/>
        </w:rPr>
        <w:t>10.</w:t>
      </w:r>
      <w:r w:rsidRPr="00D25010">
        <w:rPr>
          <w:rFonts w:eastAsia="Times New Roman" w:cs="Arial"/>
          <w:b/>
        </w:rPr>
        <w:tab/>
      </w:r>
      <w:r w:rsidR="00672D75">
        <w:rPr>
          <w:rFonts w:eastAsia="Times New Roman" w:cs="Arial"/>
          <w:b/>
        </w:rPr>
        <w:t>FATTIBILITA TECNICO-OPERATIVA</w:t>
      </w:r>
      <w:r w:rsidR="00672D75">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F56671">
        <w:rPr>
          <w:rFonts w:eastAsia="Times New Roman" w:cs="Arial"/>
          <w:b/>
        </w:rPr>
        <w:t>24</w:t>
      </w:r>
    </w:p>
    <w:p w:rsidR="00D25010" w:rsidRPr="00D25010" w:rsidRDefault="00D25010" w:rsidP="00D25010">
      <w:pPr>
        <w:autoSpaceDE w:val="0"/>
        <w:spacing w:after="0" w:line="360" w:lineRule="auto"/>
        <w:jc w:val="both"/>
        <w:rPr>
          <w:rFonts w:eastAsia="Times New Roman" w:cs="Arial"/>
          <w:b/>
        </w:rPr>
      </w:pPr>
    </w:p>
    <w:p w:rsidR="00D25010" w:rsidRDefault="00D25010" w:rsidP="00D23F8A">
      <w:pPr>
        <w:autoSpaceDE w:val="0"/>
        <w:spacing w:after="0" w:line="360" w:lineRule="auto"/>
        <w:ind w:left="142" w:hanging="142"/>
        <w:jc w:val="both"/>
        <w:rPr>
          <w:rFonts w:eastAsia="Times New Roman" w:cs="Arial"/>
          <w:b/>
        </w:rPr>
      </w:pPr>
      <w:r w:rsidRPr="00D25010">
        <w:rPr>
          <w:rFonts w:eastAsia="Times New Roman" w:cs="Arial"/>
          <w:b/>
        </w:rPr>
        <w:t>1</w:t>
      </w:r>
      <w:r w:rsidR="00672D75">
        <w:rPr>
          <w:rFonts w:eastAsia="Times New Roman" w:cs="Arial"/>
          <w:b/>
        </w:rPr>
        <w:t>1</w:t>
      </w:r>
      <w:r w:rsidRPr="00D25010">
        <w:rPr>
          <w:rFonts w:eastAsia="Times New Roman" w:cs="Arial"/>
          <w:b/>
        </w:rPr>
        <w:t>.</w:t>
      </w:r>
      <w:r w:rsidRPr="00D25010">
        <w:rPr>
          <w:rFonts w:eastAsia="Times New Roman" w:cs="Arial"/>
          <w:b/>
        </w:rPr>
        <w:tab/>
        <w:t>INDICATORI DI EFFICIENZA, DI EFFICACIA, DI IMPATTO SOCIO-ECONOMICO PREVISTI PER LA MISURAZIONE DEI RISULTATI</w:t>
      </w:r>
      <w:r w:rsidR="00672D75">
        <w:rPr>
          <w:rFonts w:eastAsia="Times New Roman" w:cs="Arial"/>
          <w:b/>
        </w:rPr>
        <w:tab/>
      </w:r>
      <w:r w:rsidR="00672D75">
        <w:rPr>
          <w:rFonts w:eastAsia="Times New Roman" w:cs="Arial"/>
          <w:b/>
        </w:rPr>
        <w:tab/>
      </w:r>
      <w:r w:rsidR="00672D75">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F56671">
        <w:rPr>
          <w:rFonts w:eastAsia="Times New Roman" w:cs="Arial"/>
          <w:b/>
        </w:rPr>
        <w:t>25</w:t>
      </w:r>
    </w:p>
    <w:p w:rsidR="00D25010" w:rsidRPr="00D25010" w:rsidRDefault="00D25010" w:rsidP="00D25010">
      <w:pPr>
        <w:autoSpaceDE w:val="0"/>
        <w:spacing w:after="0" w:line="360" w:lineRule="auto"/>
        <w:jc w:val="both"/>
        <w:rPr>
          <w:rFonts w:eastAsia="Times New Roman" w:cs="Arial"/>
          <w:b/>
        </w:rPr>
      </w:pPr>
    </w:p>
    <w:p w:rsidR="00794EBF" w:rsidRDefault="00D25010" w:rsidP="00D25010">
      <w:pPr>
        <w:autoSpaceDE w:val="0"/>
        <w:spacing w:after="0" w:line="360" w:lineRule="auto"/>
        <w:jc w:val="both"/>
        <w:rPr>
          <w:rFonts w:eastAsia="Times New Roman" w:cs="Arial"/>
          <w:b/>
        </w:rPr>
      </w:pPr>
      <w:r w:rsidRPr="00D25010">
        <w:rPr>
          <w:rFonts w:eastAsia="Times New Roman" w:cs="Arial"/>
          <w:b/>
        </w:rPr>
        <w:t>1</w:t>
      </w:r>
      <w:r w:rsidR="0073354E">
        <w:rPr>
          <w:rFonts w:eastAsia="Times New Roman" w:cs="Arial"/>
          <w:b/>
        </w:rPr>
        <w:t>2.</w:t>
      </w:r>
      <w:r w:rsidR="0073354E" w:rsidRPr="0073354E">
        <w:rPr>
          <w:rFonts w:eastAsia="Times New Roman" w:cs="Arial"/>
          <w:b/>
        </w:rPr>
        <w:tab/>
        <w:t>COMPATIBILITÀ E LA COERENZA DELL’INTERVENTO RISPETTO ALLE DIRETTIVE EUROPEE E CON I PIANI DI GESTIONE DELLE AREE DI PREGIO AMBIENTALE</w:t>
      </w:r>
      <w:r w:rsidR="0073354E">
        <w:rPr>
          <w:rFonts w:eastAsia="Times New Roman" w:cs="Arial"/>
          <w:b/>
        </w:rPr>
        <w:tab/>
      </w:r>
      <w:r w:rsidR="0073354E">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F56671">
        <w:rPr>
          <w:rFonts w:eastAsia="Times New Roman" w:cs="Arial"/>
          <w:b/>
        </w:rPr>
        <w:t>27</w:t>
      </w:r>
    </w:p>
    <w:p w:rsidR="0073354E" w:rsidRDefault="0073354E" w:rsidP="00D25010">
      <w:pPr>
        <w:autoSpaceDE w:val="0"/>
        <w:spacing w:after="0" w:line="360" w:lineRule="auto"/>
        <w:jc w:val="both"/>
        <w:rPr>
          <w:rFonts w:eastAsia="Times New Roman" w:cs="Arial"/>
          <w:b/>
        </w:rPr>
      </w:pPr>
    </w:p>
    <w:p w:rsidR="0073354E" w:rsidRDefault="0073354E" w:rsidP="00D25010">
      <w:pPr>
        <w:autoSpaceDE w:val="0"/>
        <w:spacing w:after="0" w:line="360" w:lineRule="auto"/>
        <w:jc w:val="both"/>
        <w:rPr>
          <w:rFonts w:eastAsia="Times New Roman" w:cs="Arial"/>
          <w:b/>
        </w:rPr>
      </w:pPr>
      <w:r>
        <w:rPr>
          <w:rFonts w:eastAsia="Times New Roman" w:cs="Arial"/>
          <w:b/>
        </w:rPr>
        <w:t>13.</w:t>
      </w:r>
      <w:r>
        <w:rPr>
          <w:rFonts w:eastAsia="Times New Roman" w:cs="Arial"/>
          <w:b/>
        </w:rPr>
        <w:tab/>
        <w:t>CRONOPROGRAMMA</w:t>
      </w:r>
      <w:r>
        <w:rPr>
          <w:rFonts w:eastAsia="Times New Roman" w:cs="Arial"/>
          <w:b/>
        </w:rPr>
        <w:tab/>
      </w:r>
      <w:r>
        <w:rPr>
          <w:rFonts w:eastAsia="Times New Roman" w:cs="Arial"/>
          <w:b/>
        </w:rPr>
        <w:tab/>
      </w:r>
      <w:r>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F56671">
        <w:rPr>
          <w:rFonts w:eastAsia="Times New Roman" w:cs="Arial"/>
          <w:b/>
        </w:rPr>
        <w:t>28</w:t>
      </w:r>
    </w:p>
    <w:p w:rsidR="0073354E" w:rsidRDefault="0073354E" w:rsidP="00D25010">
      <w:pPr>
        <w:autoSpaceDE w:val="0"/>
        <w:spacing w:after="0" w:line="360" w:lineRule="auto"/>
        <w:jc w:val="both"/>
        <w:rPr>
          <w:rFonts w:eastAsia="Times New Roman" w:cs="Arial"/>
          <w:b/>
        </w:rPr>
      </w:pPr>
    </w:p>
    <w:p w:rsidR="0073354E" w:rsidRDefault="00F56671" w:rsidP="00D25010">
      <w:pPr>
        <w:autoSpaceDE w:val="0"/>
        <w:spacing w:after="0" w:line="360" w:lineRule="auto"/>
        <w:jc w:val="both"/>
        <w:rPr>
          <w:rFonts w:eastAsia="Times New Roman" w:cs="Arial"/>
          <w:b/>
        </w:rPr>
      </w:pPr>
      <w:r>
        <w:rPr>
          <w:rFonts w:eastAsia="Times New Roman" w:cs="Arial"/>
          <w:b/>
        </w:rPr>
        <w:t>14.</w:t>
      </w:r>
      <w:r>
        <w:rPr>
          <w:rFonts w:eastAsia="Times New Roman" w:cs="Arial"/>
          <w:b/>
        </w:rPr>
        <w:tab/>
        <w:t>QUADRO ECONOMICO</w:t>
      </w:r>
      <w:r>
        <w:rPr>
          <w:rFonts w:eastAsia="Times New Roman" w:cs="Arial"/>
          <w:b/>
        </w:rPr>
        <w:tab/>
      </w:r>
      <w:r>
        <w:rPr>
          <w:rFonts w:eastAsia="Times New Roman" w:cs="Arial"/>
          <w:b/>
        </w:rPr>
        <w:tab/>
      </w:r>
      <w:r>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sidR="00E40F13">
        <w:rPr>
          <w:rFonts w:eastAsia="Times New Roman" w:cs="Arial"/>
          <w:b/>
        </w:rPr>
        <w:tab/>
      </w:r>
      <w:r>
        <w:rPr>
          <w:rFonts w:eastAsia="Times New Roman" w:cs="Arial"/>
          <w:b/>
        </w:rPr>
        <w:t>29</w:t>
      </w:r>
    </w:p>
    <w:p w:rsidR="008123D6" w:rsidRDefault="008123D6" w:rsidP="008123D6">
      <w:pPr>
        <w:rPr>
          <w:sz w:val="24"/>
          <w:szCs w:val="24"/>
        </w:rPr>
      </w:pPr>
      <w:r>
        <w:rPr>
          <w:rFonts w:cs="Arial"/>
          <w:b/>
          <w:bCs/>
        </w:rPr>
        <w:br w:type="page"/>
      </w:r>
    </w:p>
    <w:p w:rsidR="008123D6" w:rsidRPr="008123D6" w:rsidRDefault="008123D6" w:rsidP="008123D6">
      <w:pPr>
        <w:pStyle w:val="Paragrafoelenco"/>
        <w:numPr>
          <w:ilvl w:val="0"/>
          <w:numId w:val="2"/>
        </w:numPr>
        <w:spacing w:line="360" w:lineRule="auto"/>
        <w:rPr>
          <w:b/>
          <w:sz w:val="24"/>
          <w:szCs w:val="24"/>
        </w:rPr>
      </w:pPr>
      <w:r w:rsidRPr="008123D6">
        <w:rPr>
          <w:b/>
          <w:sz w:val="24"/>
          <w:szCs w:val="24"/>
        </w:rPr>
        <w:lastRenderedPageBreak/>
        <w:t>PREMESSA</w:t>
      </w:r>
      <w:r w:rsidR="00590837">
        <w:rPr>
          <w:b/>
          <w:sz w:val="24"/>
          <w:szCs w:val="24"/>
        </w:rPr>
        <w:t xml:space="preserve"> E SINTESI DEL PROGETTO</w:t>
      </w:r>
    </w:p>
    <w:p w:rsidR="00590837" w:rsidRDefault="00590837" w:rsidP="00590837">
      <w:pPr>
        <w:spacing w:line="360" w:lineRule="auto"/>
        <w:jc w:val="both"/>
        <w:rPr>
          <w:sz w:val="24"/>
          <w:szCs w:val="24"/>
        </w:rPr>
      </w:pPr>
      <w:r w:rsidRPr="00590837">
        <w:rPr>
          <w:sz w:val="24"/>
          <w:szCs w:val="24"/>
        </w:rPr>
        <w:t xml:space="preserve">Il presente documento è parte integrante del Progetto </w:t>
      </w:r>
      <w:r w:rsidR="00AB3EE1">
        <w:rPr>
          <w:sz w:val="24"/>
          <w:szCs w:val="24"/>
        </w:rPr>
        <w:t>Esecutivo</w:t>
      </w:r>
      <w:r w:rsidRPr="00590837">
        <w:rPr>
          <w:sz w:val="24"/>
          <w:szCs w:val="24"/>
        </w:rPr>
        <w:t xml:space="preserve"> per la realizzazione dell’intervento di “Valorizzazione, riqualificazione e aumento dell’accessibilità dei percorsi destinati allo sviluppo del turismo sostenibile outdoor nell’area di pregio ambientale del SIC M. Maggio” (Progetto integrato dei Comuni di Cascia e Poggiodomo) proposto dal Comune di Cascia con sede in Piazza Aldo Moro, 3 - Cascia (PG). </w:t>
      </w:r>
    </w:p>
    <w:p w:rsidR="00590837" w:rsidRPr="00590837" w:rsidRDefault="00590837" w:rsidP="00590837">
      <w:pPr>
        <w:spacing w:line="360" w:lineRule="auto"/>
        <w:jc w:val="both"/>
        <w:rPr>
          <w:sz w:val="24"/>
          <w:szCs w:val="24"/>
        </w:rPr>
      </w:pPr>
      <w:r w:rsidRPr="00590837">
        <w:rPr>
          <w:sz w:val="24"/>
          <w:szCs w:val="24"/>
        </w:rPr>
        <w:t xml:space="preserve">Lo scopo primo del progetto è quello della promozione dell’area della media Valnerina attraverso l’istituzione di nuovi percorsi sentieristici volti a valorizzare le aree di pregio ambientale meno conosciute. I Comuni di Cascia e Poggiodomo sono caratterizzati da siti naturalistici di pregio </w:t>
      </w:r>
      <w:r w:rsidR="0028726A">
        <w:rPr>
          <w:sz w:val="24"/>
          <w:szCs w:val="24"/>
        </w:rPr>
        <w:t>(</w:t>
      </w:r>
      <w:r w:rsidR="0028726A" w:rsidRPr="00590837">
        <w:rPr>
          <w:sz w:val="24"/>
          <w:szCs w:val="24"/>
        </w:rPr>
        <w:t>IT5210062 Monte Maggio e IT5210065 Roccaporena-Monte della Sassa</w:t>
      </w:r>
      <w:r w:rsidR="0028726A">
        <w:rPr>
          <w:sz w:val="24"/>
          <w:szCs w:val="24"/>
        </w:rPr>
        <w:t>)</w:t>
      </w:r>
      <w:r w:rsidR="0028726A" w:rsidRPr="00590837">
        <w:rPr>
          <w:sz w:val="24"/>
          <w:szCs w:val="24"/>
        </w:rPr>
        <w:t xml:space="preserve"> </w:t>
      </w:r>
      <w:r w:rsidRPr="00590837">
        <w:rPr>
          <w:sz w:val="24"/>
          <w:szCs w:val="24"/>
        </w:rPr>
        <w:t>e siti religiosi di rilievo internazionale che in maniera emblematica costituiscono testimonianza unica dell’ambiente montano umbro e una grande opportunità per valorizzare i siti di pregio ed interesse naturalistico. Il SIC Monte Maggio (Sommità) IT5210062 rappresenta un’area di pregio ambientale caratterizzata da una particolare interconnessione di habitat, di elementi paesaggistici e di unità terri</w:t>
      </w:r>
      <w:r w:rsidR="00DA42E8">
        <w:rPr>
          <w:sz w:val="24"/>
          <w:szCs w:val="24"/>
        </w:rPr>
        <w:t>toriali di pregio ambientale. Le aree</w:t>
      </w:r>
      <w:r w:rsidRPr="00590837">
        <w:rPr>
          <w:sz w:val="24"/>
          <w:szCs w:val="24"/>
        </w:rPr>
        <w:t xml:space="preserve"> di Cascia, Roccaporena e dell’Eremo di Madonna della Stella rappresentano alcune delle più importanti realtà di fede e di luoghi della religione presenti in regione, oltre che siti protetti a livello paesaggistico. Queste due tematiche costituiscono eccellenze che vanno messe a sistema al fine di creare un modello virtuoso di sviluppo che possa attrarre nuovi turisti e migliorare la qualità della vita delle popolazioni locali “che traggono dal contatto diretto con i visitatori una fonte importante di remunerazione”.</w:t>
      </w:r>
    </w:p>
    <w:p w:rsidR="00590837" w:rsidRPr="00590837" w:rsidRDefault="00590837" w:rsidP="00590837">
      <w:pPr>
        <w:spacing w:line="360" w:lineRule="auto"/>
        <w:jc w:val="both"/>
        <w:rPr>
          <w:sz w:val="24"/>
          <w:szCs w:val="24"/>
        </w:rPr>
      </w:pPr>
      <w:r w:rsidRPr="00590837">
        <w:rPr>
          <w:sz w:val="24"/>
          <w:szCs w:val="24"/>
        </w:rPr>
        <w:t xml:space="preserve">Il progetto sarà imperniato su un fulcro logistico da realizzare, ossia la realizzazione di una via di collegamento tra i siti di Cascia e Roccaporena (già interessati da flussi turistici legati all’importanza religiosa dei siti) e l’Eremo di Madonna della Stella, </w:t>
      </w:r>
      <w:r w:rsidR="00085FDF">
        <w:rPr>
          <w:sz w:val="24"/>
          <w:szCs w:val="24"/>
        </w:rPr>
        <w:t>mediante</w:t>
      </w:r>
      <w:r w:rsidRPr="00590837">
        <w:rPr>
          <w:sz w:val="24"/>
          <w:szCs w:val="24"/>
        </w:rPr>
        <w:t xml:space="preserve"> una via che attraversa una delle aree naturalistiche più significative dell’entroterra della Valnerina, ovvero il SIC del M. Maggio.  L’allestimento della via sentieristica si accompagna alla realizzazione di strumenti ITC a supporto dei turisti, multilingua e con supporto per la disabilità, alla realizzazione di supporti tecnologici per gli escursionisti, alla produzione di materiale di supporto all’escursionismo, alla realizzazione di un database tematico e di una campagna promozionale sull’area.  </w:t>
      </w:r>
    </w:p>
    <w:p w:rsidR="00590837" w:rsidRPr="00590837" w:rsidRDefault="00590837" w:rsidP="00590837">
      <w:pPr>
        <w:spacing w:line="360" w:lineRule="auto"/>
        <w:jc w:val="both"/>
        <w:rPr>
          <w:sz w:val="24"/>
          <w:szCs w:val="24"/>
        </w:rPr>
      </w:pPr>
      <w:r w:rsidRPr="00590837">
        <w:rPr>
          <w:sz w:val="24"/>
          <w:szCs w:val="24"/>
        </w:rPr>
        <w:lastRenderedPageBreak/>
        <w:t xml:space="preserve">Scopo del presente elaborato è illustrare il progetto </w:t>
      </w:r>
      <w:r>
        <w:rPr>
          <w:sz w:val="24"/>
          <w:szCs w:val="24"/>
        </w:rPr>
        <w:t xml:space="preserve">nei suoi tratti distintivi a livello generale, definendo la strutturazione dei singoli interventi all’interno del quadro generale di riferimento. La definizione delle </w:t>
      </w:r>
      <w:r w:rsidRPr="00590837">
        <w:rPr>
          <w:sz w:val="24"/>
          <w:szCs w:val="24"/>
        </w:rPr>
        <w:t>scelte progettuali esecutive</w:t>
      </w:r>
      <w:r>
        <w:rPr>
          <w:sz w:val="24"/>
          <w:szCs w:val="24"/>
        </w:rPr>
        <w:t xml:space="preserve"> e delle caratteristiche tecniche vengono relegate alle singole relazioni tecnico-illustrative definite per intervento o gruppi di interventi ed agli allegati schemi tecnici di riferimento</w:t>
      </w:r>
      <w:r w:rsidRPr="00590837">
        <w:rPr>
          <w:sz w:val="24"/>
          <w:szCs w:val="24"/>
        </w:rPr>
        <w:t>.</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 </w:t>
      </w:r>
    </w:p>
    <w:p w:rsidR="00590837" w:rsidRPr="00590837" w:rsidRDefault="00590837" w:rsidP="00590837">
      <w:pPr>
        <w:spacing w:line="360" w:lineRule="auto"/>
        <w:jc w:val="both"/>
        <w:rPr>
          <w:sz w:val="24"/>
          <w:szCs w:val="24"/>
        </w:rPr>
      </w:pPr>
    </w:p>
    <w:p w:rsidR="0028726A" w:rsidRDefault="0028726A">
      <w:pPr>
        <w:rPr>
          <w:sz w:val="24"/>
          <w:szCs w:val="24"/>
        </w:rPr>
      </w:pPr>
      <w:r>
        <w:rPr>
          <w:sz w:val="24"/>
          <w:szCs w:val="24"/>
        </w:rPr>
        <w:br w:type="page"/>
      </w:r>
    </w:p>
    <w:p w:rsidR="00590837" w:rsidRPr="0028726A" w:rsidRDefault="0028726A" w:rsidP="0028726A">
      <w:pPr>
        <w:pStyle w:val="Paragrafoelenco"/>
        <w:numPr>
          <w:ilvl w:val="0"/>
          <w:numId w:val="2"/>
        </w:numPr>
        <w:spacing w:line="360" w:lineRule="auto"/>
        <w:rPr>
          <w:b/>
          <w:sz w:val="24"/>
          <w:szCs w:val="24"/>
        </w:rPr>
      </w:pPr>
      <w:r w:rsidRPr="0028726A">
        <w:rPr>
          <w:b/>
          <w:sz w:val="24"/>
          <w:szCs w:val="24"/>
        </w:rPr>
        <w:lastRenderedPageBreak/>
        <w:t>QUADRO NORMATIVO DI RIFERIMENTO</w:t>
      </w:r>
    </w:p>
    <w:p w:rsidR="00590837" w:rsidRPr="00590837" w:rsidRDefault="00590837" w:rsidP="00590837">
      <w:pPr>
        <w:spacing w:line="360" w:lineRule="auto"/>
        <w:jc w:val="both"/>
        <w:rPr>
          <w:sz w:val="24"/>
          <w:szCs w:val="24"/>
        </w:rPr>
      </w:pPr>
      <w:r w:rsidRPr="00590837">
        <w:rPr>
          <w:sz w:val="24"/>
          <w:szCs w:val="24"/>
        </w:rPr>
        <w:t>Gli interventi che verranno effettuati per il presente progetto sono coerenti con quanto previsto dal Piano di Azione Locale 2014-2020 “Due Valli: un territorio” Misura 19 “Sostegno allo sviluppo locale Leader – (SLTP – sviluppo locale di tipo partecipativo) art. 35 del Regolamento (UE) n. 130/2013. Gli obiettivi specifici del progetto (descritti in seguito) e tutti gli interventi proposti rappresentano una risposta ai seguenti fabbisogni di sviluppo:</w:t>
      </w:r>
    </w:p>
    <w:p w:rsidR="00590837" w:rsidRPr="0028726A" w:rsidRDefault="00590837" w:rsidP="00590837">
      <w:pPr>
        <w:spacing w:line="360" w:lineRule="auto"/>
        <w:jc w:val="both"/>
        <w:rPr>
          <w:i/>
          <w:sz w:val="24"/>
          <w:szCs w:val="24"/>
        </w:rPr>
      </w:pPr>
      <w:r w:rsidRPr="00590837">
        <w:rPr>
          <w:sz w:val="24"/>
          <w:szCs w:val="24"/>
        </w:rPr>
        <w:t>•</w:t>
      </w:r>
      <w:r w:rsidRPr="00590837">
        <w:rPr>
          <w:sz w:val="24"/>
          <w:szCs w:val="24"/>
        </w:rPr>
        <w:tab/>
      </w:r>
      <w:r w:rsidRPr="0028726A">
        <w:rPr>
          <w:i/>
          <w:sz w:val="24"/>
          <w:szCs w:val="24"/>
        </w:rPr>
        <w:t>Fabbisogno F15 - Favorire la conservazione e la fruibilità del patrimonio paesaggistico;</w:t>
      </w:r>
    </w:p>
    <w:p w:rsidR="00590837" w:rsidRPr="0028726A" w:rsidRDefault="00590837" w:rsidP="00590837">
      <w:pPr>
        <w:spacing w:line="360" w:lineRule="auto"/>
        <w:jc w:val="both"/>
        <w:rPr>
          <w:i/>
          <w:sz w:val="24"/>
          <w:szCs w:val="24"/>
        </w:rPr>
      </w:pPr>
      <w:r w:rsidRPr="0028726A">
        <w:rPr>
          <w:i/>
          <w:sz w:val="24"/>
          <w:szCs w:val="24"/>
        </w:rPr>
        <w:t>•</w:t>
      </w:r>
      <w:r w:rsidRPr="0028726A">
        <w:rPr>
          <w:i/>
          <w:sz w:val="24"/>
          <w:szCs w:val="24"/>
        </w:rPr>
        <w:tab/>
        <w:t>Fabbisogno F18 - Evitare l’abbandono delle zone di montagna e svantaggiate;</w:t>
      </w:r>
    </w:p>
    <w:p w:rsidR="00590837" w:rsidRPr="0028726A" w:rsidRDefault="00590837" w:rsidP="00590837">
      <w:pPr>
        <w:spacing w:line="360" w:lineRule="auto"/>
        <w:jc w:val="both"/>
        <w:rPr>
          <w:i/>
          <w:sz w:val="24"/>
          <w:szCs w:val="24"/>
        </w:rPr>
      </w:pPr>
      <w:r w:rsidRPr="0028726A">
        <w:rPr>
          <w:i/>
          <w:sz w:val="24"/>
          <w:szCs w:val="24"/>
        </w:rPr>
        <w:t>•</w:t>
      </w:r>
      <w:r w:rsidRPr="0028726A">
        <w:rPr>
          <w:i/>
          <w:sz w:val="24"/>
          <w:szCs w:val="24"/>
        </w:rPr>
        <w:tab/>
        <w:t>Fabbisogno F28- Miglioramento dell’attrattività e accessibilità dei territori rurali e dei servizi alla popolazione.</w:t>
      </w:r>
    </w:p>
    <w:p w:rsidR="00590837" w:rsidRPr="00590837" w:rsidRDefault="00590837" w:rsidP="00590837">
      <w:pPr>
        <w:spacing w:line="360" w:lineRule="auto"/>
        <w:jc w:val="both"/>
        <w:rPr>
          <w:sz w:val="24"/>
          <w:szCs w:val="24"/>
        </w:rPr>
      </w:pPr>
      <w:r w:rsidRPr="00590837">
        <w:rPr>
          <w:sz w:val="24"/>
          <w:szCs w:val="24"/>
        </w:rPr>
        <w:t>In coerenza con il raggiungimento degli obiettivi della Focus Area 6b, il progetto infatti prevede interventi volti a migliorare le zone ad alto valore naturale, ad aumentarne l’attrattività stimolando lo sviluppo locale nelle zone rurali.</w:t>
      </w:r>
    </w:p>
    <w:p w:rsidR="00590837" w:rsidRPr="00590837" w:rsidRDefault="00590837" w:rsidP="00590837">
      <w:pPr>
        <w:spacing w:line="360" w:lineRule="auto"/>
        <w:jc w:val="both"/>
        <w:rPr>
          <w:sz w:val="24"/>
          <w:szCs w:val="24"/>
        </w:rPr>
      </w:pPr>
      <w:r w:rsidRPr="00590837">
        <w:rPr>
          <w:sz w:val="24"/>
          <w:szCs w:val="24"/>
        </w:rPr>
        <w:t>Si sottolinea che gli interventi proposti sono coerenti con le politiche regionali poiché prevedono investimenti sulla rete regionale di mobilità ecologica di interesse regionale finalizzati alla realizzazione di nuovi tratti di collegamento alla rete medesima. Inoltre prevedono investimenti in osservanza al Disciplinare tecnico della rete dei sentieri della Regione Umbria di cui alla DGR n.1633 del 28.12.2016 e condividono finalità e obiettivi dei Piani di Gestione dei SIC presenti nell’area di intervento (IT5210062 Monte Maggio e IT5210065 Roccaporena-Monte della Sassa).</w:t>
      </w:r>
    </w:p>
    <w:p w:rsidR="00590837" w:rsidRPr="00590837" w:rsidRDefault="00590837" w:rsidP="00590837">
      <w:pPr>
        <w:spacing w:line="360" w:lineRule="auto"/>
        <w:jc w:val="both"/>
        <w:rPr>
          <w:sz w:val="24"/>
          <w:szCs w:val="24"/>
        </w:rPr>
      </w:pPr>
      <w:r w:rsidRPr="00590837">
        <w:rPr>
          <w:sz w:val="24"/>
          <w:szCs w:val="24"/>
        </w:rPr>
        <w:t>Tutti gli interventi previsti saranno effettuati nel rispetto del Testo Unico per il governo del Territorio (L.R. 1/2015) ed in particolare degli artt. 170-176, rispettando gli standard regionali di qualità della rete escursionistica, sia sulla segnaletica che sulla cartografia, coordinando gli interventi in relazione ai piani di sviluppo della rete escursionistica di interesse regionale e interregionale e sviluppando la rete escursionistica complementare dei singoli comuni.</w:t>
      </w:r>
    </w:p>
    <w:p w:rsidR="00590837" w:rsidRPr="00590837" w:rsidRDefault="00590837" w:rsidP="00590837">
      <w:pPr>
        <w:spacing w:line="360" w:lineRule="auto"/>
        <w:jc w:val="both"/>
        <w:rPr>
          <w:sz w:val="24"/>
          <w:szCs w:val="24"/>
        </w:rPr>
      </w:pPr>
      <w:r w:rsidRPr="00590837">
        <w:rPr>
          <w:sz w:val="24"/>
          <w:szCs w:val="24"/>
        </w:rPr>
        <w:lastRenderedPageBreak/>
        <w:t>Gli interventi proposti vengono sviluppati inoltre in coerenza e prosecuzione di altri interventi già effettuati dal GAL Valle Umbra e Sibillini, riguardanti il rilievo e la valutazione della sentieristica regionale post-sisma 2016 (P.S.R. Regione Umbria 2014-2020 - sottomisura 7.6.1 "Riqualificazione e valorizzazione delle aree rurali - intervento 19.2.1.10).</w:t>
      </w:r>
    </w:p>
    <w:p w:rsidR="00590837" w:rsidRPr="00590837" w:rsidRDefault="00590837" w:rsidP="00590837">
      <w:pPr>
        <w:spacing w:line="360" w:lineRule="auto"/>
        <w:jc w:val="both"/>
        <w:rPr>
          <w:sz w:val="24"/>
          <w:szCs w:val="24"/>
        </w:rPr>
      </w:pPr>
      <w:r w:rsidRPr="00590837">
        <w:rPr>
          <w:sz w:val="24"/>
          <w:szCs w:val="24"/>
        </w:rPr>
        <w:t>Il progetto verrà corredato da apposito piano di manutenzione come previsto dal D. Lgs. 50/2016.</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p>
    <w:p w:rsidR="0028726A" w:rsidRDefault="0028726A">
      <w:pPr>
        <w:rPr>
          <w:sz w:val="24"/>
          <w:szCs w:val="24"/>
        </w:rPr>
      </w:pPr>
      <w:r>
        <w:rPr>
          <w:sz w:val="24"/>
          <w:szCs w:val="24"/>
        </w:rPr>
        <w:br w:type="page"/>
      </w:r>
    </w:p>
    <w:p w:rsidR="00590837" w:rsidRPr="0028726A" w:rsidRDefault="0028726A" w:rsidP="0028726A">
      <w:pPr>
        <w:pStyle w:val="Paragrafoelenco"/>
        <w:numPr>
          <w:ilvl w:val="0"/>
          <w:numId w:val="2"/>
        </w:numPr>
        <w:spacing w:line="360" w:lineRule="auto"/>
        <w:rPr>
          <w:b/>
          <w:sz w:val="24"/>
          <w:szCs w:val="24"/>
        </w:rPr>
      </w:pPr>
      <w:r>
        <w:rPr>
          <w:b/>
          <w:sz w:val="24"/>
          <w:szCs w:val="24"/>
        </w:rPr>
        <w:lastRenderedPageBreak/>
        <w:t>GESTIONE DEL PROGETTO</w:t>
      </w:r>
      <w:r w:rsidRPr="0028726A">
        <w:rPr>
          <w:b/>
          <w:sz w:val="24"/>
          <w:szCs w:val="24"/>
        </w:rPr>
        <w:t xml:space="preserve"> </w:t>
      </w:r>
    </w:p>
    <w:p w:rsidR="002C2D53" w:rsidRDefault="002C2D53" w:rsidP="00590837">
      <w:pPr>
        <w:spacing w:line="360" w:lineRule="auto"/>
        <w:jc w:val="both"/>
        <w:rPr>
          <w:sz w:val="24"/>
          <w:szCs w:val="24"/>
        </w:rPr>
      </w:pPr>
      <w:r>
        <w:rPr>
          <w:sz w:val="24"/>
          <w:szCs w:val="24"/>
        </w:rPr>
        <w:t>Per quanto concerne la gestione realizzativa ed amministrativa relativa agli interventi di progetto, questa è demandata al Comune di Cascia come da convenzione di associazione dei comuni di Cascia e Poggiodomo all</w:t>
      </w:r>
      <w:r w:rsidR="00DA42E8">
        <w:rPr>
          <w:sz w:val="24"/>
          <w:szCs w:val="24"/>
        </w:rPr>
        <w:t>egata al progetto ed approvata.</w:t>
      </w:r>
    </w:p>
    <w:p w:rsidR="002C2D53" w:rsidRDefault="002C2D53" w:rsidP="00590837">
      <w:pPr>
        <w:spacing w:line="360" w:lineRule="auto"/>
        <w:jc w:val="both"/>
        <w:rPr>
          <w:sz w:val="24"/>
          <w:szCs w:val="24"/>
        </w:rPr>
      </w:pPr>
      <w:r>
        <w:rPr>
          <w:sz w:val="24"/>
          <w:szCs w:val="24"/>
        </w:rPr>
        <w:t>La gestione degli</w:t>
      </w:r>
      <w:r w:rsidR="0028726A">
        <w:rPr>
          <w:sz w:val="24"/>
          <w:szCs w:val="24"/>
        </w:rPr>
        <w:t xml:space="preserve"> elaborati</w:t>
      </w:r>
      <w:r>
        <w:rPr>
          <w:sz w:val="24"/>
          <w:szCs w:val="24"/>
        </w:rPr>
        <w:t xml:space="preserve"> immateriali e</w:t>
      </w:r>
      <w:r w:rsidR="0028726A">
        <w:rPr>
          <w:sz w:val="24"/>
          <w:szCs w:val="24"/>
        </w:rPr>
        <w:t xml:space="preserve"> dei prodotti informatici, è demandata a</w:t>
      </w:r>
      <w:r>
        <w:rPr>
          <w:sz w:val="24"/>
          <w:szCs w:val="24"/>
        </w:rPr>
        <w:t>l</w:t>
      </w:r>
      <w:r w:rsidR="0028726A">
        <w:rPr>
          <w:sz w:val="24"/>
          <w:szCs w:val="24"/>
        </w:rPr>
        <w:t xml:space="preserve"> Comun</w:t>
      </w:r>
      <w:r>
        <w:rPr>
          <w:sz w:val="24"/>
          <w:szCs w:val="24"/>
        </w:rPr>
        <w:t>e</w:t>
      </w:r>
      <w:r w:rsidR="0028726A">
        <w:rPr>
          <w:sz w:val="24"/>
          <w:szCs w:val="24"/>
        </w:rPr>
        <w:t xml:space="preserve"> di Cascia </w:t>
      </w:r>
      <w:r>
        <w:rPr>
          <w:sz w:val="24"/>
          <w:szCs w:val="24"/>
        </w:rPr>
        <w:t>ed ai siti internet di competenza per quanto concerne la promozione del territorio, nonché agli uffici del turismo competenti.</w:t>
      </w:r>
    </w:p>
    <w:p w:rsidR="00590837" w:rsidRDefault="002C2D53" w:rsidP="00590837">
      <w:pPr>
        <w:spacing w:line="360" w:lineRule="auto"/>
        <w:jc w:val="both"/>
        <w:rPr>
          <w:sz w:val="24"/>
          <w:szCs w:val="24"/>
        </w:rPr>
      </w:pPr>
      <w:r>
        <w:rPr>
          <w:sz w:val="24"/>
          <w:szCs w:val="24"/>
        </w:rPr>
        <w:t xml:space="preserve">La gestione dei sentieri e delle opere connesse da realizzare questa sarà annuale </w:t>
      </w:r>
      <w:r w:rsidR="0028726A">
        <w:rPr>
          <w:sz w:val="24"/>
          <w:szCs w:val="24"/>
        </w:rPr>
        <w:t xml:space="preserve">e </w:t>
      </w:r>
      <w:r>
        <w:rPr>
          <w:sz w:val="24"/>
          <w:szCs w:val="24"/>
        </w:rPr>
        <w:t xml:space="preserve">demandata ai comuni di Cascia e </w:t>
      </w:r>
      <w:r w:rsidR="0028726A">
        <w:rPr>
          <w:sz w:val="24"/>
          <w:szCs w:val="24"/>
        </w:rPr>
        <w:t xml:space="preserve">Poggiodomo per le rispettive aree </w:t>
      </w:r>
      <w:r>
        <w:rPr>
          <w:sz w:val="24"/>
          <w:szCs w:val="24"/>
        </w:rPr>
        <w:t xml:space="preserve">pubbliche </w:t>
      </w:r>
      <w:r w:rsidR="0028726A">
        <w:rPr>
          <w:sz w:val="24"/>
          <w:szCs w:val="24"/>
        </w:rPr>
        <w:t>di com</w:t>
      </w:r>
      <w:r>
        <w:rPr>
          <w:sz w:val="24"/>
          <w:szCs w:val="24"/>
        </w:rPr>
        <w:t>petenza, così come per le aree dei privati che hanno concesso con regolare contratto di comodato le particelle oggetto di interventi materiali.</w:t>
      </w:r>
    </w:p>
    <w:p w:rsidR="002C2D53" w:rsidRDefault="0055432D" w:rsidP="00590837">
      <w:pPr>
        <w:spacing w:line="360" w:lineRule="auto"/>
        <w:jc w:val="both"/>
        <w:rPr>
          <w:sz w:val="24"/>
          <w:szCs w:val="24"/>
        </w:rPr>
      </w:pPr>
      <w:r>
        <w:rPr>
          <w:sz w:val="24"/>
          <w:szCs w:val="24"/>
        </w:rPr>
        <w:t>Interventi di verifica e</w:t>
      </w:r>
      <w:r w:rsidR="002C2D53">
        <w:rPr>
          <w:sz w:val="24"/>
          <w:szCs w:val="24"/>
        </w:rPr>
        <w:t xml:space="preserve"> manutenzione </w:t>
      </w:r>
      <w:r>
        <w:rPr>
          <w:sz w:val="24"/>
          <w:szCs w:val="24"/>
        </w:rPr>
        <w:t>dei materiali</w:t>
      </w:r>
      <w:r w:rsidR="002C2D53">
        <w:rPr>
          <w:sz w:val="24"/>
          <w:szCs w:val="24"/>
        </w:rPr>
        <w:t xml:space="preserve"> verranno fatt</w:t>
      </w:r>
      <w:r>
        <w:rPr>
          <w:sz w:val="24"/>
          <w:szCs w:val="24"/>
        </w:rPr>
        <w:t>i</w:t>
      </w:r>
      <w:r w:rsidR="002C2D53">
        <w:rPr>
          <w:sz w:val="24"/>
          <w:szCs w:val="24"/>
        </w:rPr>
        <w:t xml:space="preserve"> con cadenza annuale</w:t>
      </w:r>
      <w:r>
        <w:rPr>
          <w:sz w:val="24"/>
          <w:szCs w:val="24"/>
        </w:rPr>
        <w:t xml:space="preserve"> per tutte le tipologie di beni.</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 </w:t>
      </w:r>
    </w:p>
    <w:p w:rsidR="0028726A" w:rsidRDefault="0028726A">
      <w:pPr>
        <w:rPr>
          <w:sz w:val="24"/>
          <w:szCs w:val="24"/>
        </w:rPr>
      </w:pPr>
      <w:r>
        <w:rPr>
          <w:sz w:val="24"/>
          <w:szCs w:val="24"/>
        </w:rPr>
        <w:br w:type="page"/>
      </w:r>
    </w:p>
    <w:p w:rsidR="00590837" w:rsidRPr="0028726A" w:rsidRDefault="0028726A" w:rsidP="0028726A">
      <w:pPr>
        <w:pStyle w:val="Paragrafoelenco"/>
        <w:numPr>
          <w:ilvl w:val="0"/>
          <w:numId w:val="2"/>
        </w:numPr>
        <w:spacing w:line="360" w:lineRule="auto"/>
        <w:rPr>
          <w:b/>
          <w:sz w:val="24"/>
          <w:szCs w:val="24"/>
        </w:rPr>
      </w:pPr>
      <w:r w:rsidRPr="0028726A">
        <w:rPr>
          <w:b/>
          <w:sz w:val="24"/>
          <w:szCs w:val="24"/>
        </w:rPr>
        <w:lastRenderedPageBreak/>
        <w:t>SOGGETTO PROMOTORE E SOGGETTI PARTNER</w:t>
      </w:r>
    </w:p>
    <w:p w:rsidR="0055432D" w:rsidRDefault="0055432D" w:rsidP="00590837">
      <w:pPr>
        <w:spacing w:line="360" w:lineRule="auto"/>
        <w:jc w:val="both"/>
        <w:rPr>
          <w:sz w:val="24"/>
          <w:szCs w:val="24"/>
        </w:rPr>
      </w:pPr>
      <w:r>
        <w:rPr>
          <w:sz w:val="24"/>
          <w:szCs w:val="24"/>
        </w:rPr>
        <w:t>Soggetto promotore dell’intervento è il comune di Cascia in forma associata con il comune di Poggiodomo, territorialmente competenti per la localizzazione degli interventi definiti all’interno degli elaborati.</w:t>
      </w:r>
    </w:p>
    <w:p w:rsidR="0055432D" w:rsidRDefault="0055432D" w:rsidP="00590837">
      <w:pPr>
        <w:spacing w:line="360" w:lineRule="auto"/>
        <w:jc w:val="both"/>
        <w:rPr>
          <w:sz w:val="24"/>
          <w:szCs w:val="24"/>
        </w:rPr>
      </w:pPr>
      <w:r w:rsidRPr="0055432D">
        <w:rPr>
          <w:sz w:val="24"/>
          <w:szCs w:val="24"/>
        </w:rPr>
        <w:t xml:space="preserve">Il beneficiario si configura come Enti pubblici in forma associata nel rispetto dell’art. 49 del Reg. UE n. 1305/2013; i comuni in forma associata sono rappresentati dal Comune di Cascia (richiedente e capofila dell’associazione dei comuni) ed il Comune di Poggiodomo (richiedente in forma associata). </w:t>
      </w:r>
    </w:p>
    <w:p w:rsidR="00590837" w:rsidRPr="00590837" w:rsidRDefault="0055432D" w:rsidP="00590837">
      <w:pPr>
        <w:spacing w:line="360" w:lineRule="auto"/>
        <w:jc w:val="both"/>
        <w:rPr>
          <w:sz w:val="24"/>
          <w:szCs w:val="24"/>
        </w:rPr>
      </w:pPr>
      <w:r w:rsidRPr="0055432D">
        <w:rPr>
          <w:sz w:val="24"/>
          <w:szCs w:val="24"/>
        </w:rPr>
        <w:t>Entrambi i soggetti ricadono nella forma giuridica ISTAT beneficiario cod. 2.4.30 (comuni).</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 </w:t>
      </w:r>
    </w:p>
    <w:p w:rsidR="0028726A" w:rsidRDefault="0028726A">
      <w:pPr>
        <w:rPr>
          <w:b/>
          <w:sz w:val="24"/>
          <w:szCs w:val="24"/>
        </w:rPr>
      </w:pPr>
      <w:r>
        <w:rPr>
          <w:b/>
          <w:sz w:val="24"/>
          <w:szCs w:val="24"/>
        </w:rPr>
        <w:br w:type="page"/>
      </w:r>
    </w:p>
    <w:p w:rsidR="00590837" w:rsidRPr="0028726A" w:rsidRDefault="0028726A" w:rsidP="0028726A">
      <w:pPr>
        <w:pStyle w:val="Paragrafoelenco"/>
        <w:numPr>
          <w:ilvl w:val="0"/>
          <w:numId w:val="2"/>
        </w:numPr>
        <w:spacing w:line="360" w:lineRule="auto"/>
        <w:rPr>
          <w:b/>
          <w:sz w:val="24"/>
          <w:szCs w:val="24"/>
        </w:rPr>
      </w:pPr>
      <w:r w:rsidRPr="0028726A">
        <w:rPr>
          <w:b/>
          <w:sz w:val="24"/>
          <w:szCs w:val="24"/>
        </w:rPr>
        <w:lastRenderedPageBreak/>
        <w:t>OBIETTIVI DEL PROGETTO</w:t>
      </w:r>
    </w:p>
    <w:p w:rsidR="0028726A" w:rsidRDefault="0028726A" w:rsidP="00590837">
      <w:pPr>
        <w:spacing w:line="360" w:lineRule="auto"/>
        <w:jc w:val="both"/>
        <w:rPr>
          <w:sz w:val="24"/>
          <w:szCs w:val="24"/>
        </w:rPr>
      </w:pPr>
      <w:r>
        <w:rPr>
          <w:sz w:val="24"/>
          <w:szCs w:val="24"/>
        </w:rPr>
        <w:t>Obiettivi primari del progetto sono: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Realizzare interventi di valorizzazione del patrimonio paesaggistico e ambientale a scopo turistico e didattico attraverso la realizzazione, riqualificazione e recupero di percorsi outdoor e la realizzazione di strumenti informativi innovativi che consentano ai turisti, agli studenti ed ai disabili una migliore fruizione delle eccellenze ambientali e della rete escursionistica;</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Connettere alcune delle principali direttrici della Rete Sentieristica Regionale (quali la Greenway del Nera, il Sentiero di S. Rita e il sentiero CAI 502 facente parte degli Itinerari Benedettini) attraverso una nuova via sentieristica che valorizza e promuove il SIC IT5210062 Monte Maggio;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 xml:space="preserve">Integrare, promuovere e rendere fortemente attrattivi siti e percorsi tematici ambientali localizzati nei SIC, nelle aree RERU e nelle aree a vincolo paesaggistico dei Comuni di Cascia e Poggiodomo; </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Arricchire la visita turistica del territorio della Valnerina di una nuova chiave di lettura favorendo la conoscenza trasversale delle risorse ambientali, storiche, culturali, artistiche, paesaggistiche e dei luoghi di fede;</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Educare e sensibilizzare le giovani generazioni, in particolare gli studenti delle scuole primarie e secondarie locali e non (turisti “scolastici”) all’ambiente, fornendo materiali didattici innovativi funzionali alla conoscenza del territorio, della storia e dell’ambiente;</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Sviluppare un piano di comunicazione on line dei percorsi e dei punti di interesse ambientale del territorio interessato dal progetto utilizzando strumenti di social media marketing.</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 </w:t>
      </w:r>
    </w:p>
    <w:p w:rsidR="0028726A" w:rsidRDefault="0028726A">
      <w:pPr>
        <w:rPr>
          <w:b/>
          <w:sz w:val="24"/>
          <w:szCs w:val="24"/>
        </w:rPr>
      </w:pPr>
      <w:r>
        <w:rPr>
          <w:b/>
          <w:sz w:val="24"/>
          <w:szCs w:val="24"/>
        </w:rPr>
        <w:br w:type="page"/>
      </w:r>
    </w:p>
    <w:p w:rsidR="00590837" w:rsidRPr="0028726A" w:rsidRDefault="0028726A" w:rsidP="0028726A">
      <w:pPr>
        <w:pStyle w:val="Paragrafoelenco"/>
        <w:numPr>
          <w:ilvl w:val="0"/>
          <w:numId w:val="2"/>
        </w:numPr>
        <w:spacing w:line="360" w:lineRule="auto"/>
        <w:rPr>
          <w:b/>
          <w:sz w:val="24"/>
          <w:szCs w:val="24"/>
        </w:rPr>
      </w:pPr>
      <w:r w:rsidRPr="0028726A">
        <w:rPr>
          <w:b/>
          <w:sz w:val="24"/>
          <w:szCs w:val="24"/>
        </w:rPr>
        <w:lastRenderedPageBreak/>
        <w:t>DESTINATARI DEL PROGETTO</w:t>
      </w:r>
    </w:p>
    <w:p w:rsidR="00590837" w:rsidRPr="00590837" w:rsidRDefault="00590837" w:rsidP="00590837">
      <w:pPr>
        <w:spacing w:line="360" w:lineRule="auto"/>
        <w:jc w:val="both"/>
        <w:rPr>
          <w:sz w:val="24"/>
          <w:szCs w:val="24"/>
        </w:rPr>
      </w:pPr>
      <w:r w:rsidRPr="00590837">
        <w:rPr>
          <w:sz w:val="24"/>
          <w:szCs w:val="24"/>
        </w:rPr>
        <w:t>Le scelte proposte all’interno del progetto mirano a valorizzare, a dare forza alle eccellenze naturali del territorio, recuperando infrastrutture turistiche, realizzando infrastrutture didattiche digitali e materiali,</w:t>
      </w:r>
      <w:r w:rsidR="00DA42E8" w:rsidRPr="00590837">
        <w:rPr>
          <w:sz w:val="24"/>
          <w:szCs w:val="24"/>
        </w:rPr>
        <w:t xml:space="preserve"> </w:t>
      </w:r>
      <w:r w:rsidRPr="00590837">
        <w:rPr>
          <w:sz w:val="24"/>
          <w:szCs w:val="24"/>
        </w:rPr>
        <w:t>presentando un'offerta integrata di attività e prodotti innovativi multilingua indirizzati a:</w:t>
      </w:r>
    </w:p>
    <w:p w:rsidR="00590837" w:rsidRDefault="00590837" w:rsidP="00590837">
      <w:pPr>
        <w:spacing w:line="360" w:lineRule="auto"/>
        <w:jc w:val="both"/>
        <w:rPr>
          <w:sz w:val="24"/>
          <w:szCs w:val="24"/>
        </w:rPr>
      </w:pPr>
      <w:r w:rsidRPr="00590837">
        <w:rPr>
          <w:sz w:val="24"/>
          <w:szCs w:val="24"/>
        </w:rPr>
        <w:t>•</w:t>
      </w:r>
      <w:r w:rsidRPr="00590837">
        <w:rPr>
          <w:sz w:val="24"/>
          <w:szCs w:val="24"/>
        </w:rPr>
        <w:tab/>
        <w:t xml:space="preserve">ai viaggiatori </w:t>
      </w:r>
      <w:r w:rsidR="0028726A">
        <w:rPr>
          <w:sz w:val="24"/>
          <w:szCs w:val="24"/>
        </w:rPr>
        <w:t xml:space="preserve">nazionali </w:t>
      </w:r>
      <w:r w:rsidRPr="00590837">
        <w:rPr>
          <w:sz w:val="24"/>
          <w:szCs w:val="24"/>
        </w:rPr>
        <w:t>che cercano esperienze di viaggio contraddistinte da originalità, legame con il patrimonio naturale e il territorio visitato e da forte carattere emozionale;</w:t>
      </w:r>
    </w:p>
    <w:p w:rsidR="0028726A" w:rsidRPr="00590837" w:rsidRDefault="0028726A" w:rsidP="00590837">
      <w:pPr>
        <w:spacing w:line="360" w:lineRule="auto"/>
        <w:jc w:val="both"/>
        <w:rPr>
          <w:sz w:val="24"/>
          <w:szCs w:val="24"/>
        </w:rPr>
      </w:pPr>
      <w:r w:rsidRPr="00590837">
        <w:rPr>
          <w:sz w:val="24"/>
          <w:szCs w:val="24"/>
        </w:rPr>
        <w:t>•</w:t>
      </w:r>
      <w:r w:rsidRPr="00590837">
        <w:rPr>
          <w:sz w:val="24"/>
          <w:szCs w:val="24"/>
        </w:rPr>
        <w:tab/>
        <w:t>ai viaggiatori</w:t>
      </w:r>
      <w:r>
        <w:rPr>
          <w:sz w:val="24"/>
          <w:szCs w:val="24"/>
        </w:rPr>
        <w:t xml:space="preserve"> esteri per offrire nuove tematiche di visita supportate da materiale in lingua e da prodotti digitali</w:t>
      </w:r>
      <w:r w:rsidRPr="00590837">
        <w:rPr>
          <w:sz w:val="24"/>
          <w:szCs w:val="24"/>
        </w:rPr>
        <w:t>;</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al turismo scolastico che muove ogni anno grandi numeri, aggiudicandosi un posto di rilievo nel panorama di segmenti turistici individuati a livello nazionale;</w:t>
      </w:r>
    </w:p>
    <w:p w:rsidR="00590837" w:rsidRDefault="00590837" w:rsidP="00590837">
      <w:pPr>
        <w:spacing w:line="360" w:lineRule="auto"/>
        <w:jc w:val="both"/>
        <w:rPr>
          <w:sz w:val="24"/>
          <w:szCs w:val="24"/>
        </w:rPr>
      </w:pPr>
      <w:r w:rsidRPr="00590837">
        <w:rPr>
          <w:sz w:val="24"/>
          <w:szCs w:val="24"/>
        </w:rPr>
        <w:t>•</w:t>
      </w:r>
      <w:r w:rsidRPr="00590837">
        <w:rPr>
          <w:sz w:val="24"/>
          <w:szCs w:val="24"/>
        </w:rPr>
        <w:tab/>
        <w:t>agli insegnanti e agli operatori delle aree rurali locali per iniziative di educazione ambientale rivolte ai ragazzi;</w:t>
      </w:r>
    </w:p>
    <w:p w:rsidR="0028726A" w:rsidRPr="00590837" w:rsidRDefault="0028726A" w:rsidP="0028726A">
      <w:pPr>
        <w:spacing w:line="360" w:lineRule="auto"/>
        <w:jc w:val="both"/>
        <w:rPr>
          <w:sz w:val="24"/>
          <w:szCs w:val="24"/>
        </w:rPr>
      </w:pPr>
      <w:r w:rsidRPr="00590837">
        <w:rPr>
          <w:sz w:val="24"/>
          <w:szCs w:val="24"/>
        </w:rPr>
        <w:t>•</w:t>
      </w:r>
      <w:r w:rsidRPr="00590837">
        <w:rPr>
          <w:sz w:val="24"/>
          <w:szCs w:val="24"/>
        </w:rPr>
        <w:tab/>
        <w:t>a</w:t>
      </w:r>
      <w:r>
        <w:rPr>
          <w:sz w:val="24"/>
          <w:szCs w:val="24"/>
        </w:rPr>
        <w:t>gli abitanti delle aree interessate, per ampliare la visione e la conoscenza del proprio territorio e per sensibilizzare la popolazione al rispetto delle aree protette;</w:t>
      </w:r>
      <w:r w:rsidRPr="00590837">
        <w:rPr>
          <w:sz w:val="24"/>
          <w:szCs w:val="24"/>
        </w:rPr>
        <w:t xml:space="preserve"> </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ai visitatori con disabilità motoria, sensoriale e intellettiva al fine di permettere loro di familiarizzare con i diversi luoghi, eliminando la difficoltà di comprensione e aumentando il coinvolgimento dell’esperienza effettuata.</w:t>
      </w:r>
    </w:p>
    <w:p w:rsidR="00590837" w:rsidRPr="00590837" w:rsidRDefault="00590837" w:rsidP="00590837">
      <w:pPr>
        <w:spacing w:line="360" w:lineRule="auto"/>
        <w:jc w:val="both"/>
        <w:rPr>
          <w:sz w:val="24"/>
          <w:szCs w:val="24"/>
        </w:rPr>
      </w:pPr>
    </w:p>
    <w:p w:rsidR="00590837" w:rsidRDefault="00590837" w:rsidP="00590837">
      <w:pPr>
        <w:spacing w:line="360" w:lineRule="auto"/>
        <w:jc w:val="both"/>
        <w:rPr>
          <w:sz w:val="24"/>
          <w:szCs w:val="24"/>
        </w:rPr>
      </w:pPr>
      <w:r w:rsidRPr="00590837">
        <w:rPr>
          <w:sz w:val="24"/>
          <w:szCs w:val="24"/>
        </w:rPr>
        <w:t xml:space="preserve"> </w:t>
      </w:r>
    </w:p>
    <w:p w:rsidR="0028726A" w:rsidRDefault="0028726A">
      <w:pPr>
        <w:rPr>
          <w:sz w:val="24"/>
          <w:szCs w:val="24"/>
        </w:rPr>
      </w:pPr>
      <w:r>
        <w:rPr>
          <w:sz w:val="24"/>
          <w:szCs w:val="24"/>
        </w:rPr>
        <w:br w:type="page"/>
      </w:r>
    </w:p>
    <w:p w:rsidR="00590837" w:rsidRPr="0028726A" w:rsidRDefault="0028726A" w:rsidP="0028726A">
      <w:pPr>
        <w:pStyle w:val="Paragrafoelenco"/>
        <w:numPr>
          <w:ilvl w:val="0"/>
          <w:numId w:val="2"/>
        </w:numPr>
        <w:spacing w:line="360" w:lineRule="auto"/>
        <w:rPr>
          <w:b/>
          <w:sz w:val="24"/>
          <w:szCs w:val="24"/>
        </w:rPr>
      </w:pPr>
      <w:r w:rsidRPr="0028726A">
        <w:rPr>
          <w:b/>
          <w:sz w:val="24"/>
          <w:szCs w:val="24"/>
        </w:rPr>
        <w:lastRenderedPageBreak/>
        <w:t xml:space="preserve">IL CONTESTO TERRITORIALE </w:t>
      </w:r>
    </w:p>
    <w:p w:rsidR="00590837" w:rsidRPr="00590837" w:rsidRDefault="00590837" w:rsidP="00590837">
      <w:pPr>
        <w:spacing w:line="360" w:lineRule="auto"/>
        <w:jc w:val="both"/>
        <w:rPr>
          <w:sz w:val="24"/>
          <w:szCs w:val="24"/>
        </w:rPr>
      </w:pPr>
      <w:r w:rsidRPr="00590837">
        <w:rPr>
          <w:sz w:val="24"/>
          <w:szCs w:val="24"/>
        </w:rPr>
        <w:t>Il territorio oggetto dell’intervento è caratterizzato da importanti siti ed aree di pregio ambientale con particolare riferimento agli habitat naturali presenti (SIC IT5210062 Monte Maggio e SIC IT5210065 Roccaporena - Monte della Sassa), di aree di connessione RERU e di aree di pregio geologico (l’area ricade interamente all’interno del Parco Geologico della Valnerina). Il contesto ambientale generale in tutte le sue componenti (geosfera, idrosfera, biosfera) è quindi qui altamente rappresentato, con emergenze naturali di alto livello e ad alto grado di preservazione.</w:t>
      </w:r>
    </w:p>
    <w:p w:rsidR="00590837" w:rsidRPr="00590837" w:rsidRDefault="00590837" w:rsidP="00590837">
      <w:pPr>
        <w:spacing w:line="360" w:lineRule="auto"/>
        <w:jc w:val="both"/>
        <w:rPr>
          <w:sz w:val="24"/>
          <w:szCs w:val="24"/>
        </w:rPr>
      </w:pPr>
      <w:r w:rsidRPr="00590837">
        <w:rPr>
          <w:sz w:val="24"/>
          <w:szCs w:val="24"/>
        </w:rPr>
        <w:t>Il particolare contesto paesaggistico risultante è altresì riconosciuto dal DM 23/12/1950 che protegge ai sensi del DLgs 42/2004 (art. 136 c.1 lett. D) il settore di Roccaporena e delle pendici circostanti, per l’alto valore paesaggistico e simbolico.</w:t>
      </w:r>
    </w:p>
    <w:p w:rsidR="00590837" w:rsidRPr="00590837" w:rsidRDefault="00590837" w:rsidP="00590837">
      <w:pPr>
        <w:spacing w:line="360" w:lineRule="auto"/>
        <w:jc w:val="both"/>
        <w:rPr>
          <w:sz w:val="24"/>
          <w:szCs w:val="24"/>
        </w:rPr>
      </w:pPr>
      <w:r w:rsidRPr="00590837">
        <w:rPr>
          <w:sz w:val="24"/>
          <w:szCs w:val="24"/>
        </w:rPr>
        <w:t>Il comprensorio orografico delle Valli del Corno e del Tissino e della Dorsale del Monte Maggio, interessato dall’intervento, rappresenta quindi un valore sia ambientale, che paesaggistico, importante per la Regione. In aggiunta la presenza di importanti beni culturali e religiosi lungo il percorso oggetto dell’intervento (il Santuario di Cascia ed il suo abitato, il borgo di Roccaporena e le sue zone sacre, l’Eremo della Madonna della Stella) ne fa una zona ad altissimo contenuto sia di beni materiali che immateriali, necessari da promuovere, sviluppare e rendere accessibili al pubblico. Il Bene territorio, come si legge nella Carta dei diritti della Terra dell'UNESCO, rappresenta oggi una vera e propria memoria della Terra, una testimonianza della sua storia e del suo legame con tutti gli esseri viventi.  La conoscenza e la partecipazione a questa nuova concezione sono prerequisiti necessari per una maggiore efficacia delle strategie di trasformazione economica integrate per il “rinnovamento dei villaggi nelle zone rurali”, poiché rappresentano “una leva su cui puntare per costruire un vantaggio competitivo sostenibile” (come auspicato dalla Strategia Regionale di Ricerca e Innovazione per la Specializzazione Intelligente della Regione Umbria).</w:t>
      </w:r>
    </w:p>
    <w:p w:rsidR="00590837" w:rsidRPr="00590837" w:rsidRDefault="00590837" w:rsidP="00590837">
      <w:pPr>
        <w:spacing w:line="360" w:lineRule="auto"/>
        <w:jc w:val="both"/>
        <w:rPr>
          <w:sz w:val="24"/>
          <w:szCs w:val="24"/>
        </w:rPr>
      </w:pPr>
      <w:r w:rsidRPr="00590837">
        <w:rPr>
          <w:sz w:val="24"/>
          <w:szCs w:val="24"/>
        </w:rPr>
        <w:t xml:space="preserve">Altra evidenza importante del territorio è la presenza di importanti vie di mobilità dolce rientranti nella rete di mobilità di interesse regionale (la Greenway del Nera, il Sentiero di S. Rita e il sentiero CAI 502 facente parte degli Itinerari Benedettini). Queste vie attraversano però solo le aree vallive </w:t>
      </w:r>
      <w:r w:rsidRPr="00590837">
        <w:rPr>
          <w:sz w:val="24"/>
          <w:szCs w:val="24"/>
        </w:rPr>
        <w:lastRenderedPageBreak/>
        <w:t>del Corno e del Tissino, lasciando scoperte le zone montane ad alto pregio ambientale della dorsale del Monte Maggio. L’intervento intende quindi valorizzare tali zone attraverso la realizzazione di una via per escursionisti che colleghi i percorsi prima citati, partendo dall’abitato di Cascia e raggiungendo la base della dorsale del Monte Maggio, lungo il corridoio della valle del Corno ed il SIC del M. Maggio, con annessa riqualificazione del Sentiero di S. Rita.</w:t>
      </w:r>
    </w:p>
    <w:p w:rsidR="00590837" w:rsidRPr="00590837" w:rsidRDefault="00590837" w:rsidP="00590837">
      <w:pPr>
        <w:spacing w:line="360" w:lineRule="auto"/>
        <w:jc w:val="both"/>
        <w:rPr>
          <w:sz w:val="24"/>
          <w:szCs w:val="24"/>
        </w:rPr>
      </w:pPr>
      <w:r w:rsidRPr="00590837">
        <w:rPr>
          <w:sz w:val="24"/>
          <w:szCs w:val="24"/>
        </w:rPr>
        <w:t xml:space="preserve">L’area del SIC IT5210062 Monte Maggio è costituita da un rilievo montuoso calcareo con profonde incisioni laterali con pareti rocciose. In particolare la valle del Tema, dove è presente l’Eremo della Madonna della Stella, presenta anche un complesso di cavità ipogee, la più importante delle quali è quella detta del M. Maggio. </w:t>
      </w:r>
    </w:p>
    <w:p w:rsidR="00590837" w:rsidRPr="00590837" w:rsidRDefault="00590837" w:rsidP="00590837">
      <w:pPr>
        <w:spacing w:line="360" w:lineRule="auto"/>
        <w:jc w:val="both"/>
        <w:rPr>
          <w:sz w:val="24"/>
          <w:szCs w:val="24"/>
        </w:rPr>
      </w:pPr>
      <w:r w:rsidRPr="00590837">
        <w:rPr>
          <w:sz w:val="24"/>
          <w:szCs w:val="24"/>
        </w:rPr>
        <w:t xml:space="preserve">L’area del SIC IT5210065 Roccaporena e Monte della Sassa si sviluppa su quote collinari e submontane, con balze rocciose e pendii ripidi di natura calcarea. </w:t>
      </w:r>
    </w:p>
    <w:p w:rsidR="00590837" w:rsidRPr="00590837" w:rsidRDefault="00590837" w:rsidP="00590837">
      <w:pPr>
        <w:spacing w:line="360" w:lineRule="auto"/>
        <w:jc w:val="both"/>
        <w:rPr>
          <w:sz w:val="24"/>
          <w:szCs w:val="24"/>
        </w:rPr>
      </w:pPr>
      <w:r w:rsidRPr="00590837">
        <w:rPr>
          <w:sz w:val="24"/>
          <w:szCs w:val="24"/>
        </w:rPr>
        <w:t xml:space="preserve">Il SIC Monte Maggio è caratterizzato da un punto di vista vegetazionale principalmente da faggete nei versanti boscosi e praterie secondarie sommitali, mentre quello di Roccaporena e Monte della Sassa principalmente da boschi di querce e da lembi di vegetazione idrofita e ripariale. Tra le specie floristiche significative, oltre ad alcune specie endemiche, si segnala in </w:t>
      </w:r>
      <w:r w:rsidR="00DA42E8" w:rsidRPr="00590837">
        <w:rPr>
          <w:sz w:val="24"/>
          <w:szCs w:val="24"/>
        </w:rPr>
        <w:t>entrambi</w:t>
      </w:r>
      <w:r w:rsidRPr="00590837">
        <w:rPr>
          <w:sz w:val="24"/>
          <w:szCs w:val="24"/>
        </w:rPr>
        <w:t xml:space="preserve"> i SIC la presenza di Ephedra nebrodensis, specie arbustiva relitto dell’Era Terziaria e ritenuta rara nel territorio italiano. Per quanto riguarda gli aspetti faunistici i SIC sono presenti svariati mammiferi: capriolo, mustiolo, puzzola, toporagno d’acqua, istrice, scoiattolo, gatto selvatico, lepre bruna, lupo, moscardino, quercino, toporagno appenninico e chirotteri. Sono da segnalare i seguenti uccelli: astore,</w:t>
      </w:r>
      <w:r w:rsidR="00DA42E8" w:rsidRPr="00590837">
        <w:rPr>
          <w:sz w:val="24"/>
          <w:szCs w:val="24"/>
        </w:rPr>
        <w:t xml:space="preserve"> </w:t>
      </w:r>
      <w:r w:rsidRPr="00590837">
        <w:rPr>
          <w:sz w:val="24"/>
          <w:szCs w:val="24"/>
        </w:rPr>
        <w:t>sparviero, aquila reale, lodaiolo, lanario, pellegrino, quaglia, fagiano, colombaccio, beccaccia, assiolo, martin pescatore, picchio rosso maggiore, rondine montana, merlo acquaiolo, sordone, codirosso, passero solitario, tordo bottaccio, pecchiaiolo, porciglione, calandro.</w:t>
      </w:r>
    </w:p>
    <w:p w:rsidR="00590837" w:rsidRPr="00590837" w:rsidRDefault="00590837" w:rsidP="00590837">
      <w:pPr>
        <w:spacing w:line="360" w:lineRule="auto"/>
        <w:jc w:val="both"/>
        <w:rPr>
          <w:sz w:val="24"/>
          <w:szCs w:val="24"/>
        </w:rPr>
      </w:pPr>
      <w:r w:rsidRPr="00590837">
        <w:rPr>
          <w:sz w:val="24"/>
          <w:szCs w:val="24"/>
        </w:rPr>
        <w:t>Per quanto riguarda la geologia, nell’area sono presenti due geositi (siti di importanza geologica) del Parco Geologico della Valnerina: Gola della Madonna della Stella e Livelli anossici cretacici di Roccaporena, di interesse stratigrafico, strutturale e geomorfologico.</w:t>
      </w:r>
    </w:p>
    <w:p w:rsidR="00794EBF" w:rsidRDefault="00794EBF">
      <w:pPr>
        <w:rPr>
          <w:b/>
          <w:sz w:val="24"/>
          <w:szCs w:val="24"/>
        </w:rPr>
      </w:pPr>
      <w:r>
        <w:rPr>
          <w:b/>
          <w:sz w:val="24"/>
          <w:szCs w:val="24"/>
        </w:rPr>
        <w:br w:type="page"/>
      </w:r>
    </w:p>
    <w:p w:rsidR="00590837" w:rsidRPr="00794EBF" w:rsidRDefault="00794EBF" w:rsidP="00794EBF">
      <w:pPr>
        <w:pStyle w:val="Paragrafoelenco"/>
        <w:numPr>
          <w:ilvl w:val="0"/>
          <w:numId w:val="2"/>
        </w:numPr>
        <w:spacing w:line="360" w:lineRule="auto"/>
        <w:rPr>
          <w:b/>
          <w:sz w:val="24"/>
          <w:szCs w:val="24"/>
        </w:rPr>
      </w:pPr>
      <w:r>
        <w:rPr>
          <w:b/>
          <w:sz w:val="24"/>
          <w:szCs w:val="24"/>
        </w:rPr>
        <w:lastRenderedPageBreak/>
        <w:t>SCHEMA E SINTESI DEGLI INTERVENTI</w:t>
      </w:r>
    </w:p>
    <w:p w:rsidR="00590837" w:rsidRPr="00590837" w:rsidRDefault="00794EBF" w:rsidP="00590837">
      <w:pPr>
        <w:spacing w:line="360" w:lineRule="auto"/>
        <w:jc w:val="both"/>
        <w:rPr>
          <w:sz w:val="24"/>
          <w:szCs w:val="24"/>
        </w:rPr>
      </w:pPr>
      <w:r>
        <w:rPr>
          <w:sz w:val="24"/>
          <w:szCs w:val="24"/>
        </w:rPr>
        <w:t xml:space="preserve">Il progetto è strutturato in 6 interventi distinti, connessi tra loro e multidisciplinari, così distinti: </w:t>
      </w:r>
    </w:p>
    <w:p w:rsidR="00590837" w:rsidRPr="00794EBF" w:rsidRDefault="00794EBF" w:rsidP="00590837">
      <w:pPr>
        <w:spacing w:line="360" w:lineRule="auto"/>
        <w:jc w:val="both"/>
        <w:rPr>
          <w:b/>
          <w:i/>
          <w:sz w:val="24"/>
          <w:szCs w:val="24"/>
        </w:rPr>
      </w:pPr>
      <w:r w:rsidRPr="00794EBF">
        <w:rPr>
          <w:b/>
          <w:i/>
          <w:sz w:val="24"/>
          <w:szCs w:val="24"/>
        </w:rPr>
        <w:t xml:space="preserve">8.1 </w:t>
      </w:r>
      <w:r w:rsidR="00590837" w:rsidRPr="00794EBF">
        <w:rPr>
          <w:b/>
          <w:i/>
          <w:sz w:val="24"/>
          <w:szCs w:val="24"/>
        </w:rPr>
        <w:t>INTERVENTO n.1 Realizzazione App AR (Augmented Reality) IOS/Android e Carta “Aumentata” del Turismo nelle aree di pregio ambientale</w:t>
      </w:r>
    </w:p>
    <w:p w:rsidR="00590837" w:rsidRPr="00794EBF" w:rsidRDefault="00590837" w:rsidP="00590837">
      <w:pPr>
        <w:spacing w:line="360" w:lineRule="auto"/>
        <w:jc w:val="both"/>
        <w:rPr>
          <w:i/>
          <w:sz w:val="24"/>
          <w:szCs w:val="24"/>
        </w:rPr>
      </w:pPr>
      <w:r w:rsidRPr="00794EBF">
        <w:rPr>
          <w:i/>
          <w:sz w:val="24"/>
          <w:szCs w:val="24"/>
        </w:rPr>
        <w:t>Tipologia intervento - Operazioni immateriali relative all’offerta connessa al patrimonio outdoor regionale (investimenti ai sensi dell’art. 45 del Reg. UE 1305/2013 ad uso pubblico per informazioni turistiche ad infrastrutture di pubblica scala: realizzazione di materiale informativo online)</w:t>
      </w:r>
    </w:p>
    <w:p w:rsidR="00590837" w:rsidRPr="00794EBF" w:rsidRDefault="00590837" w:rsidP="00590837">
      <w:pPr>
        <w:spacing w:line="360" w:lineRule="auto"/>
        <w:jc w:val="both"/>
        <w:rPr>
          <w:i/>
          <w:sz w:val="24"/>
          <w:szCs w:val="24"/>
        </w:rPr>
      </w:pPr>
      <w:r w:rsidRPr="00794EBF">
        <w:rPr>
          <w:i/>
          <w:sz w:val="24"/>
          <w:szCs w:val="24"/>
        </w:rPr>
        <w:t>Tipologia spesa – Operazioni immateriali quali lo sviluppo della comunicazione on line; Software come acquisizione o sviluppo di programmi informatici</w:t>
      </w:r>
    </w:p>
    <w:p w:rsidR="00590837" w:rsidRPr="00590837" w:rsidRDefault="00590837" w:rsidP="00590837">
      <w:pPr>
        <w:spacing w:line="360" w:lineRule="auto"/>
        <w:jc w:val="both"/>
        <w:rPr>
          <w:sz w:val="24"/>
          <w:szCs w:val="24"/>
        </w:rPr>
      </w:pPr>
      <w:r w:rsidRPr="00590837">
        <w:rPr>
          <w:sz w:val="24"/>
          <w:szCs w:val="24"/>
        </w:rPr>
        <w:t>La carta “Aumentata” è uno strumento informativo innovativo che si prefigge di integrare, e rendere fortemente attrattivi siti e percorsi tematici ambientali localizzati nei SIC e nelle aree RERU del Comune di Cascia e del Comune di Poggiodomo, oggetto del progetto.</w:t>
      </w:r>
    </w:p>
    <w:p w:rsidR="00590837" w:rsidRPr="00590837" w:rsidRDefault="00590837" w:rsidP="00590837">
      <w:pPr>
        <w:spacing w:line="360" w:lineRule="auto"/>
        <w:jc w:val="both"/>
        <w:rPr>
          <w:sz w:val="24"/>
          <w:szCs w:val="24"/>
        </w:rPr>
      </w:pPr>
      <w:r w:rsidRPr="00590837">
        <w:rPr>
          <w:sz w:val="24"/>
          <w:szCs w:val="24"/>
        </w:rPr>
        <w:t>Per la progettazione della carta si procederà all’individuazione ed allo studio delle emergenze ambientali di eccellenza e dei percorsi sentieristici da valorizzare all’interno dei SIC e delle aree RERU.</w:t>
      </w:r>
    </w:p>
    <w:p w:rsidR="00590837" w:rsidRPr="00590837" w:rsidRDefault="00590837" w:rsidP="00590837">
      <w:pPr>
        <w:spacing w:line="360" w:lineRule="auto"/>
        <w:jc w:val="both"/>
        <w:rPr>
          <w:sz w:val="24"/>
          <w:szCs w:val="24"/>
        </w:rPr>
      </w:pPr>
      <w:r w:rsidRPr="00590837">
        <w:rPr>
          <w:sz w:val="24"/>
          <w:szCs w:val="24"/>
        </w:rPr>
        <w:t>A tale fine intendiamo: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Implementare in una prospettiva di integrazione, miglioramento e qualificazione il database dei percorsi sentieristici e dei siti di interesse ambientale nelle aree oggetto dell’intervento ed effettuare sopralluoghi al fine di individuare quelle rispondenti ai fini del progetto</w:t>
      </w:r>
      <w:r w:rsidR="007C5E26">
        <w:rPr>
          <w:sz w:val="24"/>
          <w:szCs w:val="24"/>
        </w:rPr>
        <w:t>.</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 xml:space="preserve">Analizzare e selezionare attraverso sopralluoghi e un accurato studio le emergenze ambientali di eccellenza (ambientali, naturalistiche, geologiche e paleontologiche) ubicate nell’area in esame al fine di creare l’elenco dei Punti di Interesse Ambientale (PIA) da promuovere e valorizzare, ciascuno con le proprie schede descrittivo-documentali, le proprie gallerie di </w:t>
      </w:r>
      <w:r w:rsidRPr="00590837">
        <w:rPr>
          <w:sz w:val="24"/>
          <w:szCs w:val="24"/>
        </w:rPr>
        <w:lastRenderedPageBreak/>
        <w:t xml:space="preserve">immagini e di video da utilizzare anche per la compilazione dei POI (point of interest) inseriti nei file KML dei percorsi individuati </w:t>
      </w:r>
      <w:r w:rsidR="007C5E26">
        <w:rPr>
          <w:sz w:val="24"/>
          <w:szCs w:val="24"/>
        </w:rPr>
        <w:t>.</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Registrare le tracce GPS dei percorsi individuati e realizzare file KML con indicazione dei POI</w:t>
      </w:r>
      <w:r w:rsidR="007C5E26">
        <w:rPr>
          <w:sz w:val="24"/>
          <w:szCs w:val="24"/>
        </w:rPr>
        <w:t>.</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Elaborare percorsi aventi come filo conduttore la valenza storico-ambientale, storico artistica, storico-archeologica, storico-religiosa e storico-culturale del territorio, che valorizzino i punti di interesse di tali tipologie presenti lungo i sentieri, ciascuno con le proprie schede descrittivo-documentali, le proprie gallerie di immagini e di video da utilizzare anche per la compilazione dei POI inseriti nei file KML</w:t>
      </w:r>
      <w:r w:rsidR="007C5E26">
        <w:rPr>
          <w:sz w:val="24"/>
          <w:szCs w:val="24"/>
        </w:rPr>
        <w:t>.</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Realizzare un progetto GIS funzionale all’integrazione delle informazioni esistenti e di quelle acquisite di nuova realizzazione</w:t>
      </w:r>
      <w:r w:rsidR="007C5E26">
        <w:rPr>
          <w:sz w:val="24"/>
          <w:szCs w:val="24"/>
        </w:rPr>
        <w:t>.</w:t>
      </w:r>
    </w:p>
    <w:p w:rsidR="00B24605" w:rsidRDefault="00B24605" w:rsidP="00590837">
      <w:pPr>
        <w:spacing w:line="360" w:lineRule="auto"/>
        <w:jc w:val="both"/>
        <w:rPr>
          <w:sz w:val="24"/>
          <w:szCs w:val="24"/>
        </w:rPr>
      </w:pPr>
      <w:r>
        <w:rPr>
          <w:sz w:val="24"/>
          <w:szCs w:val="24"/>
        </w:rPr>
        <w:t>Le azioni ai punti precedenti si inquadrano nella strategia di valorizzazione dei database sentieristici promossa dal GAL Valle Umbra e Sibillini, integrando con diverso approccio azioni già messe in atto dallo stesso GAL.</w:t>
      </w:r>
    </w:p>
    <w:p w:rsidR="00590837" w:rsidRPr="00590837" w:rsidRDefault="00590837" w:rsidP="00590837">
      <w:pPr>
        <w:spacing w:line="360" w:lineRule="auto"/>
        <w:jc w:val="both"/>
        <w:rPr>
          <w:sz w:val="24"/>
          <w:szCs w:val="24"/>
        </w:rPr>
      </w:pPr>
      <w:r w:rsidRPr="00590837">
        <w:rPr>
          <w:sz w:val="24"/>
          <w:szCs w:val="24"/>
        </w:rPr>
        <w:t>I percorsi e i PIA individuati convergeranno nella Carta Aumentata del Turismo nelle aree di pregio ambientale. La “Carta”, disponibile online sui principali siti di promozione e sui dispositivi mobili attraverso la App dedicata, conterrà: la mappa del territorio comunale interessato dal progetto, i percorsi e le relative schede tecniche (difficoltà del percorso, tempo di percorrenza, lunghezza, dislivello, punti di acqua, consigli per l’escursionista) e</w:t>
      </w:r>
      <w:r w:rsidR="00DA42E8" w:rsidRPr="00590837">
        <w:rPr>
          <w:sz w:val="24"/>
          <w:szCs w:val="24"/>
        </w:rPr>
        <w:t xml:space="preserve"> </w:t>
      </w:r>
      <w:r w:rsidRPr="00590837">
        <w:rPr>
          <w:sz w:val="24"/>
          <w:szCs w:val="24"/>
        </w:rPr>
        <w:t>i Punti di Interesse Ambientale (PIA). Inoltre attraverso l’APP di realtà aumentata verrà consentito l’accesso ad un contenuto 3D animato/interattivo che l’utente potrà esplorare per conoscere al meglio il territorio di interesse.</w:t>
      </w:r>
    </w:p>
    <w:p w:rsidR="00590837" w:rsidRPr="00590837" w:rsidRDefault="00590837" w:rsidP="00590837">
      <w:pPr>
        <w:spacing w:line="360" w:lineRule="auto"/>
        <w:jc w:val="both"/>
        <w:rPr>
          <w:sz w:val="24"/>
          <w:szCs w:val="24"/>
        </w:rPr>
      </w:pPr>
      <w:r w:rsidRPr="00590837">
        <w:rPr>
          <w:sz w:val="24"/>
          <w:szCs w:val="24"/>
        </w:rPr>
        <w:t>La Carta integrata con l’App sarà scaricabile attraverso i QR-code (Quick Response Code) presenti presso gli uffici turistici e integrati con la segnaletica verticale della sentieristica da realizzare, in modo da consentire al turista di scaricare rapidamente i contenuti digitali utilizzando uno smartphone con fotocamera e lettore di codici installato.</w:t>
      </w:r>
    </w:p>
    <w:p w:rsidR="00590837" w:rsidRPr="00590837" w:rsidRDefault="00590837" w:rsidP="00590837">
      <w:pPr>
        <w:spacing w:line="360" w:lineRule="auto"/>
        <w:jc w:val="both"/>
        <w:rPr>
          <w:sz w:val="24"/>
          <w:szCs w:val="24"/>
        </w:rPr>
      </w:pPr>
    </w:p>
    <w:p w:rsidR="00590837" w:rsidRPr="00B24605" w:rsidRDefault="00590837" w:rsidP="00590837">
      <w:pPr>
        <w:spacing w:line="360" w:lineRule="auto"/>
        <w:jc w:val="both"/>
        <w:rPr>
          <w:b/>
          <w:i/>
          <w:sz w:val="24"/>
          <w:szCs w:val="24"/>
        </w:rPr>
      </w:pPr>
      <w:r w:rsidRPr="00590837">
        <w:rPr>
          <w:sz w:val="24"/>
          <w:szCs w:val="24"/>
        </w:rPr>
        <w:lastRenderedPageBreak/>
        <w:t xml:space="preserve"> </w:t>
      </w:r>
      <w:r w:rsidR="00B24605" w:rsidRPr="00B24605">
        <w:rPr>
          <w:b/>
          <w:i/>
          <w:sz w:val="24"/>
          <w:szCs w:val="24"/>
        </w:rPr>
        <w:t>8.2</w:t>
      </w:r>
      <w:r w:rsidRPr="00B24605">
        <w:rPr>
          <w:b/>
          <w:i/>
          <w:sz w:val="24"/>
          <w:szCs w:val="24"/>
        </w:rPr>
        <w:t>. INTERVENTO n.2 Integrazione e connessione rete sentieristica nella dorsale montuosa del M. Maggio, della Valle del Tissino e della Valle del Corno, sistemazione di itinerari esistenti con relativa realizzazione della segnaletica escursionistica e delle bacheche informative innovative, realizzazio</w:t>
      </w:r>
      <w:r w:rsidR="007C5E26">
        <w:rPr>
          <w:b/>
          <w:i/>
          <w:sz w:val="24"/>
          <w:szCs w:val="24"/>
        </w:rPr>
        <w:t>ne nuove tratte di collegamento</w:t>
      </w:r>
    </w:p>
    <w:p w:rsidR="00590837" w:rsidRPr="00B24605" w:rsidRDefault="00590837" w:rsidP="00590837">
      <w:pPr>
        <w:spacing w:line="360" w:lineRule="auto"/>
        <w:jc w:val="both"/>
        <w:rPr>
          <w:i/>
          <w:sz w:val="24"/>
          <w:szCs w:val="24"/>
          <w:u w:val="single"/>
        </w:rPr>
      </w:pPr>
      <w:r w:rsidRPr="00B24605">
        <w:rPr>
          <w:i/>
          <w:sz w:val="24"/>
          <w:szCs w:val="24"/>
          <w:u w:val="single"/>
        </w:rPr>
        <w:t xml:space="preserve"> Tipologia intervento - Investimenti per infrastrutture su piccola scala (recupero di percorsi destinati allo sviluppo turistico; miglioramento dell’accessibilità, percorribilità e segnaletica degli itinerari inclusi nella rete escursionistica regionale, con particolare riferimento alla rete cicloturistica regionale, ai fini di migliorarne la fruizione e favorirne l’integrazione con i servizi offerti dagli operatori locali)</w:t>
      </w:r>
      <w:r w:rsidR="007C5E26">
        <w:rPr>
          <w:i/>
          <w:sz w:val="24"/>
          <w:szCs w:val="24"/>
          <w:u w:val="single"/>
        </w:rPr>
        <w:t>.</w:t>
      </w:r>
      <w:r w:rsidRPr="00B24605">
        <w:rPr>
          <w:i/>
          <w:sz w:val="24"/>
          <w:szCs w:val="24"/>
          <w:u w:val="single"/>
        </w:rPr>
        <w:t xml:space="preserve"> </w:t>
      </w:r>
    </w:p>
    <w:p w:rsidR="00590837" w:rsidRPr="00B24605" w:rsidRDefault="00590837" w:rsidP="00590837">
      <w:pPr>
        <w:spacing w:line="360" w:lineRule="auto"/>
        <w:jc w:val="both"/>
        <w:rPr>
          <w:i/>
          <w:sz w:val="24"/>
          <w:szCs w:val="24"/>
          <w:u w:val="single"/>
        </w:rPr>
      </w:pPr>
      <w:r w:rsidRPr="00B24605">
        <w:rPr>
          <w:i/>
          <w:sz w:val="24"/>
          <w:szCs w:val="24"/>
          <w:u w:val="single"/>
        </w:rPr>
        <w:t>Tipologia spesa - lavori di sistemazione di itinerari esistenti, di ampliamento della rete esistente e di integrazione con nuove tratte di accesso o di collegamento tra quelli esistenti o tra più itinerari;</w:t>
      </w:r>
      <w:r w:rsidR="00B24605" w:rsidRPr="00B24605">
        <w:rPr>
          <w:i/>
          <w:sz w:val="24"/>
          <w:szCs w:val="24"/>
          <w:u w:val="single"/>
        </w:rPr>
        <w:t xml:space="preserve"> </w:t>
      </w:r>
      <w:r w:rsidRPr="00B24605">
        <w:rPr>
          <w:i/>
          <w:sz w:val="24"/>
          <w:szCs w:val="24"/>
          <w:u w:val="single"/>
        </w:rPr>
        <w:t>acquisto e posa in opera di impianti, macchinari, arredi, segnaletica e attrezzature funzionali agli interventi realizzati compreso hardware</w:t>
      </w:r>
      <w:r w:rsidR="007C5E26">
        <w:rPr>
          <w:i/>
          <w:sz w:val="24"/>
          <w:szCs w:val="24"/>
          <w:u w:val="single"/>
        </w:rPr>
        <w:t>.</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L’intervento prevede la realizzazione di una via per escursionisti che colleghi i percorsi prima citati (la Greenway del Nera, il Sentiero di S. Rita e il sentiero CAI 502 facente parte degli Itinerari Benedettini), partendo dall’abitato di Cascia e raggiungendo la base della dorsale del Monte Maggio, attraverso il corridoio della valle del Corno ed il SIC del M. Maggio, con annessa riqualificazione del Sentiero di S. Rita. </w:t>
      </w:r>
    </w:p>
    <w:p w:rsidR="00590837" w:rsidRPr="00590837" w:rsidRDefault="00590837" w:rsidP="00590837">
      <w:pPr>
        <w:spacing w:line="360" w:lineRule="auto"/>
        <w:jc w:val="both"/>
        <w:rPr>
          <w:sz w:val="24"/>
          <w:szCs w:val="24"/>
        </w:rPr>
      </w:pPr>
      <w:r w:rsidRPr="00590837">
        <w:rPr>
          <w:sz w:val="24"/>
          <w:szCs w:val="24"/>
        </w:rPr>
        <w:t>L’intervento in dettaglio prevede:</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il collegamento tra il sentiero CAI 502 e la Greenway del Nera;</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 xml:space="preserve">la sistemazione, l’ampliamento e la riqualificazione del Sentiero di S. Rita con annessa installazione di segnaletica; </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la realizzazione di un nuovo sentiero di collegamento attraverso il SIC di M. Maggio, con relativa segnaletica;</w:t>
      </w:r>
    </w:p>
    <w:p w:rsidR="00590837" w:rsidRPr="00590837" w:rsidRDefault="00590837" w:rsidP="00590837">
      <w:pPr>
        <w:spacing w:line="360" w:lineRule="auto"/>
        <w:jc w:val="both"/>
        <w:rPr>
          <w:sz w:val="24"/>
          <w:szCs w:val="24"/>
        </w:rPr>
      </w:pPr>
      <w:r w:rsidRPr="00590837">
        <w:rPr>
          <w:sz w:val="24"/>
          <w:szCs w:val="24"/>
        </w:rPr>
        <w:lastRenderedPageBreak/>
        <w:t>•</w:t>
      </w:r>
      <w:r w:rsidRPr="00590837">
        <w:rPr>
          <w:sz w:val="24"/>
          <w:szCs w:val="24"/>
        </w:rPr>
        <w:tab/>
        <w:t>la posa di panche o aree per la sosta, etc;</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 xml:space="preserve">la valorizzazione di un’area picnic presente lungo il percorso; </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la realizzazione di segnaletica integrata con i sistemi digitali previsti nel progetto.</w:t>
      </w:r>
    </w:p>
    <w:p w:rsidR="00590837" w:rsidRPr="00590837" w:rsidRDefault="00590837" w:rsidP="00590837">
      <w:pPr>
        <w:spacing w:line="360" w:lineRule="auto"/>
        <w:jc w:val="both"/>
        <w:rPr>
          <w:sz w:val="24"/>
          <w:szCs w:val="24"/>
        </w:rPr>
      </w:pPr>
      <w:r w:rsidRPr="00590837">
        <w:rPr>
          <w:sz w:val="24"/>
          <w:szCs w:val="24"/>
        </w:rPr>
        <w:t xml:space="preserve"> </w:t>
      </w:r>
    </w:p>
    <w:p w:rsidR="00590837" w:rsidRPr="00590837" w:rsidRDefault="00590837" w:rsidP="00590837">
      <w:pPr>
        <w:spacing w:line="360" w:lineRule="auto"/>
        <w:jc w:val="both"/>
        <w:rPr>
          <w:sz w:val="24"/>
          <w:szCs w:val="24"/>
        </w:rPr>
      </w:pPr>
      <w:r w:rsidRPr="00590837">
        <w:rPr>
          <w:sz w:val="24"/>
          <w:szCs w:val="24"/>
        </w:rPr>
        <w:t xml:space="preserve">La segnaletica sarà realizzata in osservanza del “Disciplinare tecnico per l’allestimento della rete dei sentieri della Regione Umbria”. </w:t>
      </w:r>
    </w:p>
    <w:p w:rsidR="00590837" w:rsidRPr="00590837" w:rsidRDefault="00590837" w:rsidP="00590837">
      <w:pPr>
        <w:spacing w:line="360" w:lineRule="auto"/>
        <w:jc w:val="both"/>
        <w:rPr>
          <w:sz w:val="24"/>
          <w:szCs w:val="24"/>
        </w:rPr>
      </w:pPr>
      <w:r w:rsidRPr="00590837">
        <w:rPr>
          <w:sz w:val="24"/>
          <w:szCs w:val="24"/>
        </w:rPr>
        <w:t>I percorsi individuati saranno dotati di frecce direzionali e di bacheche informative innovative realizzate in legno, queste ultime caratterizzate per ridotte dimensioni e basso impatto visivo, grazie all’ausilio dei TAG e dei codici QR (Quick Response Code) funzionali all’attivazione delle APP. La segnaletica direzionale escursionistica conterrà il QR code che consentirà al turista di scaricare rapidamente l’APP (Intervento n.1) utilizzando uno smartphone con fotocamera e lettore di codici installato. Le bacheche informative conterranno le indicazioni su percorsi e punti di interesse ambientale in italiano e in inglese, il QR code, e TAG che inquadrati con il cellulare, attraverso la APP di realtà aumentata (Intervento n.1), produrranno contenuti 3D animati/interattivi.</w:t>
      </w:r>
    </w:p>
    <w:p w:rsidR="00590837" w:rsidRPr="00590837" w:rsidRDefault="00590837" w:rsidP="00590837">
      <w:pPr>
        <w:spacing w:line="360" w:lineRule="auto"/>
        <w:jc w:val="both"/>
        <w:rPr>
          <w:sz w:val="24"/>
          <w:szCs w:val="24"/>
        </w:rPr>
      </w:pPr>
      <w:r w:rsidRPr="00590837">
        <w:rPr>
          <w:sz w:val="24"/>
          <w:szCs w:val="24"/>
        </w:rPr>
        <w:t xml:space="preserve"> </w:t>
      </w:r>
    </w:p>
    <w:p w:rsidR="00590837" w:rsidRPr="00B24605" w:rsidRDefault="00B24605" w:rsidP="00590837">
      <w:pPr>
        <w:spacing w:line="360" w:lineRule="auto"/>
        <w:jc w:val="both"/>
        <w:rPr>
          <w:b/>
          <w:i/>
          <w:sz w:val="24"/>
          <w:szCs w:val="24"/>
        </w:rPr>
      </w:pPr>
      <w:r w:rsidRPr="00B24605">
        <w:rPr>
          <w:b/>
          <w:i/>
          <w:sz w:val="24"/>
          <w:szCs w:val="24"/>
        </w:rPr>
        <w:t>8.3.</w:t>
      </w:r>
      <w:r w:rsidR="00590837" w:rsidRPr="00B24605">
        <w:rPr>
          <w:b/>
          <w:i/>
          <w:sz w:val="24"/>
          <w:szCs w:val="24"/>
        </w:rPr>
        <w:t xml:space="preserve"> INTERVENTO n.3 Realizzazione e installazione sistemi di monitoraggio meteo e webcam autoalimentati con pannelli solari e collegati via rete GSM</w:t>
      </w:r>
    </w:p>
    <w:p w:rsidR="00590837" w:rsidRPr="00B24605" w:rsidRDefault="00590837" w:rsidP="00590837">
      <w:pPr>
        <w:spacing w:line="360" w:lineRule="auto"/>
        <w:jc w:val="both"/>
        <w:rPr>
          <w:i/>
          <w:sz w:val="24"/>
          <w:szCs w:val="24"/>
          <w:u w:val="single"/>
        </w:rPr>
      </w:pPr>
      <w:r w:rsidRPr="00B24605">
        <w:rPr>
          <w:i/>
          <w:sz w:val="24"/>
          <w:szCs w:val="24"/>
          <w:u w:val="single"/>
        </w:rPr>
        <w:t>Tipologia intervento - Investimenti per infrastrutture su piccola scala</w:t>
      </w:r>
      <w:r w:rsidR="007C5E26">
        <w:rPr>
          <w:i/>
          <w:sz w:val="24"/>
          <w:szCs w:val="24"/>
          <w:u w:val="single"/>
        </w:rPr>
        <w:t>.</w:t>
      </w:r>
      <w:r w:rsidRPr="00B24605">
        <w:rPr>
          <w:i/>
          <w:sz w:val="24"/>
          <w:szCs w:val="24"/>
          <w:u w:val="single"/>
        </w:rPr>
        <w:t xml:space="preserve"> </w:t>
      </w:r>
    </w:p>
    <w:p w:rsidR="00590837" w:rsidRPr="00B24605" w:rsidRDefault="00590837" w:rsidP="00590837">
      <w:pPr>
        <w:spacing w:line="360" w:lineRule="auto"/>
        <w:jc w:val="both"/>
        <w:rPr>
          <w:i/>
          <w:sz w:val="24"/>
          <w:szCs w:val="24"/>
          <w:u w:val="single"/>
        </w:rPr>
      </w:pPr>
      <w:r w:rsidRPr="00B24605">
        <w:rPr>
          <w:i/>
          <w:sz w:val="24"/>
          <w:szCs w:val="24"/>
          <w:u w:val="single"/>
        </w:rPr>
        <w:t>Tipologia spesa - acquisto e posa in opera di impianti, macchinari, arredi, segnaletica e attrezzature funzionali agli interventi realizzati compreso hardware</w:t>
      </w:r>
      <w:r w:rsidR="007C5E26">
        <w:rPr>
          <w:i/>
          <w:sz w:val="24"/>
          <w:szCs w:val="24"/>
          <w:u w:val="single"/>
        </w:rPr>
        <w:t>.</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Si prevede la realizzazione di una stazione di monitoraggio meteo integrata con webcam da installare presso l’area picnic sita a quota 1031 m s.l.m. presso Capanne di Roccaporena, ai limiti del SIC di Monte Maggio. La stazione meteo verrà installata presso un palo di acciaio già presente </w:t>
      </w:r>
      <w:r w:rsidRPr="00590837">
        <w:rPr>
          <w:sz w:val="24"/>
          <w:szCs w:val="24"/>
        </w:rPr>
        <w:lastRenderedPageBreak/>
        <w:t>nell’area sosta. La stazione integrata verrà realizzata specificamente per il progetto e conterrà la seguente sensoristica:</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Termometro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Barometro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Igrometro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Anemometro (velocità e direzione del vento)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Celle solari per alimentazione stazione meteo</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Webcam con collegamento GSM</w:t>
      </w:r>
    </w:p>
    <w:p w:rsidR="00590837" w:rsidRPr="00590837" w:rsidRDefault="00590837" w:rsidP="00590837">
      <w:pPr>
        <w:spacing w:line="360" w:lineRule="auto"/>
        <w:jc w:val="both"/>
        <w:rPr>
          <w:sz w:val="24"/>
          <w:szCs w:val="24"/>
        </w:rPr>
      </w:pPr>
      <w:r w:rsidRPr="00590837">
        <w:rPr>
          <w:sz w:val="24"/>
          <w:szCs w:val="24"/>
        </w:rPr>
        <w:t>•</w:t>
      </w:r>
      <w:r w:rsidRPr="00590837">
        <w:rPr>
          <w:sz w:val="24"/>
          <w:szCs w:val="24"/>
        </w:rPr>
        <w:tab/>
        <w:t>Modem con pannelli solari per la trasmissione dati online in tempo reale</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La stazione permetterà di inviare online immagini, dati e previsioni a corto raggio circa la situazione meteo dell’area. Inoltre consentirà un monitoraggio continuo delle condizioni meteo-ambientali dell’area. Inoltre il flusso di dati verrà sincronizzato con la App dedicata al progetto.</w:t>
      </w:r>
    </w:p>
    <w:p w:rsidR="00590837" w:rsidRPr="00590837" w:rsidRDefault="00590837" w:rsidP="00590837">
      <w:pPr>
        <w:spacing w:line="360" w:lineRule="auto"/>
        <w:jc w:val="both"/>
        <w:rPr>
          <w:sz w:val="24"/>
          <w:szCs w:val="24"/>
        </w:rPr>
      </w:pPr>
      <w:r w:rsidRPr="00590837">
        <w:rPr>
          <w:sz w:val="24"/>
          <w:szCs w:val="24"/>
        </w:rPr>
        <w:t xml:space="preserve">In questo senso la stazione si configurerà sia come un sistema innovativo di monitoraggio sia come una infrastruttura a supporto dei turisti, che così avranno un feedback delle condizioni metereologiche in quota, aumentando così gli standard di sicurezza. </w:t>
      </w:r>
    </w:p>
    <w:p w:rsidR="00590837" w:rsidRPr="00590837" w:rsidRDefault="00590837" w:rsidP="00590837">
      <w:pPr>
        <w:spacing w:line="360" w:lineRule="auto"/>
        <w:jc w:val="both"/>
        <w:rPr>
          <w:sz w:val="24"/>
          <w:szCs w:val="24"/>
        </w:rPr>
      </w:pPr>
      <w:r w:rsidRPr="00590837">
        <w:rPr>
          <w:sz w:val="24"/>
          <w:szCs w:val="24"/>
        </w:rPr>
        <w:t xml:space="preserve"> </w:t>
      </w:r>
    </w:p>
    <w:p w:rsidR="00590837" w:rsidRPr="00B24605" w:rsidRDefault="00B24605" w:rsidP="00590837">
      <w:pPr>
        <w:spacing w:line="360" w:lineRule="auto"/>
        <w:jc w:val="both"/>
        <w:rPr>
          <w:b/>
          <w:i/>
          <w:sz w:val="24"/>
          <w:szCs w:val="24"/>
        </w:rPr>
      </w:pPr>
      <w:r w:rsidRPr="00B24605">
        <w:rPr>
          <w:b/>
          <w:i/>
          <w:sz w:val="24"/>
          <w:szCs w:val="24"/>
        </w:rPr>
        <w:t>8.4</w:t>
      </w:r>
      <w:r w:rsidR="00E40F13">
        <w:rPr>
          <w:b/>
          <w:i/>
          <w:sz w:val="24"/>
          <w:szCs w:val="24"/>
        </w:rPr>
        <w:t>. INTERVENTO n.4</w:t>
      </w:r>
      <w:r w:rsidR="00590837" w:rsidRPr="00B24605">
        <w:rPr>
          <w:b/>
          <w:i/>
          <w:sz w:val="24"/>
          <w:szCs w:val="24"/>
        </w:rPr>
        <w:t xml:space="preserve"> Interventi a sostegno della accessibilità di soggetti disabili</w:t>
      </w:r>
    </w:p>
    <w:p w:rsidR="00590837" w:rsidRPr="00B24605" w:rsidRDefault="00590837" w:rsidP="00590837">
      <w:pPr>
        <w:spacing w:line="360" w:lineRule="auto"/>
        <w:jc w:val="both"/>
        <w:rPr>
          <w:i/>
          <w:sz w:val="24"/>
          <w:szCs w:val="24"/>
          <w:u w:val="single"/>
        </w:rPr>
      </w:pPr>
      <w:r w:rsidRPr="00B24605">
        <w:rPr>
          <w:i/>
          <w:sz w:val="24"/>
          <w:szCs w:val="24"/>
          <w:u w:val="single"/>
        </w:rPr>
        <w:t xml:space="preserve">Tipologia intervento - Operazioni immateriali e materiali relative all’offerta connessa al patrimonio outdoor regionale (investimenti ai sensi dell’art. 45 del Reg. UE 1305/2013 ad uso pubblico per informazioni turistiche ad infrastrutture di pubblica scala: realizzazione di materiale informativo online; miglioramento dell’accessibilità, percorribilità e segnaletica degli itinerari inclusi nella rete </w:t>
      </w:r>
      <w:r w:rsidRPr="00B24605">
        <w:rPr>
          <w:i/>
          <w:sz w:val="24"/>
          <w:szCs w:val="24"/>
          <w:u w:val="single"/>
        </w:rPr>
        <w:lastRenderedPageBreak/>
        <w:t>escursionistica regionale, con particolare riferimento alla rete cicloturistica regionale, ai fini di migliorarne la fruizione e favorirne l’integrazione con i servizi</w:t>
      </w:r>
      <w:r w:rsidR="007C5E26">
        <w:rPr>
          <w:i/>
          <w:sz w:val="24"/>
          <w:szCs w:val="24"/>
          <w:u w:val="single"/>
        </w:rPr>
        <w:t xml:space="preserve"> offerti dagli operatori locali</w:t>
      </w:r>
      <w:r w:rsidRPr="00B24605">
        <w:rPr>
          <w:i/>
          <w:sz w:val="24"/>
          <w:szCs w:val="24"/>
          <w:u w:val="single"/>
        </w:rPr>
        <w:t>)</w:t>
      </w:r>
      <w:r w:rsidR="007C5E26">
        <w:rPr>
          <w:i/>
          <w:sz w:val="24"/>
          <w:szCs w:val="24"/>
          <w:u w:val="single"/>
        </w:rPr>
        <w:t>.</w:t>
      </w:r>
    </w:p>
    <w:p w:rsidR="00590837" w:rsidRPr="00B24605" w:rsidRDefault="00590837" w:rsidP="00590837">
      <w:pPr>
        <w:spacing w:line="360" w:lineRule="auto"/>
        <w:jc w:val="both"/>
        <w:rPr>
          <w:i/>
          <w:sz w:val="24"/>
          <w:szCs w:val="24"/>
          <w:u w:val="single"/>
        </w:rPr>
      </w:pPr>
      <w:r w:rsidRPr="00B24605">
        <w:rPr>
          <w:i/>
          <w:sz w:val="24"/>
          <w:szCs w:val="24"/>
          <w:u w:val="single"/>
        </w:rPr>
        <w:t>Tipologia spesa –</w:t>
      </w:r>
      <w:r w:rsidR="00DA42E8" w:rsidRPr="00B24605">
        <w:rPr>
          <w:i/>
          <w:sz w:val="24"/>
          <w:szCs w:val="24"/>
          <w:u w:val="single"/>
        </w:rPr>
        <w:t xml:space="preserve"> </w:t>
      </w:r>
      <w:r w:rsidRPr="00B24605">
        <w:rPr>
          <w:i/>
          <w:sz w:val="24"/>
          <w:szCs w:val="24"/>
          <w:u w:val="single"/>
        </w:rPr>
        <w:t>Operazioni immateriali quali lo sviluppo della comunicazione on line; Software come acquisizione o sviluppo di programmi informatici; acquisto e posa in opera di impianti, macchinari, arredi, segnaletica e attrezzature funzionali agli interven</w:t>
      </w:r>
      <w:r w:rsidR="007C5E26">
        <w:rPr>
          <w:i/>
          <w:sz w:val="24"/>
          <w:szCs w:val="24"/>
          <w:u w:val="single"/>
        </w:rPr>
        <w:t>ti realizzati compreso hardware.</w:t>
      </w:r>
      <w:r w:rsidRPr="00B24605">
        <w:rPr>
          <w:i/>
          <w:sz w:val="24"/>
          <w:szCs w:val="24"/>
          <w:u w:val="single"/>
        </w:rPr>
        <w:t xml:space="preserve"> </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r w:rsidRPr="00590837">
        <w:rPr>
          <w:sz w:val="24"/>
          <w:szCs w:val="24"/>
        </w:rPr>
        <w:t xml:space="preserve">Verrà realizzato un e-book scaricabile o consultabile sui dispositivi presenti presso gli uffici del turismo dei comuni interessati con linguaggio semplificato (simboli wls/CAA comunicazione aumentativa alternativa) adatto ai visitatori con disabilità intellettiva. Questo materiale informativo guiderà gli utenti con tali disabilità lungo i percorsi ritenuti adatti alla loro fruizione, permettendo loro di godere della natura nel modo più autonomo possibile. </w:t>
      </w:r>
    </w:p>
    <w:p w:rsidR="00590837" w:rsidRPr="00590837" w:rsidRDefault="00590837" w:rsidP="00590837">
      <w:pPr>
        <w:spacing w:line="360" w:lineRule="auto"/>
        <w:jc w:val="both"/>
        <w:rPr>
          <w:sz w:val="24"/>
          <w:szCs w:val="24"/>
        </w:rPr>
      </w:pPr>
      <w:r w:rsidRPr="00590837">
        <w:rPr>
          <w:sz w:val="24"/>
          <w:szCs w:val="24"/>
        </w:rPr>
        <w:t>Si riportano a seguire le specifiche tecniche del materiale suddetto:</w:t>
      </w:r>
    </w:p>
    <w:p w:rsidR="00590837" w:rsidRPr="00590837" w:rsidRDefault="00B24605" w:rsidP="00590837">
      <w:pPr>
        <w:spacing w:line="360" w:lineRule="auto"/>
        <w:jc w:val="both"/>
        <w:rPr>
          <w:sz w:val="24"/>
          <w:szCs w:val="24"/>
        </w:rPr>
      </w:pPr>
      <w:r w:rsidRPr="00590837">
        <w:rPr>
          <w:sz w:val="24"/>
          <w:szCs w:val="24"/>
        </w:rPr>
        <w:t xml:space="preserve">• </w:t>
      </w:r>
      <w:r w:rsidR="00590837" w:rsidRPr="00590837">
        <w:rPr>
          <w:sz w:val="24"/>
          <w:szCs w:val="24"/>
        </w:rPr>
        <w:t xml:space="preserve">Formato pdf digitale compatibile e-book reader: A5 (cm 21x15) </w:t>
      </w:r>
    </w:p>
    <w:p w:rsidR="00590837" w:rsidRPr="00590837" w:rsidRDefault="00590837" w:rsidP="00590837">
      <w:pPr>
        <w:spacing w:line="360" w:lineRule="auto"/>
        <w:jc w:val="both"/>
        <w:rPr>
          <w:sz w:val="24"/>
          <w:szCs w:val="24"/>
        </w:rPr>
      </w:pPr>
      <w:r w:rsidRPr="00590837">
        <w:rPr>
          <w:sz w:val="24"/>
          <w:szCs w:val="24"/>
        </w:rPr>
        <w:t>• Numero pagine 16</w:t>
      </w:r>
    </w:p>
    <w:p w:rsidR="00590837" w:rsidRPr="00590837" w:rsidRDefault="00590837" w:rsidP="00590837">
      <w:pPr>
        <w:spacing w:line="360" w:lineRule="auto"/>
        <w:jc w:val="both"/>
        <w:rPr>
          <w:sz w:val="24"/>
          <w:szCs w:val="24"/>
        </w:rPr>
      </w:pPr>
      <w:r w:rsidRPr="00590837">
        <w:rPr>
          <w:sz w:val="24"/>
          <w:szCs w:val="24"/>
        </w:rPr>
        <w:t>• Linguaggio wls/CAA</w:t>
      </w:r>
    </w:p>
    <w:p w:rsidR="00590837" w:rsidRPr="00590837" w:rsidRDefault="00590837" w:rsidP="00590837">
      <w:pPr>
        <w:spacing w:line="360" w:lineRule="auto"/>
        <w:jc w:val="both"/>
        <w:rPr>
          <w:sz w:val="24"/>
          <w:szCs w:val="24"/>
        </w:rPr>
      </w:pPr>
      <w:r w:rsidRPr="00590837">
        <w:rPr>
          <w:sz w:val="24"/>
          <w:szCs w:val="24"/>
        </w:rPr>
        <w:t>• Quadricromia</w:t>
      </w:r>
    </w:p>
    <w:p w:rsidR="00590837" w:rsidRPr="00590837" w:rsidRDefault="00590837" w:rsidP="00590837">
      <w:pPr>
        <w:spacing w:line="360" w:lineRule="auto"/>
        <w:jc w:val="both"/>
        <w:rPr>
          <w:sz w:val="24"/>
          <w:szCs w:val="24"/>
        </w:rPr>
      </w:pPr>
      <w:r w:rsidRPr="00590837">
        <w:rPr>
          <w:sz w:val="24"/>
          <w:szCs w:val="24"/>
        </w:rPr>
        <w:t xml:space="preserve">A questo si affiancheranno la realizzazione di moduli audio di supporto a disabili sensoriali integrati all’interno dell’App prevista nell’intervento 1 e la realizzazione e posa di un leggio tecnologico touch con supporto in forex con grafica coordinata all’intervento e relativi software gestionali/app di promozione turistica e del progetto. Il leggio sarà configurato per permettere ai disabili motori di accedere autonomamente ai contenuti turistici, eliminando alcune barriere fisiche presenti tuttora all’interno degli uffici turistici (i.e. banconi di altezza superiore alla capacità di interrelazione del disabile, materiali, brochure ed altri materiali collocati in posizioni non raggiungibili dal disabile). Ciò permetterà ai disabili motori di accedere ai contenuti e navigare </w:t>
      </w:r>
      <w:r w:rsidRPr="00590837">
        <w:rPr>
          <w:sz w:val="24"/>
          <w:szCs w:val="24"/>
        </w:rPr>
        <w:lastRenderedPageBreak/>
        <w:t>autonomamente in essi senza la mediazione di un terzo, con il risultato di aumentare l’accessibilità ed il senso di accoglienza e fiducia nel visitatore. Tale intervento è</w:t>
      </w:r>
      <w:r w:rsidR="00DA42E8" w:rsidRPr="00590837">
        <w:rPr>
          <w:sz w:val="24"/>
          <w:szCs w:val="24"/>
        </w:rPr>
        <w:t xml:space="preserve"> </w:t>
      </w:r>
      <w:r w:rsidRPr="00590837">
        <w:rPr>
          <w:sz w:val="24"/>
          <w:szCs w:val="24"/>
        </w:rPr>
        <w:t>principalmente destinato ai disabili motori.</w:t>
      </w:r>
    </w:p>
    <w:p w:rsidR="00B24605" w:rsidRDefault="00B24605" w:rsidP="00590837">
      <w:pPr>
        <w:spacing w:line="360" w:lineRule="auto"/>
        <w:jc w:val="both"/>
        <w:rPr>
          <w:sz w:val="24"/>
          <w:szCs w:val="24"/>
        </w:rPr>
      </w:pPr>
    </w:p>
    <w:p w:rsidR="00590837" w:rsidRPr="00B24605" w:rsidRDefault="00B24605" w:rsidP="00590837">
      <w:pPr>
        <w:spacing w:line="360" w:lineRule="auto"/>
        <w:jc w:val="both"/>
        <w:rPr>
          <w:b/>
          <w:i/>
          <w:sz w:val="24"/>
          <w:szCs w:val="24"/>
        </w:rPr>
      </w:pPr>
      <w:r w:rsidRPr="00B24605">
        <w:rPr>
          <w:b/>
          <w:i/>
          <w:sz w:val="24"/>
          <w:szCs w:val="24"/>
        </w:rPr>
        <w:t>8.5</w:t>
      </w:r>
      <w:r w:rsidR="00E40F13">
        <w:rPr>
          <w:b/>
          <w:i/>
          <w:sz w:val="24"/>
          <w:szCs w:val="24"/>
        </w:rPr>
        <w:t>. INTERVENTO n.5</w:t>
      </w:r>
      <w:r w:rsidR="00590837" w:rsidRPr="00B24605">
        <w:rPr>
          <w:b/>
          <w:i/>
          <w:sz w:val="24"/>
          <w:szCs w:val="24"/>
        </w:rPr>
        <w:t xml:space="preserve"> Comunicazione on line</w:t>
      </w:r>
    </w:p>
    <w:p w:rsidR="00590837" w:rsidRPr="00B24605" w:rsidRDefault="00590837" w:rsidP="00590837">
      <w:pPr>
        <w:spacing w:line="360" w:lineRule="auto"/>
        <w:jc w:val="both"/>
        <w:rPr>
          <w:i/>
          <w:sz w:val="24"/>
          <w:szCs w:val="24"/>
          <w:u w:val="single"/>
        </w:rPr>
      </w:pPr>
      <w:r w:rsidRPr="00B24605">
        <w:rPr>
          <w:i/>
          <w:sz w:val="24"/>
          <w:szCs w:val="24"/>
          <w:u w:val="single"/>
        </w:rPr>
        <w:t>Tipologia intervento - Operazioni immateriali relative all’offerta connessa al patrimonio outdoor regionale (investimenti ai sensi dell’art. 45 del Reg. UE 1305/2013 ad uso pubblico per informazioni turistiche ad infrastrutture di pubblica scala: realizzazione di materiale informativo online)</w:t>
      </w:r>
      <w:r w:rsidR="007C5E26">
        <w:rPr>
          <w:i/>
          <w:sz w:val="24"/>
          <w:szCs w:val="24"/>
          <w:u w:val="single"/>
        </w:rPr>
        <w:t>.</w:t>
      </w:r>
    </w:p>
    <w:p w:rsidR="00590837" w:rsidRPr="00B24605" w:rsidRDefault="00590837" w:rsidP="00590837">
      <w:pPr>
        <w:spacing w:line="360" w:lineRule="auto"/>
        <w:jc w:val="both"/>
        <w:rPr>
          <w:i/>
          <w:sz w:val="24"/>
          <w:szCs w:val="24"/>
          <w:u w:val="single"/>
        </w:rPr>
      </w:pPr>
      <w:r w:rsidRPr="00B24605">
        <w:rPr>
          <w:i/>
          <w:sz w:val="24"/>
          <w:szCs w:val="24"/>
          <w:u w:val="single"/>
        </w:rPr>
        <w:t>Tipologia spesa –</w:t>
      </w:r>
      <w:r w:rsidR="00DA42E8" w:rsidRPr="00B24605">
        <w:rPr>
          <w:i/>
          <w:sz w:val="24"/>
          <w:szCs w:val="24"/>
          <w:u w:val="single"/>
        </w:rPr>
        <w:t xml:space="preserve"> </w:t>
      </w:r>
      <w:r w:rsidRPr="00B24605">
        <w:rPr>
          <w:i/>
          <w:sz w:val="24"/>
          <w:szCs w:val="24"/>
          <w:u w:val="single"/>
        </w:rPr>
        <w:t>Operazioni immateriali quali lo sviluppo della comunicazione on line; Software come acquisizione o sv</w:t>
      </w:r>
      <w:r w:rsidR="007C5E26">
        <w:rPr>
          <w:i/>
          <w:sz w:val="24"/>
          <w:szCs w:val="24"/>
          <w:u w:val="single"/>
        </w:rPr>
        <w:t>iluppo di programmi informatici.</w:t>
      </w:r>
      <w:r w:rsidRPr="00B24605">
        <w:rPr>
          <w:i/>
          <w:sz w:val="24"/>
          <w:szCs w:val="24"/>
          <w:u w:val="single"/>
        </w:rPr>
        <w:t xml:space="preserve"> </w:t>
      </w:r>
    </w:p>
    <w:p w:rsidR="0055432D" w:rsidRPr="0055432D" w:rsidRDefault="0055432D" w:rsidP="0055432D">
      <w:pPr>
        <w:spacing w:line="360" w:lineRule="auto"/>
        <w:jc w:val="both"/>
        <w:rPr>
          <w:sz w:val="24"/>
          <w:szCs w:val="24"/>
        </w:rPr>
      </w:pPr>
      <w:r w:rsidRPr="0055432D">
        <w:rPr>
          <w:sz w:val="24"/>
          <w:szCs w:val="24"/>
        </w:rPr>
        <w:t>L’intervento 5 prevede la realizzazione di una serie di attività di comunicazione attraverso canali digitali (on-line) relativamente agli interventi del progetto, campagna destinata alle comunità locali ed ai possibili fruitori interessati ai materiali prodotti. Tali attività comprendono attività di social media-marketing per la durata di sei mesi comprensiva di promozione mediante Google Adwards e allestimento di pagine social su facebook. L’intervento in oggetto prevede l’esecuzione di una serie di attività distinte in azioni funzionali alla comunicazione online ed all’incremento delle attività di marketing turistico dell</w:t>
      </w:r>
      <w:r>
        <w:rPr>
          <w:sz w:val="24"/>
          <w:szCs w:val="24"/>
        </w:rPr>
        <w:t xml:space="preserve">’area: </w:t>
      </w:r>
    </w:p>
    <w:p w:rsidR="0055432D" w:rsidRPr="0055432D" w:rsidRDefault="0055432D" w:rsidP="0055432D">
      <w:pPr>
        <w:spacing w:line="360" w:lineRule="auto"/>
        <w:jc w:val="both"/>
        <w:rPr>
          <w:sz w:val="24"/>
          <w:szCs w:val="24"/>
        </w:rPr>
      </w:pPr>
      <w:r w:rsidRPr="0055432D">
        <w:rPr>
          <w:sz w:val="24"/>
          <w:szCs w:val="24"/>
        </w:rPr>
        <w:t>Azione 1: realizzazione del database per lo sviluppo di campagne di comunicazione attraverso attività di direct marketing per l’acquisizione di numero 1.000 nuovi contatti - Al fine di ampliare e potenziare le attività di direct marketing connesse alle funzioni di istituto di valorizzazione e promozione del patrimonio storico, artistico, culturale, ambientale ed enogastronomico si rende necessario procedere alla strutturazione e al potenziamento del database di proprietà dell’ente destinato alle attività di direct marketing.</w:t>
      </w:r>
    </w:p>
    <w:p w:rsidR="0055432D" w:rsidRPr="0055432D" w:rsidRDefault="0055432D" w:rsidP="0055432D">
      <w:pPr>
        <w:spacing w:line="360" w:lineRule="auto"/>
        <w:jc w:val="both"/>
        <w:rPr>
          <w:sz w:val="24"/>
          <w:szCs w:val="24"/>
        </w:rPr>
      </w:pPr>
    </w:p>
    <w:p w:rsidR="0055432D" w:rsidRPr="0055432D" w:rsidRDefault="0055432D" w:rsidP="0055432D">
      <w:pPr>
        <w:spacing w:line="360" w:lineRule="auto"/>
        <w:jc w:val="both"/>
        <w:rPr>
          <w:sz w:val="24"/>
          <w:szCs w:val="24"/>
        </w:rPr>
      </w:pPr>
      <w:r w:rsidRPr="0055432D">
        <w:rPr>
          <w:sz w:val="24"/>
          <w:szCs w:val="24"/>
        </w:rPr>
        <w:lastRenderedPageBreak/>
        <w:t>Azione 2: realizzazione di una guida Turistica plurilingue in formato e-book con finalità turistiche e didattico informative - Verrà realizzata una guida turistica in formato e-book destinata alla conoscenza e alla fruizione integrata delle risorse ambientali, naturalistiche, storiche e culturali dell’area interessata dall’intervento di “Valorizzazione, riqualificazione e aumento dell’accessibilità dei percorsi destinati allo sviluppo del turismo sostenibile outdoor nell’area di pregio ambientale del SIC M. Maggio”. Questo strumento si prefigge l’obiettivo di supportare e promuovere la visita e la fruizione dei principali luoghi di valenza ambientale, culturale, paesaggistica, naturalistica, storica e religiosa interessati in maniera diretta dai percorsi sentieristici previsti dal progetto. Percorsi che partono da Cascia e arrivano all’Eremo della Madonna della Stella toccando luoghi di grande suggestione spirituale e religiosa.</w:t>
      </w:r>
    </w:p>
    <w:p w:rsidR="0055432D" w:rsidRPr="0055432D" w:rsidRDefault="0055432D" w:rsidP="0055432D">
      <w:pPr>
        <w:spacing w:line="360" w:lineRule="auto"/>
        <w:jc w:val="both"/>
        <w:rPr>
          <w:sz w:val="24"/>
          <w:szCs w:val="24"/>
        </w:rPr>
      </w:pPr>
      <w:r w:rsidRPr="0055432D">
        <w:rPr>
          <w:sz w:val="24"/>
          <w:szCs w:val="24"/>
        </w:rPr>
        <w:t>Azione 3: realizzazione di video fotografici con immagini ad altissima risoluzione di tipo animato di breve durata – Si realizzeranno video fotografici di tipo animato e di breve durata finalizzati alla realizzazione delle attività di comunicazione online ed anche a supporto di attività didattico informative e per la realizzazione degli altri prodotti/servizi previsti dal progetto. Complessivamente si prevede di realizzare n. 6 video fotografici, compreso quello generale sul percorso, che riguardano la Città di Cascia, Il Borgo di Roccaporena, I borghi di Poggiodomo ed Usigni, l’area ambientale e naturalistica del Monte Maggio, L’Er</w:t>
      </w:r>
      <w:r>
        <w:rPr>
          <w:sz w:val="24"/>
          <w:szCs w:val="24"/>
        </w:rPr>
        <w:t>emo della Madonna della Stella.</w:t>
      </w:r>
    </w:p>
    <w:p w:rsidR="0055432D" w:rsidRPr="00590837" w:rsidRDefault="0055432D" w:rsidP="0055432D">
      <w:pPr>
        <w:spacing w:line="360" w:lineRule="auto"/>
        <w:jc w:val="both"/>
        <w:rPr>
          <w:sz w:val="24"/>
          <w:szCs w:val="24"/>
        </w:rPr>
      </w:pPr>
      <w:r w:rsidRPr="0055432D">
        <w:rPr>
          <w:sz w:val="24"/>
          <w:szCs w:val="24"/>
        </w:rPr>
        <w:t>Azione 4: realizzazione di reportage fotografici di tipo professionale e ottimizzazione grafica e fotografica dei materiali prodotti – Si prevede infine la realizzazione di servizi fotografici di tipo professionale a supporto della comunicazione online e per la realizzazione di alcuni dei prodotti/servizi previsti dal progetto. I reportage fotografici, da realizzare nell’arco delle quattro stagioni, riguarderanno sia il percorso escursionistico che le eccellenze culturali, ambientali e storiche da esso interessate. Complessivamente si realizzeranno n. 3 reportage fotografici che andranno ad interessare i borghi, i loro scorci, i loro territori nonché il patrimonio storico, artistico, culturale ed ambientale in essi presente.  Complessivamente, ogni reportage, produrrà n. 1000 scatti utilizzabili, di alta qualità tecnica e professionale, che verranno poi selezionati per la scelta finale.</w:t>
      </w:r>
    </w:p>
    <w:p w:rsidR="00590837" w:rsidRPr="00590837" w:rsidRDefault="00590837" w:rsidP="00590837">
      <w:pPr>
        <w:spacing w:line="360" w:lineRule="auto"/>
        <w:jc w:val="both"/>
        <w:rPr>
          <w:sz w:val="24"/>
          <w:szCs w:val="24"/>
        </w:rPr>
      </w:pPr>
    </w:p>
    <w:p w:rsidR="00590837" w:rsidRPr="00B24605" w:rsidRDefault="00B24605" w:rsidP="00590837">
      <w:pPr>
        <w:spacing w:line="360" w:lineRule="auto"/>
        <w:jc w:val="both"/>
        <w:rPr>
          <w:b/>
          <w:i/>
          <w:sz w:val="24"/>
          <w:szCs w:val="24"/>
        </w:rPr>
      </w:pPr>
      <w:r>
        <w:rPr>
          <w:b/>
          <w:i/>
          <w:sz w:val="24"/>
          <w:szCs w:val="24"/>
        </w:rPr>
        <w:lastRenderedPageBreak/>
        <w:t>8.6</w:t>
      </w:r>
      <w:r w:rsidR="00E40F13">
        <w:rPr>
          <w:b/>
          <w:i/>
          <w:sz w:val="24"/>
          <w:szCs w:val="24"/>
        </w:rPr>
        <w:t>. INTERVENTO n. 6</w:t>
      </w:r>
      <w:r w:rsidR="0063463C">
        <w:rPr>
          <w:b/>
          <w:i/>
          <w:sz w:val="24"/>
          <w:szCs w:val="24"/>
        </w:rPr>
        <w:t xml:space="preserve"> P</w:t>
      </w:r>
      <w:r w:rsidR="00590837" w:rsidRPr="00B24605">
        <w:rPr>
          <w:b/>
          <w:i/>
          <w:sz w:val="24"/>
          <w:szCs w:val="24"/>
        </w:rPr>
        <w:t>redisposizione degli strumenti di back office funzionali, in maniera trasversale al completamento di tutti gli interventi e al raggiungimento degli interventi previsti:</w:t>
      </w:r>
    </w:p>
    <w:p w:rsidR="00590837" w:rsidRPr="00B24605" w:rsidRDefault="00590837" w:rsidP="00590837">
      <w:pPr>
        <w:spacing w:line="360" w:lineRule="auto"/>
        <w:jc w:val="both"/>
        <w:rPr>
          <w:i/>
          <w:sz w:val="24"/>
          <w:szCs w:val="24"/>
          <w:u w:val="single"/>
        </w:rPr>
      </w:pPr>
      <w:r w:rsidRPr="00B24605">
        <w:rPr>
          <w:i/>
          <w:sz w:val="24"/>
          <w:szCs w:val="24"/>
          <w:u w:val="single"/>
        </w:rPr>
        <w:t>Tipologia intervento - Operazioni immateriali relative all’offerta connessa al patrimonio outdoor regionale (investimenti ai sensi dell’art. 45 del Reg. UE 1305/2013 ad uso pubblico per informazioni turistiche ad infrastrutture di pubblica scala: realizzazione di materiale informativo online)</w:t>
      </w:r>
      <w:r w:rsidR="007C5E26">
        <w:rPr>
          <w:i/>
          <w:sz w:val="24"/>
          <w:szCs w:val="24"/>
          <w:u w:val="single"/>
        </w:rPr>
        <w:t>.</w:t>
      </w:r>
    </w:p>
    <w:p w:rsidR="00590837" w:rsidRPr="00B24605" w:rsidRDefault="00590837" w:rsidP="00590837">
      <w:pPr>
        <w:spacing w:line="360" w:lineRule="auto"/>
        <w:jc w:val="both"/>
        <w:rPr>
          <w:i/>
          <w:sz w:val="24"/>
          <w:szCs w:val="24"/>
          <w:u w:val="single"/>
        </w:rPr>
      </w:pPr>
      <w:r w:rsidRPr="00B24605">
        <w:rPr>
          <w:i/>
          <w:sz w:val="24"/>
          <w:szCs w:val="24"/>
          <w:u w:val="single"/>
        </w:rPr>
        <w:t>Tipologia spesa –</w:t>
      </w:r>
      <w:r w:rsidR="00DA42E8" w:rsidRPr="00B24605">
        <w:rPr>
          <w:i/>
          <w:sz w:val="24"/>
          <w:szCs w:val="24"/>
          <w:u w:val="single"/>
        </w:rPr>
        <w:t xml:space="preserve"> </w:t>
      </w:r>
      <w:r w:rsidRPr="00B24605">
        <w:rPr>
          <w:i/>
          <w:sz w:val="24"/>
          <w:szCs w:val="24"/>
          <w:u w:val="single"/>
        </w:rPr>
        <w:t>Operazioni immateriali quali lo sviluppo della comunicazione on line; Software come acquisizione o sv</w:t>
      </w:r>
      <w:r w:rsidR="007C5E26">
        <w:rPr>
          <w:i/>
          <w:sz w:val="24"/>
          <w:szCs w:val="24"/>
          <w:u w:val="single"/>
        </w:rPr>
        <w:t>iluppo di programmi informatici.</w:t>
      </w:r>
      <w:r w:rsidRPr="00B24605">
        <w:rPr>
          <w:i/>
          <w:sz w:val="24"/>
          <w:szCs w:val="24"/>
          <w:u w:val="single"/>
        </w:rPr>
        <w:t xml:space="preserve"> </w:t>
      </w:r>
    </w:p>
    <w:p w:rsidR="0055432D" w:rsidRPr="0055432D" w:rsidRDefault="0055432D" w:rsidP="0055432D">
      <w:pPr>
        <w:spacing w:line="360" w:lineRule="auto"/>
        <w:jc w:val="both"/>
        <w:rPr>
          <w:sz w:val="24"/>
          <w:szCs w:val="24"/>
        </w:rPr>
      </w:pPr>
      <w:r w:rsidRPr="0055432D">
        <w:rPr>
          <w:sz w:val="24"/>
          <w:szCs w:val="24"/>
        </w:rPr>
        <w:t xml:space="preserve">L’intervento 6 prevede in parallelo alla realizzazione degli interventi precedentemente descritti (interventi 1-5) la realizzazione di un database informativo e documentale tipo digital library sui PIA (Punti di Interesse Ambientale), sui POI (Point Of Interest) di interesse storico artistico culturale religioso etc. completi di testi descrittivi, immagini, video etc. A questo si accompagnerà la creazione di un database (mailing list) per lo sviluppo di campagne di direct marketing (associazioni del terzo settore, associazioni sportive, privati cittadini, enti pubblici etc.) e la elaborazione di contenuti informativi (testi) con spiccata caratterizzazione divulgativa. </w:t>
      </w:r>
    </w:p>
    <w:p w:rsidR="0055432D" w:rsidRPr="0055432D" w:rsidRDefault="0055432D" w:rsidP="0055432D">
      <w:pPr>
        <w:spacing w:line="360" w:lineRule="auto"/>
        <w:jc w:val="both"/>
        <w:rPr>
          <w:sz w:val="24"/>
          <w:szCs w:val="24"/>
        </w:rPr>
      </w:pPr>
      <w:r w:rsidRPr="0055432D">
        <w:rPr>
          <w:sz w:val="24"/>
          <w:szCs w:val="24"/>
        </w:rPr>
        <w:t>L’intervento prevede anche campagne ed attività di documentazione, anche fotografica, sulle risorse (ambientali, culturali, storiche, artistiche) interessate dal progetto ed attività di promozione e sensibilizzazione rivolte ad associazioni sportive, operatori economici della filiera turismo-ambiente-cultura al fine di valorizzare ed aumentare la visibilità delle nuove risorse turistiche così create. L’attività è finalizzata alla realizzazione di tutti i materiali funzionali al progetto sui luoghi interessati dai percorsi (Cascia, Roccaporena, Poggiodomo, Usigni, Eremo della Madonna della stella Monte Maggio), con l’obiettivo di realizzare “kit di viaggio” per gli escursionisti.</w:t>
      </w:r>
    </w:p>
    <w:p w:rsidR="0055432D" w:rsidRDefault="0055432D" w:rsidP="00DA42E8">
      <w:pPr>
        <w:spacing w:line="360" w:lineRule="auto"/>
        <w:jc w:val="both"/>
        <w:rPr>
          <w:sz w:val="24"/>
          <w:szCs w:val="24"/>
        </w:rPr>
      </w:pPr>
      <w:r w:rsidRPr="0055432D">
        <w:rPr>
          <w:sz w:val="24"/>
          <w:szCs w:val="24"/>
        </w:rPr>
        <w:t>Per la realizzazione di questo strumento si rende necessaria la realizzazione di servizi applicativi di carattere informatico attraverso software dedicati alla raccolta, all’organizzazione, alla gestione e alla diffusione delle informazioni di carattere territoriale legate alle risorse ambientali, culturali, naturalistiche e storico-artistiche dell’area interessata dal progetto, con specifico riferimento al SIC di Monte Maggio.</w:t>
      </w:r>
      <w:r>
        <w:rPr>
          <w:sz w:val="24"/>
          <w:szCs w:val="24"/>
        </w:rPr>
        <w:br w:type="page"/>
      </w:r>
    </w:p>
    <w:p w:rsidR="00590837" w:rsidRPr="00B24605" w:rsidRDefault="00B24605" w:rsidP="00B24605">
      <w:pPr>
        <w:pStyle w:val="Paragrafoelenco"/>
        <w:numPr>
          <w:ilvl w:val="0"/>
          <w:numId w:val="2"/>
        </w:numPr>
        <w:spacing w:line="360" w:lineRule="auto"/>
        <w:rPr>
          <w:b/>
          <w:sz w:val="24"/>
          <w:szCs w:val="24"/>
        </w:rPr>
      </w:pPr>
      <w:r w:rsidRPr="00B24605">
        <w:rPr>
          <w:b/>
          <w:sz w:val="24"/>
          <w:szCs w:val="24"/>
        </w:rPr>
        <w:lastRenderedPageBreak/>
        <w:t>MODALITÀ DI ATTUAZIONE DEL PROGETTO: ATTIVITÀ, FASI, TEMPI DEL PROGETTO</w:t>
      </w:r>
    </w:p>
    <w:p w:rsidR="0055432D" w:rsidRDefault="0055432D" w:rsidP="0055432D">
      <w:pPr>
        <w:spacing w:line="360" w:lineRule="auto"/>
        <w:jc w:val="both"/>
        <w:rPr>
          <w:sz w:val="24"/>
          <w:szCs w:val="24"/>
        </w:rPr>
      </w:pPr>
    </w:p>
    <w:p w:rsidR="0055432D" w:rsidRPr="0055432D" w:rsidRDefault="00590837" w:rsidP="0055432D">
      <w:pPr>
        <w:spacing w:line="360" w:lineRule="auto"/>
        <w:jc w:val="both"/>
        <w:rPr>
          <w:sz w:val="24"/>
          <w:szCs w:val="24"/>
        </w:rPr>
      </w:pPr>
      <w:r w:rsidRPr="00590837">
        <w:rPr>
          <w:sz w:val="24"/>
          <w:szCs w:val="24"/>
        </w:rPr>
        <w:t xml:space="preserve"> </w:t>
      </w:r>
      <w:r w:rsidR="0055432D" w:rsidRPr="0055432D">
        <w:rPr>
          <w:sz w:val="24"/>
          <w:szCs w:val="24"/>
        </w:rPr>
        <w:t>In seguito ai tavoli tecnici tenuti, per l’esecuzione del progetto e dei suoi interventi si ritiene necessario procedere con il seguente flusso di lavoro:</w:t>
      </w:r>
    </w:p>
    <w:p w:rsidR="0055432D" w:rsidRPr="0055432D" w:rsidRDefault="0055432D" w:rsidP="0055432D">
      <w:pPr>
        <w:spacing w:line="360" w:lineRule="auto"/>
        <w:jc w:val="both"/>
        <w:rPr>
          <w:sz w:val="24"/>
          <w:szCs w:val="24"/>
        </w:rPr>
      </w:pPr>
    </w:p>
    <w:p w:rsidR="0055432D" w:rsidRPr="0055432D" w:rsidRDefault="0055432D" w:rsidP="0055432D">
      <w:pPr>
        <w:spacing w:line="360" w:lineRule="auto"/>
        <w:jc w:val="both"/>
        <w:rPr>
          <w:sz w:val="24"/>
          <w:szCs w:val="24"/>
        </w:rPr>
      </w:pPr>
      <w:r w:rsidRPr="0055432D">
        <w:rPr>
          <w:sz w:val="24"/>
          <w:szCs w:val="24"/>
        </w:rPr>
        <w:t>-Fase 1: recupero dati esistenti e storico-bibliografici necessari alla realizzazione di un database con le informazioni storiche e ambientali connesse ai luoghi oggetto dell’intervento;</w:t>
      </w:r>
    </w:p>
    <w:p w:rsidR="0055432D" w:rsidRPr="0055432D" w:rsidRDefault="0055432D" w:rsidP="0055432D">
      <w:pPr>
        <w:spacing w:line="360" w:lineRule="auto"/>
        <w:jc w:val="both"/>
        <w:rPr>
          <w:sz w:val="24"/>
          <w:szCs w:val="24"/>
        </w:rPr>
      </w:pPr>
      <w:r w:rsidRPr="0055432D">
        <w:rPr>
          <w:sz w:val="24"/>
          <w:szCs w:val="24"/>
        </w:rPr>
        <w:t>-Fase 2: avvio di una campagna fotografica/video e rilievo tradizionale/GPS per il recupero dati mancanti e rilievo dei punti di interesse;</w:t>
      </w:r>
    </w:p>
    <w:p w:rsidR="0055432D" w:rsidRPr="0055432D" w:rsidRDefault="0055432D" w:rsidP="0055432D">
      <w:pPr>
        <w:spacing w:line="360" w:lineRule="auto"/>
        <w:jc w:val="both"/>
        <w:rPr>
          <w:sz w:val="24"/>
          <w:szCs w:val="24"/>
        </w:rPr>
      </w:pPr>
      <w:r w:rsidRPr="0055432D">
        <w:rPr>
          <w:sz w:val="24"/>
          <w:szCs w:val="24"/>
        </w:rPr>
        <w:t>-Fase 3: esecuzione degli interventi di realizzazione della sentieristica di collegamento;</w:t>
      </w:r>
    </w:p>
    <w:p w:rsidR="0055432D" w:rsidRPr="0055432D" w:rsidRDefault="0055432D" w:rsidP="0055432D">
      <w:pPr>
        <w:spacing w:line="360" w:lineRule="auto"/>
        <w:jc w:val="both"/>
        <w:rPr>
          <w:sz w:val="24"/>
          <w:szCs w:val="24"/>
        </w:rPr>
      </w:pPr>
      <w:r w:rsidRPr="0055432D">
        <w:rPr>
          <w:sz w:val="24"/>
          <w:szCs w:val="24"/>
        </w:rPr>
        <w:t>-Fase 4: esecuzione degli interventi di posa e aggiornamento della segnaletica come da disciplinare regionale ed interventi di posa degli arredi speciali;</w:t>
      </w:r>
    </w:p>
    <w:p w:rsidR="0055432D" w:rsidRPr="0055432D" w:rsidRDefault="0055432D" w:rsidP="0055432D">
      <w:pPr>
        <w:spacing w:line="360" w:lineRule="auto"/>
        <w:jc w:val="both"/>
        <w:rPr>
          <w:sz w:val="24"/>
          <w:szCs w:val="24"/>
        </w:rPr>
      </w:pPr>
      <w:r w:rsidRPr="0055432D">
        <w:rPr>
          <w:sz w:val="24"/>
          <w:szCs w:val="24"/>
        </w:rPr>
        <w:t>-Fase 5: realizzazione dei prodotti informatici;</w:t>
      </w:r>
    </w:p>
    <w:p w:rsidR="0055432D" w:rsidRPr="0055432D" w:rsidRDefault="0055432D" w:rsidP="0055432D">
      <w:pPr>
        <w:spacing w:line="360" w:lineRule="auto"/>
        <w:jc w:val="both"/>
        <w:rPr>
          <w:sz w:val="24"/>
          <w:szCs w:val="24"/>
        </w:rPr>
      </w:pPr>
      <w:r w:rsidRPr="0055432D">
        <w:rPr>
          <w:sz w:val="24"/>
          <w:szCs w:val="24"/>
        </w:rPr>
        <w:t>-Fase 6: realizzazione delle infrastrutture tecnologiche;</w:t>
      </w:r>
    </w:p>
    <w:p w:rsidR="0055432D" w:rsidRPr="0055432D" w:rsidRDefault="0055432D" w:rsidP="0055432D">
      <w:pPr>
        <w:spacing w:line="360" w:lineRule="auto"/>
        <w:jc w:val="both"/>
        <w:rPr>
          <w:sz w:val="24"/>
          <w:szCs w:val="24"/>
        </w:rPr>
      </w:pPr>
      <w:r w:rsidRPr="0055432D">
        <w:rPr>
          <w:sz w:val="24"/>
          <w:szCs w:val="24"/>
        </w:rPr>
        <w:t>-Fase 7: attività di promozione e social media marketing e distribuzione;</w:t>
      </w:r>
    </w:p>
    <w:p w:rsidR="0055432D" w:rsidRPr="0055432D" w:rsidRDefault="0055432D" w:rsidP="0055432D">
      <w:pPr>
        <w:spacing w:line="360" w:lineRule="auto"/>
        <w:jc w:val="both"/>
        <w:rPr>
          <w:sz w:val="24"/>
          <w:szCs w:val="24"/>
        </w:rPr>
      </w:pPr>
    </w:p>
    <w:p w:rsidR="00590837" w:rsidRPr="00590837" w:rsidRDefault="0055432D" w:rsidP="0055432D">
      <w:pPr>
        <w:spacing w:line="360" w:lineRule="auto"/>
        <w:jc w:val="both"/>
        <w:rPr>
          <w:sz w:val="24"/>
          <w:szCs w:val="24"/>
        </w:rPr>
      </w:pPr>
      <w:r w:rsidRPr="0055432D">
        <w:rPr>
          <w:sz w:val="24"/>
          <w:szCs w:val="24"/>
        </w:rPr>
        <w:t>Gli interventi descritti verranno eseguiti da aziende e studi professionali altamente specializzati nelle rispettive tematiche, soggetti prevalentemente ricercati attraverso specifiche indagini di mercato in campo regionale, per favorire così anche il fattore di ricaduta occupazionale locale dell’intervento.</w:t>
      </w:r>
    </w:p>
    <w:p w:rsidR="00590837" w:rsidRPr="00590837" w:rsidRDefault="00590837" w:rsidP="00590837">
      <w:pPr>
        <w:spacing w:line="360" w:lineRule="auto"/>
        <w:jc w:val="both"/>
        <w:rPr>
          <w:sz w:val="24"/>
          <w:szCs w:val="24"/>
        </w:rPr>
      </w:pPr>
      <w:r w:rsidRPr="00590837">
        <w:rPr>
          <w:sz w:val="24"/>
          <w:szCs w:val="24"/>
        </w:rPr>
        <w:t xml:space="preserve"> </w:t>
      </w:r>
    </w:p>
    <w:p w:rsidR="0055432D" w:rsidRDefault="0055432D">
      <w:pPr>
        <w:rPr>
          <w:b/>
          <w:sz w:val="24"/>
          <w:szCs w:val="24"/>
        </w:rPr>
      </w:pPr>
      <w:r>
        <w:rPr>
          <w:b/>
          <w:sz w:val="24"/>
          <w:szCs w:val="24"/>
        </w:rPr>
        <w:br w:type="page"/>
      </w:r>
    </w:p>
    <w:p w:rsidR="00590837" w:rsidRPr="00B24605" w:rsidRDefault="00F85A09" w:rsidP="00B24605">
      <w:pPr>
        <w:pStyle w:val="Paragrafoelenco"/>
        <w:numPr>
          <w:ilvl w:val="0"/>
          <w:numId w:val="2"/>
        </w:numPr>
        <w:spacing w:line="360" w:lineRule="auto"/>
        <w:rPr>
          <w:b/>
          <w:sz w:val="24"/>
          <w:szCs w:val="24"/>
        </w:rPr>
      </w:pPr>
      <w:r>
        <w:rPr>
          <w:b/>
          <w:sz w:val="24"/>
          <w:szCs w:val="24"/>
        </w:rPr>
        <w:lastRenderedPageBreak/>
        <w:t>FATTIBILITA’ TECNICO-OPERATIVA</w:t>
      </w:r>
    </w:p>
    <w:p w:rsidR="00F85A09" w:rsidRPr="00F85A09" w:rsidRDefault="00F85A09" w:rsidP="00F85A09">
      <w:pPr>
        <w:spacing w:line="360" w:lineRule="auto"/>
        <w:jc w:val="both"/>
        <w:rPr>
          <w:sz w:val="24"/>
          <w:szCs w:val="24"/>
        </w:rPr>
      </w:pPr>
      <w:r w:rsidRPr="00F85A09">
        <w:rPr>
          <w:sz w:val="24"/>
          <w:szCs w:val="24"/>
        </w:rPr>
        <w:t xml:space="preserve">Dal punto di vista della fattibilità tecnica ed organizzativa si è ritenuto approcciare alla progettazione e realizzazione attraverso una attenta analisi dei bisogni, delle necessità e delle alternative progettuali, partendo dagli studi già effettuati dal GAL Valle Umbra e Sibillini, riguardanti il rilievo e la valutazione della sentieristica regionale post-sisma 2016 (P.S.R. Regione Umbria 2014-2020 - sottomisura 7.6.1 "Riqualificazione e valorizzazione delle aree rurali - intervento 19.2.1.10), in una ottica di sviluppo coerente con la programmazione locale, regionale e comunitaria. </w:t>
      </w:r>
    </w:p>
    <w:p w:rsidR="00590837" w:rsidRPr="00590837" w:rsidRDefault="00F85A09" w:rsidP="00F85A09">
      <w:pPr>
        <w:spacing w:line="360" w:lineRule="auto"/>
        <w:jc w:val="both"/>
        <w:rPr>
          <w:sz w:val="24"/>
          <w:szCs w:val="24"/>
        </w:rPr>
      </w:pPr>
      <w:r w:rsidRPr="00F85A09">
        <w:rPr>
          <w:sz w:val="24"/>
          <w:szCs w:val="24"/>
        </w:rPr>
        <w:t>La scelta di particolari soluzione tecniche e la calendarizzazione del lavoro e delle sue fasi è stata inoltre concertata attraverso una serie di tavoli tecnici che hanno coinvolto numerosi professionisti ed attori locali, i quali hanno contribuito alla stesura di una proposta sostenibile e con un alto grado di fattibilità tecnica, garantita dalle competenze professionali presenti in regione.</w:t>
      </w:r>
    </w:p>
    <w:p w:rsidR="00590837" w:rsidRPr="00590837" w:rsidRDefault="00590837" w:rsidP="00590837">
      <w:pPr>
        <w:spacing w:line="360" w:lineRule="auto"/>
        <w:jc w:val="both"/>
        <w:rPr>
          <w:sz w:val="24"/>
          <w:szCs w:val="24"/>
        </w:rPr>
      </w:pPr>
    </w:p>
    <w:p w:rsidR="00F85A09" w:rsidRDefault="00F85A09">
      <w:pPr>
        <w:rPr>
          <w:b/>
          <w:sz w:val="24"/>
          <w:szCs w:val="24"/>
        </w:rPr>
      </w:pPr>
      <w:r>
        <w:rPr>
          <w:b/>
          <w:sz w:val="24"/>
          <w:szCs w:val="24"/>
        </w:rPr>
        <w:br w:type="page"/>
      </w:r>
    </w:p>
    <w:p w:rsidR="00590837" w:rsidRDefault="00D25010" w:rsidP="00D25010">
      <w:pPr>
        <w:pStyle w:val="Paragrafoelenco"/>
        <w:numPr>
          <w:ilvl w:val="0"/>
          <w:numId w:val="2"/>
        </w:numPr>
        <w:spacing w:line="360" w:lineRule="auto"/>
        <w:rPr>
          <w:b/>
          <w:sz w:val="24"/>
          <w:szCs w:val="24"/>
        </w:rPr>
      </w:pPr>
      <w:r w:rsidRPr="00D25010">
        <w:rPr>
          <w:b/>
          <w:sz w:val="24"/>
          <w:szCs w:val="24"/>
        </w:rPr>
        <w:lastRenderedPageBreak/>
        <w:t>INDICATORI DI EFFICIENZA, DI EFFICACIA, DI IMPATTO SOCIO-ECONOMICO PREVISTI PER LA MISURAZIONE DEI RISULTATI</w:t>
      </w:r>
    </w:p>
    <w:p w:rsidR="00F85A09" w:rsidRPr="00F85A09" w:rsidRDefault="00F85A09" w:rsidP="00DA42E8">
      <w:pPr>
        <w:spacing w:line="360" w:lineRule="auto"/>
        <w:jc w:val="both"/>
        <w:rPr>
          <w:sz w:val="24"/>
          <w:szCs w:val="24"/>
        </w:rPr>
      </w:pPr>
      <w:r w:rsidRPr="00F85A09">
        <w:rPr>
          <w:sz w:val="24"/>
          <w:szCs w:val="24"/>
        </w:rPr>
        <w:t>Il progetto ed i suoi interventi sono stati valutati positivamente sia dal punto di vista della sostenibilità che da quello della fattibilità tecnica. L’analisi di sostenibilità si è basata su metodologie di priorità (Rilevanza) ed economiche (Efficienza, Efficacia, Impatto):</w:t>
      </w:r>
    </w:p>
    <w:p w:rsidR="00F85A09" w:rsidRPr="00F85A09" w:rsidRDefault="00F85A09" w:rsidP="00DA42E8">
      <w:pPr>
        <w:spacing w:line="360" w:lineRule="auto"/>
        <w:jc w:val="both"/>
        <w:rPr>
          <w:sz w:val="24"/>
          <w:szCs w:val="24"/>
        </w:rPr>
      </w:pPr>
      <w:r w:rsidRPr="00F85A09">
        <w:rPr>
          <w:sz w:val="24"/>
          <w:szCs w:val="24"/>
        </w:rPr>
        <w:t>1. Rilevanza del Progetto: il progetto proposto da soddisfa pienamente i criteri e le finalità proprie dell’architettura del bando in oggetto, rispondendo pienamente e positivamente sia alle politiche regionali sia alle priorità dei target group individuati.</w:t>
      </w:r>
    </w:p>
    <w:p w:rsidR="00F85A09" w:rsidRPr="00F85A09" w:rsidRDefault="00F85A09" w:rsidP="00DA42E8">
      <w:pPr>
        <w:spacing w:line="360" w:lineRule="auto"/>
        <w:jc w:val="both"/>
        <w:rPr>
          <w:sz w:val="24"/>
          <w:szCs w:val="24"/>
        </w:rPr>
      </w:pPr>
      <w:r w:rsidRPr="00F85A09">
        <w:rPr>
          <w:sz w:val="24"/>
          <w:szCs w:val="24"/>
        </w:rPr>
        <w:t>2. Efficienza del Progetto: le risorse richieste dal progetto risultano essere altamente efficienti nel rapporto costi/risultati attesi, in quanto l’utilizzo massivo di nuove tecnologie, l’integrazione con gli enti locali e la fase di ascolto e progettazione portata avanti con gli attori locali, ha permesso di razionalizzare le spese ed indirizzarle in un quadro sostenibile e funzionale. Inoltre il coordinamento degli interventi progettuali con altri piani di sviluppo in itinere ha consentito sia una ottimizzazione delle risorse che una armonizzazione degli interventi con altre programmazioni già avviate.</w:t>
      </w:r>
    </w:p>
    <w:p w:rsidR="00F85A09" w:rsidRPr="00F85A09" w:rsidRDefault="00F85A09" w:rsidP="00DA42E8">
      <w:pPr>
        <w:spacing w:line="360" w:lineRule="auto"/>
        <w:jc w:val="both"/>
        <w:rPr>
          <w:sz w:val="24"/>
          <w:szCs w:val="24"/>
        </w:rPr>
      </w:pPr>
      <w:r w:rsidRPr="00F85A09">
        <w:rPr>
          <w:sz w:val="24"/>
          <w:szCs w:val="24"/>
        </w:rPr>
        <w:t>3. Efficacia del Progetto: il progetto si ritiene possa avere una buona efficacia nel suo sviluppo, sia in ragione della multidisciplinarietà degli interventi e dei professionisti inseriti, sia in ragione della valenza e creatività degli interventi proposti, anche in ragione del piano di gestione post realizzazione preventivato.</w:t>
      </w:r>
    </w:p>
    <w:p w:rsidR="00F85A09" w:rsidRPr="00F85A09" w:rsidRDefault="00F85A09" w:rsidP="00DA42E8">
      <w:pPr>
        <w:spacing w:line="360" w:lineRule="auto"/>
        <w:jc w:val="both"/>
        <w:rPr>
          <w:sz w:val="24"/>
          <w:szCs w:val="24"/>
        </w:rPr>
      </w:pPr>
      <w:r w:rsidRPr="00F85A09">
        <w:rPr>
          <w:sz w:val="24"/>
          <w:szCs w:val="24"/>
        </w:rPr>
        <w:t>4. Impatto del Progetto: il progetto presenterà un impatto economico, sociale e di visibilità altamente positivo, in quanto: a) a livello sociale è previsto anche il coinvolgimento di realtà professionali locali per la realizzazione degli interventi; b) la tipologia di interventi ricadono positivamente sull’indotto turistico locale attraverso il coinvolgimento di altre aziende ed operatori in loco; c) il progetto (multilingua, accessibile, equo e green) sarà, per turisti interni ed esterni, una vetrina di promozione moderna e creativa, accessibile anche agli utenti svantaggiati o di altre nazionalità.</w:t>
      </w:r>
    </w:p>
    <w:p w:rsidR="00F85A09" w:rsidRPr="00F85A09" w:rsidRDefault="00F85A09" w:rsidP="00DA42E8">
      <w:pPr>
        <w:spacing w:line="360" w:lineRule="auto"/>
        <w:jc w:val="both"/>
        <w:rPr>
          <w:sz w:val="24"/>
          <w:szCs w:val="24"/>
        </w:rPr>
      </w:pPr>
      <w:r w:rsidRPr="00F85A09">
        <w:rPr>
          <w:sz w:val="24"/>
          <w:szCs w:val="24"/>
        </w:rPr>
        <w:lastRenderedPageBreak/>
        <w:t>In sintesi, nel complesso l’integrazione del progetto con le politiche di sviluppo locali consentirà una strategia sostenibile ed integrata che segue le priorità di valorizzazione prefissate dal bando.</w:t>
      </w:r>
    </w:p>
    <w:p w:rsidR="00F85A09" w:rsidRPr="00F85A09" w:rsidRDefault="00F85A09" w:rsidP="00DA42E8">
      <w:pPr>
        <w:spacing w:line="360" w:lineRule="auto"/>
        <w:jc w:val="both"/>
        <w:rPr>
          <w:sz w:val="24"/>
          <w:szCs w:val="24"/>
        </w:rPr>
      </w:pPr>
      <w:r w:rsidRPr="00F85A09">
        <w:rPr>
          <w:sz w:val="24"/>
          <w:szCs w:val="24"/>
        </w:rPr>
        <w:t>Nel suo complesso il progetto prevede degli elevati costi iniziali di approntamento e messa in azione, legati principalmente ad interventi materiali sulla sentieristica e all’intervento di figure specializzate nella realizzazione di supporti informatici tecnologicamente avanzati ed originali. A partire dal secondo anno i costi di gestione si ridurranno drasticamente, in considerazione del minor impegno in termini ore uomo.</w:t>
      </w:r>
    </w:p>
    <w:p w:rsidR="00590837" w:rsidRPr="00590837" w:rsidRDefault="00590837" w:rsidP="00590837">
      <w:pPr>
        <w:spacing w:line="360" w:lineRule="auto"/>
        <w:jc w:val="both"/>
        <w:rPr>
          <w:sz w:val="24"/>
          <w:szCs w:val="24"/>
        </w:rPr>
      </w:pPr>
    </w:p>
    <w:p w:rsidR="00590837" w:rsidRPr="00590837" w:rsidRDefault="00590837" w:rsidP="00590837">
      <w:pPr>
        <w:spacing w:line="360" w:lineRule="auto"/>
        <w:jc w:val="both"/>
        <w:rPr>
          <w:sz w:val="24"/>
          <w:szCs w:val="24"/>
        </w:rPr>
      </w:pPr>
    </w:p>
    <w:p w:rsidR="00F85A09" w:rsidRDefault="00F85A09">
      <w:pPr>
        <w:rPr>
          <w:b/>
          <w:sz w:val="24"/>
          <w:szCs w:val="24"/>
        </w:rPr>
      </w:pPr>
      <w:r>
        <w:rPr>
          <w:b/>
          <w:sz w:val="24"/>
          <w:szCs w:val="24"/>
        </w:rPr>
        <w:br w:type="page"/>
      </w:r>
    </w:p>
    <w:p w:rsidR="00590837" w:rsidRDefault="00D25010" w:rsidP="00D25010">
      <w:pPr>
        <w:pStyle w:val="Paragrafoelenco"/>
        <w:numPr>
          <w:ilvl w:val="0"/>
          <w:numId w:val="2"/>
        </w:numPr>
        <w:spacing w:line="360" w:lineRule="auto"/>
        <w:rPr>
          <w:b/>
          <w:sz w:val="24"/>
          <w:szCs w:val="24"/>
        </w:rPr>
      </w:pPr>
      <w:bookmarkStart w:id="1" w:name="OLE_LINK14"/>
      <w:bookmarkStart w:id="2" w:name="OLE_LINK15"/>
      <w:r w:rsidRPr="00D25010">
        <w:rPr>
          <w:b/>
          <w:sz w:val="24"/>
          <w:szCs w:val="24"/>
        </w:rPr>
        <w:lastRenderedPageBreak/>
        <w:t xml:space="preserve">COMPATIBILITÀ E LA COERENZA DELL’INTERVENTO </w:t>
      </w:r>
      <w:r w:rsidR="00F85A09">
        <w:rPr>
          <w:b/>
          <w:sz w:val="24"/>
          <w:szCs w:val="24"/>
        </w:rPr>
        <w:t>RISPETTO ALLE DIRETTIVE EUROPEE E</w:t>
      </w:r>
      <w:r w:rsidRPr="00D25010">
        <w:rPr>
          <w:b/>
          <w:sz w:val="24"/>
          <w:szCs w:val="24"/>
        </w:rPr>
        <w:t xml:space="preserve"> CON I PIANI DI GESTIONE DELLE AREE DI PREGIO AMBIENTALE</w:t>
      </w:r>
    </w:p>
    <w:bookmarkEnd w:id="1"/>
    <w:bookmarkEnd w:id="2"/>
    <w:p w:rsidR="00F85A09" w:rsidRPr="00F85A09" w:rsidRDefault="00F85A09" w:rsidP="00DA42E8">
      <w:pPr>
        <w:spacing w:line="360" w:lineRule="auto"/>
        <w:jc w:val="both"/>
        <w:rPr>
          <w:sz w:val="24"/>
          <w:szCs w:val="24"/>
        </w:rPr>
      </w:pPr>
      <w:r w:rsidRPr="00F85A09">
        <w:rPr>
          <w:sz w:val="24"/>
          <w:szCs w:val="24"/>
        </w:rPr>
        <w:t>In coerenza con il raggiungimento degli obiettivi della Focus Area 6b, il progetto infatti prevede interventi volti a migliorare le zone ad alto valore naturale, ad aumentarne l’attrattività stimolando lo sviluppo locale nelle zone rurali.</w:t>
      </w:r>
    </w:p>
    <w:p w:rsidR="00F85A09" w:rsidRPr="00F85A09" w:rsidRDefault="00F85A09" w:rsidP="00DA42E8">
      <w:pPr>
        <w:spacing w:line="360" w:lineRule="auto"/>
        <w:jc w:val="both"/>
        <w:rPr>
          <w:sz w:val="24"/>
          <w:szCs w:val="24"/>
        </w:rPr>
      </w:pPr>
      <w:r w:rsidRPr="00F85A09">
        <w:rPr>
          <w:sz w:val="24"/>
          <w:szCs w:val="24"/>
        </w:rPr>
        <w:t>Si sottolinea che gli interventi proposti sono coerenti con le politiche regionali poiché prevedono investimenti sulla rete regionale di mobilità ecologica di interesse regionale finalizzati alla realizzazione di nuovi tratti di collegamento alla rete medesima. Inoltre prevedono investimenti in osservanza al Disciplinare tecnico della rete dei sentieri della Regione Umbria di cui alla DGR n.1633 del 28.12.2016 e condividono finalità e obiettivi dei Piani di Gestione come argomentato al paragrafo 2.8</w:t>
      </w:r>
    </w:p>
    <w:p w:rsidR="00F85A09" w:rsidRPr="00F85A09" w:rsidRDefault="00F85A09" w:rsidP="00DA42E8">
      <w:pPr>
        <w:spacing w:line="360" w:lineRule="auto"/>
        <w:jc w:val="both"/>
        <w:rPr>
          <w:sz w:val="24"/>
          <w:szCs w:val="24"/>
        </w:rPr>
      </w:pPr>
      <w:r w:rsidRPr="00F85A09">
        <w:rPr>
          <w:sz w:val="24"/>
          <w:szCs w:val="24"/>
        </w:rPr>
        <w:t>Tutti gli interventi previsti saranno effettuati nel rispetto del Testo Unico per il governo del Territorio (L.R. 1/2015) ed in particolare degli artt. 170-176, rispettando gli standard regionali di qualità della rete escursionistica, sia sulla segnaletica che sulla cartografia, coordinando gli interventi in relazione ai piani di sviluppo della rete escursionistica di interesse regionale e interregionale e sviluppando la rete escursionistica complementare dei singoli comuni.</w:t>
      </w:r>
    </w:p>
    <w:p w:rsidR="00F85A09" w:rsidRDefault="00F85A09" w:rsidP="00DA42E8">
      <w:pPr>
        <w:spacing w:line="360" w:lineRule="auto"/>
        <w:jc w:val="both"/>
        <w:rPr>
          <w:sz w:val="24"/>
          <w:szCs w:val="24"/>
        </w:rPr>
      </w:pPr>
      <w:r w:rsidRPr="00F85A09">
        <w:rPr>
          <w:sz w:val="24"/>
          <w:szCs w:val="24"/>
        </w:rPr>
        <w:t>Gli interventi proposti vengono sviluppati inoltre in coerenza e prosecuzione di altri interventi già effettuati dal GAL Valle Umbra e Sibillini, riguardanti il rilievo e la valutazione della sentieristica regionale post-sisma 2016 (P.S.R. Regione Umbria 2014-2020 - sottomisura 7.6.1 "Riqualificazione e valorizzazione delle aree rurali - intervento 19.2.1.10).</w:t>
      </w:r>
    </w:p>
    <w:p w:rsidR="00F85A09" w:rsidRDefault="00F85A09">
      <w:pPr>
        <w:rPr>
          <w:b/>
          <w:sz w:val="24"/>
          <w:szCs w:val="24"/>
        </w:rPr>
      </w:pPr>
      <w:r>
        <w:rPr>
          <w:b/>
          <w:sz w:val="24"/>
          <w:szCs w:val="24"/>
        </w:rPr>
        <w:br w:type="page"/>
      </w:r>
    </w:p>
    <w:p w:rsidR="00F85A09" w:rsidRDefault="00F85A09" w:rsidP="00F85A09">
      <w:pPr>
        <w:pStyle w:val="Paragrafoelenco"/>
        <w:numPr>
          <w:ilvl w:val="0"/>
          <w:numId w:val="2"/>
        </w:numPr>
        <w:spacing w:line="360" w:lineRule="auto"/>
        <w:rPr>
          <w:b/>
          <w:sz w:val="24"/>
          <w:szCs w:val="24"/>
        </w:rPr>
      </w:pPr>
      <w:bookmarkStart w:id="3" w:name="OLE_LINK18"/>
      <w:bookmarkStart w:id="4" w:name="OLE_LINK19"/>
      <w:r>
        <w:rPr>
          <w:b/>
          <w:sz w:val="24"/>
          <w:szCs w:val="24"/>
        </w:rPr>
        <w:lastRenderedPageBreak/>
        <w:t>CRONOPROGRAMMA</w:t>
      </w:r>
    </w:p>
    <w:bookmarkEnd w:id="3"/>
    <w:bookmarkEnd w:id="4"/>
    <w:p w:rsidR="00F85A09" w:rsidRPr="00DA42E8" w:rsidRDefault="00F85A09" w:rsidP="00F85A09">
      <w:pPr>
        <w:autoSpaceDE w:val="0"/>
        <w:jc w:val="both"/>
        <w:rPr>
          <w:color w:val="000000"/>
          <w:sz w:val="24"/>
          <w:szCs w:val="24"/>
        </w:rPr>
      </w:pPr>
      <w:r w:rsidRPr="00DA42E8">
        <w:rPr>
          <w:color w:val="000000"/>
          <w:sz w:val="24"/>
          <w:szCs w:val="24"/>
        </w:rPr>
        <w:t>Complessivamente si ritiene di completare il progetto in stimati 12 mesi. In relazione alle fasi organizzative descritte nel flusso di lavoro si prospetta il seguente cronoprogramma:</w:t>
      </w:r>
    </w:p>
    <w:p w:rsidR="00F85A09" w:rsidRPr="00F85A09" w:rsidRDefault="00F85A09" w:rsidP="00F85A09">
      <w:pPr>
        <w:autoSpaceDE w:val="0"/>
        <w:jc w:val="both"/>
        <w:rPr>
          <w:color w:val="000000"/>
        </w:rPr>
      </w:pPr>
    </w:p>
    <w:tbl>
      <w:tblPr>
        <w:tblW w:w="5254" w:type="pct"/>
        <w:tblCellMar>
          <w:left w:w="70" w:type="dxa"/>
          <w:right w:w="70" w:type="dxa"/>
        </w:tblCellMar>
        <w:tblLook w:val="04A0" w:firstRow="1" w:lastRow="0" w:firstColumn="1" w:lastColumn="0" w:noHBand="0" w:noVBand="1"/>
      </w:tblPr>
      <w:tblGrid>
        <w:gridCol w:w="3972"/>
        <w:gridCol w:w="472"/>
        <w:gridCol w:w="551"/>
        <w:gridCol w:w="474"/>
        <w:gridCol w:w="447"/>
        <w:gridCol w:w="497"/>
        <w:gridCol w:w="446"/>
        <w:gridCol w:w="512"/>
        <w:gridCol w:w="503"/>
        <w:gridCol w:w="437"/>
        <w:gridCol w:w="500"/>
        <w:gridCol w:w="467"/>
        <w:gridCol w:w="527"/>
        <w:gridCol w:w="470"/>
      </w:tblGrid>
      <w:tr w:rsidR="00F85A09" w:rsidRPr="00DE7117" w:rsidTr="00085FDF">
        <w:trPr>
          <w:gridAfter w:val="1"/>
          <w:wAfter w:w="241" w:type="pct"/>
          <w:trHeight w:val="300"/>
        </w:trPr>
        <w:tc>
          <w:tcPr>
            <w:tcW w:w="4759" w:type="pct"/>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F85A09" w:rsidRPr="00DE7117" w:rsidRDefault="00F85A09" w:rsidP="00085FDF">
            <w:pPr>
              <w:jc w:val="center"/>
              <w:rPr>
                <w:rFonts w:ascii="Calibri" w:hAnsi="Calibri"/>
                <w:b/>
                <w:bCs/>
                <w:color w:val="000000"/>
                <w:sz w:val="20"/>
                <w:szCs w:val="20"/>
                <w:lang w:eastAsia="it-IT"/>
              </w:rPr>
            </w:pPr>
            <w:r w:rsidRPr="00DE7117">
              <w:rPr>
                <w:rFonts w:ascii="Calibri" w:hAnsi="Calibri"/>
                <w:b/>
                <w:bCs/>
                <w:color w:val="000000"/>
                <w:sz w:val="20"/>
                <w:szCs w:val="20"/>
                <w:lang w:eastAsia="it-IT"/>
              </w:rPr>
              <w:t>CRONOPROGRAMMA INTERVENTI</w:t>
            </w:r>
          </w:p>
        </w:tc>
      </w:tr>
      <w:tr w:rsidR="00F85A09" w:rsidRPr="00DE7117" w:rsidTr="00085FDF">
        <w:trPr>
          <w:gridAfter w:val="1"/>
          <w:wAfter w:w="241" w:type="pct"/>
          <w:trHeight w:val="254"/>
        </w:trPr>
        <w:tc>
          <w:tcPr>
            <w:tcW w:w="1945" w:type="pct"/>
            <w:tcBorders>
              <w:top w:val="nil"/>
              <w:left w:val="single" w:sz="4" w:space="0" w:color="auto"/>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Interventi</w:t>
            </w:r>
          </w:p>
        </w:tc>
        <w:tc>
          <w:tcPr>
            <w:tcW w:w="2813" w:type="pct"/>
            <w:gridSpan w:val="12"/>
            <w:tcBorders>
              <w:top w:val="single" w:sz="4" w:space="0" w:color="auto"/>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xml:space="preserve">                                                                  Mesi</w:t>
            </w:r>
          </w:p>
        </w:tc>
      </w:tr>
      <w:tr w:rsidR="001A45D4" w:rsidRPr="00DE7117" w:rsidTr="00085FDF">
        <w:trPr>
          <w:gridAfter w:val="1"/>
          <w:wAfter w:w="241" w:type="pct"/>
          <w:trHeight w:val="272"/>
        </w:trPr>
        <w:tc>
          <w:tcPr>
            <w:tcW w:w="1945" w:type="pct"/>
            <w:tcBorders>
              <w:top w:val="nil"/>
              <w:left w:val="single" w:sz="8" w:space="0" w:color="auto"/>
              <w:bottom w:val="nil"/>
              <w:right w:val="nil"/>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42"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085FDF">
            <w:pPr>
              <w:jc w:val="right"/>
              <w:rPr>
                <w:rFonts w:ascii="Calibri" w:hAnsi="Calibri"/>
                <w:color w:val="000000"/>
                <w:sz w:val="20"/>
                <w:szCs w:val="20"/>
                <w:lang w:eastAsia="it-IT"/>
              </w:rPr>
            </w:pPr>
            <w:r>
              <w:rPr>
                <w:rFonts w:ascii="Calibri" w:hAnsi="Calibri"/>
                <w:color w:val="000000"/>
                <w:sz w:val="20"/>
                <w:szCs w:val="20"/>
                <w:lang w:eastAsia="it-IT"/>
              </w:rPr>
              <w:t>apr-20</w:t>
            </w:r>
          </w:p>
        </w:tc>
        <w:tc>
          <w:tcPr>
            <w:tcW w:w="224"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1A45D4">
            <w:pPr>
              <w:jc w:val="right"/>
              <w:rPr>
                <w:rFonts w:ascii="Calibri" w:hAnsi="Calibri"/>
                <w:color w:val="000000"/>
                <w:sz w:val="20"/>
                <w:szCs w:val="20"/>
                <w:lang w:eastAsia="it-IT"/>
              </w:rPr>
            </w:pPr>
            <w:r>
              <w:rPr>
                <w:rFonts w:ascii="Calibri" w:hAnsi="Calibri"/>
                <w:color w:val="000000"/>
                <w:sz w:val="20"/>
                <w:szCs w:val="20"/>
                <w:lang w:eastAsia="it-IT"/>
              </w:rPr>
              <w:t>mag</w:t>
            </w:r>
            <w:r w:rsidR="00F85A09" w:rsidRPr="00DE7117">
              <w:rPr>
                <w:rFonts w:ascii="Calibri" w:hAnsi="Calibri"/>
                <w:color w:val="000000"/>
                <w:sz w:val="20"/>
                <w:szCs w:val="20"/>
                <w:lang w:eastAsia="it-IT"/>
              </w:rPr>
              <w:t>-</w:t>
            </w:r>
            <w:r>
              <w:rPr>
                <w:rFonts w:ascii="Calibri" w:hAnsi="Calibri"/>
                <w:color w:val="000000"/>
                <w:sz w:val="20"/>
                <w:szCs w:val="20"/>
                <w:lang w:eastAsia="it-IT"/>
              </w:rPr>
              <w:t>20</w:t>
            </w:r>
          </w:p>
        </w:tc>
        <w:tc>
          <w:tcPr>
            <w:tcW w:w="243"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085FDF">
            <w:pPr>
              <w:jc w:val="right"/>
              <w:rPr>
                <w:rFonts w:ascii="Calibri" w:hAnsi="Calibri"/>
                <w:color w:val="000000"/>
                <w:sz w:val="20"/>
                <w:szCs w:val="20"/>
                <w:lang w:eastAsia="it-IT"/>
              </w:rPr>
            </w:pPr>
            <w:r>
              <w:rPr>
                <w:rFonts w:ascii="Calibri" w:hAnsi="Calibri"/>
                <w:color w:val="000000"/>
                <w:sz w:val="20"/>
                <w:szCs w:val="20"/>
                <w:lang w:eastAsia="it-IT"/>
              </w:rPr>
              <w:t>giu-20</w:t>
            </w:r>
          </w:p>
        </w:tc>
        <w:tc>
          <w:tcPr>
            <w:tcW w:w="225"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085FDF">
            <w:pPr>
              <w:jc w:val="right"/>
              <w:rPr>
                <w:rFonts w:ascii="Calibri" w:hAnsi="Calibri"/>
                <w:color w:val="000000"/>
                <w:sz w:val="20"/>
                <w:szCs w:val="20"/>
                <w:lang w:eastAsia="it-IT"/>
              </w:rPr>
            </w:pPr>
            <w:r>
              <w:rPr>
                <w:rFonts w:ascii="Calibri" w:hAnsi="Calibri"/>
                <w:color w:val="000000"/>
                <w:sz w:val="20"/>
                <w:szCs w:val="20"/>
                <w:lang w:eastAsia="it-IT"/>
              </w:rPr>
              <w:t>lug-20</w:t>
            </w:r>
          </w:p>
        </w:tc>
        <w:tc>
          <w:tcPr>
            <w:tcW w:w="254"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085FDF">
            <w:pPr>
              <w:jc w:val="right"/>
              <w:rPr>
                <w:rFonts w:ascii="Calibri" w:hAnsi="Calibri"/>
                <w:color w:val="000000"/>
                <w:sz w:val="20"/>
                <w:szCs w:val="20"/>
                <w:lang w:eastAsia="it-IT"/>
              </w:rPr>
            </w:pPr>
            <w:r>
              <w:rPr>
                <w:rFonts w:ascii="Calibri" w:hAnsi="Calibri"/>
                <w:color w:val="000000"/>
                <w:sz w:val="20"/>
                <w:szCs w:val="20"/>
                <w:lang w:eastAsia="it-IT"/>
              </w:rPr>
              <w:t>ago-20</w:t>
            </w:r>
          </w:p>
        </w:tc>
        <w:tc>
          <w:tcPr>
            <w:tcW w:w="227"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085FDF">
            <w:pPr>
              <w:jc w:val="right"/>
              <w:rPr>
                <w:rFonts w:ascii="Calibri" w:hAnsi="Calibri"/>
                <w:color w:val="000000"/>
                <w:sz w:val="20"/>
                <w:szCs w:val="20"/>
                <w:lang w:eastAsia="it-IT"/>
              </w:rPr>
            </w:pPr>
            <w:r>
              <w:rPr>
                <w:rFonts w:ascii="Calibri" w:hAnsi="Calibri"/>
                <w:color w:val="000000"/>
                <w:sz w:val="20"/>
                <w:szCs w:val="20"/>
                <w:lang w:eastAsia="it-IT"/>
              </w:rPr>
              <w:t>set-20</w:t>
            </w:r>
          </w:p>
        </w:tc>
        <w:tc>
          <w:tcPr>
            <w:tcW w:w="268"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085FDF">
            <w:pPr>
              <w:jc w:val="right"/>
              <w:rPr>
                <w:rFonts w:ascii="Calibri" w:hAnsi="Calibri"/>
                <w:color w:val="000000"/>
                <w:sz w:val="20"/>
                <w:szCs w:val="20"/>
                <w:lang w:eastAsia="it-IT"/>
              </w:rPr>
            </w:pPr>
            <w:r>
              <w:rPr>
                <w:rFonts w:ascii="Calibri" w:hAnsi="Calibri"/>
                <w:color w:val="000000"/>
                <w:sz w:val="20"/>
                <w:szCs w:val="20"/>
                <w:lang w:eastAsia="it-IT"/>
              </w:rPr>
              <w:t>ott-20</w:t>
            </w:r>
          </w:p>
        </w:tc>
        <w:tc>
          <w:tcPr>
            <w:tcW w:w="221"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1A45D4">
            <w:pPr>
              <w:jc w:val="right"/>
              <w:rPr>
                <w:rFonts w:ascii="Calibri" w:hAnsi="Calibri"/>
                <w:color w:val="000000"/>
                <w:sz w:val="20"/>
                <w:szCs w:val="20"/>
                <w:lang w:eastAsia="it-IT"/>
              </w:rPr>
            </w:pPr>
            <w:r>
              <w:rPr>
                <w:rFonts w:ascii="Calibri" w:hAnsi="Calibri"/>
                <w:color w:val="000000"/>
                <w:sz w:val="20"/>
                <w:szCs w:val="20"/>
                <w:lang w:eastAsia="it-IT"/>
              </w:rPr>
              <w:t>nov-20</w:t>
            </w:r>
          </w:p>
        </w:tc>
        <w:tc>
          <w:tcPr>
            <w:tcW w:w="224"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085FDF">
            <w:pPr>
              <w:jc w:val="right"/>
              <w:rPr>
                <w:rFonts w:ascii="Calibri" w:hAnsi="Calibri"/>
                <w:color w:val="000000"/>
                <w:sz w:val="20"/>
                <w:szCs w:val="20"/>
                <w:lang w:eastAsia="it-IT"/>
              </w:rPr>
            </w:pPr>
            <w:r>
              <w:rPr>
                <w:rFonts w:ascii="Calibri" w:hAnsi="Calibri"/>
                <w:color w:val="000000"/>
                <w:sz w:val="20"/>
                <w:szCs w:val="20"/>
                <w:lang w:eastAsia="it-IT"/>
              </w:rPr>
              <w:t>dic-20</w:t>
            </w:r>
          </w:p>
        </w:tc>
        <w:tc>
          <w:tcPr>
            <w:tcW w:w="241"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085FDF">
            <w:pPr>
              <w:jc w:val="right"/>
              <w:rPr>
                <w:rFonts w:ascii="Calibri" w:hAnsi="Calibri"/>
                <w:color w:val="000000"/>
                <w:sz w:val="20"/>
                <w:szCs w:val="20"/>
                <w:lang w:eastAsia="it-IT"/>
              </w:rPr>
            </w:pPr>
            <w:r>
              <w:rPr>
                <w:rFonts w:ascii="Calibri" w:hAnsi="Calibri"/>
                <w:color w:val="000000"/>
                <w:sz w:val="20"/>
                <w:szCs w:val="20"/>
                <w:lang w:eastAsia="it-IT"/>
              </w:rPr>
              <w:t>gen-21</w:t>
            </w:r>
          </w:p>
        </w:tc>
        <w:tc>
          <w:tcPr>
            <w:tcW w:w="225" w:type="pct"/>
            <w:tcBorders>
              <w:top w:val="nil"/>
              <w:left w:val="double" w:sz="6" w:space="0" w:color="auto"/>
              <w:bottom w:val="single" w:sz="4" w:space="0" w:color="auto"/>
              <w:right w:val="single" w:sz="4" w:space="0" w:color="auto"/>
            </w:tcBorders>
            <w:shd w:val="clear" w:color="auto" w:fill="auto"/>
            <w:vAlign w:val="bottom"/>
            <w:hideMark/>
          </w:tcPr>
          <w:p w:rsidR="00F85A09" w:rsidRPr="00DE7117" w:rsidRDefault="001A45D4" w:rsidP="001A45D4">
            <w:pPr>
              <w:jc w:val="right"/>
              <w:rPr>
                <w:rFonts w:ascii="Calibri" w:hAnsi="Calibri"/>
                <w:color w:val="000000"/>
                <w:sz w:val="20"/>
                <w:szCs w:val="20"/>
                <w:lang w:eastAsia="it-IT"/>
              </w:rPr>
            </w:pPr>
            <w:r>
              <w:rPr>
                <w:rFonts w:ascii="Calibri" w:hAnsi="Calibri"/>
                <w:color w:val="000000"/>
                <w:sz w:val="20"/>
                <w:szCs w:val="20"/>
                <w:lang w:eastAsia="it-IT"/>
              </w:rPr>
              <w:t>feb-21</w:t>
            </w:r>
          </w:p>
        </w:tc>
        <w:tc>
          <w:tcPr>
            <w:tcW w:w="219" w:type="pct"/>
            <w:tcBorders>
              <w:top w:val="nil"/>
              <w:left w:val="nil"/>
              <w:bottom w:val="single" w:sz="4" w:space="0" w:color="auto"/>
              <w:right w:val="single" w:sz="8" w:space="0" w:color="auto"/>
            </w:tcBorders>
            <w:shd w:val="clear" w:color="auto" w:fill="auto"/>
            <w:vAlign w:val="bottom"/>
            <w:hideMark/>
          </w:tcPr>
          <w:p w:rsidR="00F85A09" w:rsidRPr="00DE7117" w:rsidRDefault="001A45D4" w:rsidP="001A45D4">
            <w:pPr>
              <w:jc w:val="right"/>
              <w:rPr>
                <w:rFonts w:ascii="Calibri" w:hAnsi="Calibri"/>
                <w:color w:val="000000"/>
                <w:sz w:val="20"/>
                <w:szCs w:val="20"/>
                <w:lang w:eastAsia="it-IT"/>
              </w:rPr>
            </w:pPr>
            <w:r>
              <w:rPr>
                <w:rFonts w:ascii="Calibri" w:hAnsi="Calibri"/>
                <w:color w:val="000000"/>
                <w:sz w:val="20"/>
                <w:szCs w:val="20"/>
                <w:lang w:eastAsia="it-IT"/>
              </w:rPr>
              <w:t>mar-21</w:t>
            </w:r>
          </w:p>
        </w:tc>
      </w:tr>
      <w:tr w:rsidR="001A45D4" w:rsidRPr="00DE7117" w:rsidTr="00085FDF">
        <w:trPr>
          <w:gridAfter w:val="1"/>
          <w:wAfter w:w="241" w:type="pct"/>
          <w:trHeight w:val="341"/>
        </w:trPr>
        <w:tc>
          <w:tcPr>
            <w:tcW w:w="1945" w:type="pct"/>
            <w:tcBorders>
              <w:top w:val="single" w:sz="4" w:space="0" w:color="auto"/>
              <w:left w:val="single" w:sz="8" w:space="0" w:color="auto"/>
              <w:bottom w:val="single" w:sz="4" w:space="0" w:color="auto"/>
              <w:right w:val="double" w:sz="6"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r>
              <w:rPr>
                <w:rFonts w:ascii="Calibri" w:hAnsi="Calibri"/>
                <w:b/>
                <w:bCs/>
                <w:color w:val="000000"/>
                <w:sz w:val="20"/>
                <w:szCs w:val="20"/>
                <w:lang w:eastAsia="it-IT"/>
              </w:rPr>
              <w:t>Progettazione esecutiva degli interventi</w:t>
            </w:r>
          </w:p>
        </w:tc>
        <w:tc>
          <w:tcPr>
            <w:tcW w:w="242" w:type="pct"/>
            <w:tcBorders>
              <w:top w:val="nil"/>
              <w:left w:val="single" w:sz="4" w:space="0" w:color="auto"/>
              <w:bottom w:val="single" w:sz="4" w:space="0" w:color="auto"/>
              <w:right w:val="single" w:sz="4" w:space="0" w:color="auto"/>
            </w:tcBorders>
            <w:shd w:val="clear" w:color="auto" w:fill="8DB3E2"/>
            <w:vAlign w:val="bottom"/>
          </w:tcPr>
          <w:p w:rsidR="00F85A09" w:rsidRPr="00DE7117" w:rsidRDefault="00F85A09" w:rsidP="00085FDF">
            <w:pPr>
              <w:rPr>
                <w:rFonts w:ascii="Calibri" w:hAnsi="Calibri"/>
                <w:b/>
                <w:bCs/>
                <w:color w:val="000000"/>
                <w:sz w:val="20"/>
                <w:szCs w:val="20"/>
                <w:lang w:eastAsia="it-IT"/>
              </w:rPr>
            </w:pPr>
          </w:p>
        </w:tc>
        <w:tc>
          <w:tcPr>
            <w:tcW w:w="224" w:type="pct"/>
            <w:tcBorders>
              <w:top w:val="nil"/>
              <w:left w:val="nil"/>
              <w:bottom w:val="single" w:sz="4" w:space="0" w:color="auto"/>
              <w:right w:val="single" w:sz="4" w:space="0" w:color="auto"/>
            </w:tcBorders>
            <w:shd w:val="clear" w:color="auto" w:fill="8DB3E2"/>
            <w:vAlign w:val="bottom"/>
          </w:tcPr>
          <w:p w:rsidR="00F85A09" w:rsidRPr="00DE7117" w:rsidRDefault="00F85A09" w:rsidP="00085FDF">
            <w:pPr>
              <w:rPr>
                <w:rFonts w:ascii="Calibri" w:hAnsi="Calibri"/>
                <w:b/>
                <w:bCs/>
                <w:color w:val="000000"/>
                <w:sz w:val="20"/>
                <w:szCs w:val="20"/>
                <w:lang w:eastAsia="it-IT"/>
              </w:rPr>
            </w:pPr>
          </w:p>
        </w:tc>
        <w:tc>
          <w:tcPr>
            <w:tcW w:w="243" w:type="pct"/>
            <w:tcBorders>
              <w:top w:val="nil"/>
              <w:left w:val="nil"/>
              <w:bottom w:val="single" w:sz="4" w:space="0" w:color="auto"/>
              <w:right w:val="single" w:sz="4" w:space="0" w:color="auto"/>
            </w:tcBorders>
            <w:shd w:val="clear" w:color="auto" w:fill="8DB3E2"/>
            <w:vAlign w:val="bottom"/>
          </w:tcPr>
          <w:p w:rsidR="00F85A09" w:rsidRPr="00D05834" w:rsidRDefault="00F85A09" w:rsidP="00085FDF">
            <w:pPr>
              <w:rPr>
                <w:rFonts w:ascii="Calibri" w:hAnsi="Calibri"/>
                <w:b/>
                <w:bCs/>
                <w:color w:val="000000"/>
                <w:sz w:val="20"/>
                <w:szCs w:val="20"/>
                <w:lang w:eastAsia="it-IT"/>
              </w:rPr>
            </w:pPr>
          </w:p>
        </w:tc>
        <w:tc>
          <w:tcPr>
            <w:tcW w:w="225" w:type="pct"/>
            <w:tcBorders>
              <w:top w:val="nil"/>
              <w:left w:val="nil"/>
              <w:bottom w:val="single" w:sz="4" w:space="0" w:color="auto"/>
              <w:right w:val="single" w:sz="4" w:space="0" w:color="auto"/>
            </w:tcBorders>
            <w:shd w:val="clear" w:color="auto" w:fill="auto"/>
            <w:vAlign w:val="bottom"/>
          </w:tcPr>
          <w:p w:rsidR="00F85A09" w:rsidRPr="00D05834" w:rsidRDefault="00F85A09" w:rsidP="00085FDF">
            <w:pPr>
              <w:rPr>
                <w:rFonts w:ascii="Calibri" w:hAnsi="Calibri"/>
                <w:b/>
                <w:bCs/>
                <w:color w:val="000000"/>
                <w:sz w:val="20"/>
                <w:szCs w:val="20"/>
                <w:lang w:eastAsia="it-IT"/>
              </w:rPr>
            </w:pPr>
          </w:p>
        </w:tc>
        <w:tc>
          <w:tcPr>
            <w:tcW w:w="254" w:type="pct"/>
            <w:tcBorders>
              <w:top w:val="nil"/>
              <w:left w:val="nil"/>
              <w:bottom w:val="single" w:sz="4" w:space="0" w:color="auto"/>
              <w:right w:val="single" w:sz="4" w:space="0" w:color="auto"/>
            </w:tcBorders>
            <w:shd w:val="clear" w:color="auto" w:fill="auto"/>
            <w:vAlign w:val="bottom"/>
          </w:tcPr>
          <w:p w:rsidR="00F85A09" w:rsidRPr="00D05834" w:rsidRDefault="00F85A09" w:rsidP="00085FDF">
            <w:pPr>
              <w:rPr>
                <w:rFonts w:ascii="Calibri" w:hAnsi="Calibri"/>
                <w:b/>
                <w:bCs/>
                <w:color w:val="000000"/>
                <w:sz w:val="20"/>
                <w:szCs w:val="20"/>
                <w:lang w:eastAsia="it-IT"/>
              </w:rPr>
            </w:pPr>
          </w:p>
        </w:tc>
        <w:tc>
          <w:tcPr>
            <w:tcW w:w="227" w:type="pct"/>
            <w:tcBorders>
              <w:top w:val="nil"/>
              <w:left w:val="nil"/>
              <w:bottom w:val="single" w:sz="4" w:space="0" w:color="auto"/>
              <w:right w:val="single" w:sz="4" w:space="0" w:color="auto"/>
            </w:tcBorders>
            <w:shd w:val="clear" w:color="auto" w:fill="auto"/>
            <w:vAlign w:val="bottom"/>
          </w:tcPr>
          <w:p w:rsidR="00F85A09" w:rsidRPr="00D05834" w:rsidRDefault="00F85A09" w:rsidP="00085FDF">
            <w:pPr>
              <w:rPr>
                <w:rFonts w:ascii="Calibri" w:hAnsi="Calibri"/>
                <w:b/>
                <w:bCs/>
                <w:color w:val="000000"/>
                <w:sz w:val="20"/>
                <w:szCs w:val="20"/>
                <w:lang w:eastAsia="it-IT"/>
              </w:rPr>
            </w:pPr>
          </w:p>
        </w:tc>
        <w:tc>
          <w:tcPr>
            <w:tcW w:w="268" w:type="pct"/>
            <w:tcBorders>
              <w:top w:val="nil"/>
              <w:left w:val="nil"/>
              <w:bottom w:val="single" w:sz="4" w:space="0" w:color="auto"/>
              <w:right w:val="single" w:sz="4" w:space="0" w:color="auto"/>
            </w:tcBorders>
            <w:shd w:val="clear" w:color="auto" w:fill="auto"/>
            <w:vAlign w:val="bottom"/>
          </w:tcPr>
          <w:p w:rsidR="00F85A09" w:rsidRPr="00D05834" w:rsidRDefault="00F85A09" w:rsidP="00085FDF">
            <w:pPr>
              <w:rPr>
                <w:rFonts w:ascii="Calibri" w:hAnsi="Calibri"/>
                <w:b/>
                <w:bCs/>
                <w:color w:val="000000"/>
                <w:sz w:val="20"/>
                <w:szCs w:val="20"/>
                <w:lang w:eastAsia="it-IT"/>
              </w:rPr>
            </w:pPr>
          </w:p>
        </w:tc>
        <w:tc>
          <w:tcPr>
            <w:tcW w:w="221" w:type="pct"/>
            <w:tcBorders>
              <w:top w:val="nil"/>
              <w:left w:val="nil"/>
              <w:bottom w:val="single" w:sz="4" w:space="0" w:color="auto"/>
              <w:right w:val="single" w:sz="4" w:space="0" w:color="auto"/>
            </w:tcBorders>
            <w:shd w:val="clear" w:color="auto" w:fill="auto"/>
            <w:vAlign w:val="bottom"/>
          </w:tcPr>
          <w:p w:rsidR="00F85A09" w:rsidRPr="00D05834" w:rsidRDefault="00F85A09" w:rsidP="00085FDF">
            <w:pPr>
              <w:rPr>
                <w:rFonts w:ascii="Calibri" w:hAnsi="Calibri"/>
                <w:b/>
                <w:bCs/>
                <w:color w:val="000000"/>
                <w:sz w:val="20"/>
                <w:szCs w:val="20"/>
                <w:lang w:eastAsia="it-IT"/>
              </w:rPr>
            </w:pPr>
          </w:p>
        </w:tc>
        <w:tc>
          <w:tcPr>
            <w:tcW w:w="224" w:type="pct"/>
            <w:tcBorders>
              <w:top w:val="nil"/>
              <w:left w:val="nil"/>
              <w:bottom w:val="single" w:sz="4" w:space="0" w:color="auto"/>
              <w:right w:val="single" w:sz="4" w:space="0" w:color="auto"/>
            </w:tcBorders>
            <w:shd w:val="clear" w:color="auto" w:fill="auto"/>
            <w:vAlign w:val="bottom"/>
          </w:tcPr>
          <w:p w:rsidR="00F85A09" w:rsidRPr="00D05834" w:rsidRDefault="00F85A09" w:rsidP="00085FDF">
            <w:pPr>
              <w:rPr>
                <w:rFonts w:ascii="Calibri" w:hAnsi="Calibri"/>
                <w:b/>
                <w:bCs/>
                <w:color w:val="000000"/>
                <w:sz w:val="20"/>
                <w:szCs w:val="20"/>
                <w:lang w:eastAsia="it-IT"/>
              </w:rPr>
            </w:pPr>
          </w:p>
        </w:tc>
        <w:tc>
          <w:tcPr>
            <w:tcW w:w="241" w:type="pct"/>
            <w:tcBorders>
              <w:top w:val="nil"/>
              <w:left w:val="nil"/>
              <w:bottom w:val="single" w:sz="4" w:space="0" w:color="auto"/>
              <w:right w:val="single" w:sz="4" w:space="0" w:color="auto"/>
            </w:tcBorders>
            <w:shd w:val="clear" w:color="auto" w:fill="auto"/>
            <w:vAlign w:val="bottom"/>
          </w:tcPr>
          <w:p w:rsidR="00F85A09" w:rsidRPr="00D05834" w:rsidRDefault="00F85A09" w:rsidP="00085FDF">
            <w:pPr>
              <w:rPr>
                <w:rFonts w:ascii="Calibri" w:hAnsi="Calibri"/>
                <w:b/>
                <w:bCs/>
                <w:color w:val="000000"/>
                <w:sz w:val="20"/>
                <w:szCs w:val="20"/>
                <w:lang w:eastAsia="it-IT"/>
              </w:rPr>
            </w:pPr>
          </w:p>
        </w:tc>
        <w:tc>
          <w:tcPr>
            <w:tcW w:w="225" w:type="pct"/>
            <w:tcBorders>
              <w:top w:val="nil"/>
              <w:left w:val="nil"/>
              <w:bottom w:val="single" w:sz="4" w:space="0" w:color="auto"/>
              <w:right w:val="single" w:sz="4" w:space="0" w:color="auto"/>
            </w:tcBorders>
            <w:shd w:val="clear" w:color="auto" w:fill="auto"/>
            <w:vAlign w:val="bottom"/>
          </w:tcPr>
          <w:p w:rsidR="00F85A09" w:rsidRPr="00D05834" w:rsidRDefault="00F85A09" w:rsidP="00085FDF">
            <w:pPr>
              <w:rPr>
                <w:rFonts w:ascii="Calibri" w:hAnsi="Calibri"/>
                <w:b/>
                <w:bCs/>
                <w:color w:val="000000"/>
                <w:sz w:val="20"/>
                <w:szCs w:val="20"/>
                <w:lang w:eastAsia="it-IT"/>
              </w:rPr>
            </w:pPr>
          </w:p>
        </w:tc>
        <w:tc>
          <w:tcPr>
            <w:tcW w:w="219" w:type="pct"/>
            <w:tcBorders>
              <w:top w:val="nil"/>
              <w:left w:val="nil"/>
              <w:bottom w:val="single" w:sz="4" w:space="0" w:color="auto"/>
              <w:right w:val="single" w:sz="8" w:space="0" w:color="auto"/>
            </w:tcBorders>
            <w:shd w:val="clear" w:color="auto" w:fill="auto"/>
            <w:vAlign w:val="bottom"/>
          </w:tcPr>
          <w:p w:rsidR="00F85A09" w:rsidRPr="00D05834" w:rsidRDefault="00F85A09" w:rsidP="00085FDF">
            <w:pPr>
              <w:rPr>
                <w:rFonts w:ascii="Calibri" w:hAnsi="Calibri"/>
                <w:b/>
                <w:bCs/>
                <w:color w:val="000000"/>
                <w:sz w:val="20"/>
                <w:szCs w:val="20"/>
                <w:lang w:eastAsia="it-IT"/>
              </w:rPr>
            </w:pPr>
          </w:p>
        </w:tc>
      </w:tr>
      <w:tr w:rsidR="001A45D4" w:rsidRPr="00DE7117" w:rsidTr="00085FDF">
        <w:trPr>
          <w:gridAfter w:val="1"/>
          <w:wAfter w:w="241" w:type="pct"/>
          <w:trHeight w:val="540"/>
        </w:trPr>
        <w:tc>
          <w:tcPr>
            <w:tcW w:w="1945" w:type="pct"/>
            <w:tcBorders>
              <w:top w:val="single" w:sz="4" w:space="0" w:color="auto"/>
              <w:left w:val="single" w:sz="8" w:space="0" w:color="auto"/>
              <w:bottom w:val="single" w:sz="4" w:space="0" w:color="auto"/>
              <w:right w:val="double" w:sz="6"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9F2676">
              <w:rPr>
                <w:rFonts w:ascii="Calibri" w:hAnsi="Calibri"/>
                <w:b/>
                <w:bCs/>
                <w:color w:val="000000"/>
                <w:sz w:val="20"/>
                <w:szCs w:val="20"/>
                <w:lang w:eastAsia="it-IT"/>
              </w:rPr>
              <w:t>Fase 1: recupero dati esistenti e storico-bibliografici necessari alla realizzazione di un database con le informazioni storiche e ambientali connesse ai luoghi oggetto dell’intervento;</w:t>
            </w:r>
          </w:p>
        </w:tc>
        <w:tc>
          <w:tcPr>
            <w:tcW w:w="242" w:type="pct"/>
            <w:tcBorders>
              <w:top w:val="nil"/>
              <w:left w:val="single" w:sz="4" w:space="0" w:color="auto"/>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4"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43" w:type="pct"/>
            <w:tcBorders>
              <w:top w:val="nil"/>
              <w:left w:val="nil"/>
              <w:bottom w:val="single" w:sz="4" w:space="0" w:color="auto"/>
              <w:right w:val="single" w:sz="4" w:space="0" w:color="auto"/>
            </w:tcBorders>
            <w:shd w:val="clear" w:color="auto" w:fill="E5B8B7"/>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5" w:type="pct"/>
            <w:tcBorders>
              <w:top w:val="nil"/>
              <w:left w:val="nil"/>
              <w:bottom w:val="single" w:sz="4" w:space="0" w:color="auto"/>
              <w:right w:val="single" w:sz="4" w:space="0" w:color="auto"/>
            </w:tcBorders>
            <w:shd w:val="clear" w:color="auto" w:fill="E5B8B7"/>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54"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7"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68"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1"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4"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41"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5"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19" w:type="pct"/>
            <w:tcBorders>
              <w:top w:val="nil"/>
              <w:left w:val="nil"/>
              <w:bottom w:val="single" w:sz="4" w:space="0" w:color="auto"/>
              <w:right w:val="single" w:sz="8"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r>
      <w:tr w:rsidR="001A45D4" w:rsidRPr="00DE7117" w:rsidTr="00085FDF">
        <w:trPr>
          <w:gridAfter w:val="1"/>
          <w:wAfter w:w="241" w:type="pct"/>
          <w:trHeight w:val="570"/>
        </w:trPr>
        <w:tc>
          <w:tcPr>
            <w:tcW w:w="1945" w:type="pct"/>
            <w:tcBorders>
              <w:top w:val="nil"/>
              <w:left w:val="single" w:sz="8" w:space="0" w:color="auto"/>
              <w:bottom w:val="single" w:sz="4" w:space="0" w:color="auto"/>
              <w:right w:val="double" w:sz="6"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9F2676">
              <w:rPr>
                <w:rFonts w:ascii="Calibri" w:hAnsi="Calibri"/>
                <w:b/>
                <w:bCs/>
                <w:color w:val="000000"/>
                <w:sz w:val="20"/>
                <w:szCs w:val="20"/>
                <w:lang w:eastAsia="it-IT"/>
              </w:rPr>
              <w:t>Fase 2: avvio di una campagna fotografica/video e rilievo tradizionale/GPS per il recupero dati mancanti e rilievo dei punti di interesse;</w:t>
            </w:r>
          </w:p>
        </w:tc>
        <w:tc>
          <w:tcPr>
            <w:tcW w:w="242"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4"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43"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BF8F00"/>
                <w:sz w:val="20"/>
                <w:szCs w:val="20"/>
                <w:lang w:eastAsia="it-IT"/>
              </w:rPr>
            </w:pPr>
            <w:r w:rsidRPr="00DE7117">
              <w:rPr>
                <w:rFonts w:ascii="Calibri" w:hAnsi="Calibri"/>
                <w:b/>
                <w:bCs/>
                <w:color w:val="BF8F00"/>
                <w:sz w:val="20"/>
                <w:szCs w:val="20"/>
                <w:lang w:eastAsia="it-IT"/>
              </w:rPr>
              <w:t> </w:t>
            </w:r>
          </w:p>
        </w:tc>
        <w:tc>
          <w:tcPr>
            <w:tcW w:w="225" w:type="pct"/>
            <w:tcBorders>
              <w:top w:val="nil"/>
              <w:left w:val="nil"/>
              <w:bottom w:val="single" w:sz="4" w:space="0" w:color="auto"/>
              <w:right w:val="single" w:sz="4" w:space="0" w:color="auto"/>
            </w:tcBorders>
            <w:shd w:val="clear" w:color="auto" w:fill="76923C"/>
            <w:vAlign w:val="bottom"/>
            <w:hideMark/>
          </w:tcPr>
          <w:p w:rsidR="00F85A09" w:rsidRPr="00DE7117" w:rsidRDefault="00F85A09" w:rsidP="00085FDF">
            <w:pPr>
              <w:rPr>
                <w:rFonts w:ascii="Calibri" w:hAnsi="Calibri"/>
                <w:b/>
                <w:bCs/>
                <w:color w:val="BF8F00"/>
                <w:sz w:val="20"/>
                <w:szCs w:val="20"/>
                <w:lang w:eastAsia="it-IT"/>
              </w:rPr>
            </w:pPr>
            <w:r w:rsidRPr="00DE7117">
              <w:rPr>
                <w:rFonts w:ascii="Calibri" w:hAnsi="Calibri"/>
                <w:b/>
                <w:bCs/>
                <w:color w:val="BF8F00"/>
                <w:sz w:val="20"/>
                <w:szCs w:val="20"/>
                <w:lang w:eastAsia="it-IT"/>
              </w:rPr>
              <w:t> </w:t>
            </w:r>
          </w:p>
        </w:tc>
        <w:tc>
          <w:tcPr>
            <w:tcW w:w="254" w:type="pct"/>
            <w:tcBorders>
              <w:top w:val="nil"/>
              <w:left w:val="nil"/>
              <w:bottom w:val="single" w:sz="4" w:space="0" w:color="auto"/>
              <w:right w:val="single" w:sz="4" w:space="0" w:color="auto"/>
            </w:tcBorders>
            <w:shd w:val="clear" w:color="auto" w:fill="76923C"/>
            <w:vAlign w:val="bottom"/>
            <w:hideMark/>
          </w:tcPr>
          <w:p w:rsidR="00F85A09" w:rsidRPr="00DE7117" w:rsidRDefault="00F85A09" w:rsidP="00085FDF">
            <w:pPr>
              <w:rPr>
                <w:rFonts w:ascii="Calibri" w:hAnsi="Calibri"/>
                <w:b/>
                <w:bCs/>
                <w:color w:val="BF8F00"/>
                <w:sz w:val="20"/>
                <w:szCs w:val="20"/>
                <w:lang w:eastAsia="it-IT"/>
              </w:rPr>
            </w:pPr>
            <w:r w:rsidRPr="00DE7117">
              <w:rPr>
                <w:rFonts w:ascii="Calibri" w:hAnsi="Calibri"/>
                <w:b/>
                <w:bCs/>
                <w:color w:val="BF8F00"/>
                <w:sz w:val="20"/>
                <w:szCs w:val="20"/>
                <w:lang w:eastAsia="it-IT"/>
              </w:rPr>
              <w:t> </w:t>
            </w:r>
          </w:p>
        </w:tc>
        <w:tc>
          <w:tcPr>
            <w:tcW w:w="227" w:type="pct"/>
            <w:tcBorders>
              <w:top w:val="single" w:sz="4" w:space="0" w:color="auto"/>
              <w:left w:val="nil"/>
              <w:bottom w:val="single" w:sz="4" w:space="0" w:color="auto"/>
              <w:right w:val="single" w:sz="4" w:space="0" w:color="auto"/>
            </w:tcBorders>
            <w:shd w:val="clear" w:color="auto" w:fill="76923C"/>
            <w:noWrap/>
            <w:vAlign w:val="bottom"/>
            <w:hideMark/>
          </w:tcPr>
          <w:p w:rsidR="00F85A09" w:rsidRPr="00DE7117" w:rsidRDefault="00F85A09" w:rsidP="00085FDF">
            <w:pPr>
              <w:rPr>
                <w:rFonts w:ascii="Calibri" w:hAnsi="Calibri"/>
                <w:color w:val="000000"/>
                <w:sz w:val="20"/>
                <w:szCs w:val="20"/>
                <w:lang w:eastAsia="it-IT"/>
              </w:rPr>
            </w:pPr>
          </w:p>
        </w:tc>
        <w:tc>
          <w:tcPr>
            <w:tcW w:w="268" w:type="pct"/>
            <w:tcBorders>
              <w:top w:val="single" w:sz="4" w:space="0" w:color="auto"/>
              <w:left w:val="single" w:sz="4" w:space="0" w:color="auto"/>
              <w:bottom w:val="single" w:sz="4" w:space="0" w:color="auto"/>
              <w:right w:val="nil"/>
            </w:tcBorders>
            <w:shd w:val="clear" w:color="auto" w:fill="auto"/>
            <w:noWrap/>
            <w:vAlign w:val="bottom"/>
            <w:hideMark/>
          </w:tcPr>
          <w:p w:rsidR="00F85A09" w:rsidRPr="00DE7117" w:rsidRDefault="00F85A09" w:rsidP="00085FDF">
            <w:pPr>
              <w:rPr>
                <w:rFonts w:ascii="Calibri" w:hAnsi="Calibri"/>
                <w:color w:val="000000"/>
                <w:sz w:val="20"/>
                <w:szCs w:val="20"/>
                <w:lang w:eastAsia="it-IT"/>
              </w:rPr>
            </w:pPr>
          </w:p>
        </w:tc>
        <w:tc>
          <w:tcPr>
            <w:tcW w:w="221" w:type="pct"/>
            <w:tcBorders>
              <w:top w:val="nil"/>
              <w:left w:val="single" w:sz="4" w:space="0" w:color="auto"/>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FF0000"/>
                <w:sz w:val="20"/>
                <w:szCs w:val="20"/>
                <w:u w:val="single"/>
                <w:lang w:eastAsia="it-IT"/>
              </w:rPr>
            </w:pPr>
          </w:p>
        </w:tc>
        <w:tc>
          <w:tcPr>
            <w:tcW w:w="224"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FF0000"/>
                <w:sz w:val="20"/>
                <w:szCs w:val="20"/>
                <w:u w:val="single"/>
                <w:lang w:eastAsia="it-IT"/>
              </w:rPr>
            </w:pPr>
          </w:p>
        </w:tc>
        <w:tc>
          <w:tcPr>
            <w:tcW w:w="241" w:type="pct"/>
            <w:tcBorders>
              <w:top w:val="nil"/>
              <w:left w:val="nil"/>
              <w:bottom w:val="single" w:sz="4"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FF0000"/>
                <w:sz w:val="20"/>
                <w:szCs w:val="20"/>
                <w:u w:val="single"/>
                <w:lang w:eastAsia="it-IT"/>
              </w:rPr>
            </w:pPr>
          </w:p>
        </w:tc>
        <w:tc>
          <w:tcPr>
            <w:tcW w:w="225" w:type="pct"/>
            <w:tcBorders>
              <w:top w:val="nil"/>
              <w:left w:val="nil"/>
              <w:bottom w:val="single" w:sz="4" w:space="0" w:color="auto"/>
              <w:right w:val="single" w:sz="4" w:space="0" w:color="auto"/>
            </w:tcBorders>
            <w:shd w:val="clear" w:color="auto" w:fill="FFFFFF"/>
            <w:vAlign w:val="bottom"/>
            <w:hideMark/>
          </w:tcPr>
          <w:p w:rsidR="00F85A09" w:rsidRPr="00DE7117" w:rsidRDefault="00F85A09" w:rsidP="00085FDF">
            <w:pPr>
              <w:rPr>
                <w:rFonts w:ascii="Calibri" w:hAnsi="Calibri"/>
                <w:b/>
                <w:bCs/>
                <w:color w:val="BF8F00"/>
                <w:sz w:val="20"/>
                <w:szCs w:val="20"/>
                <w:lang w:eastAsia="it-IT"/>
              </w:rPr>
            </w:pPr>
            <w:r w:rsidRPr="00DE7117">
              <w:rPr>
                <w:rFonts w:ascii="Calibri" w:hAnsi="Calibri"/>
                <w:b/>
                <w:bCs/>
                <w:color w:val="BF8F00"/>
                <w:sz w:val="20"/>
                <w:szCs w:val="20"/>
                <w:lang w:eastAsia="it-IT"/>
              </w:rPr>
              <w:t> </w:t>
            </w:r>
          </w:p>
        </w:tc>
        <w:tc>
          <w:tcPr>
            <w:tcW w:w="219" w:type="pct"/>
            <w:tcBorders>
              <w:top w:val="nil"/>
              <w:left w:val="nil"/>
              <w:bottom w:val="single" w:sz="4" w:space="0" w:color="auto"/>
              <w:right w:val="single" w:sz="8" w:space="0" w:color="auto"/>
            </w:tcBorders>
            <w:shd w:val="clear" w:color="auto" w:fill="FFFFFF"/>
            <w:vAlign w:val="bottom"/>
            <w:hideMark/>
          </w:tcPr>
          <w:p w:rsidR="00F85A09" w:rsidRPr="00DE7117" w:rsidRDefault="00F85A09" w:rsidP="00085FDF">
            <w:pPr>
              <w:rPr>
                <w:rFonts w:ascii="Calibri" w:hAnsi="Calibri"/>
                <w:b/>
                <w:bCs/>
                <w:color w:val="BF8F00"/>
                <w:sz w:val="20"/>
                <w:szCs w:val="20"/>
                <w:lang w:eastAsia="it-IT"/>
              </w:rPr>
            </w:pPr>
            <w:r w:rsidRPr="00DE7117">
              <w:rPr>
                <w:rFonts w:ascii="Calibri" w:hAnsi="Calibri"/>
                <w:b/>
                <w:bCs/>
                <w:color w:val="BF8F00"/>
                <w:sz w:val="20"/>
                <w:szCs w:val="20"/>
                <w:lang w:eastAsia="it-IT"/>
              </w:rPr>
              <w:t> </w:t>
            </w:r>
          </w:p>
        </w:tc>
      </w:tr>
      <w:tr w:rsidR="001A45D4" w:rsidRPr="00DE7117" w:rsidTr="00085FDF">
        <w:trPr>
          <w:gridAfter w:val="1"/>
          <w:wAfter w:w="241" w:type="pct"/>
          <w:trHeight w:val="570"/>
        </w:trPr>
        <w:tc>
          <w:tcPr>
            <w:tcW w:w="1945" w:type="pct"/>
            <w:tcBorders>
              <w:top w:val="nil"/>
              <w:left w:val="single" w:sz="8" w:space="0" w:color="auto"/>
              <w:bottom w:val="single" w:sz="4" w:space="0" w:color="auto"/>
              <w:right w:val="double" w:sz="6" w:space="0" w:color="auto"/>
            </w:tcBorders>
            <w:shd w:val="clear" w:color="auto" w:fill="auto"/>
            <w:vAlign w:val="bottom"/>
          </w:tcPr>
          <w:p w:rsidR="00F85A09" w:rsidRPr="009F2676" w:rsidRDefault="00F85A09" w:rsidP="00085FDF">
            <w:pPr>
              <w:rPr>
                <w:rFonts w:ascii="Calibri" w:hAnsi="Calibri"/>
                <w:b/>
                <w:bCs/>
                <w:color w:val="000000"/>
                <w:sz w:val="20"/>
                <w:szCs w:val="20"/>
                <w:lang w:eastAsia="it-IT"/>
              </w:rPr>
            </w:pPr>
            <w:r w:rsidRPr="009F2676">
              <w:rPr>
                <w:rFonts w:ascii="Calibri" w:hAnsi="Calibri"/>
                <w:b/>
                <w:bCs/>
                <w:color w:val="000000"/>
                <w:sz w:val="20"/>
                <w:szCs w:val="20"/>
                <w:lang w:eastAsia="it-IT"/>
              </w:rPr>
              <w:t>Fase 3: esecuzione degli interventi di realizzazione della sentieristica di collegamento;</w:t>
            </w:r>
          </w:p>
        </w:tc>
        <w:tc>
          <w:tcPr>
            <w:tcW w:w="242"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p>
        </w:tc>
        <w:tc>
          <w:tcPr>
            <w:tcW w:w="224"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p>
        </w:tc>
        <w:tc>
          <w:tcPr>
            <w:tcW w:w="243"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BF8F00"/>
                <w:sz w:val="20"/>
                <w:szCs w:val="20"/>
                <w:lang w:eastAsia="it-IT"/>
              </w:rPr>
            </w:pPr>
          </w:p>
        </w:tc>
        <w:tc>
          <w:tcPr>
            <w:tcW w:w="225"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54"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27" w:type="pct"/>
            <w:tcBorders>
              <w:top w:val="single" w:sz="4" w:space="0" w:color="auto"/>
              <w:left w:val="nil"/>
              <w:bottom w:val="single" w:sz="4" w:space="0" w:color="auto"/>
              <w:right w:val="single" w:sz="4" w:space="0" w:color="auto"/>
            </w:tcBorders>
            <w:shd w:val="clear" w:color="auto" w:fill="4A442A"/>
            <w:noWrap/>
            <w:vAlign w:val="bottom"/>
          </w:tcPr>
          <w:p w:rsidR="00F85A09" w:rsidRPr="00DE7117" w:rsidRDefault="00F85A09" w:rsidP="00085FDF">
            <w:pPr>
              <w:rPr>
                <w:rFonts w:ascii="Calibri" w:hAnsi="Calibri"/>
                <w:color w:val="000000"/>
                <w:sz w:val="20"/>
                <w:szCs w:val="20"/>
                <w:lang w:eastAsia="it-IT"/>
              </w:rPr>
            </w:pPr>
          </w:p>
        </w:tc>
        <w:tc>
          <w:tcPr>
            <w:tcW w:w="268" w:type="pct"/>
            <w:tcBorders>
              <w:top w:val="single" w:sz="4" w:space="0" w:color="auto"/>
              <w:left w:val="single" w:sz="4" w:space="0" w:color="auto"/>
              <w:bottom w:val="single" w:sz="4" w:space="0" w:color="auto"/>
              <w:right w:val="nil"/>
            </w:tcBorders>
            <w:shd w:val="clear" w:color="auto" w:fill="4A442A"/>
            <w:noWrap/>
            <w:vAlign w:val="bottom"/>
          </w:tcPr>
          <w:p w:rsidR="00F85A09" w:rsidRPr="00DE7117" w:rsidRDefault="00F85A09" w:rsidP="00085FDF">
            <w:pPr>
              <w:rPr>
                <w:rFonts w:ascii="Calibri" w:hAnsi="Calibri"/>
                <w:color w:val="000000"/>
                <w:sz w:val="20"/>
                <w:szCs w:val="20"/>
                <w:lang w:eastAsia="it-IT"/>
              </w:rPr>
            </w:pPr>
          </w:p>
        </w:tc>
        <w:tc>
          <w:tcPr>
            <w:tcW w:w="221" w:type="pct"/>
            <w:tcBorders>
              <w:top w:val="nil"/>
              <w:left w:val="single" w:sz="4" w:space="0" w:color="auto"/>
              <w:bottom w:val="single" w:sz="4" w:space="0" w:color="auto"/>
              <w:right w:val="single" w:sz="4" w:space="0" w:color="auto"/>
            </w:tcBorders>
            <w:shd w:val="clear" w:color="auto" w:fill="4A442A"/>
            <w:vAlign w:val="bottom"/>
          </w:tcPr>
          <w:p w:rsidR="00F85A09" w:rsidRPr="00DE7117" w:rsidRDefault="00F85A09" w:rsidP="00085FDF">
            <w:pPr>
              <w:rPr>
                <w:rFonts w:ascii="Calibri" w:hAnsi="Calibri"/>
                <w:b/>
                <w:bCs/>
                <w:color w:val="FF0000"/>
                <w:sz w:val="20"/>
                <w:szCs w:val="20"/>
                <w:u w:val="single"/>
                <w:lang w:eastAsia="it-IT"/>
              </w:rPr>
            </w:pPr>
          </w:p>
        </w:tc>
        <w:tc>
          <w:tcPr>
            <w:tcW w:w="224"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FF0000"/>
                <w:sz w:val="20"/>
                <w:szCs w:val="20"/>
                <w:u w:val="single"/>
                <w:lang w:eastAsia="it-IT"/>
              </w:rPr>
            </w:pPr>
          </w:p>
        </w:tc>
        <w:tc>
          <w:tcPr>
            <w:tcW w:w="241"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FF0000"/>
                <w:sz w:val="20"/>
                <w:szCs w:val="20"/>
                <w:u w:val="single"/>
                <w:lang w:eastAsia="it-IT"/>
              </w:rPr>
            </w:pPr>
          </w:p>
        </w:tc>
        <w:tc>
          <w:tcPr>
            <w:tcW w:w="225"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19" w:type="pct"/>
            <w:tcBorders>
              <w:top w:val="nil"/>
              <w:left w:val="nil"/>
              <w:bottom w:val="single" w:sz="4" w:space="0" w:color="auto"/>
              <w:right w:val="single" w:sz="8"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r>
      <w:tr w:rsidR="001A45D4" w:rsidRPr="00DE7117" w:rsidTr="00085FDF">
        <w:trPr>
          <w:gridAfter w:val="1"/>
          <w:wAfter w:w="241" w:type="pct"/>
          <w:trHeight w:val="570"/>
        </w:trPr>
        <w:tc>
          <w:tcPr>
            <w:tcW w:w="1945" w:type="pct"/>
            <w:tcBorders>
              <w:top w:val="nil"/>
              <w:left w:val="single" w:sz="8" w:space="0" w:color="auto"/>
              <w:bottom w:val="single" w:sz="4" w:space="0" w:color="auto"/>
              <w:right w:val="double" w:sz="6" w:space="0" w:color="auto"/>
            </w:tcBorders>
            <w:shd w:val="clear" w:color="auto" w:fill="auto"/>
            <w:vAlign w:val="bottom"/>
          </w:tcPr>
          <w:p w:rsidR="00F85A09" w:rsidRPr="009F2676" w:rsidRDefault="00F85A09" w:rsidP="00085FDF">
            <w:pPr>
              <w:rPr>
                <w:rFonts w:ascii="Calibri" w:hAnsi="Calibri"/>
                <w:b/>
                <w:bCs/>
                <w:color w:val="000000"/>
                <w:sz w:val="20"/>
                <w:szCs w:val="20"/>
                <w:lang w:eastAsia="it-IT"/>
              </w:rPr>
            </w:pPr>
            <w:r w:rsidRPr="009F2676">
              <w:rPr>
                <w:rFonts w:ascii="Calibri" w:hAnsi="Calibri"/>
                <w:b/>
                <w:bCs/>
                <w:color w:val="000000"/>
                <w:sz w:val="20"/>
                <w:szCs w:val="20"/>
                <w:lang w:eastAsia="it-IT"/>
              </w:rPr>
              <w:t>Fase 4: esecuzione degli interventi di posa e aggiornamento della segnaletica come da disciplinare regionale ed interventi di posa degli arredi speciali</w:t>
            </w:r>
          </w:p>
        </w:tc>
        <w:tc>
          <w:tcPr>
            <w:tcW w:w="242"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p>
        </w:tc>
        <w:tc>
          <w:tcPr>
            <w:tcW w:w="224"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p>
        </w:tc>
        <w:tc>
          <w:tcPr>
            <w:tcW w:w="243"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BF8F00"/>
                <w:sz w:val="20"/>
                <w:szCs w:val="20"/>
                <w:lang w:eastAsia="it-IT"/>
              </w:rPr>
            </w:pPr>
          </w:p>
        </w:tc>
        <w:tc>
          <w:tcPr>
            <w:tcW w:w="225"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54"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27" w:type="pct"/>
            <w:tcBorders>
              <w:top w:val="single" w:sz="4" w:space="0" w:color="auto"/>
              <w:left w:val="nil"/>
              <w:bottom w:val="single" w:sz="4" w:space="0" w:color="auto"/>
              <w:right w:val="single" w:sz="4" w:space="0" w:color="auto"/>
            </w:tcBorders>
            <w:shd w:val="clear" w:color="auto" w:fill="FFFFFF"/>
            <w:noWrap/>
            <w:vAlign w:val="bottom"/>
          </w:tcPr>
          <w:p w:rsidR="00F85A09" w:rsidRPr="00DE7117" w:rsidRDefault="00F85A09" w:rsidP="00085FDF">
            <w:pPr>
              <w:rPr>
                <w:rFonts w:ascii="Calibri" w:hAnsi="Calibri"/>
                <w:color w:val="000000"/>
                <w:sz w:val="20"/>
                <w:szCs w:val="20"/>
                <w:lang w:eastAsia="it-IT"/>
              </w:rPr>
            </w:pPr>
          </w:p>
        </w:tc>
        <w:tc>
          <w:tcPr>
            <w:tcW w:w="268" w:type="pct"/>
            <w:tcBorders>
              <w:top w:val="single" w:sz="4" w:space="0" w:color="auto"/>
              <w:left w:val="single" w:sz="4" w:space="0" w:color="auto"/>
              <w:bottom w:val="single" w:sz="4" w:space="0" w:color="auto"/>
              <w:right w:val="nil"/>
            </w:tcBorders>
            <w:shd w:val="clear" w:color="auto" w:fill="FFC000"/>
            <w:noWrap/>
            <w:vAlign w:val="bottom"/>
          </w:tcPr>
          <w:p w:rsidR="00F85A09" w:rsidRPr="00DE7117" w:rsidRDefault="00F85A09" w:rsidP="00085FDF">
            <w:pPr>
              <w:rPr>
                <w:rFonts w:ascii="Calibri" w:hAnsi="Calibri"/>
                <w:color w:val="000000"/>
                <w:sz w:val="20"/>
                <w:szCs w:val="20"/>
                <w:lang w:eastAsia="it-IT"/>
              </w:rPr>
            </w:pPr>
          </w:p>
        </w:tc>
        <w:tc>
          <w:tcPr>
            <w:tcW w:w="221" w:type="pct"/>
            <w:tcBorders>
              <w:top w:val="nil"/>
              <w:left w:val="single" w:sz="4" w:space="0" w:color="auto"/>
              <w:bottom w:val="single" w:sz="4" w:space="0" w:color="auto"/>
              <w:right w:val="single" w:sz="4" w:space="0" w:color="auto"/>
            </w:tcBorders>
            <w:shd w:val="clear" w:color="auto" w:fill="FFC000"/>
            <w:vAlign w:val="bottom"/>
          </w:tcPr>
          <w:p w:rsidR="00F85A09" w:rsidRPr="00DE7117" w:rsidRDefault="00F85A09" w:rsidP="00085FDF">
            <w:pPr>
              <w:rPr>
                <w:rFonts w:ascii="Calibri" w:hAnsi="Calibri"/>
                <w:b/>
                <w:bCs/>
                <w:color w:val="FF0000"/>
                <w:sz w:val="20"/>
                <w:szCs w:val="20"/>
                <w:u w:val="single"/>
                <w:lang w:eastAsia="it-IT"/>
              </w:rPr>
            </w:pPr>
          </w:p>
        </w:tc>
        <w:tc>
          <w:tcPr>
            <w:tcW w:w="224"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FF0000"/>
                <w:sz w:val="20"/>
                <w:szCs w:val="20"/>
                <w:u w:val="single"/>
                <w:lang w:eastAsia="it-IT"/>
              </w:rPr>
            </w:pPr>
          </w:p>
        </w:tc>
        <w:tc>
          <w:tcPr>
            <w:tcW w:w="241"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FF0000"/>
                <w:sz w:val="20"/>
                <w:szCs w:val="20"/>
                <w:u w:val="single"/>
                <w:lang w:eastAsia="it-IT"/>
              </w:rPr>
            </w:pPr>
          </w:p>
        </w:tc>
        <w:tc>
          <w:tcPr>
            <w:tcW w:w="225"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19" w:type="pct"/>
            <w:tcBorders>
              <w:top w:val="nil"/>
              <w:left w:val="nil"/>
              <w:bottom w:val="single" w:sz="4" w:space="0" w:color="auto"/>
              <w:right w:val="single" w:sz="8"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r>
      <w:tr w:rsidR="001A45D4" w:rsidRPr="00DE7117" w:rsidTr="00085FDF">
        <w:trPr>
          <w:gridAfter w:val="1"/>
          <w:wAfter w:w="241" w:type="pct"/>
          <w:trHeight w:val="570"/>
        </w:trPr>
        <w:tc>
          <w:tcPr>
            <w:tcW w:w="1945" w:type="pct"/>
            <w:tcBorders>
              <w:top w:val="nil"/>
              <w:left w:val="single" w:sz="8" w:space="0" w:color="auto"/>
              <w:bottom w:val="single" w:sz="4" w:space="0" w:color="auto"/>
              <w:right w:val="double" w:sz="6" w:space="0" w:color="auto"/>
            </w:tcBorders>
            <w:shd w:val="clear" w:color="auto" w:fill="auto"/>
            <w:vAlign w:val="bottom"/>
          </w:tcPr>
          <w:p w:rsidR="00F85A09" w:rsidRPr="009F2676" w:rsidRDefault="00F85A09" w:rsidP="00085FDF">
            <w:pPr>
              <w:rPr>
                <w:rFonts w:ascii="Calibri" w:hAnsi="Calibri"/>
                <w:b/>
                <w:bCs/>
                <w:color w:val="000000"/>
                <w:sz w:val="20"/>
                <w:szCs w:val="20"/>
                <w:lang w:eastAsia="it-IT"/>
              </w:rPr>
            </w:pPr>
            <w:r w:rsidRPr="009F2676">
              <w:rPr>
                <w:rFonts w:ascii="Calibri" w:hAnsi="Calibri"/>
                <w:b/>
                <w:bCs/>
                <w:color w:val="000000"/>
                <w:sz w:val="20"/>
                <w:szCs w:val="20"/>
                <w:lang w:eastAsia="it-IT"/>
              </w:rPr>
              <w:t>Fase 5: realizzazione dei prodotti informatici</w:t>
            </w:r>
          </w:p>
        </w:tc>
        <w:tc>
          <w:tcPr>
            <w:tcW w:w="242"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p>
        </w:tc>
        <w:tc>
          <w:tcPr>
            <w:tcW w:w="224"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p>
        </w:tc>
        <w:tc>
          <w:tcPr>
            <w:tcW w:w="243"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BF8F00"/>
                <w:sz w:val="20"/>
                <w:szCs w:val="20"/>
                <w:lang w:eastAsia="it-IT"/>
              </w:rPr>
            </w:pPr>
          </w:p>
        </w:tc>
        <w:tc>
          <w:tcPr>
            <w:tcW w:w="225"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54" w:type="pct"/>
            <w:tcBorders>
              <w:top w:val="nil"/>
              <w:left w:val="nil"/>
              <w:bottom w:val="single" w:sz="4" w:space="0" w:color="auto"/>
              <w:right w:val="single" w:sz="4" w:space="0" w:color="auto"/>
            </w:tcBorders>
            <w:shd w:val="clear" w:color="auto" w:fill="548DD4"/>
            <w:vAlign w:val="bottom"/>
          </w:tcPr>
          <w:p w:rsidR="00F85A09" w:rsidRPr="00DE7117" w:rsidRDefault="00F85A09" w:rsidP="00085FDF">
            <w:pPr>
              <w:rPr>
                <w:rFonts w:ascii="Calibri" w:hAnsi="Calibri"/>
                <w:b/>
                <w:bCs/>
                <w:color w:val="BF8F00"/>
                <w:sz w:val="20"/>
                <w:szCs w:val="20"/>
                <w:lang w:eastAsia="it-IT"/>
              </w:rPr>
            </w:pPr>
          </w:p>
        </w:tc>
        <w:tc>
          <w:tcPr>
            <w:tcW w:w="227" w:type="pct"/>
            <w:tcBorders>
              <w:top w:val="single" w:sz="4" w:space="0" w:color="auto"/>
              <w:left w:val="nil"/>
              <w:bottom w:val="single" w:sz="4" w:space="0" w:color="auto"/>
              <w:right w:val="single" w:sz="4" w:space="0" w:color="auto"/>
            </w:tcBorders>
            <w:shd w:val="clear" w:color="auto" w:fill="548DD4"/>
            <w:noWrap/>
            <w:vAlign w:val="bottom"/>
          </w:tcPr>
          <w:p w:rsidR="00F85A09" w:rsidRPr="00DE7117" w:rsidRDefault="00F85A09" w:rsidP="00085FDF">
            <w:pPr>
              <w:rPr>
                <w:rFonts w:ascii="Calibri" w:hAnsi="Calibri"/>
                <w:color w:val="000000"/>
                <w:sz w:val="20"/>
                <w:szCs w:val="20"/>
                <w:lang w:eastAsia="it-IT"/>
              </w:rPr>
            </w:pPr>
          </w:p>
        </w:tc>
        <w:tc>
          <w:tcPr>
            <w:tcW w:w="268" w:type="pct"/>
            <w:tcBorders>
              <w:top w:val="single" w:sz="4" w:space="0" w:color="auto"/>
              <w:left w:val="single" w:sz="4" w:space="0" w:color="auto"/>
              <w:bottom w:val="single" w:sz="4" w:space="0" w:color="auto"/>
              <w:right w:val="nil"/>
            </w:tcBorders>
            <w:shd w:val="clear" w:color="auto" w:fill="548DD4"/>
            <w:noWrap/>
            <w:vAlign w:val="bottom"/>
          </w:tcPr>
          <w:p w:rsidR="00F85A09" w:rsidRPr="00DE7117" w:rsidRDefault="00F85A09" w:rsidP="00085FDF">
            <w:pPr>
              <w:rPr>
                <w:rFonts w:ascii="Calibri" w:hAnsi="Calibri"/>
                <w:color w:val="000000"/>
                <w:sz w:val="20"/>
                <w:szCs w:val="20"/>
                <w:lang w:eastAsia="it-IT"/>
              </w:rPr>
            </w:pPr>
          </w:p>
        </w:tc>
        <w:tc>
          <w:tcPr>
            <w:tcW w:w="221" w:type="pct"/>
            <w:tcBorders>
              <w:top w:val="nil"/>
              <w:left w:val="single" w:sz="4" w:space="0" w:color="auto"/>
              <w:bottom w:val="single" w:sz="4" w:space="0" w:color="auto"/>
              <w:right w:val="single" w:sz="4" w:space="0" w:color="auto"/>
            </w:tcBorders>
            <w:shd w:val="clear" w:color="auto" w:fill="548DD4"/>
            <w:vAlign w:val="bottom"/>
          </w:tcPr>
          <w:p w:rsidR="00F85A09" w:rsidRPr="00DE7117" w:rsidRDefault="00F85A09" w:rsidP="00085FDF">
            <w:pPr>
              <w:rPr>
                <w:rFonts w:ascii="Calibri" w:hAnsi="Calibri"/>
                <w:b/>
                <w:bCs/>
                <w:color w:val="FF0000"/>
                <w:sz w:val="20"/>
                <w:szCs w:val="20"/>
                <w:u w:val="single"/>
                <w:lang w:eastAsia="it-IT"/>
              </w:rPr>
            </w:pPr>
          </w:p>
        </w:tc>
        <w:tc>
          <w:tcPr>
            <w:tcW w:w="224" w:type="pct"/>
            <w:tcBorders>
              <w:top w:val="nil"/>
              <w:left w:val="nil"/>
              <w:bottom w:val="single" w:sz="4" w:space="0" w:color="auto"/>
              <w:right w:val="single" w:sz="4" w:space="0" w:color="auto"/>
            </w:tcBorders>
            <w:shd w:val="clear" w:color="auto" w:fill="548DD4"/>
            <w:vAlign w:val="bottom"/>
          </w:tcPr>
          <w:p w:rsidR="00F85A09" w:rsidRPr="00DE7117" w:rsidRDefault="00F85A09" w:rsidP="00085FDF">
            <w:pPr>
              <w:rPr>
                <w:rFonts w:ascii="Calibri" w:hAnsi="Calibri"/>
                <w:b/>
                <w:bCs/>
                <w:color w:val="FF0000"/>
                <w:sz w:val="20"/>
                <w:szCs w:val="20"/>
                <w:u w:val="single"/>
                <w:lang w:eastAsia="it-IT"/>
              </w:rPr>
            </w:pPr>
          </w:p>
        </w:tc>
        <w:tc>
          <w:tcPr>
            <w:tcW w:w="241" w:type="pct"/>
            <w:tcBorders>
              <w:top w:val="nil"/>
              <w:left w:val="nil"/>
              <w:bottom w:val="single" w:sz="4" w:space="0" w:color="auto"/>
              <w:right w:val="single" w:sz="4" w:space="0" w:color="auto"/>
            </w:tcBorders>
            <w:shd w:val="clear" w:color="auto" w:fill="548DD4"/>
            <w:vAlign w:val="bottom"/>
          </w:tcPr>
          <w:p w:rsidR="00F85A09" w:rsidRPr="00DE7117" w:rsidRDefault="00F85A09" w:rsidP="00085FDF">
            <w:pPr>
              <w:rPr>
                <w:rFonts w:ascii="Calibri" w:hAnsi="Calibri"/>
                <w:b/>
                <w:bCs/>
                <w:color w:val="FF0000"/>
                <w:sz w:val="20"/>
                <w:szCs w:val="20"/>
                <w:u w:val="single"/>
                <w:lang w:eastAsia="it-IT"/>
              </w:rPr>
            </w:pPr>
          </w:p>
        </w:tc>
        <w:tc>
          <w:tcPr>
            <w:tcW w:w="225" w:type="pct"/>
            <w:tcBorders>
              <w:top w:val="nil"/>
              <w:left w:val="nil"/>
              <w:bottom w:val="single" w:sz="4" w:space="0" w:color="auto"/>
              <w:right w:val="single" w:sz="4" w:space="0" w:color="auto"/>
            </w:tcBorders>
            <w:shd w:val="clear" w:color="auto" w:fill="548DD4"/>
            <w:vAlign w:val="bottom"/>
          </w:tcPr>
          <w:p w:rsidR="00F85A09" w:rsidRPr="00DE7117" w:rsidRDefault="00F85A09" w:rsidP="00085FDF">
            <w:pPr>
              <w:rPr>
                <w:rFonts w:ascii="Calibri" w:hAnsi="Calibri"/>
                <w:b/>
                <w:bCs/>
                <w:color w:val="BF8F00"/>
                <w:sz w:val="20"/>
                <w:szCs w:val="20"/>
                <w:lang w:eastAsia="it-IT"/>
              </w:rPr>
            </w:pPr>
          </w:p>
        </w:tc>
        <w:tc>
          <w:tcPr>
            <w:tcW w:w="219" w:type="pct"/>
            <w:tcBorders>
              <w:top w:val="nil"/>
              <w:left w:val="nil"/>
              <w:bottom w:val="single" w:sz="4" w:space="0" w:color="auto"/>
              <w:right w:val="single" w:sz="8"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r>
      <w:tr w:rsidR="001A45D4" w:rsidRPr="00DE7117" w:rsidTr="00085FDF">
        <w:trPr>
          <w:gridAfter w:val="1"/>
          <w:wAfter w:w="241" w:type="pct"/>
          <w:trHeight w:val="570"/>
        </w:trPr>
        <w:tc>
          <w:tcPr>
            <w:tcW w:w="1945" w:type="pct"/>
            <w:tcBorders>
              <w:top w:val="nil"/>
              <w:left w:val="single" w:sz="8" w:space="0" w:color="auto"/>
              <w:bottom w:val="single" w:sz="4" w:space="0" w:color="auto"/>
              <w:right w:val="double" w:sz="6" w:space="0" w:color="auto"/>
            </w:tcBorders>
            <w:shd w:val="clear" w:color="auto" w:fill="auto"/>
            <w:vAlign w:val="bottom"/>
          </w:tcPr>
          <w:p w:rsidR="00F85A09" w:rsidRPr="009F2676" w:rsidRDefault="00F85A09" w:rsidP="00085FDF">
            <w:pPr>
              <w:rPr>
                <w:rFonts w:ascii="Calibri" w:hAnsi="Calibri"/>
                <w:b/>
                <w:bCs/>
                <w:color w:val="000000"/>
                <w:sz w:val="20"/>
                <w:szCs w:val="20"/>
                <w:lang w:eastAsia="it-IT"/>
              </w:rPr>
            </w:pPr>
            <w:r>
              <w:rPr>
                <w:rFonts w:ascii="Calibri" w:hAnsi="Calibri"/>
                <w:b/>
                <w:bCs/>
                <w:color w:val="000000"/>
                <w:sz w:val="20"/>
                <w:szCs w:val="20"/>
                <w:lang w:eastAsia="it-IT"/>
              </w:rPr>
              <w:t>Fase 6: realizzazione delle infrastrutture tecnologiche</w:t>
            </w:r>
          </w:p>
        </w:tc>
        <w:tc>
          <w:tcPr>
            <w:tcW w:w="242"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p>
        </w:tc>
        <w:tc>
          <w:tcPr>
            <w:tcW w:w="224"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p>
        </w:tc>
        <w:tc>
          <w:tcPr>
            <w:tcW w:w="243"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BF8F00"/>
                <w:sz w:val="20"/>
                <w:szCs w:val="20"/>
                <w:lang w:eastAsia="it-IT"/>
              </w:rPr>
            </w:pPr>
          </w:p>
        </w:tc>
        <w:tc>
          <w:tcPr>
            <w:tcW w:w="225"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54"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27" w:type="pct"/>
            <w:tcBorders>
              <w:top w:val="single" w:sz="4" w:space="0" w:color="auto"/>
              <w:left w:val="nil"/>
              <w:bottom w:val="single" w:sz="4" w:space="0" w:color="auto"/>
              <w:right w:val="single" w:sz="4" w:space="0" w:color="auto"/>
            </w:tcBorders>
            <w:shd w:val="clear" w:color="auto" w:fill="FFFFFF"/>
            <w:noWrap/>
            <w:vAlign w:val="bottom"/>
          </w:tcPr>
          <w:p w:rsidR="00F85A09" w:rsidRPr="00DE7117" w:rsidRDefault="00F85A09" w:rsidP="00085FDF">
            <w:pPr>
              <w:rPr>
                <w:rFonts w:ascii="Calibri" w:hAnsi="Calibri"/>
                <w:color w:val="000000"/>
                <w:sz w:val="20"/>
                <w:szCs w:val="20"/>
                <w:lang w:eastAsia="it-IT"/>
              </w:rPr>
            </w:pPr>
          </w:p>
        </w:tc>
        <w:tc>
          <w:tcPr>
            <w:tcW w:w="268" w:type="pct"/>
            <w:tcBorders>
              <w:top w:val="single" w:sz="4" w:space="0" w:color="auto"/>
              <w:left w:val="single" w:sz="4" w:space="0" w:color="auto"/>
              <w:bottom w:val="single" w:sz="4" w:space="0" w:color="auto"/>
              <w:right w:val="nil"/>
            </w:tcBorders>
            <w:shd w:val="clear" w:color="auto" w:fill="auto"/>
            <w:noWrap/>
            <w:vAlign w:val="bottom"/>
          </w:tcPr>
          <w:p w:rsidR="00F85A09" w:rsidRPr="00DE7117" w:rsidRDefault="00F85A09" w:rsidP="00085FDF">
            <w:pPr>
              <w:rPr>
                <w:rFonts w:ascii="Calibri" w:hAnsi="Calibri"/>
                <w:color w:val="000000"/>
                <w:sz w:val="20"/>
                <w:szCs w:val="20"/>
                <w:lang w:eastAsia="it-IT"/>
              </w:rPr>
            </w:pPr>
          </w:p>
        </w:tc>
        <w:tc>
          <w:tcPr>
            <w:tcW w:w="221" w:type="pct"/>
            <w:tcBorders>
              <w:top w:val="nil"/>
              <w:left w:val="single" w:sz="4" w:space="0" w:color="auto"/>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FF0000"/>
                <w:sz w:val="20"/>
                <w:szCs w:val="20"/>
                <w:u w:val="single"/>
                <w:lang w:eastAsia="it-IT"/>
              </w:rPr>
            </w:pPr>
          </w:p>
        </w:tc>
        <w:tc>
          <w:tcPr>
            <w:tcW w:w="224" w:type="pct"/>
            <w:tcBorders>
              <w:top w:val="nil"/>
              <w:left w:val="nil"/>
              <w:bottom w:val="single" w:sz="4" w:space="0" w:color="auto"/>
              <w:right w:val="single" w:sz="4" w:space="0" w:color="auto"/>
            </w:tcBorders>
            <w:shd w:val="clear" w:color="auto" w:fill="5F497A"/>
            <w:vAlign w:val="bottom"/>
          </w:tcPr>
          <w:p w:rsidR="00F85A09" w:rsidRPr="00DE7117" w:rsidRDefault="00F85A09" w:rsidP="00085FDF">
            <w:pPr>
              <w:rPr>
                <w:rFonts w:ascii="Calibri" w:hAnsi="Calibri"/>
                <w:b/>
                <w:bCs/>
                <w:color w:val="FF0000"/>
                <w:sz w:val="20"/>
                <w:szCs w:val="20"/>
                <w:u w:val="single"/>
                <w:lang w:eastAsia="it-IT"/>
              </w:rPr>
            </w:pPr>
          </w:p>
        </w:tc>
        <w:tc>
          <w:tcPr>
            <w:tcW w:w="241" w:type="pct"/>
            <w:tcBorders>
              <w:top w:val="nil"/>
              <w:left w:val="nil"/>
              <w:bottom w:val="single" w:sz="4" w:space="0" w:color="auto"/>
              <w:right w:val="single" w:sz="4" w:space="0" w:color="auto"/>
            </w:tcBorders>
            <w:shd w:val="clear" w:color="auto" w:fill="5F497A"/>
            <w:vAlign w:val="bottom"/>
          </w:tcPr>
          <w:p w:rsidR="00F85A09" w:rsidRPr="00DE7117" w:rsidRDefault="00F85A09" w:rsidP="00085FDF">
            <w:pPr>
              <w:rPr>
                <w:rFonts w:ascii="Calibri" w:hAnsi="Calibri"/>
                <w:b/>
                <w:bCs/>
                <w:color w:val="FF0000"/>
                <w:sz w:val="20"/>
                <w:szCs w:val="20"/>
                <w:u w:val="single"/>
                <w:lang w:eastAsia="it-IT"/>
              </w:rPr>
            </w:pPr>
          </w:p>
        </w:tc>
        <w:tc>
          <w:tcPr>
            <w:tcW w:w="225" w:type="pct"/>
            <w:tcBorders>
              <w:top w:val="nil"/>
              <w:left w:val="nil"/>
              <w:bottom w:val="single" w:sz="4" w:space="0" w:color="auto"/>
              <w:right w:val="single" w:sz="4" w:space="0" w:color="auto"/>
            </w:tcBorders>
            <w:shd w:val="clear" w:color="auto" w:fill="5F497A"/>
            <w:vAlign w:val="bottom"/>
          </w:tcPr>
          <w:p w:rsidR="00F85A09" w:rsidRPr="00DE7117" w:rsidRDefault="00F85A09" w:rsidP="00085FDF">
            <w:pPr>
              <w:rPr>
                <w:rFonts w:ascii="Calibri" w:hAnsi="Calibri"/>
                <w:b/>
                <w:bCs/>
                <w:color w:val="BF8F00"/>
                <w:sz w:val="20"/>
                <w:szCs w:val="20"/>
                <w:lang w:eastAsia="it-IT"/>
              </w:rPr>
            </w:pPr>
          </w:p>
        </w:tc>
        <w:tc>
          <w:tcPr>
            <w:tcW w:w="219" w:type="pct"/>
            <w:tcBorders>
              <w:top w:val="nil"/>
              <w:left w:val="nil"/>
              <w:bottom w:val="single" w:sz="4" w:space="0" w:color="auto"/>
              <w:right w:val="single" w:sz="8"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r>
      <w:tr w:rsidR="001A45D4" w:rsidRPr="00DE7117" w:rsidTr="00085FDF">
        <w:trPr>
          <w:trHeight w:val="570"/>
        </w:trPr>
        <w:tc>
          <w:tcPr>
            <w:tcW w:w="1945" w:type="pct"/>
            <w:tcBorders>
              <w:top w:val="nil"/>
              <w:left w:val="single" w:sz="8" w:space="0" w:color="auto"/>
              <w:bottom w:val="single" w:sz="4" w:space="0" w:color="auto"/>
              <w:right w:val="double" w:sz="6" w:space="0" w:color="auto"/>
            </w:tcBorders>
            <w:shd w:val="clear" w:color="auto" w:fill="auto"/>
            <w:vAlign w:val="bottom"/>
          </w:tcPr>
          <w:p w:rsidR="00F85A09" w:rsidRPr="009F2676" w:rsidRDefault="00F85A09" w:rsidP="00085FDF">
            <w:pPr>
              <w:rPr>
                <w:rFonts w:ascii="Calibri" w:hAnsi="Calibri"/>
                <w:b/>
                <w:bCs/>
                <w:color w:val="000000"/>
                <w:sz w:val="20"/>
                <w:szCs w:val="20"/>
                <w:lang w:eastAsia="it-IT"/>
              </w:rPr>
            </w:pPr>
            <w:r w:rsidRPr="009F2676">
              <w:rPr>
                <w:rFonts w:ascii="Calibri" w:hAnsi="Calibri"/>
                <w:b/>
                <w:bCs/>
                <w:color w:val="000000"/>
                <w:sz w:val="20"/>
                <w:szCs w:val="20"/>
                <w:lang w:eastAsia="it-IT"/>
              </w:rPr>
              <w:t>Fase 7: attività di promozione e social media marketing e distribuzione</w:t>
            </w:r>
          </w:p>
        </w:tc>
        <w:tc>
          <w:tcPr>
            <w:tcW w:w="242"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p>
        </w:tc>
        <w:tc>
          <w:tcPr>
            <w:tcW w:w="224"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000000"/>
                <w:sz w:val="20"/>
                <w:szCs w:val="20"/>
                <w:lang w:eastAsia="it-IT"/>
              </w:rPr>
            </w:pPr>
          </w:p>
        </w:tc>
        <w:tc>
          <w:tcPr>
            <w:tcW w:w="243" w:type="pct"/>
            <w:tcBorders>
              <w:top w:val="nil"/>
              <w:left w:val="nil"/>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BF8F00"/>
                <w:sz w:val="20"/>
                <w:szCs w:val="20"/>
                <w:lang w:eastAsia="it-IT"/>
              </w:rPr>
            </w:pPr>
          </w:p>
        </w:tc>
        <w:tc>
          <w:tcPr>
            <w:tcW w:w="225"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54" w:type="pct"/>
            <w:tcBorders>
              <w:top w:val="nil"/>
              <w:left w:val="nil"/>
              <w:bottom w:val="single" w:sz="4" w:space="0" w:color="auto"/>
              <w:right w:val="single" w:sz="4" w:space="0" w:color="auto"/>
            </w:tcBorders>
            <w:shd w:val="clear" w:color="auto" w:fill="FFFFFF"/>
            <w:vAlign w:val="bottom"/>
          </w:tcPr>
          <w:p w:rsidR="00F85A09" w:rsidRPr="00DE7117" w:rsidRDefault="00F85A09" w:rsidP="00085FDF">
            <w:pPr>
              <w:rPr>
                <w:rFonts w:ascii="Calibri" w:hAnsi="Calibri"/>
                <w:b/>
                <w:bCs/>
                <w:color w:val="BF8F00"/>
                <w:sz w:val="20"/>
                <w:szCs w:val="20"/>
                <w:lang w:eastAsia="it-IT"/>
              </w:rPr>
            </w:pPr>
          </w:p>
        </w:tc>
        <w:tc>
          <w:tcPr>
            <w:tcW w:w="227" w:type="pct"/>
            <w:tcBorders>
              <w:top w:val="single" w:sz="4" w:space="0" w:color="auto"/>
              <w:left w:val="nil"/>
              <w:bottom w:val="single" w:sz="4" w:space="0" w:color="auto"/>
              <w:right w:val="single" w:sz="4" w:space="0" w:color="auto"/>
            </w:tcBorders>
            <w:shd w:val="clear" w:color="auto" w:fill="FFFFFF"/>
            <w:noWrap/>
            <w:vAlign w:val="bottom"/>
          </w:tcPr>
          <w:p w:rsidR="00F85A09" w:rsidRPr="00DE7117" w:rsidRDefault="00F85A09" w:rsidP="00085FDF">
            <w:pPr>
              <w:rPr>
                <w:rFonts w:ascii="Calibri" w:hAnsi="Calibri"/>
                <w:color w:val="000000"/>
                <w:sz w:val="20"/>
                <w:szCs w:val="20"/>
                <w:lang w:eastAsia="it-IT"/>
              </w:rPr>
            </w:pPr>
          </w:p>
        </w:tc>
        <w:tc>
          <w:tcPr>
            <w:tcW w:w="268" w:type="pct"/>
            <w:tcBorders>
              <w:top w:val="single" w:sz="4" w:space="0" w:color="auto"/>
              <w:left w:val="single" w:sz="4" w:space="0" w:color="auto"/>
              <w:bottom w:val="single" w:sz="4" w:space="0" w:color="auto"/>
              <w:right w:val="nil"/>
            </w:tcBorders>
            <w:shd w:val="clear" w:color="auto" w:fill="auto"/>
            <w:noWrap/>
            <w:vAlign w:val="bottom"/>
          </w:tcPr>
          <w:p w:rsidR="00F85A09" w:rsidRPr="00DE7117" w:rsidRDefault="00F85A09" w:rsidP="00085FDF">
            <w:pPr>
              <w:rPr>
                <w:rFonts w:ascii="Calibri" w:hAnsi="Calibri"/>
                <w:color w:val="000000"/>
                <w:sz w:val="20"/>
                <w:szCs w:val="20"/>
                <w:lang w:eastAsia="it-IT"/>
              </w:rPr>
            </w:pPr>
          </w:p>
        </w:tc>
        <w:tc>
          <w:tcPr>
            <w:tcW w:w="221" w:type="pct"/>
            <w:tcBorders>
              <w:top w:val="nil"/>
              <w:left w:val="single" w:sz="4" w:space="0" w:color="auto"/>
              <w:bottom w:val="single" w:sz="4" w:space="0" w:color="auto"/>
              <w:right w:val="single" w:sz="4" w:space="0" w:color="auto"/>
            </w:tcBorders>
            <w:shd w:val="clear" w:color="auto" w:fill="auto"/>
            <w:vAlign w:val="bottom"/>
          </w:tcPr>
          <w:p w:rsidR="00F85A09" w:rsidRPr="00DE7117" w:rsidRDefault="00F85A09" w:rsidP="00085FDF">
            <w:pPr>
              <w:rPr>
                <w:rFonts w:ascii="Calibri" w:hAnsi="Calibri"/>
                <w:b/>
                <w:bCs/>
                <w:color w:val="FF0000"/>
                <w:sz w:val="20"/>
                <w:szCs w:val="20"/>
                <w:u w:val="single"/>
                <w:lang w:eastAsia="it-IT"/>
              </w:rPr>
            </w:pPr>
          </w:p>
        </w:tc>
        <w:tc>
          <w:tcPr>
            <w:tcW w:w="224" w:type="pct"/>
            <w:tcBorders>
              <w:top w:val="nil"/>
              <w:left w:val="nil"/>
              <w:bottom w:val="single" w:sz="4" w:space="0" w:color="auto"/>
              <w:right w:val="single" w:sz="4" w:space="0" w:color="auto"/>
            </w:tcBorders>
            <w:shd w:val="clear" w:color="auto" w:fill="BFBFBF"/>
            <w:vAlign w:val="bottom"/>
          </w:tcPr>
          <w:p w:rsidR="00F85A09" w:rsidRPr="00DE7117" w:rsidRDefault="00F85A09" w:rsidP="00085FDF">
            <w:pPr>
              <w:rPr>
                <w:rFonts w:ascii="Calibri" w:hAnsi="Calibri"/>
                <w:b/>
                <w:bCs/>
                <w:color w:val="FF0000"/>
                <w:sz w:val="20"/>
                <w:szCs w:val="20"/>
                <w:u w:val="single"/>
                <w:lang w:eastAsia="it-IT"/>
              </w:rPr>
            </w:pPr>
          </w:p>
        </w:tc>
        <w:tc>
          <w:tcPr>
            <w:tcW w:w="241" w:type="pct"/>
            <w:tcBorders>
              <w:top w:val="nil"/>
              <w:left w:val="nil"/>
              <w:bottom w:val="single" w:sz="4" w:space="0" w:color="auto"/>
              <w:right w:val="single" w:sz="4" w:space="0" w:color="auto"/>
            </w:tcBorders>
            <w:shd w:val="clear" w:color="auto" w:fill="BFBFBF"/>
            <w:vAlign w:val="bottom"/>
          </w:tcPr>
          <w:p w:rsidR="00F85A09" w:rsidRPr="00DE7117" w:rsidRDefault="00F85A09" w:rsidP="00085FDF">
            <w:pPr>
              <w:rPr>
                <w:rFonts w:ascii="Calibri" w:hAnsi="Calibri"/>
                <w:b/>
                <w:bCs/>
                <w:color w:val="FF0000"/>
                <w:sz w:val="20"/>
                <w:szCs w:val="20"/>
                <w:u w:val="single"/>
                <w:lang w:eastAsia="it-IT"/>
              </w:rPr>
            </w:pPr>
          </w:p>
        </w:tc>
        <w:tc>
          <w:tcPr>
            <w:tcW w:w="225" w:type="pct"/>
            <w:tcBorders>
              <w:top w:val="nil"/>
              <w:left w:val="nil"/>
              <w:bottom w:val="single" w:sz="4" w:space="0" w:color="auto"/>
              <w:right w:val="single" w:sz="4" w:space="0" w:color="auto"/>
            </w:tcBorders>
            <w:shd w:val="clear" w:color="auto" w:fill="BFBFBF"/>
            <w:vAlign w:val="bottom"/>
          </w:tcPr>
          <w:p w:rsidR="00F85A09" w:rsidRPr="00DE7117" w:rsidRDefault="00F85A09" w:rsidP="00085FDF">
            <w:pPr>
              <w:rPr>
                <w:rFonts w:ascii="Calibri" w:hAnsi="Calibri"/>
                <w:b/>
                <w:bCs/>
                <w:color w:val="BF8F00"/>
                <w:sz w:val="20"/>
                <w:szCs w:val="20"/>
                <w:lang w:eastAsia="it-IT"/>
              </w:rPr>
            </w:pPr>
          </w:p>
        </w:tc>
        <w:tc>
          <w:tcPr>
            <w:tcW w:w="219" w:type="pct"/>
            <w:tcBorders>
              <w:top w:val="nil"/>
              <w:left w:val="nil"/>
              <w:bottom w:val="single" w:sz="4" w:space="0" w:color="auto"/>
              <w:right w:val="single" w:sz="8" w:space="0" w:color="auto"/>
            </w:tcBorders>
            <w:shd w:val="clear" w:color="auto" w:fill="BFBFBF"/>
            <w:vAlign w:val="bottom"/>
          </w:tcPr>
          <w:p w:rsidR="00F85A09" w:rsidRPr="00DE7117" w:rsidRDefault="00F85A09" w:rsidP="00085FDF">
            <w:pPr>
              <w:rPr>
                <w:rFonts w:ascii="Calibri" w:hAnsi="Calibri"/>
                <w:b/>
                <w:bCs/>
                <w:color w:val="FF0000"/>
                <w:sz w:val="20"/>
                <w:szCs w:val="20"/>
                <w:u w:val="single"/>
                <w:lang w:eastAsia="it-IT"/>
              </w:rPr>
            </w:pPr>
          </w:p>
        </w:tc>
        <w:tc>
          <w:tcPr>
            <w:tcW w:w="241" w:type="pct"/>
            <w:vAlign w:val="bottom"/>
          </w:tcPr>
          <w:p w:rsidR="00F85A09" w:rsidRPr="00DE7117" w:rsidRDefault="00F85A09" w:rsidP="00085FDF">
            <w:pPr>
              <w:rPr>
                <w:rFonts w:ascii="Calibri" w:hAnsi="Calibri"/>
                <w:b/>
                <w:bCs/>
                <w:color w:val="FF0000"/>
                <w:sz w:val="20"/>
                <w:szCs w:val="20"/>
                <w:u w:val="single"/>
                <w:lang w:eastAsia="it-IT"/>
              </w:rPr>
            </w:pPr>
          </w:p>
        </w:tc>
      </w:tr>
      <w:tr w:rsidR="001A45D4" w:rsidRPr="00DE7117" w:rsidTr="00085FDF">
        <w:trPr>
          <w:gridAfter w:val="1"/>
          <w:wAfter w:w="241" w:type="pct"/>
          <w:trHeight w:val="415"/>
        </w:trPr>
        <w:tc>
          <w:tcPr>
            <w:tcW w:w="1945" w:type="pct"/>
            <w:tcBorders>
              <w:top w:val="nil"/>
              <w:left w:val="single" w:sz="8" w:space="0" w:color="auto"/>
              <w:bottom w:val="single" w:sz="8" w:space="0" w:color="auto"/>
              <w:right w:val="double" w:sz="6"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Pr>
                <w:rFonts w:ascii="Calibri" w:hAnsi="Calibri"/>
                <w:b/>
                <w:bCs/>
                <w:color w:val="000000"/>
                <w:sz w:val="20"/>
                <w:szCs w:val="20"/>
                <w:lang w:eastAsia="it-IT"/>
              </w:rPr>
              <w:t>Collaudo ed erogazione</w:t>
            </w:r>
          </w:p>
        </w:tc>
        <w:tc>
          <w:tcPr>
            <w:tcW w:w="242" w:type="pct"/>
            <w:tcBorders>
              <w:top w:val="nil"/>
              <w:left w:val="nil"/>
              <w:bottom w:val="single" w:sz="8" w:space="0" w:color="auto"/>
              <w:right w:val="single" w:sz="4" w:space="0" w:color="auto"/>
            </w:tcBorders>
            <w:shd w:val="clear" w:color="auto" w:fill="auto"/>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4" w:type="pct"/>
            <w:tcBorders>
              <w:top w:val="nil"/>
              <w:left w:val="nil"/>
              <w:bottom w:val="single" w:sz="8" w:space="0" w:color="auto"/>
              <w:right w:val="single" w:sz="4" w:space="0" w:color="auto"/>
            </w:tcBorders>
            <w:shd w:val="clear" w:color="auto" w:fill="FFFFFF"/>
            <w:vAlign w:val="bottom"/>
            <w:hideMark/>
          </w:tcPr>
          <w:p w:rsidR="00F85A09" w:rsidRPr="007F643A" w:rsidRDefault="00F85A09" w:rsidP="00085FDF">
            <w:pPr>
              <w:rPr>
                <w:rFonts w:ascii="Calibri" w:hAnsi="Calibri"/>
                <w:b/>
                <w:bCs/>
                <w:color w:val="FFFFFF"/>
                <w:sz w:val="20"/>
                <w:szCs w:val="20"/>
                <w:lang w:eastAsia="it-IT"/>
              </w:rPr>
            </w:pPr>
            <w:r w:rsidRPr="007F643A">
              <w:rPr>
                <w:rFonts w:ascii="Calibri" w:hAnsi="Calibri"/>
                <w:b/>
                <w:bCs/>
                <w:color w:val="FFFFFF"/>
                <w:sz w:val="20"/>
                <w:szCs w:val="20"/>
                <w:lang w:eastAsia="it-IT"/>
              </w:rPr>
              <w:t> </w:t>
            </w:r>
          </w:p>
        </w:tc>
        <w:tc>
          <w:tcPr>
            <w:tcW w:w="243" w:type="pct"/>
            <w:tcBorders>
              <w:top w:val="nil"/>
              <w:left w:val="nil"/>
              <w:bottom w:val="single" w:sz="8" w:space="0" w:color="auto"/>
              <w:right w:val="single" w:sz="4" w:space="0" w:color="auto"/>
            </w:tcBorders>
            <w:shd w:val="clear" w:color="auto" w:fill="FFFFFF"/>
            <w:vAlign w:val="bottom"/>
            <w:hideMark/>
          </w:tcPr>
          <w:p w:rsidR="00F85A09" w:rsidRPr="007F643A" w:rsidRDefault="00F85A09" w:rsidP="00085FDF">
            <w:pPr>
              <w:rPr>
                <w:rFonts w:ascii="Calibri" w:hAnsi="Calibri"/>
                <w:b/>
                <w:bCs/>
                <w:color w:val="FFFFFF"/>
                <w:sz w:val="20"/>
                <w:szCs w:val="20"/>
                <w:lang w:eastAsia="it-IT"/>
              </w:rPr>
            </w:pPr>
            <w:r w:rsidRPr="007F643A">
              <w:rPr>
                <w:rFonts w:ascii="Calibri" w:hAnsi="Calibri"/>
                <w:b/>
                <w:bCs/>
                <w:color w:val="FFFFFF"/>
                <w:sz w:val="20"/>
                <w:szCs w:val="20"/>
                <w:lang w:eastAsia="it-IT"/>
              </w:rPr>
              <w:t> </w:t>
            </w:r>
          </w:p>
        </w:tc>
        <w:tc>
          <w:tcPr>
            <w:tcW w:w="225" w:type="pct"/>
            <w:tcBorders>
              <w:top w:val="nil"/>
              <w:left w:val="nil"/>
              <w:bottom w:val="single" w:sz="8" w:space="0" w:color="auto"/>
              <w:right w:val="single" w:sz="4" w:space="0" w:color="auto"/>
            </w:tcBorders>
            <w:shd w:val="clear" w:color="auto" w:fill="FFFFFF"/>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54" w:type="pct"/>
            <w:tcBorders>
              <w:top w:val="nil"/>
              <w:left w:val="nil"/>
              <w:bottom w:val="single" w:sz="8" w:space="0" w:color="auto"/>
              <w:right w:val="single" w:sz="4" w:space="0" w:color="auto"/>
            </w:tcBorders>
            <w:shd w:val="clear" w:color="auto" w:fill="FFFFFF"/>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7" w:type="pct"/>
            <w:tcBorders>
              <w:top w:val="single" w:sz="4" w:space="0" w:color="auto"/>
              <w:left w:val="nil"/>
              <w:bottom w:val="single" w:sz="8" w:space="0" w:color="auto"/>
              <w:right w:val="single" w:sz="4" w:space="0" w:color="auto"/>
            </w:tcBorders>
            <w:shd w:val="clear" w:color="auto" w:fill="FFFFFF"/>
            <w:vAlign w:val="bottom"/>
            <w:hideMark/>
          </w:tcPr>
          <w:p w:rsidR="00F85A09" w:rsidRPr="00DE7117" w:rsidRDefault="00F85A09" w:rsidP="00085FDF">
            <w:pPr>
              <w:rPr>
                <w:rFonts w:ascii="Calibri" w:hAnsi="Calibri"/>
                <w:b/>
                <w:bCs/>
                <w:color w:val="A9D08E"/>
                <w:sz w:val="20"/>
                <w:szCs w:val="20"/>
                <w:lang w:eastAsia="it-IT"/>
              </w:rPr>
            </w:pPr>
            <w:r w:rsidRPr="00DE7117">
              <w:rPr>
                <w:rFonts w:ascii="Calibri" w:hAnsi="Calibri"/>
                <w:b/>
                <w:bCs/>
                <w:color w:val="A9D08E"/>
                <w:sz w:val="20"/>
                <w:szCs w:val="20"/>
                <w:lang w:eastAsia="it-IT"/>
              </w:rPr>
              <w:t> </w:t>
            </w:r>
          </w:p>
        </w:tc>
        <w:tc>
          <w:tcPr>
            <w:tcW w:w="268" w:type="pct"/>
            <w:tcBorders>
              <w:top w:val="single" w:sz="4" w:space="0" w:color="auto"/>
              <w:left w:val="nil"/>
              <w:bottom w:val="single" w:sz="8" w:space="0" w:color="auto"/>
              <w:right w:val="single" w:sz="4" w:space="0" w:color="auto"/>
            </w:tcBorders>
            <w:shd w:val="clear" w:color="auto" w:fill="FFFFFF"/>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1" w:type="pct"/>
            <w:tcBorders>
              <w:top w:val="nil"/>
              <w:left w:val="nil"/>
              <w:bottom w:val="single" w:sz="8" w:space="0" w:color="auto"/>
              <w:right w:val="single" w:sz="4" w:space="0" w:color="auto"/>
            </w:tcBorders>
            <w:shd w:val="clear" w:color="auto" w:fill="FFFFFF"/>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4" w:type="pct"/>
            <w:tcBorders>
              <w:top w:val="nil"/>
              <w:left w:val="nil"/>
              <w:bottom w:val="single" w:sz="8" w:space="0" w:color="auto"/>
              <w:right w:val="single" w:sz="4" w:space="0" w:color="auto"/>
            </w:tcBorders>
            <w:shd w:val="clear" w:color="auto" w:fill="FFFFFF"/>
            <w:vAlign w:val="bottom"/>
            <w:hideMark/>
          </w:tcPr>
          <w:p w:rsidR="00F85A09" w:rsidRPr="00DE7117" w:rsidRDefault="00F85A09" w:rsidP="00085FDF">
            <w:pPr>
              <w:rPr>
                <w:rFonts w:ascii="Calibri" w:hAnsi="Calibri"/>
                <w:b/>
                <w:bCs/>
                <w:color w:val="A9D08E"/>
                <w:sz w:val="20"/>
                <w:szCs w:val="20"/>
                <w:lang w:eastAsia="it-IT"/>
              </w:rPr>
            </w:pPr>
            <w:r w:rsidRPr="00DE7117">
              <w:rPr>
                <w:rFonts w:ascii="Calibri" w:hAnsi="Calibri"/>
                <w:b/>
                <w:bCs/>
                <w:color w:val="A9D08E"/>
                <w:sz w:val="20"/>
                <w:szCs w:val="20"/>
                <w:lang w:eastAsia="it-IT"/>
              </w:rPr>
              <w:t> </w:t>
            </w:r>
          </w:p>
        </w:tc>
        <w:tc>
          <w:tcPr>
            <w:tcW w:w="241" w:type="pct"/>
            <w:tcBorders>
              <w:top w:val="nil"/>
              <w:left w:val="nil"/>
              <w:bottom w:val="single" w:sz="8" w:space="0" w:color="auto"/>
              <w:right w:val="single" w:sz="4" w:space="0" w:color="auto"/>
            </w:tcBorders>
            <w:shd w:val="clear" w:color="auto" w:fill="FFFFFF"/>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c>
          <w:tcPr>
            <w:tcW w:w="225" w:type="pct"/>
            <w:tcBorders>
              <w:top w:val="nil"/>
              <w:left w:val="nil"/>
              <w:bottom w:val="single" w:sz="8" w:space="0" w:color="auto"/>
              <w:right w:val="single" w:sz="4" w:space="0" w:color="auto"/>
            </w:tcBorders>
            <w:shd w:val="clear" w:color="000000" w:fill="FFFFFF"/>
            <w:vAlign w:val="bottom"/>
            <w:hideMark/>
          </w:tcPr>
          <w:p w:rsidR="00F85A09" w:rsidRPr="00DE7117" w:rsidRDefault="00F85A09" w:rsidP="00085FDF">
            <w:pPr>
              <w:rPr>
                <w:rFonts w:ascii="Calibri" w:hAnsi="Calibri"/>
                <w:b/>
                <w:bCs/>
                <w:color w:val="000000"/>
                <w:sz w:val="20"/>
                <w:szCs w:val="20"/>
                <w:u w:val="single"/>
                <w:lang w:eastAsia="it-IT"/>
              </w:rPr>
            </w:pPr>
          </w:p>
        </w:tc>
        <w:tc>
          <w:tcPr>
            <w:tcW w:w="219" w:type="pct"/>
            <w:tcBorders>
              <w:top w:val="nil"/>
              <w:left w:val="nil"/>
              <w:bottom w:val="single" w:sz="8" w:space="0" w:color="auto"/>
              <w:right w:val="single" w:sz="8" w:space="0" w:color="auto"/>
            </w:tcBorders>
            <w:shd w:val="clear" w:color="auto" w:fill="000000"/>
            <w:vAlign w:val="bottom"/>
            <w:hideMark/>
          </w:tcPr>
          <w:p w:rsidR="00F85A09" w:rsidRPr="00DE7117" w:rsidRDefault="00F85A09" w:rsidP="00085FDF">
            <w:pPr>
              <w:rPr>
                <w:rFonts w:ascii="Calibri" w:hAnsi="Calibri"/>
                <w:b/>
                <w:bCs/>
                <w:color w:val="000000"/>
                <w:sz w:val="20"/>
                <w:szCs w:val="20"/>
                <w:lang w:eastAsia="it-IT"/>
              </w:rPr>
            </w:pPr>
            <w:r w:rsidRPr="00DE7117">
              <w:rPr>
                <w:rFonts w:ascii="Calibri" w:hAnsi="Calibri"/>
                <w:b/>
                <w:bCs/>
                <w:color w:val="000000"/>
                <w:sz w:val="20"/>
                <w:szCs w:val="20"/>
                <w:lang w:eastAsia="it-IT"/>
              </w:rPr>
              <w:t> </w:t>
            </w:r>
          </w:p>
        </w:tc>
      </w:tr>
    </w:tbl>
    <w:p w:rsidR="00F85A09" w:rsidRDefault="00F85A09" w:rsidP="00F85A09">
      <w:pPr>
        <w:autoSpaceDE w:val="0"/>
        <w:jc w:val="both"/>
        <w:rPr>
          <w:color w:val="000000"/>
        </w:rPr>
      </w:pPr>
    </w:p>
    <w:p w:rsidR="00F85A09" w:rsidRPr="008B59EB" w:rsidRDefault="00F85A09" w:rsidP="008B59EB">
      <w:pPr>
        <w:pStyle w:val="Paragrafoelenco"/>
        <w:numPr>
          <w:ilvl w:val="0"/>
          <w:numId w:val="2"/>
        </w:numPr>
        <w:spacing w:line="360" w:lineRule="auto"/>
        <w:rPr>
          <w:b/>
          <w:sz w:val="24"/>
          <w:szCs w:val="24"/>
        </w:rPr>
      </w:pPr>
      <w:r w:rsidRPr="008B59EB">
        <w:rPr>
          <w:b/>
          <w:sz w:val="24"/>
          <w:szCs w:val="24"/>
        </w:rPr>
        <w:lastRenderedPageBreak/>
        <w:t>QUADRO ECONOMICO</w:t>
      </w:r>
    </w:p>
    <w:tbl>
      <w:tblPr>
        <w:tblpPr w:leftFromText="141" w:rightFromText="141" w:bottomFromText="200" w:vertAnchor="page" w:horzAnchor="margin" w:tblpY="2896"/>
        <w:tblW w:w="9426" w:type="dxa"/>
        <w:tblCellMar>
          <w:left w:w="70" w:type="dxa"/>
          <w:right w:w="70" w:type="dxa"/>
        </w:tblCellMar>
        <w:tblLook w:val="04A0" w:firstRow="1" w:lastRow="0" w:firstColumn="1" w:lastColumn="0" w:noHBand="0" w:noVBand="1"/>
      </w:tblPr>
      <w:tblGrid>
        <w:gridCol w:w="490"/>
        <w:gridCol w:w="7258"/>
        <w:gridCol w:w="730"/>
        <w:gridCol w:w="948"/>
      </w:tblGrid>
      <w:tr w:rsidR="008B59EB" w:rsidRPr="008B59EB" w:rsidTr="008B59EB">
        <w:trPr>
          <w:trHeight w:val="307"/>
        </w:trPr>
        <w:tc>
          <w:tcPr>
            <w:tcW w:w="49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8B59EB" w:rsidRPr="008B59EB" w:rsidRDefault="008B59EB" w:rsidP="008B59EB">
            <w:pPr>
              <w:suppressAutoHyphens/>
              <w:spacing w:after="0"/>
              <w:rPr>
                <w:b/>
                <w:bCs/>
                <w:sz w:val="16"/>
                <w:szCs w:val="16"/>
                <w:lang w:eastAsia="it-IT"/>
              </w:rPr>
            </w:pPr>
            <w:r w:rsidRPr="008B59EB">
              <w:rPr>
                <w:b/>
                <w:bCs/>
                <w:sz w:val="16"/>
                <w:szCs w:val="16"/>
                <w:lang w:eastAsia="it-IT"/>
              </w:rPr>
              <w:t>NR</w:t>
            </w:r>
          </w:p>
        </w:tc>
        <w:tc>
          <w:tcPr>
            <w:tcW w:w="7258" w:type="dxa"/>
            <w:tcBorders>
              <w:top w:val="single" w:sz="4" w:space="0" w:color="auto"/>
              <w:left w:val="nil"/>
              <w:bottom w:val="double" w:sz="6"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Descrizione acquisto</w:t>
            </w:r>
          </w:p>
        </w:tc>
        <w:tc>
          <w:tcPr>
            <w:tcW w:w="730" w:type="dxa"/>
            <w:tcBorders>
              <w:top w:val="single" w:sz="4" w:space="0" w:color="auto"/>
              <w:left w:val="nil"/>
              <w:bottom w:val="double" w:sz="6"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Quantità</w:t>
            </w:r>
          </w:p>
        </w:tc>
        <w:tc>
          <w:tcPr>
            <w:tcW w:w="948" w:type="dxa"/>
            <w:tcBorders>
              <w:top w:val="single" w:sz="4" w:space="0" w:color="auto"/>
              <w:left w:val="nil"/>
              <w:bottom w:val="double" w:sz="6"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Euro</w:t>
            </w:r>
          </w:p>
        </w:tc>
      </w:tr>
      <w:tr w:rsidR="008B59EB" w:rsidRPr="008B59EB" w:rsidTr="008B59EB">
        <w:trPr>
          <w:trHeight w:val="158"/>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color w:val="FF0000"/>
                <w:sz w:val="16"/>
                <w:szCs w:val="16"/>
                <w:lang w:eastAsia="it-IT"/>
              </w:rPr>
            </w:pPr>
            <w:r w:rsidRPr="008B59EB">
              <w:rPr>
                <w:b/>
                <w:bCs/>
                <w:color w:val="FF0000"/>
                <w:sz w:val="16"/>
                <w:szCs w:val="16"/>
                <w:lang w:eastAsia="it-IT"/>
              </w:rPr>
              <w:t>1</w:t>
            </w:r>
          </w:p>
        </w:tc>
        <w:tc>
          <w:tcPr>
            <w:tcW w:w="7258" w:type="dxa"/>
            <w:tcBorders>
              <w:top w:val="single" w:sz="4" w:space="0" w:color="auto"/>
              <w:left w:val="nil"/>
              <w:bottom w:val="single" w:sz="4" w:space="0" w:color="auto"/>
              <w:right w:val="nil"/>
            </w:tcBorders>
            <w:shd w:val="clear" w:color="auto" w:fill="auto"/>
            <w:vAlign w:val="center"/>
            <w:hideMark/>
          </w:tcPr>
          <w:p w:rsidR="008B59EB" w:rsidRPr="008B59EB" w:rsidRDefault="008B59EB" w:rsidP="008B59EB">
            <w:pPr>
              <w:suppressAutoHyphens/>
              <w:spacing w:after="0"/>
              <w:rPr>
                <w:b/>
                <w:bCs/>
                <w:color w:val="FF0000"/>
                <w:sz w:val="16"/>
                <w:szCs w:val="16"/>
                <w:lang w:eastAsia="it-IT"/>
              </w:rPr>
            </w:pPr>
            <w:r w:rsidRPr="008B59EB">
              <w:rPr>
                <w:b/>
                <w:bCs/>
                <w:color w:val="FF0000"/>
                <w:sz w:val="16"/>
                <w:szCs w:val="16"/>
                <w:lang w:eastAsia="it-IT"/>
              </w:rPr>
              <w:t xml:space="preserve">INTERVENTO 1 - </w:t>
            </w:r>
            <w:r w:rsidRPr="008B59EB">
              <w:rPr>
                <w:sz w:val="16"/>
                <w:szCs w:val="16"/>
              </w:rPr>
              <w:t xml:space="preserve"> </w:t>
            </w:r>
            <w:r w:rsidRPr="008B59EB">
              <w:rPr>
                <w:b/>
                <w:bCs/>
                <w:color w:val="FF0000"/>
                <w:sz w:val="16"/>
                <w:szCs w:val="16"/>
                <w:lang w:eastAsia="it-IT"/>
              </w:rPr>
              <w:t>Realizzazione App AR (Augmented Reality)  IOS/Android e Carta Aumentata del turismo nelle aree di pregio ambientale</w:t>
            </w:r>
          </w:p>
        </w:tc>
        <w:tc>
          <w:tcPr>
            <w:tcW w:w="730" w:type="dxa"/>
            <w:tcBorders>
              <w:top w:val="single" w:sz="4" w:space="0" w:color="auto"/>
              <w:left w:val="nil"/>
              <w:bottom w:val="single" w:sz="4" w:space="0" w:color="auto"/>
              <w:right w:val="nil"/>
            </w:tcBorders>
            <w:shd w:val="clear" w:color="auto" w:fill="auto"/>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 </w:t>
            </w:r>
          </w:p>
        </w:tc>
      </w:tr>
      <w:tr w:rsidR="008B59EB" w:rsidRP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bookmarkStart w:id="5" w:name="_Hlk517342660"/>
            <w:r w:rsidRPr="008B59EB">
              <w:rPr>
                <w:b/>
                <w:bCs/>
                <w:sz w:val="16"/>
                <w:szCs w:val="16"/>
                <w:lang w:eastAsia="it-IT"/>
              </w:rPr>
              <w:t>1.1</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sz w:val="16"/>
                <w:szCs w:val="16"/>
                <w:lang w:eastAsia="it-IT"/>
              </w:rPr>
            </w:pPr>
            <w:r w:rsidRPr="008B59EB">
              <w:rPr>
                <w:sz w:val="16"/>
                <w:szCs w:val="16"/>
                <w:lang w:eastAsia="it-IT"/>
              </w:rPr>
              <w:t>REALIZZAZIONE SOFTWARE APP AR AUGMENTED REALITY PER LA FRUIZIONE TURISTICO-DIDATTICA</w:t>
            </w:r>
          </w:p>
        </w:tc>
        <w:tc>
          <w:tcPr>
            <w:tcW w:w="730"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sz w:val="16"/>
                <w:szCs w:val="16"/>
                <w:lang w:eastAsia="it-IT"/>
              </w:rPr>
            </w:pPr>
            <w:r w:rsidRPr="008B59EB">
              <w:rPr>
                <w:sz w:val="16"/>
                <w:szCs w:val="16"/>
                <w:lang w:eastAsia="it-IT"/>
              </w:rPr>
              <w:t>1</w:t>
            </w:r>
          </w:p>
        </w:tc>
        <w:tc>
          <w:tcPr>
            <w:tcW w:w="94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right"/>
              <w:rPr>
                <w:sz w:val="16"/>
                <w:szCs w:val="16"/>
                <w:lang w:eastAsia="it-IT"/>
              </w:rPr>
            </w:pPr>
            <w:r w:rsidRPr="008B59EB">
              <w:rPr>
                <w:sz w:val="16"/>
                <w:szCs w:val="16"/>
                <w:lang w:eastAsia="it-IT"/>
              </w:rPr>
              <w:t>7,154.00</w:t>
            </w:r>
          </w:p>
        </w:tc>
      </w:tr>
      <w:tr w:rsidR="008B59EB" w:rsidRP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1.2</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sz w:val="16"/>
                <w:szCs w:val="16"/>
                <w:lang w:eastAsia="it-IT"/>
              </w:rPr>
            </w:pPr>
            <w:r w:rsidRPr="008B59EB">
              <w:rPr>
                <w:sz w:val="16"/>
                <w:szCs w:val="16"/>
                <w:lang w:eastAsia="it-IT"/>
              </w:rPr>
              <w:t>RILEVAMENTO DATI GPS</w:t>
            </w:r>
          </w:p>
        </w:tc>
        <w:tc>
          <w:tcPr>
            <w:tcW w:w="730"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sz w:val="16"/>
                <w:szCs w:val="16"/>
                <w:lang w:eastAsia="it-IT"/>
              </w:rPr>
            </w:pPr>
            <w:r w:rsidRPr="008B59EB">
              <w:rPr>
                <w:sz w:val="16"/>
                <w:szCs w:val="16"/>
                <w:lang w:eastAsia="it-IT"/>
              </w:rPr>
              <w:t>1</w:t>
            </w:r>
          </w:p>
        </w:tc>
        <w:tc>
          <w:tcPr>
            <w:tcW w:w="94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right"/>
              <w:rPr>
                <w:sz w:val="16"/>
                <w:szCs w:val="16"/>
                <w:lang w:eastAsia="it-IT"/>
              </w:rPr>
            </w:pPr>
            <w:r w:rsidRPr="008B59EB">
              <w:rPr>
                <w:sz w:val="16"/>
                <w:szCs w:val="16"/>
                <w:lang w:eastAsia="it-IT"/>
              </w:rPr>
              <w:t>2,500.00</w:t>
            </w:r>
          </w:p>
        </w:tc>
      </w:tr>
      <w:bookmarkEnd w:id="5"/>
      <w:tr w:rsidR="008B59EB" w:rsidRP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1.3</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sz w:val="16"/>
                <w:szCs w:val="16"/>
                <w:lang w:eastAsia="it-IT"/>
              </w:rPr>
            </w:pPr>
            <w:r w:rsidRPr="008B59EB">
              <w:rPr>
                <w:sz w:val="16"/>
                <w:szCs w:val="16"/>
                <w:lang w:eastAsia="it-IT"/>
              </w:rPr>
              <w:t>INSTALLAZIONE SENSORISTICA IBEACON/NFC</w:t>
            </w:r>
          </w:p>
        </w:tc>
        <w:tc>
          <w:tcPr>
            <w:tcW w:w="730"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sz w:val="16"/>
                <w:szCs w:val="16"/>
                <w:lang w:eastAsia="it-IT"/>
              </w:rPr>
            </w:pPr>
            <w:r w:rsidRPr="008B59EB">
              <w:rPr>
                <w:sz w:val="16"/>
                <w:szCs w:val="16"/>
                <w:lang w:eastAsia="it-IT"/>
              </w:rPr>
              <w:t>1</w:t>
            </w:r>
          </w:p>
        </w:tc>
        <w:tc>
          <w:tcPr>
            <w:tcW w:w="94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right"/>
              <w:rPr>
                <w:sz w:val="16"/>
                <w:szCs w:val="16"/>
                <w:lang w:eastAsia="it-IT"/>
              </w:rPr>
            </w:pPr>
            <w:bookmarkStart w:id="6" w:name="OLE_LINK46"/>
            <w:bookmarkStart w:id="7" w:name="OLE_LINK47"/>
            <w:bookmarkStart w:id="8" w:name="OLE_LINK48"/>
            <w:r w:rsidRPr="008B59EB">
              <w:rPr>
                <w:sz w:val="16"/>
                <w:szCs w:val="16"/>
                <w:lang w:eastAsia="it-IT"/>
              </w:rPr>
              <w:t xml:space="preserve">380.00 </w:t>
            </w:r>
            <w:bookmarkEnd w:id="6"/>
            <w:bookmarkEnd w:id="7"/>
            <w:bookmarkEnd w:id="8"/>
          </w:p>
        </w:tc>
      </w:tr>
      <w:tr w:rsidR="008B59EB" w:rsidRP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1.4</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sz w:val="16"/>
                <w:szCs w:val="16"/>
                <w:lang w:eastAsia="it-IT"/>
              </w:rPr>
            </w:pPr>
            <w:r w:rsidRPr="008B59EB">
              <w:rPr>
                <w:bCs/>
                <w:sz w:val="16"/>
                <w:szCs w:val="16"/>
                <w:lang w:eastAsia="it-IT"/>
              </w:rPr>
              <w:t>REALIZZAZIONE TAG AUMENTATI E MODULI IN AUGMENTED REALITY</w:t>
            </w:r>
          </w:p>
        </w:tc>
        <w:tc>
          <w:tcPr>
            <w:tcW w:w="730"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sz w:val="16"/>
                <w:szCs w:val="16"/>
                <w:lang w:eastAsia="it-IT"/>
              </w:rPr>
            </w:pPr>
            <w:r w:rsidRPr="008B59EB">
              <w:rPr>
                <w:sz w:val="16"/>
                <w:szCs w:val="16"/>
                <w:lang w:eastAsia="it-IT"/>
              </w:rPr>
              <w:t>1</w:t>
            </w:r>
          </w:p>
        </w:tc>
        <w:tc>
          <w:tcPr>
            <w:tcW w:w="94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right"/>
              <w:rPr>
                <w:sz w:val="16"/>
                <w:szCs w:val="16"/>
                <w:lang w:eastAsia="it-IT"/>
              </w:rPr>
            </w:pPr>
            <w:r w:rsidRPr="008B59EB">
              <w:rPr>
                <w:sz w:val="16"/>
                <w:szCs w:val="16"/>
                <w:lang w:eastAsia="it-IT"/>
              </w:rPr>
              <w:t xml:space="preserve">    </w:t>
            </w:r>
            <w:r w:rsidRPr="008B59EB">
              <w:rPr>
                <w:sz w:val="16"/>
                <w:szCs w:val="16"/>
              </w:rPr>
              <w:t xml:space="preserve"> </w:t>
            </w:r>
            <w:r w:rsidRPr="008B59EB">
              <w:rPr>
                <w:sz w:val="16"/>
                <w:szCs w:val="16"/>
                <w:lang w:eastAsia="it-IT"/>
              </w:rPr>
              <w:t>3,840.00</w:t>
            </w:r>
          </w:p>
        </w:tc>
      </w:tr>
      <w:tr w:rsidR="008B59EB" w:rsidRP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tcPr>
          <w:p w:rsidR="008B59EB" w:rsidRPr="008B59EB" w:rsidRDefault="008B59EB" w:rsidP="008B59EB">
            <w:pPr>
              <w:suppressAutoHyphens/>
              <w:spacing w:after="0"/>
              <w:jc w:val="center"/>
              <w:rPr>
                <w:b/>
                <w:bCs/>
                <w:sz w:val="16"/>
                <w:szCs w:val="16"/>
                <w:lang w:eastAsia="it-IT"/>
              </w:rPr>
            </w:pP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b/>
                <w:bCs/>
                <w:sz w:val="16"/>
                <w:szCs w:val="16"/>
                <w:lang w:eastAsia="it-IT"/>
              </w:rPr>
            </w:pPr>
            <w:r w:rsidRPr="008B59EB">
              <w:rPr>
                <w:b/>
                <w:bCs/>
                <w:sz w:val="16"/>
                <w:szCs w:val="16"/>
                <w:lang w:eastAsia="it-IT"/>
              </w:rPr>
              <w:t>SUBTOTALE</w:t>
            </w:r>
          </w:p>
        </w:tc>
        <w:tc>
          <w:tcPr>
            <w:tcW w:w="730" w:type="dxa"/>
            <w:tcBorders>
              <w:top w:val="nil"/>
              <w:left w:val="nil"/>
              <w:bottom w:val="single" w:sz="4" w:space="0" w:color="auto"/>
              <w:right w:val="single" w:sz="4" w:space="0" w:color="auto"/>
            </w:tcBorders>
            <w:shd w:val="clear" w:color="auto" w:fill="auto"/>
            <w:vAlign w:val="center"/>
          </w:tcPr>
          <w:p w:rsidR="008B59EB" w:rsidRPr="008B59EB" w:rsidRDefault="008B59EB" w:rsidP="008B59EB">
            <w:pPr>
              <w:suppressAutoHyphens/>
              <w:spacing w:after="0"/>
              <w:jc w:val="center"/>
              <w:rPr>
                <w:sz w:val="16"/>
                <w:szCs w:val="16"/>
                <w:lang w:eastAsia="it-IT"/>
              </w:rPr>
            </w:pPr>
          </w:p>
        </w:tc>
        <w:tc>
          <w:tcPr>
            <w:tcW w:w="948" w:type="dxa"/>
            <w:tcBorders>
              <w:top w:val="nil"/>
              <w:left w:val="nil"/>
              <w:bottom w:val="single" w:sz="4" w:space="0" w:color="auto"/>
              <w:right w:val="single" w:sz="4" w:space="0" w:color="auto"/>
            </w:tcBorders>
            <w:shd w:val="clear" w:color="auto" w:fill="auto"/>
            <w:vAlign w:val="center"/>
          </w:tcPr>
          <w:p w:rsidR="008B59EB" w:rsidRPr="008B59EB" w:rsidRDefault="008B59EB" w:rsidP="008B59EB">
            <w:pPr>
              <w:suppressAutoHyphens/>
              <w:spacing w:after="0"/>
              <w:jc w:val="right"/>
              <w:rPr>
                <w:b/>
                <w:bCs/>
                <w:sz w:val="16"/>
                <w:szCs w:val="16"/>
                <w:lang w:eastAsia="it-IT"/>
              </w:rPr>
            </w:pPr>
            <w:r w:rsidRPr="008B59EB">
              <w:rPr>
                <w:b/>
                <w:bCs/>
                <w:sz w:val="16"/>
                <w:szCs w:val="16"/>
                <w:lang w:eastAsia="it-IT"/>
              </w:rPr>
              <w:t>13,874.00</w:t>
            </w:r>
          </w:p>
        </w:tc>
      </w:tr>
      <w:tr w:rsidR="008B59EB" w:rsidRP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1.5</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b/>
                <w:bCs/>
                <w:sz w:val="16"/>
                <w:szCs w:val="16"/>
                <w:lang w:eastAsia="it-IT"/>
              </w:rPr>
            </w:pPr>
            <w:r w:rsidRPr="008B59EB">
              <w:rPr>
                <w:b/>
                <w:bCs/>
                <w:sz w:val="16"/>
                <w:szCs w:val="16"/>
                <w:lang w:eastAsia="it-IT"/>
              </w:rPr>
              <w:t>IVA (22%) SU LAVORAZIONI INTERVENTO 1</w:t>
            </w:r>
          </w:p>
        </w:tc>
        <w:tc>
          <w:tcPr>
            <w:tcW w:w="730"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sz w:val="16"/>
                <w:szCs w:val="16"/>
                <w:lang w:eastAsia="it-IT"/>
              </w:rPr>
            </w:pPr>
            <w:r w:rsidRPr="008B59EB">
              <w:rPr>
                <w:sz w:val="16"/>
                <w:szCs w:val="16"/>
                <w:lang w:eastAsia="it-IT"/>
              </w:rPr>
              <w:t>1</w:t>
            </w:r>
          </w:p>
        </w:tc>
        <w:tc>
          <w:tcPr>
            <w:tcW w:w="94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right"/>
              <w:rPr>
                <w:b/>
                <w:bCs/>
                <w:sz w:val="16"/>
                <w:szCs w:val="16"/>
                <w:lang w:eastAsia="it-IT"/>
              </w:rPr>
            </w:pPr>
            <w:r w:rsidRPr="008B59EB">
              <w:rPr>
                <w:b/>
                <w:bCs/>
                <w:sz w:val="16"/>
                <w:szCs w:val="16"/>
                <w:lang w:eastAsia="it-IT"/>
              </w:rPr>
              <w:t>3,052.28</w:t>
            </w:r>
          </w:p>
        </w:tc>
      </w:tr>
      <w:tr w:rsidR="008B59EB" w:rsidRP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 </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b/>
                <w:bCs/>
                <w:i/>
                <w:iCs/>
                <w:sz w:val="16"/>
                <w:szCs w:val="16"/>
                <w:u w:val="single"/>
                <w:lang w:eastAsia="it-IT"/>
              </w:rPr>
            </w:pPr>
            <w:r w:rsidRPr="008B59EB">
              <w:rPr>
                <w:b/>
                <w:bCs/>
                <w:i/>
                <w:iCs/>
                <w:sz w:val="16"/>
                <w:szCs w:val="16"/>
                <w:u w:val="single"/>
                <w:lang w:eastAsia="it-IT"/>
              </w:rPr>
              <w:t>TOTALE INTERVENTO 1</w:t>
            </w:r>
          </w:p>
        </w:tc>
        <w:tc>
          <w:tcPr>
            <w:tcW w:w="730" w:type="dxa"/>
            <w:tcBorders>
              <w:top w:val="nil"/>
              <w:left w:val="nil"/>
              <w:bottom w:val="single" w:sz="4" w:space="0" w:color="auto"/>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right"/>
              <w:rPr>
                <w:b/>
                <w:bCs/>
                <w:sz w:val="16"/>
                <w:szCs w:val="16"/>
                <w:u w:val="single"/>
                <w:lang w:eastAsia="it-IT"/>
              </w:rPr>
            </w:pPr>
            <w:r w:rsidRPr="008B59EB">
              <w:rPr>
                <w:b/>
                <w:bCs/>
                <w:sz w:val="16"/>
                <w:szCs w:val="16"/>
                <w:u w:val="single"/>
                <w:lang w:eastAsia="it-IT"/>
              </w:rPr>
              <w:t>16,926.28</w:t>
            </w:r>
          </w:p>
        </w:tc>
      </w:tr>
      <w:tr w:rsidR="008B59EB" w:rsidRPr="008B59EB" w:rsidTr="008B59EB">
        <w:trPr>
          <w:trHeight w:val="158"/>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9EB" w:rsidRPr="008B59EB" w:rsidRDefault="008B59EB" w:rsidP="008B59EB">
            <w:pPr>
              <w:suppressAutoHyphens/>
              <w:spacing w:after="0"/>
              <w:jc w:val="center"/>
              <w:rPr>
                <w:b/>
                <w:bCs/>
                <w:color w:val="FF0000"/>
                <w:sz w:val="16"/>
                <w:szCs w:val="16"/>
                <w:lang w:eastAsia="it-IT"/>
              </w:rPr>
            </w:pPr>
            <w:r w:rsidRPr="008B59EB">
              <w:rPr>
                <w:b/>
                <w:bCs/>
                <w:color w:val="FF0000"/>
                <w:sz w:val="16"/>
                <w:szCs w:val="16"/>
                <w:lang w:eastAsia="it-IT"/>
              </w:rPr>
              <w:t>2</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b/>
                <w:bCs/>
                <w:color w:val="FF0000"/>
                <w:sz w:val="16"/>
                <w:szCs w:val="16"/>
                <w:lang w:eastAsia="it-IT"/>
              </w:rPr>
            </w:pPr>
            <w:r w:rsidRPr="008B59EB">
              <w:rPr>
                <w:b/>
                <w:bCs/>
                <w:color w:val="FF0000"/>
                <w:sz w:val="16"/>
                <w:szCs w:val="16"/>
                <w:lang w:eastAsia="it-IT"/>
              </w:rPr>
              <w:t>INTERVENTO 2 - Integrazione e connessione rete sentieristica nella dorsale montuosa del M. Maggio, della Valle del Tissino e della Valle del Corno, sistemazione di itinerari esistenti con relativa realizzazione della segnaletica escursionistica e delle bacheche informative innovative, realizzazione nuove tratte</w:t>
            </w:r>
          </w:p>
        </w:tc>
        <w:tc>
          <w:tcPr>
            <w:tcW w:w="730"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 </w:t>
            </w:r>
          </w:p>
        </w:tc>
        <w:tc>
          <w:tcPr>
            <w:tcW w:w="948" w:type="dxa"/>
            <w:tcBorders>
              <w:top w:val="nil"/>
              <w:left w:val="nil"/>
              <w:bottom w:val="double" w:sz="6"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 </w:t>
            </w:r>
          </w:p>
        </w:tc>
      </w:tr>
      <w:tr w:rsidR="008B59EB" w:rsidRPr="008B59EB" w:rsidTr="008B59EB">
        <w:trPr>
          <w:trHeight w:val="300"/>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bookmarkStart w:id="9" w:name="_Hlk517343032"/>
            <w:r w:rsidRPr="008B59EB">
              <w:rPr>
                <w:b/>
                <w:bCs/>
                <w:sz w:val="16"/>
                <w:szCs w:val="16"/>
                <w:lang w:eastAsia="it-IT"/>
              </w:rPr>
              <w:t>2.1</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sz w:val="16"/>
                <w:szCs w:val="16"/>
                <w:lang w:eastAsia="it-IT"/>
              </w:rPr>
            </w:pPr>
            <w:r w:rsidRPr="008B59EB">
              <w:rPr>
                <w:sz w:val="16"/>
                <w:szCs w:val="16"/>
                <w:lang w:eastAsia="it-IT"/>
              </w:rPr>
              <w:t xml:space="preserve">MATERIALI E LAVORI PER COLLOCAMENTO SEGNALETICA VERTICALE A NORMA DISCIPLINARE REGIONALE E ARREDI </w:t>
            </w:r>
          </w:p>
        </w:tc>
        <w:tc>
          <w:tcPr>
            <w:tcW w:w="730"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sz w:val="16"/>
                <w:szCs w:val="16"/>
                <w:lang w:eastAsia="it-IT"/>
              </w:rPr>
            </w:pPr>
            <w:r w:rsidRPr="008B59EB">
              <w:rPr>
                <w:sz w:val="16"/>
                <w:szCs w:val="16"/>
                <w:lang w:eastAsia="it-IT"/>
              </w:rPr>
              <w:t>1</w:t>
            </w:r>
          </w:p>
        </w:tc>
        <w:tc>
          <w:tcPr>
            <w:tcW w:w="94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right"/>
              <w:rPr>
                <w:sz w:val="16"/>
                <w:szCs w:val="16"/>
                <w:lang w:eastAsia="it-IT"/>
              </w:rPr>
            </w:pPr>
            <w:bookmarkStart w:id="10" w:name="OLE_LINK12"/>
            <w:bookmarkStart w:id="11" w:name="OLE_LINK13"/>
            <w:r w:rsidRPr="008B59EB">
              <w:rPr>
                <w:sz w:val="16"/>
                <w:szCs w:val="16"/>
                <w:lang w:eastAsia="it-IT"/>
              </w:rPr>
              <w:t xml:space="preserve">11,663.00 </w:t>
            </w:r>
            <w:bookmarkEnd w:id="10"/>
            <w:bookmarkEnd w:id="11"/>
          </w:p>
        </w:tc>
      </w:tr>
      <w:tr w:rsidR="008B59EB" w:rsidRP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2.2</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b/>
                <w:bCs/>
                <w:sz w:val="16"/>
                <w:szCs w:val="16"/>
                <w:lang w:eastAsia="it-IT"/>
              </w:rPr>
            </w:pPr>
            <w:r w:rsidRPr="008B59EB">
              <w:rPr>
                <w:b/>
                <w:bCs/>
                <w:sz w:val="16"/>
                <w:szCs w:val="16"/>
                <w:lang w:eastAsia="it-IT"/>
              </w:rPr>
              <w:t>LAVORI DI DECESPUGLIAMENTO E RIMOZIONE OSTACOLI SULLA SENTIERISTICA</w:t>
            </w:r>
          </w:p>
        </w:tc>
        <w:tc>
          <w:tcPr>
            <w:tcW w:w="730" w:type="dxa"/>
            <w:tcBorders>
              <w:top w:val="nil"/>
              <w:left w:val="nil"/>
              <w:bottom w:val="single" w:sz="4" w:space="0" w:color="auto"/>
              <w:right w:val="single" w:sz="4" w:space="0" w:color="auto"/>
            </w:tcBorders>
            <w:shd w:val="clear" w:color="auto" w:fill="auto"/>
            <w:vAlign w:val="center"/>
          </w:tcPr>
          <w:p w:rsidR="008B59EB" w:rsidRPr="008B59EB" w:rsidRDefault="008B59EB" w:rsidP="008B59EB">
            <w:pPr>
              <w:suppressAutoHyphens/>
              <w:spacing w:after="0"/>
              <w:jc w:val="center"/>
              <w:rPr>
                <w:sz w:val="16"/>
                <w:szCs w:val="16"/>
                <w:lang w:eastAsia="it-IT"/>
              </w:rPr>
            </w:pPr>
          </w:p>
        </w:tc>
        <w:tc>
          <w:tcPr>
            <w:tcW w:w="94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right"/>
              <w:rPr>
                <w:b/>
                <w:bCs/>
                <w:sz w:val="16"/>
                <w:szCs w:val="16"/>
                <w:lang w:eastAsia="it-IT"/>
              </w:rPr>
            </w:pPr>
            <w:r w:rsidRPr="008B59EB">
              <w:rPr>
                <w:b/>
                <w:bCs/>
                <w:sz w:val="16"/>
                <w:szCs w:val="16"/>
                <w:lang w:eastAsia="it-IT"/>
              </w:rPr>
              <w:t>5,815.50</w:t>
            </w:r>
          </w:p>
        </w:tc>
      </w:tr>
      <w:bookmarkEnd w:id="9"/>
      <w:tr w:rsidR="008B59EB" w:rsidRP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 </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b/>
                <w:bCs/>
                <w:sz w:val="16"/>
                <w:szCs w:val="16"/>
                <w:lang w:eastAsia="it-IT"/>
              </w:rPr>
            </w:pPr>
            <w:r w:rsidRPr="008B59EB">
              <w:rPr>
                <w:b/>
                <w:bCs/>
                <w:sz w:val="16"/>
                <w:szCs w:val="16"/>
                <w:lang w:eastAsia="it-IT"/>
              </w:rPr>
              <w:t>SUBTOTALE</w:t>
            </w:r>
          </w:p>
        </w:tc>
        <w:tc>
          <w:tcPr>
            <w:tcW w:w="730"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center"/>
              <w:rPr>
                <w:sz w:val="16"/>
                <w:szCs w:val="16"/>
                <w:lang w:eastAsia="it-IT"/>
              </w:rPr>
            </w:pPr>
            <w:r w:rsidRPr="008B59EB">
              <w:rPr>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jc w:val="right"/>
              <w:rPr>
                <w:b/>
                <w:bCs/>
                <w:sz w:val="16"/>
                <w:szCs w:val="16"/>
                <w:lang w:eastAsia="it-IT"/>
              </w:rPr>
            </w:pPr>
            <w:r w:rsidRPr="008B59EB">
              <w:rPr>
                <w:b/>
                <w:bCs/>
                <w:sz w:val="16"/>
                <w:szCs w:val="16"/>
                <w:lang w:eastAsia="it-IT"/>
              </w:rPr>
              <w:t xml:space="preserve">        17,478.50 </w:t>
            </w:r>
          </w:p>
        </w:tc>
      </w:tr>
      <w:tr w:rsidR="008B59EB" w:rsidRP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2.2</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b/>
                <w:bCs/>
                <w:sz w:val="16"/>
                <w:szCs w:val="16"/>
                <w:lang w:eastAsia="it-IT"/>
              </w:rPr>
            </w:pPr>
            <w:r w:rsidRPr="008B59EB">
              <w:rPr>
                <w:b/>
                <w:bCs/>
                <w:sz w:val="16"/>
                <w:szCs w:val="16"/>
                <w:lang w:eastAsia="it-IT"/>
              </w:rPr>
              <w:t>IVA (22%) SU LAVORAZIONI INTERVENTO 2</w:t>
            </w:r>
          </w:p>
        </w:tc>
        <w:tc>
          <w:tcPr>
            <w:tcW w:w="730" w:type="dxa"/>
            <w:tcBorders>
              <w:top w:val="nil"/>
              <w:left w:val="nil"/>
              <w:bottom w:val="single" w:sz="4" w:space="0" w:color="auto"/>
              <w:right w:val="single" w:sz="4" w:space="0" w:color="auto"/>
            </w:tcBorders>
            <w:shd w:val="clear" w:color="auto" w:fill="auto"/>
            <w:noWrap/>
            <w:vAlign w:val="center"/>
            <w:hideMark/>
          </w:tcPr>
          <w:p w:rsidR="008B59EB" w:rsidRPr="008B59EB" w:rsidRDefault="008B59EB" w:rsidP="008B59EB">
            <w:pPr>
              <w:suppressAutoHyphens/>
              <w:spacing w:after="0"/>
              <w:jc w:val="center"/>
              <w:rPr>
                <w:sz w:val="16"/>
                <w:szCs w:val="16"/>
                <w:lang w:eastAsia="it-IT"/>
              </w:rPr>
            </w:pPr>
            <w:r w:rsidRPr="008B59EB">
              <w:rPr>
                <w:sz w:val="16"/>
                <w:szCs w:val="16"/>
                <w:lang w:eastAsia="it-IT"/>
              </w:rPr>
              <w:t>1</w:t>
            </w:r>
          </w:p>
        </w:tc>
        <w:tc>
          <w:tcPr>
            <w:tcW w:w="948" w:type="dxa"/>
            <w:tcBorders>
              <w:top w:val="nil"/>
              <w:left w:val="nil"/>
              <w:bottom w:val="single" w:sz="4" w:space="0" w:color="auto"/>
              <w:right w:val="single" w:sz="4" w:space="0" w:color="auto"/>
            </w:tcBorders>
            <w:shd w:val="clear" w:color="auto" w:fill="auto"/>
            <w:noWrap/>
            <w:vAlign w:val="center"/>
            <w:hideMark/>
          </w:tcPr>
          <w:p w:rsidR="008B59EB" w:rsidRPr="008B59EB" w:rsidRDefault="008B59EB" w:rsidP="008B59EB">
            <w:pPr>
              <w:suppressAutoHyphens/>
              <w:spacing w:after="0"/>
              <w:jc w:val="right"/>
              <w:rPr>
                <w:b/>
                <w:bCs/>
                <w:sz w:val="16"/>
                <w:szCs w:val="16"/>
                <w:lang w:eastAsia="it-IT"/>
              </w:rPr>
            </w:pPr>
            <w:r w:rsidRPr="008B59EB">
              <w:rPr>
                <w:b/>
                <w:bCs/>
                <w:sz w:val="16"/>
                <w:szCs w:val="16"/>
                <w:lang w:eastAsia="it-IT"/>
              </w:rPr>
              <w:t xml:space="preserve">3,845.27 </w:t>
            </w:r>
          </w:p>
        </w:tc>
      </w:tr>
      <w:tr w:rsidR="008B59EB" w:rsidTr="008B59EB">
        <w:trPr>
          <w:trHeight w:val="192"/>
        </w:trPr>
        <w:tc>
          <w:tcPr>
            <w:tcW w:w="490" w:type="dxa"/>
            <w:tcBorders>
              <w:top w:val="nil"/>
              <w:left w:val="single" w:sz="4" w:space="0" w:color="auto"/>
              <w:bottom w:val="nil"/>
              <w:right w:val="single" w:sz="4" w:space="0" w:color="auto"/>
            </w:tcBorders>
            <w:shd w:val="clear" w:color="auto" w:fill="auto"/>
            <w:noWrap/>
            <w:vAlign w:val="center"/>
            <w:hideMark/>
          </w:tcPr>
          <w:p w:rsidR="008B59EB" w:rsidRPr="008B59EB" w:rsidRDefault="008B59EB" w:rsidP="008B59EB">
            <w:pPr>
              <w:suppressAutoHyphens/>
              <w:spacing w:after="0"/>
              <w:jc w:val="center"/>
              <w:rPr>
                <w:b/>
                <w:bCs/>
                <w:sz w:val="16"/>
                <w:szCs w:val="16"/>
                <w:lang w:eastAsia="it-IT"/>
              </w:rPr>
            </w:pPr>
            <w:r w:rsidRPr="008B59EB">
              <w:rPr>
                <w:b/>
                <w:bCs/>
                <w:sz w:val="16"/>
                <w:szCs w:val="16"/>
                <w:lang w:eastAsia="it-IT"/>
              </w:rPr>
              <w:t> </w:t>
            </w:r>
          </w:p>
        </w:tc>
        <w:tc>
          <w:tcPr>
            <w:tcW w:w="7258"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b/>
                <w:bCs/>
                <w:i/>
                <w:iCs/>
                <w:sz w:val="16"/>
                <w:szCs w:val="16"/>
                <w:u w:val="single"/>
                <w:lang w:eastAsia="it-IT"/>
              </w:rPr>
            </w:pPr>
            <w:r w:rsidRPr="008B59EB">
              <w:rPr>
                <w:b/>
                <w:bCs/>
                <w:i/>
                <w:iCs/>
                <w:sz w:val="16"/>
                <w:szCs w:val="16"/>
                <w:u w:val="single"/>
                <w:lang w:eastAsia="it-IT"/>
              </w:rPr>
              <w:t>TOTALE INTERVENTO 2</w:t>
            </w:r>
          </w:p>
        </w:tc>
        <w:tc>
          <w:tcPr>
            <w:tcW w:w="730" w:type="dxa"/>
            <w:tcBorders>
              <w:top w:val="nil"/>
              <w:left w:val="nil"/>
              <w:bottom w:val="single" w:sz="4" w:space="0" w:color="auto"/>
              <w:right w:val="single" w:sz="4" w:space="0" w:color="auto"/>
            </w:tcBorders>
            <w:shd w:val="clear" w:color="auto" w:fill="auto"/>
            <w:vAlign w:val="center"/>
            <w:hideMark/>
          </w:tcPr>
          <w:p w:rsidR="008B59EB" w:rsidRPr="008B59EB" w:rsidRDefault="008B59EB" w:rsidP="008B59EB">
            <w:pPr>
              <w:suppressAutoHyphens/>
              <w:spacing w:after="0"/>
              <w:rPr>
                <w:b/>
                <w:bCs/>
                <w:sz w:val="16"/>
                <w:szCs w:val="16"/>
                <w:lang w:eastAsia="it-IT"/>
              </w:rPr>
            </w:pPr>
            <w:r w:rsidRPr="008B59EB">
              <w:rPr>
                <w:b/>
                <w:bCs/>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right"/>
              <w:rPr>
                <w:b/>
                <w:bCs/>
                <w:sz w:val="16"/>
                <w:szCs w:val="16"/>
                <w:u w:val="single"/>
                <w:lang w:eastAsia="it-IT"/>
              </w:rPr>
            </w:pPr>
            <w:r w:rsidRPr="008B59EB">
              <w:rPr>
                <w:b/>
                <w:bCs/>
                <w:sz w:val="16"/>
                <w:szCs w:val="16"/>
                <w:u w:val="single"/>
                <w:lang w:eastAsia="it-IT"/>
              </w:rPr>
              <w:t>21,323.77</w:t>
            </w:r>
            <w:r w:rsidRPr="00FC748B">
              <w:rPr>
                <w:b/>
                <w:bCs/>
                <w:sz w:val="16"/>
                <w:szCs w:val="16"/>
                <w:u w:val="single"/>
                <w:lang w:eastAsia="it-IT"/>
              </w:rPr>
              <w:t xml:space="preserve"> </w:t>
            </w:r>
          </w:p>
        </w:tc>
      </w:tr>
      <w:tr w:rsidR="008B59EB" w:rsidTr="008B59EB">
        <w:trPr>
          <w:trHeight w:val="15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9EB" w:rsidRPr="00FC748B" w:rsidRDefault="008B59EB" w:rsidP="008B59EB">
            <w:pPr>
              <w:suppressAutoHyphens/>
              <w:spacing w:after="0"/>
              <w:jc w:val="center"/>
              <w:rPr>
                <w:b/>
                <w:bCs/>
                <w:color w:val="FF0000"/>
                <w:sz w:val="16"/>
                <w:szCs w:val="16"/>
                <w:lang w:eastAsia="it-IT"/>
              </w:rPr>
            </w:pPr>
            <w:r w:rsidRPr="00FC748B">
              <w:rPr>
                <w:b/>
                <w:bCs/>
                <w:color w:val="FF0000"/>
                <w:sz w:val="16"/>
                <w:szCs w:val="16"/>
                <w:lang w:eastAsia="it-IT"/>
              </w:rPr>
              <w:t>3</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b/>
                <w:bCs/>
                <w:color w:val="FF0000"/>
                <w:sz w:val="16"/>
                <w:szCs w:val="16"/>
                <w:lang w:eastAsia="it-IT"/>
              </w:rPr>
            </w:pPr>
            <w:r w:rsidRPr="00FC748B">
              <w:rPr>
                <w:b/>
                <w:bCs/>
                <w:color w:val="FF0000"/>
                <w:sz w:val="16"/>
                <w:szCs w:val="16"/>
                <w:lang w:eastAsia="it-IT"/>
              </w:rPr>
              <w:t xml:space="preserve">INTERVENTO 3 - </w:t>
            </w:r>
            <w:r w:rsidRPr="00FC748B">
              <w:rPr>
                <w:sz w:val="16"/>
                <w:szCs w:val="16"/>
              </w:rPr>
              <w:t xml:space="preserve"> </w:t>
            </w:r>
            <w:r w:rsidRPr="00FC748B">
              <w:rPr>
                <w:b/>
                <w:bCs/>
                <w:color w:val="FF0000"/>
                <w:sz w:val="16"/>
                <w:szCs w:val="16"/>
                <w:lang w:eastAsia="it-IT"/>
              </w:rPr>
              <w:t>Realizzazione e installazione sistemi di monitoraggio meteo e webcam autoalimentati con pannelli solari e collegati via rete GSM</w:t>
            </w:r>
          </w:p>
        </w:tc>
        <w:tc>
          <w:tcPr>
            <w:tcW w:w="730"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 </w:t>
            </w:r>
          </w:p>
        </w:tc>
      </w:tr>
      <w:tr w:rsid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3.1</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sz w:val="16"/>
                <w:szCs w:val="16"/>
                <w:lang w:eastAsia="it-IT"/>
              </w:rPr>
            </w:pPr>
            <w:r w:rsidRPr="00FC748B">
              <w:rPr>
                <w:sz w:val="16"/>
                <w:szCs w:val="16"/>
                <w:lang w:eastAsia="it-IT"/>
              </w:rPr>
              <w:t>REALIZZAZIONE SISTEMA INTEGRATO METEO/WEBCAM OUTDOOR PER MONITORAGGIO DATI METEREOLOGICI</w:t>
            </w:r>
          </w:p>
        </w:tc>
        <w:tc>
          <w:tcPr>
            <w:tcW w:w="730" w:type="dxa"/>
            <w:tcBorders>
              <w:top w:val="nil"/>
              <w:left w:val="nil"/>
              <w:bottom w:val="single" w:sz="4" w:space="0" w:color="auto"/>
              <w:right w:val="single" w:sz="4" w:space="0" w:color="auto"/>
            </w:tcBorders>
            <w:shd w:val="clear" w:color="auto" w:fill="auto"/>
            <w:noWrap/>
            <w:vAlign w:val="center"/>
            <w:hideMark/>
          </w:tcPr>
          <w:p w:rsidR="008B59EB" w:rsidRPr="00FC748B" w:rsidRDefault="008B59EB" w:rsidP="008B59EB">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shd w:val="clear" w:color="auto" w:fill="auto"/>
            <w:noWrap/>
            <w:vAlign w:val="center"/>
            <w:hideMark/>
          </w:tcPr>
          <w:p w:rsidR="008B59EB" w:rsidRPr="00FC748B" w:rsidRDefault="008B59EB" w:rsidP="008B59EB">
            <w:pPr>
              <w:suppressAutoHyphens/>
              <w:spacing w:after="0"/>
              <w:jc w:val="right"/>
              <w:rPr>
                <w:sz w:val="16"/>
                <w:szCs w:val="16"/>
                <w:lang w:eastAsia="it-IT"/>
              </w:rPr>
            </w:pPr>
            <w:r w:rsidRPr="00FC748B">
              <w:rPr>
                <w:sz w:val="16"/>
                <w:szCs w:val="16"/>
                <w:lang w:eastAsia="it-IT"/>
              </w:rPr>
              <w:t xml:space="preserve">           1,500.00 </w:t>
            </w:r>
          </w:p>
        </w:tc>
      </w:tr>
      <w:tr w:rsid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3.2</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sz w:val="16"/>
                <w:szCs w:val="16"/>
                <w:lang w:eastAsia="it-IT"/>
              </w:rPr>
            </w:pPr>
            <w:r w:rsidRPr="00FC748B">
              <w:rPr>
                <w:sz w:val="16"/>
                <w:szCs w:val="16"/>
                <w:lang w:eastAsia="it-IT"/>
              </w:rPr>
              <w:t>SOFTWARE ED INSTALLAZIONE</w:t>
            </w:r>
          </w:p>
        </w:tc>
        <w:tc>
          <w:tcPr>
            <w:tcW w:w="730" w:type="dxa"/>
            <w:tcBorders>
              <w:top w:val="nil"/>
              <w:left w:val="nil"/>
              <w:bottom w:val="single" w:sz="4" w:space="0" w:color="auto"/>
              <w:right w:val="single" w:sz="4" w:space="0" w:color="auto"/>
            </w:tcBorders>
            <w:shd w:val="clear" w:color="auto" w:fill="auto"/>
            <w:noWrap/>
            <w:vAlign w:val="center"/>
            <w:hideMark/>
          </w:tcPr>
          <w:p w:rsidR="008B59EB" w:rsidRPr="00FC748B" w:rsidRDefault="008B59EB" w:rsidP="008B59EB">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shd w:val="clear" w:color="auto" w:fill="auto"/>
            <w:noWrap/>
            <w:vAlign w:val="center"/>
            <w:hideMark/>
          </w:tcPr>
          <w:p w:rsidR="008B59EB" w:rsidRPr="00FC748B" w:rsidRDefault="008B59EB" w:rsidP="008B59EB">
            <w:pPr>
              <w:suppressAutoHyphens/>
              <w:spacing w:after="0"/>
              <w:jc w:val="right"/>
              <w:rPr>
                <w:sz w:val="16"/>
                <w:szCs w:val="16"/>
                <w:lang w:eastAsia="it-IT"/>
              </w:rPr>
            </w:pPr>
            <w:r w:rsidRPr="00FC748B">
              <w:rPr>
                <w:sz w:val="16"/>
                <w:szCs w:val="16"/>
                <w:lang w:eastAsia="it-IT"/>
              </w:rPr>
              <w:t xml:space="preserve">200.00 </w:t>
            </w:r>
          </w:p>
        </w:tc>
      </w:tr>
      <w:tr w:rsid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 </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b/>
                <w:bCs/>
                <w:sz w:val="16"/>
                <w:szCs w:val="16"/>
                <w:lang w:eastAsia="it-IT"/>
              </w:rPr>
            </w:pPr>
            <w:r w:rsidRPr="00FC748B">
              <w:rPr>
                <w:b/>
                <w:bCs/>
                <w:sz w:val="16"/>
                <w:szCs w:val="16"/>
                <w:lang w:eastAsia="it-IT"/>
              </w:rPr>
              <w:t>SUBTOTALE</w:t>
            </w:r>
          </w:p>
        </w:tc>
        <w:tc>
          <w:tcPr>
            <w:tcW w:w="730"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sz w:val="16"/>
                <w:szCs w:val="16"/>
                <w:lang w:eastAsia="it-IT"/>
              </w:rPr>
            </w:pPr>
            <w:r w:rsidRPr="00FC748B">
              <w:rPr>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right"/>
              <w:rPr>
                <w:b/>
                <w:bCs/>
                <w:sz w:val="16"/>
                <w:szCs w:val="16"/>
                <w:lang w:eastAsia="it-IT"/>
              </w:rPr>
            </w:pPr>
            <w:r w:rsidRPr="00FC748B">
              <w:rPr>
                <w:b/>
                <w:bCs/>
                <w:sz w:val="16"/>
                <w:szCs w:val="16"/>
                <w:lang w:eastAsia="it-IT"/>
              </w:rPr>
              <w:t xml:space="preserve">  1,700.00</w:t>
            </w:r>
          </w:p>
        </w:tc>
      </w:tr>
      <w:tr w:rsid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3.3</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b/>
                <w:bCs/>
                <w:sz w:val="16"/>
                <w:szCs w:val="16"/>
                <w:lang w:eastAsia="it-IT"/>
              </w:rPr>
            </w:pPr>
            <w:r w:rsidRPr="00FC748B">
              <w:rPr>
                <w:b/>
                <w:bCs/>
                <w:sz w:val="16"/>
                <w:szCs w:val="16"/>
                <w:lang w:eastAsia="it-IT"/>
              </w:rPr>
              <w:t>IVA (22%) SU LAVORAZIONI INTERVENTO 3</w:t>
            </w:r>
          </w:p>
        </w:tc>
        <w:tc>
          <w:tcPr>
            <w:tcW w:w="730"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right"/>
              <w:rPr>
                <w:b/>
                <w:bCs/>
                <w:sz w:val="16"/>
                <w:szCs w:val="16"/>
                <w:lang w:eastAsia="it-IT"/>
              </w:rPr>
            </w:pPr>
            <w:r w:rsidRPr="00FC748B">
              <w:rPr>
                <w:b/>
                <w:bCs/>
                <w:sz w:val="16"/>
                <w:szCs w:val="16"/>
                <w:lang w:eastAsia="it-IT"/>
              </w:rPr>
              <w:t xml:space="preserve"> 374.00</w:t>
            </w:r>
          </w:p>
        </w:tc>
      </w:tr>
      <w:tr w:rsid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 </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b/>
                <w:bCs/>
                <w:i/>
                <w:iCs/>
                <w:sz w:val="16"/>
                <w:szCs w:val="16"/>
                <w:u w:val="single"/>
                <w:lang w:eastAsia="it-IT"/>
              </w:rPr>
            </w:pPr>
            <w:r w:rsidRPr="00FC748B">
              <w:rPr>
                <w:b/>
                <w:bCs/>
                <w:i/>
                <w:iCs/>
                <w:sz w:val="16"/>
                <w:szCs w:val="16"/>
                <w:u w:val="single"/>
                <w:lang w:eastAsia="it-IT"/>
              </w:rPr>
              <w:t>TOTALE INTERVENTO 3</w:t>
            </w:r>
          </w:p>
        </w:tc>
        <w:tc>
          <w:tcPr>
            <w:tcW w:w="730"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sz w:val="16"/>
                <w:szCs w:val="16"/>
                <w:u w:val="single"/>
                <w:lang w:eastAsia="it-IT"/>
              </w:rPr>
            </w:pPr>
            <w:r w:rsidRPr="00FC748B">
              <w:rPr>
                <w:sz w:val="16"/>
                <w:szCs w:val="16"/>
                <w:u w:val="single"/>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right"/>
              <w:rPr>
                <w:b/>
                <w:bCs/>
                <w:sz w:val="16"/>
                <w:szCs w:val="16"/>
                <w:u w:val="single"/>
                <w:lang w:eastAsia="it-IT"/>
              </w:rPr>
            </w:pPr>
            <w:r w:rsidRPr="00FC748B">
              <w:rPr>
                <w:b/>
                <w:bCs/>
                <w:sz w:val="16"/>
                <w:szCs w:val="16"/>
                <w:u w:val="single"/>
                <w:lang w:eastAsia="it-IT"/>
              </w:rPr>
              <w:t>2,074.00</w:t>
            </w:r>
          </w:p>
        </w:tc>
      </w:tr>
      <w:tr w:rsidR="008B59EB" w:rsidTr="008B59EB">
        <w:trPr>
          <w:trHeight w:val="30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9EB" w:rsidRPr="00FC748B" w:rsidRDefault="008B59EB" w:rsidP="008B59EB">
            <w:pPr>
              <w:suppressAutoHyphens/>
              <w:spacing w:after="0"/>
              <w:jc w:val="center"/>
              <w:rPr>
                <w:b/>
                <w:bCs/>
                <w:color w:val="FF0000"/>
                <w:sz w:val="16"/>
                <w:szCs w:val="16"/>
                <w:lang w:eastAsia="it-IT"/>
              </w:rPr>
            </w:pPr>
            <w:r w:rsidRPr="00FC748B">
              <w:rPr>
                <w:b/>
                <w:bCs/>
                <w:color w:val="FF0000"/>
                <w:sz w:val="16"/>
                <w:szCs w:val="16"/>
                <w:lang w:eastAsia="it-IT"/>
              </w:rPr>
              <w:t>4</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b/>
                <w:bCs/>
                <w:color w:val="FF0000"/>
                <w:sz w:val="16"/>
                <w:szCs w:val="16"/>
                <w:lang w:eastAsia="it-IT"/>
              </w:rPr>
            </w:pPr>
            <w:r w:rsidRPr="00FC748B">
              <w:rPr>
                <w:b/>
                <w:bCs/>
                <w:color w:val="FF0000"/>
                <w:sz w:val="16"/>
                <w:szCs w:val="16"/>
                <w:lang w:eastAsia="it-IT"/>
              </w:rPr>
              <w:t xml:space="preserve">INTERVENTO 4 - </w:t>
            </w:r>
            <w:r w:rsidRPr="00FC748B">
              <w:rPr>
                <w:sz w:val="16"/>
                <w:szCs w:val="16"/>
              </w:rPr>
              <w:t xml:space="preserve">  </w:t>
            </w:r>
            <w:r w:rsidRPr="00FC748B">
              <w:rPr>
                <w:b/>
                <w:bCs/>
                <w:color w:val="FF0000"/>
                <w:sz w:val="16"/>
                <w:szCs w:val="16"/>
                <w:lang w:eastAsia="it-IT"/>
              </w:rPr>
              <w:t>Interventi a sostegno della accessibilità di soggetti disabili</w:t>
            </w:r>
          </w:p>
        </w:tc>
        <w:tc>
          <w:tcPr>
            <w:tcW w:w="730"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 </w:t>
            </w:r>
          </w:p>
        </w:tc>
      </w:tr>
      <w:tr w:rsidR="008B59EB" w:rsidTr="008B59EB">
        <w:trPr>
          <w:trHeight w:val="300"/>
        </w:trPr>
        <w:tc>
          <w:tcPr>
            <w:tcW w:w="490" w:type="dxa"/>
            <w:tcBorders>
              <w:top w:val="nil"/>
              <w:left w:val="single" w:sz="4" w:space="0" w:color="auto"/>
              <w:bottom w:val="nil"/>
              <w:right w:val="single" w:sz="4" w:space="0" w:color="auto"/>
            </w:tcBorders>
            <w:shd w:val="clear" w:color="auto" w:fill="auto"/>
            <w:noWrap/>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4.1</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sz w:val="16"/>
                <w:szCs w:val="16"/>
                <w:lang w:eastAsia="it-IT"/>
              </w:rPr>
            </w:pPr>
            <w:r w:rsidRPr="00FC748B">
              <w:rPr>
                <w:sz w:val="16"/>
                <w:szCs w:val="16"/>
                <w:lang w:eastAsia="it-IT"/>
              </w:rPr>
              <w:t xml:space="preserve">REALIZZAZIONE E-BOOK CON LINGUAGGIO SEMPLIFICATO </w:t>
            </w:r>
          </w:p>
        </w:tc>
        <w:tc>
          <w:tcPr>
            <w:tcW w:w="730"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sz w:val="16"/>
                <w:szCs w:val="16"/>
                <w:lang w:eastAsia="it-IT"/>
              </w:rPr>
            </w:pPr>
            <w:r w:rsidRPr="00FC748B">
              <w:rPr>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right"/>
              <w:rPr>
                <w:sz w:val="16"/>
                <w:szCs w:val="16"/>
                <w:lang w:eastAsia="it-IT"/>
              </w:rPr>
            </w:pPr>
            <w:r w:rsidRPr="00FC748B">
              <w:rPr>
                <w:sz w:val="16"/>
                <w:szCs w:val="16"/>
                <w:lang w:eastAsia="it-IT"/>
              </w:rPr>
              <w:t xml:space="preserve">1,760.00 </w:t>
            </w:r>
          </w:p>
        </w:tc>
      </w:tr>
      <w:tr w:rsid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4.2</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sz w:val="16"/>
                <w:szCs w:val="16"/>
                <w:lang w:eastAsia="it-IT"/>
              </w:rPr>
            </w:pPr>
            <w:r w:rsidRPr="00FC748B">
              <w:rPr>
                <w:sz w:val="16"/>
                <w:szCs w:val="16"/>
                <w:lang w:eastAsia="it-IT"/>
              </w:rPr>
              <w:t>REALIZZAZIONE LEGGIO TATTILE CON SUPPORTO DISABILITA’</w:t>
            </w:r>
          </w:p>
        </w:tc>
        <w:tc>
          <w:tcPr>
            <w:tcW w:w="730"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sz w:val="16"/>
                <w:szCs w:val="16"/>
                <w:lang w:eastAsia="it-IT"/>
              </w:rPr>
            </w:pPr>
            <w:r w:rsidRPr="00FC748B">
              <w:rPr>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right"/>
              <w:rPr>
                <w:sz w:val="16"/>
                <w:szCs w:val="16"/>
                <w:lang w:eastAsia="it-IT"/>
              </w:rPr>
            </w:pPr>
            <w:r w:rsidRPr="00FC748B">
              <w:rPr>
                <w:sz w:val="16"/>
                <w:szCs w:val="16"/>
                <w:lang w:eastAsia="it-IT"/>
              </w:rPr>
              <w:t>1,8</w:t>
            </w:r>
            <w:r>
              <w:rPr>
                <w:sz w:val="16"/>
                <w:szCs w:val="16"/>
                <w:lang w:eastAsia="it-IT"/>
              </w:rPr>
              <w:t>46</w:t>
            </w:r>
            <w:r w:rsidRPr="00FC748B">
              <w:rPr>
                <w:sz w:val="16"/>
                <w:szCs w:val="16"/>
                <w:lang w:eastAsia="it-IT"/>
              </w:rPr>
              <w:t>.</w:t>
            </w:r>
            <w:r>
              <w:rPr>
                <w:sz w:val="16"/>
                <w:szCs w:val="16"/>
                <w:lang w:eastAsia="it-IT"/>
              </w:rPr>
              <w:t>56</w:t>
            </w:r>
            <w:r w:rsidRPr="00FC748B">
              <w:rPr>
                <w:sz w:val="16"/>
                <w:szCs w:val="16"/>
                <w:lang w:eastAsia="it-IT"/>
              </w:rPr>
              <w:t xml:space="preserve"> </w:t>
            </w:r>
          </w:p>
        </w:tc>
      </w:tr>
      <w:tr w:rsid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 </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b/>
                <w:bCs/>
                <w:sz w:val="16"/>
                <w:szCs w:val="16"/>
                <w:lang w:eastAsia="it-IT"/>
              </w:rPr>
            </w:pPr>
            <w:r w:rsidRPr="00FC748B">
              <w:rPr>
                <w:b/>
                <w:bCs/>
                <w:sz w:val="16"/>
                <w:szCs w:val="16"/>
                <w:lang w:eastAsia="it-IT"/>
              </w:rPr>
              <w:t>SUBTOTALE</w:t>
            </w:r>
          </w:p>
        </w:tc>
        <w:tc>
          <w:tcPr>
            <w:tcW w:w="730"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right"/>
              <w:rPr>
                <w:b/>
                <w:bCs/>
                <w:sz w:val="16"/>
                <w:szCs w:val="16"/>
                <w:lang w:eastAsia="it-IT"/>
              </w:rPr>
            </w:pPr>
            <w:r w:rsidRPr="00FC748B">
              <w:rPr>
                <w:b/>
                <w:bCs/>
                <w:sz w:val="16"/>
                <w:szCs w:val="16"/>
                <w:lang w:eastAsia="it-IT"/>
              </w:rPr>
              <w:t xml:space="preserve">        3,6</w:t>
            </w:r>
            <w:r>
              <w:rPr>
                <w:b/>
                <w:bCs/>
                <w:sz w:val="16"/>
                <w:szCs w:val="16"/>
                <w:lang w:eastAsia="it-IT"/>
              </w:rPr>
              <w:t>06</w:t>
            </w:r>
            <w:r w:rsidRPr="00FC748B">
              <w:rPr>
                <w:b/>
                <w:bCs/>
                <w:sz w:val="16"/>
                <w:szCs w:val="16"/>
                <w:lang w:eastAsia="it-IT"/>
              </w:rPr>
              <w:t>.</w:t>
            </w:r>
            <w:r>
              <w:rPr>
                <w:b/>
                <w:bCs/>
                <w:sz w:val="16"/>
                <w:szCs w:val="16"/>
                <w:lang w:eastAsia="it-IT"/>
              </w:rPr>
              <w:t>56</w:t>
            </w:r>
            <w:r w:rsidRPr="00FC748B">
              <w:rPr>
                <w:b/>
                <w:bCs/>
                <w:sz w:val="16"/>
                <w:szCs w:val="16"/>
                <w:lang w:eastAsia="it-IT"/>
              </w:rPr>
              <w:t xml:space="preserve"> </w:t>
            </w:r>
          </w:p>
        </w:tc>
      </w:tr>
      <w:tr w:rsidR="008B59EB" w:rsidTr="008B59EB">
        <w:trPr>
          <w:trHeight w:val="300"/>
        </w:trPr>
        <w:tc>
          <w:tcPr>
            <w:tcW w:w="490" w:type="dxa"/>
            <w:tcBorders>
              <w:top w:val="nil"/>
              <w:left w:val="single" w:sz="4" w:space="0" w:color="auto"/>
              <w:bottom w:val="nil"/>
              <w:right w:val="single" w:sz="4" w:space="0" w:color="auto"/>
            </w:tcBorders>
            <w:shd w:val="clear" w:color="auto" w:fill="auto"/>
            <w:noWrap/>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4.3</w:t>
            </w: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rPr>
                <w:b/>
                <w:bCs/>
                <w:i/>
                <w:iCs/>
                <w:sz w:val="16"/>
                <w:szCs w:val="16"/>
                <w:u w:val="single"/>
                <w:lang w:eastAsia="it-IT"/>
              </w:rPr>
            </w:pPr>
            <w:r w:rsidRPr="00FC748B">
              <w:rPr>
                <w:b/>
                <w:bCs/>
                <w:sz w:val="16"/>
                <w:szCs w:val="16"/>
                <w:lang w:eastAsia="it-IT"/>
              </w:rPr>
              <w:t>IVA (22%)  SU LAVORAZIONI INTERVENTO 4</w:t>
            </w:r>
          </w:p>
        </w:tc>
        <w:tc>
          <w:tcPr>
            <w:tcW w:w="730"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center"/>
              <w:rPr>
                <w:b/>
                <w:bCs/>
                <w:sz w:val="16"/>
                <w:szCs w:val="16"/>
                <w:u w:val="single"/>
                <w:lang w:eastAsia="it-IT"/>
              </w:rPr>
            </w:pPr>
            <w:r w:rsidRPr="00FC748B">
              <w:rPr>
                <w:b/>
                <w:bCs/>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8B59EB">
            <w:pPr>
              <w:suppressAutoHyphens/>
              <w:spacing w:after="0"/>
              <w:jc w:val="right"/>
              <w:rPr>
                <w:b/>
                <w:bCs/>
                <w:sz w:val="16"/>
                <w:szCs w:val="16"/>
                <w:u w:val="single"/>
                <w:lang w:eastAsia="it-IT"/>
              </w:rPr>
            </w:pPr>
            <w:r w:rsidRPr="00FC748B">
              <w:rPr>
                <w:b/>
                <w:bCs/>
                <w:sz w:val="16"/>
                <w:szCs w:val="16"/>
                <w:lang w:eastAsia="it-IT"/>
              </w:rPr>
              <w:t xml:space="preserve">        79</w:t>
            </w:r>
            <w:r>
              <w:rPr>
                <w:b/>
                <w:bCs/>
                <w:sz w:val="16"/>
                <w:szCs w:val="16"/>
                <w:lang w:eastAsia="it-IT"/>
              </w:rPr>
              <w:t>3</w:t>
            </w:r>
            <w:r w:rsidRPr="00FC748B">
              <w:rPr>
                <w:b/>
                <w:bCs/>
                <w:sz w:val="16"/>
                <w:szCs w:val="16"/>
                <w:lang w:eastAsia="it-IT"/>
              </w:rPr>
              <w:t>.</w:t>
            </w:r>
            <w:r>
              <w:rPr>
                <w:b/>
                <w:bCs/>
                <w:sz w:val="16"/>
                <w:szCs w:val="16"/>
                <w:lang w:eastAsia="it-IT"/>
              </w:rPr>
              <w:t>44</w:t>
            </w:r>
            <w:r w:rsidRPr="00FC748B">
              <w:rPr>
                <w:b/>
                <w:bCs/>
                <w:sz w:val="16"/>
                <w:szCs w:val="16"/>
                <w:lang w:eastAsia="it-IT"/>
              </w:rPr>
              <w:t xml:space="preserve"> </w:t>
            </w:r>
          </w:p>
        </w:tc>
      </w:tr>
      <w:tr w:rsidR="008B59EB" w:rsidTr="008B59EB">
        <w:trPr>
          <w:trHeight w:val="150"/>
        </w:trPr>
        <w:tc>
          <w:tcPr>
            <w:tcW w:w="490" w:type="dxa"/>
            <w:tcBorders>
              <w:top w:val="nil"/>
              <w:left w:val="single" w:sz="4" w:space="0" w:color="auto"/>
              <w:bottom w:val="nil"/>
              <w:right w:val="single" w:sz="4" w:space="0" w:color="auto"/>
            </w:tcBorders>
            <w:shd w:val="clear" w:color="auto" w:fill="auto"/>
            <w:noWrap/>
            <w:vAlign w:val="center"/>
            <w:hideMark/>
          </w:tcPr>
          <w:p w:rsidR="008B59EB" w:rsidRPr="00FC748B" w:rsidRDefault="008B59EB" w:rsidP="008B59EB">
            <w:pPr>
              <w:suppressAutoHyphens/>
              <w:spacing w:after="0"/>
              <w:jc w:val="center"/>
              <w:rPr>
                <w:b/>
                <w:bCs/>
                <w:sz w:val="16"/>
                <w:szCs w:val="16"/>
                <w:lang w:eastAsia="it-IT"/>
              </w:rPr>
            </w:pPr>
            <w:r w:rsidRPr="00FC748B">
              <w:rPr>
                <w:b/>
                <w:bCs/>
                <w:sz w:val="16"/>
                <w:szCs w:val="16"/>
                <w:lang w:eastAsia="it-IT"/>
              </w:rPr>
              <w:t> </w:t>
            </w:r>
          </w:p>
        </w:tc>
        <w:tc>
          <w:tcPr>
            <w:tcW w:w="7258" w:type="dxa"/>
            <w:tcBorders>
              <w:top w:val="nil"/>
              <w:left w:val="nil"/>
              <w:bottom w:val="single" w:sz="4" w:space="0" w:color="auto"/>
              <w:right w:val="single" w:sz="4" w:space="0" w:color="auto"/>
            </w:tcBorders>
            <w:shd w:val="clear" w:color="auto" w:fill="auto"/>
            <w:noWrap/>
            <w:vAlign w:val="center"/>
            <w:hideMark/>
          </w:tcPr>
          <w:p w:rsidR="008B59EB" w:rsidRPr="00FC748B" w:rsidRDefault="008B59EB" w:rsidP="008B59EB">
            <w:pPr>
              <w:suppressAutoHyphens/>
              <w:spacing w:after="0"/>
              <w:rPr>
                <w:b/>
                <w:bCs/>
                <w:sz w:val="16"/>
                <w:szCs w:val="16"/>
                <w:lang w:eastAsia="it-IT"/>
              </w:rPr>
            </w:pPr>
            <w:r w:rsidRPr="00FC748B">
              <w:rPr>
                <w:b/>
                <w:bCs/>
                <w:i/>
                <w:iCs/>
                <w:sz w:val="16"/>
                <w:szCs w:val="16"/>
                <w:u w:val="single"/>
                <w:lang w:eastAsia="it-IT"/>
              </w:rPr>
              <w:t>TOTALE INTERVENTO 4</w:t>
            </w:r>
          </w:p>
        </w:tc>
        <w:tc>
          <w:tcPr>
            <w:tcW w:w="730" w:type="dxa"/>
            <w:tcBorders>
              <w:top w:val="nil"/>
              <w:left w:val="nil"/>
              <w:bottom w:val="single" w:sz="4" w:space="0" w:color="auto"/>
              <w:right w:val="single" w:sz="4" w:space="0" w:color="auto"/>
            </w:tcBorders>
            <w:shd w:val="clear" w:color="auto" w:fill="auto"/>
            <w:noWrap/>
            <w:vAlign w:val="center"/>
            <w:hideMark/>
          </w:tcPr>
          <w:p w:rsidR="008B59EB" w:rsidRPr="00FC748B" w:rsidRDefault="008B59EB" w:rsidP="008B59EB">
            <w:pPr>
              <w:suppressAutoHyphens/>
              <w:spacing w:after="0"/>
              <w:rPr>
                <w:sz w:val="16"/>
                <w:szCs w:val="16"/>
                <w:lang w:eastAsia="it-IT"/>
              </w:rPr>
            </w:pPr>
            <w:r w:rsidRPr="00FC748B">
              <w:rPr>
                <w:b/>
                <w:bCs/>
                <w:sz w:val="16"/>
                <w:szCs w:val="16"/>
                <w:u w:val="single"/>
                <w:lang w:eastAsia="it-IT"/>
              </w:rPr>
              <w:t> </w:t>
            </w:r>
          </w:p>
        </w:tc>
        <w:tc>
          <w:tcPr>
            <w:tcW w:w="948" w:type="dxa"/>
            <w:tcBorders>
              <w:top w:val="nil"/>
              <w:left w:val="nil"/>
              <w:bottom w:val="single" w:sz="4" w:space="0" w:color="auto"/>
              <w:right w:val="single" w:sz="4" w:space="0" w:color="auto"/>
            </w:tcBorders>
            <w:shd w:val="clear" w:color="auto" w:fill="auto"/>
            <w:noWrap/>
            <w:vAlign w:val="center"/>
            <w:hideMark/>
          </w:tcPr>
          <w:p w:rsidR="008B59EB" w:rsidRPr="00FC748B" w:rsidRDefault="008B59EB" w:rsidP="008B59EB">
            <w:pPr>
              <w:suppressAutoHyphens/>
              <w:spacing w:after="0"/>
              <w:jc w:val="right"/>
              <w:rPr>
                <w:b/>
                <w:bCs/>
                <w:sz w:val="16"/>
                <w:szCs w:val="16"/>
                <w:lang w:eastAsia="it-IT"/>
              </w:rPr>
            </w:pPr>
            <w:r w:rsidRPr="00FC748B">
              <w:rPr>
                <w:b/>
                <w:bCs/>
                <w:sz w:val="16"/>
                <w:szCs w:val="16"/>
                <w:u w:val="single"/>
                <w:lang w:eastAsia="it-IT"/>
              </w:rPr>
              <w:t>4,40</w:t>
            </w:r>
            <w:r>
              <w:rPr>
                <w:b/>
                <w:bCs/>
                <w:sz w:val="16"/>
                <w:szCs w:val="16"/>
                <w:u w:val="single"/>
                <w:lang w:eastAsia="it-IT"/>
              </w:rPr>
              <w:t>0</w:t>
            </w:r>
            <w:r w:rsidRPr="00FC748B">
              <w:rPr>
                <w:b/>
                <w:bCs/>
                <w:sz w:val="16"/>
                <w:szCs w:val="16"/>
                <w:u w:val="single"/>
                <w:lang w:eastAsia="it-IT"/>
              </w:rPr>
              <w:t>.</w:t>
            </w:r>
            <w:r>
              <w:rPr>
                <w:b/>
                <w:bCs/>
                <w:sz w:val="16"/>
                <w:szCs w:val="16"/>
                <w:u w:val="single"/>
                <w:lang w:eastAsia="it-IT"/>
              </w:rPr>
              <w:t>00</w:t>
            </w:r>
          </w:p>
        </w:tc>
      </w:tr>
    </w:tbl>
    <w:p w:rsidR="00DA42E8" w:rsidRDefault="00DA42E8" w:rsidP="00DA42E8">
      <w:pPr>
        <w:pStyle w:val="Paragrafoelenco"/>
        <w:spacing w:line="360" w:lineRule="auto"/>
        <w:ind w:left="1065"/>
        <w:rPr>
          <w:b/>
          <w:sz w:val="24"/>
          <w:szCs w:val="24"/>
        </w:rPr>
      </w:pPr>
    </w:p>
    <w:tbl>
      <w:tblPr>
        <w:tblpPr w:leftFromText="141" w:rightFromText="141" w:bottomFromText="200" w:vertAnchor="page" w:horzAnchor="margin" w:tblpY="1879"/>
        <w:tblW w:w="9426" w:type="dxa"/>
        <w:tblCellMar>
          <w:left w:w="70" w:type="dxa"/>
          <w:right w:w="70" w:type="dxa"/>
        </w:tblCellMar>
        <w:tblLook w:val="04A0" w:firstRow="1" w:lastRow="0" w:firstColumn="1" w:lastColumn="0" w:noHBand="0" w:noVBand="1"/>
      </w:tblPr>
      <w:tblGrid>
        <w:gridCol w:w="490"/>
        <w:gridCol w:w="7258"/>
        <w:gridCol w:w="730"/>
        <w:gridCol w:w="948"/>
      </w:tblGrid>
      <w:tr w:rsidR="008B59EB" w:rsidRPr="00FC748B" w:rsidTr="001D4A1D">
        <w:trPr>
          <w:trHeight w:val="307"/>
        </w:trPr>
        <w:tc>
          <w:tcPr>
            <w:tcW w:w="490" w:type="dxa"/>
            <w:tcBorders>
              <w:top w:val="single" w:sz="4" w:space="0" w:color="auto"/>
              <w:left w:val="single" w:sz="4" w:space="0" w:color="auto"/>
              <w:bottom w:val="double" w:sz="6" w:space="0" w:color="auto"/>
              <w:right w:val="single" w:sz="4" w:space="0" w:color="auto"/>
            </w:tcBorders>
            <w:noWrap/>
            <w:vAlign w:val="center"/>
            <w:hideMark/>
          </w:tcPr>
          <w:p w:rsidR="008B59EB" w:rsidRPr="00FC748B" w:rsidRDefault="008B59EB" w:rsidP="001D4A1D">
            <w:pPr>
              <w:suppressAutoHyphens/>
              <w:spacing w:after="0"/>
              <w:rPr>
                <w:b/>
                <w:bCs/>
                <w:sz w:val="16"/>
                <w:szCs w:val="16"/>
                <w:lang w:eastAsia="it-IT"/>
              </w:rPr>
            </w:pPr>
            <w:r w:rsidRPr="00FC748B">
              <w:rPr>
                <w:b/>
                <w:bCs/>
                <w:sz w:val="16"/>
                <w:szCs w:val="16"/>
                <w:lang w:eastAsia="it-IT"/>
              </w:rPr>
              <w:lastRenderedPageBreak/>
              <w:t>NR</w:t>
            </w:r>
          </w:p>
        </w:tc>
        <w:tc>
          <w:tcPr>
            <w:tcW w:w="7258" w:type="dxa"/>
            <w:tcBorders>
              <w:top w:val="single" w:sz="4" w:space="0" w:color="auto"/>
              <w:left w:val="nil"/>
              <w:bottom w:val="double" w:sz="6" w:space="0" w:color="auto"/>
              <w:right w:val="single" w:sz="4" w:space="0" w:color="auto"/>
            </w:tcBorders>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Descrizione acquisto</w:t>
            </w:r>
          </w:p>
        </w:tc>
        <w:tc>
          <w:tcPr>
            <w:tcW w:w="730" w:type="dxa"/>
            <w:tcBorders>
              <w:top w:val="single" w:sz="4" w:space="0" w:color="auto"/>
              <w:left w:val="nil"/>
              <w:bottom w:val="double" w:sz="6" w:space="0" w:color="auto"/>
              <w:right w:val="single" w:sz="4" w:space="0" w:color="auto"/>
            </w:tcBorders>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Quantità</w:t>
            </w:r>
          </w:p>
        </w:tc>
        <w:tc>
          <w:tcPr>
            <w:tcW w:w="948" w:type="dxa"/>
            <w:tcBorders>
              <w:top w:val="single" w:sz="4" w:space="0" w:color="auto"/>
              <w:left w:val="nil"/>
              <w:bottom w:val="double" w:sz="6" w:space="0" w:color="auto"/>
              <w:right w:val="single" w:sz="4" w:space="0" w:color="auto"/>
            </w:tcBorders>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Euro</w:t>
            </w:r>
          </w:p>
        </w:tc>
      </w:tr>
      <w:tr w:rsidR="008B59EB" w:rsidRPr="00FC748B" w:rsidTr="001D4A1D">
        <w:trPr>
          <w:trHeight w:val="158"/>
        </w:trPr>
        <w:tc>
          <w:tcPr>
            <w:tcW w:w="490" w:type="dxa"/>
            <w:tcBorders>
              <w:top w:val="nil"/>
              <w:left w:val="single" w:sz="4" w:space="0" w:color="auto"/>
              <w:bottom w:val="nil"/>
              <w:right w:val="single" w:sz="4" w:space="0" w:color="auto"/>
            </w:tcBorders>
            <w:shd w:val="clear" w:color="auto" w:fill="F2F2F2"/>
            <w:noWrap/>
            <w:vAlign w:val="center"/>
            <w:hideMark/>
          </w:tcPr>
          <w:p w:rsidR="008B59EB" w:rsidRPr="00FC748B" w:rsidRDefault="008B59EB" w:rsidP="001D4A1D">
            <w:pPr>
              <w:suppressAutoHyphens/>
              <w:spacing w:after="0"/>
              <w:jc w:val="center"/>
              <w:rPr>
                <w:b/>
                <w:bCs/>
                <w:color w:val="FF0000"/>
                <w:sz w:val="16"/>
                <w:szCs w:val="16"/>
                <w:lang w:eastAsia="it-IT"/>
              </w:rPr>
            </w:pPr>
            <w:r w:rsidRPr="00FC748B">
              <w:rPr>
                <w:b/>
                <w:bCs/>
                <w:color w:val="FF0000"/>
                <w:sz w:val="16"/>
                <w:szCs w:val="16"/>
                <w:lang w:eastAsia="it-IT"/>
              </w:rPr>
              <w:t>5</w:t>
            </w:r>
          </w:p>
        </w:tc>
        <w:tc>
          <w:tcPr>
            <w:tcW w:w="7258" w:type="dxa"/>
            <w:tcBorders>
              <w:top w:val="single" w:sz="4" w:space="0" w:color="auto"/>
              <w:left w:val="nil"/>
              <w:bottom w:val="single" w:sz="4" w:space="0" w:color="auto"/>
              <w:right w:val="nil"/>
            </w:tcBorders>
            <w:shd w:val="clear" w:color="auto" w:fill="F2F2F2"/>
            <w:vAlign w:val="center"/>
            <w:hideMark/>
          </w:tcPr>
          <w:p w:rsidR="008B59EB" w:rsidRPr="00FC748B" w:rsidRDefault="008B59EB" w:rsidP="001D4A1D">
            <w:pPr>
              <w:suppressAutoHyphens/>
              <w:spacing w:after="0"/>
              <w:rPr>
                <w:b/>
                <w:bCs/>
                <w:color w:val="FF0000"/>
                <w:sz w:val="16"/>
                <w:szCs w:val="16"/>
                <w:lang w:eastAsia="it-IT"/>
              </w:rPr>
            </w:pPr>
            <w:r w:rsidRPr="00FC748B">
              <w:rPr>
                <w:b/>
                <w:bCs/>
                <w:color w:val="FF0000"/>
                <w:sz w:val="16"/>
                <w:szCs w:val="16"/>
                <w:lang w:eastAsia="it-IT"/>
              </w:rPr>
              <w:t xml:space="preserve">INTERVENTO 5 - </w:t>
            </w:r>
            <w:r w:rsidRPr="00FC748B">
              <w:rPr>
                <w:sz w:val="16"/>
                <w:szCs w:val="16"/>
              </w:rPr>
              <w:t xml:space="preserve"> </w:t>
            </w:r>
            <w:r w:rsidRPr="00FC748B">
              <w:rPr>
                <w:b/>
                <w:bCs/>
                <w:color w:val="FF0000"/>
                <w:sz w:val="16"/>
                <w:szCs w:val="16"/>
                <w:lang w:eastAsia="it-IT"/>
              </w:rPr>
              <w:t>Comunicazione online</w:t>
            </w:r>
          </w:p>
        </w:tc>
        <w:tc>
          <w:tcPr>
            <w:tcW w:w="730" w:type="dxa"/>
            <w:tcBorders>
              <w:top w:val="single" w:sz="4" w:space="0" w:color="auto"/>
              <w:left w:val="nil"/>
              <w:bottom w:val="single" w:sz="4" w:space="0" w:color="auto"/>
              <w:right w:val="nil"/>
            </w:tcBorders>
            <w:shd w:val="clear" w:color="auto" w:fill="F2F2F2"/>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c>
          <w:tcPr>
            <w:tcW w:w="948" w:type="dxa"/>
            <w:tcBorders>
              <w:top w:val="single" w:sz="4" w:space="0" w:color="auto"/>
              <w:left w:val="nil"/>
              <w:bottom w:val="single" w:sz="4" w:space="0" w:color="auto"/>
              <w:right w:val="single" w:sz="4" w:space="0" w:color="auto"/>
            </w:tcBorders>
            <w:shd w:val="clear" w:color="auto" w:fill="F2F2F2"/>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5.1</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sz w:val="16"/>
                <w:szCs w:val="16"/>
                <w:lang w:eastAsia="it-IT"/>
              </w:rPr>
            </w:pPr>
            <w:r w:rsidRPr="00FC748B">
              <w:rPr>
                <w:sz w:val="16"/>
                <w:szCs w:val="16"/>
                <w:lang w:eastAsia="it-IT"/>
              </w:rPr>
              <w:t>REALIZZAZIONE DATABASE MAILING LIST</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sz w:val="16"/>
                <w:szCs w:val="16"/>
                <w:lang w:eastAsia="it-IT"/>
              </w:rPr>
            </w:pPr>
            <w:r w:rsidRPr="00FC748B">
              <w:rPr>
                <w:sz w:val="16"/>
                <w:szCs w:val="16"/>
                <w:lang w:eastAsia="it-IT"/>
              </w:rPr>
              <w:t>5,000.00</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5.2</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sz w:val="16"/>
                <w:szCs w:val="16"/>
                <w:lang w:eastAsia="it-IT"/>
              </w:rPr>
            </w:pPr>
            <w:r w:rsidRPr="00FC748B">
              <w:rPr>
                <w:sz w:val="16"/>
                <w:szCs w:val="16"/>
                <w:lang w:eastAsia="it-IT"/>
              </w:rPr>
              <w:t>REALIZZAZIONE GUIDA TURISTICA PLURILINGUE E-BOOK</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sz w:val="16"/>
                <w:szCs w:val="16"/>
                <w:lang w:eastAsia="it-IT"/>
              </w:rPr>
            </w:pPr>
            <w:r w:rsidRPr="00FC748B">
              <w:rPr>
                <w:sz w:val="16"/>
                <w:szCs w:val="16"/>
                <w:lang w:eastAsia="it-IT"/>
              </w:rPr>
              <w:t>5,800.00</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5.3</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sz w:val="16"/>
                <w:szCs w:val="16"/>
                <w:lang w:eastAsia="it-IT"/>
              </w:rPr>
            </w:pPr>
            <w:r w:rsidRPr="00FC748B">
              <w:rPr>
                <w:sz w:val="16"/>
                <w:szCs w:val="16"/>
                <w:lang w:eastAsia="it-IT"/>
              </w:rPr>
              <w:t>REALIZZAZIONE VIDEO FULL-HD</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sz w:val="16"/>
                <w:szCs w:val="16"/>
                <w:lang w:eastAsia="it-IT"/>
              </w:rPr>
            </w:pPr>
            <w:r w:rsidRPr="00FC748B">
              <w:rPr>
                <w:sz w:val="16"/>
                <w:szCs w:val="16"/>
                <w:lang w:eastAsia="it-IT"/>
              </w:rPr>
              <w:t xml:space="preserve">3,000.00 </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5.4</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sz w:val="16"/>
                <w:szCs w:val="16"/>
                <w:lang w:eastAsia="it-IT"/>
              </w:rPr>
            </w:pPr>
            <w:r w:rsidRPr="00FC748B">
              <w:rPr>
                <w:bCs/>
                <w:sz w:val="16"/>
                <w:szCs w:val="16"/>
                <w:lang w:eastAsia="it-IT"/>
              </w:rPr>
              <w:t>REALIZZAZIONE REPORTAGE FOTOGRAFICI</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sz w:val="16"/>
                <w:szCs w:val="16"/>
                <w:lang w:eastAsia="it-IT"/>
              </w:rPr>
            </w:pPr>
            <w:r w:rsidRPr="00FC748B">
              <w:rPr>
                <w:sz w:val="16"/>
                <w:szCs w:val="16"/>
                <w:lang w:eastAsia="it-IT"/>
              </w:rPr>
              <w:t xml:space="preserve">    </w:t>
            </w:r>
            <w:r w:rsidRPr="00FC748B">
              <w:rPr>
                <w:sz w:val="16"/>
                <w:szCs w:val="16"/>
              </w:rPr>
              <w:t xml:space="preserve"> </w:t>
            </w:r>
            <w:r w:rsidRPr="00FC748B">
              <w:rPr>
                <w:sz w:val="16"/>
                <w:szCs w:val="16"/>
                <w:lang w:eastAsia="it-IT"/>
              </w:rPr>
              <w:t>3,000.00</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tcPr>
          <w:p w:rsidR="008B59EB" w:rsidRPr="00FC748B" w:rsidRDefault="008B59EB" w:rsidP="001D4A1D">
            <w:pPr>
              <w:suppressAutoHyphens/>
              <w:spacing w:after="0"/>
              <w:jc w:val="center"/>
              <w:rPr>
                <w:b/>
                <w:bCs/>
                <w:sz w:val="16"/>
                <w:szCs w:val="16"/>
                <w:lang w:eastAsia="it-IT"/>
              </w:rPr>
            </w:pP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b/>
                <w:bCs/>
                <w:sz w:val="16"/>
                <w:szCs w:val="16"/>
                <w:lang w:eastAsia="it-IT"/>
              </w:rPr>
            </w:pPr>
            <w:r w:rsidRPr="00FC748B">
              <w:rPr>
                <w:b/>
                <w:bCs/>
                <w:sz w:val="16"/>
                <w:szCs w:val="16"/>
                <w:lang w:eastAsia="it-IT"/>
              </w:rPr>
              <w:t>SUBTOTALE</w:t>
            </w:r>
          </w:p>
        </w:tc>
        <w:tc>
          <w:tcPr>
            <w:tcW w:w="730" w:type="dxa"/>
            <w:tcBorders>
              <w:top w:val="nil"/>
              <w:left w:val="nil"/>
              <w:bottom w:val="single" w:sz="4" w:space="0" w:color="auto"/>
              <w:right w:val="single" w:sz="4" w:space="0" w:color="auto"/>
            </w:tcBorders>
            <w:vAlign w:val="center"/>
          </w:tcPr>
          <w:p w:rsidR="008B59EB" w:rsidRPr="00FC748B" w:rsidRDefault="008B59EB" w:rsidP="001D4A1D">
            <w:pPr>
              <w:suppressAutoHyphens/>
              <w:spacing w:after="0"/>
              <w:jc w:val="center"/>
              <w:rPr>
                <w:sz w:val="16"/>
                <w:szCs w:val="16"/>
                <w:lang w:eastAsia="it-IT"/>
              </w:rPr>
            </w:pP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b/>
                <w:bCs/>
                <w:sz w:val="16"/>
                <w:szCs w:val="16"/>
                <w:lang w:eastAsia="it-IT"/>
              </w:rPr>
            </w:pPr>
            <w:r w:rsidRPr="00FC748B">
              <w:rPr>
                <w:b/>
                <w:bCs/>
                <w:sz w:val="16"/>
                <w:szCs w:val="16"/>
                <w:lang w:eastAsia="it-IT"/>
              </w:rPr>
              <w:t>16,800.00</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5.5</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b/>
                <w:bCs/>
                <w:sz w:val="16"/>
                <w:szCs w:val="16"/>
                <w:lang w:eastAsia="it-IT"/>
              </w:rPr>
            </w:pPr>
            <w:r w:rsidRPr="00FC748B">
              <w:rPr>
                <w:b/>
                <w:bCs/>
                <w:sz w:val="16"/>
                <w:szCs w:val="16"/>
                <w:lang w:eastAsia="it-IT"/>
              </w:rPr>
              <w:t>IVA (22%) SU LAVORAZIONI INTERVENTO 5</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b/>
                <w:bCs/>
                <w:sz w:val="16"/>
                <w:szCs w:val="16"/>
                <w:lang w:eastAsia="it-IT"/>
              </w:rPr>
            </w:pPr>
            <w:r w:rsidRPr="00FC748B">
              <w:rPr>
                <w:b/>
                <w:bCs/>
                <w:sz w:val="16"/>
                <w:szCs w:val="16"/>
                <w:lang w:eastAsia="it-IT"/>
              </w:rPr>
              <w:t xml:space="preserve"> 3,696.00</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b/>
                <w:bCs/>
                <w:i/>
                <w:iCs/>
                <w:sz w:val="16"/>
                <w:szCs w:val="16"/>
                <w:u w:val="single"/>
                <w:lang w:eastAsia="it-IT"/>
              </w:rPr>
            </w:pPr>
            <w:r w:rsidRPr="00FC748B">
              <w:rPr>
                <w:b/>
                <w:bCs/>
                <w:i/>
                <w:iCs/>
                <w:sz w:val="16"/>
                <w:szCs w:val="16"/>
                <w:u w:val="single"/>
                <w:lang w:eastAsia="it-IT"/>
              </w:rPr>
              <w:t>TOTALE INTERVENTO 5</w:t>
            </w:r>
          </w:p>
        </w:tc>
        <w:tc>
          <w:tcPr>
            <w:tcW w:w="730" w:type="dxa"/>
            <w:tcBorders>
              <w:top w:val="nil"/>
              <w:left w:val="nil"/>
              <w:bottom w:val="single" w:sz="4" w:space="0" w:color="auto"/>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b/>
                <w:bCs/>
                <w:sz w:val="16"/>
                <w:szCs w:val="16"/>
                <w:u w:val="single"/>
                <w:lang w:eastAsia="it-IT"/>
              </w:rPr>
            </w:pPr>
            <w:r w:rsidRPr="00FC748B">
              <w:rPr>
                <w:b/>
                <w:bCs/>
                <w:sz w:val="16"/>
                <w:szCs w:val="16"/>
                <w:u w:val="single"/>
                <w:lang w:eastAsia="it-IT"/>
              </w:rPr>
              <w:t>20,496.00</w:t>
            </w:r>
          </w:p>
        </w:tc>
      </w:tr>
      <w:tr w:rsidR="008B59EB" w:rsidRPr="00FC748B" w:rsidTr="001D4A1D">
        <w:trPr>
          <w:trHeight w:val="158"/>
        </w:trPr>
        <w:tc>
          <w:tcPr>
            <w:tcW w:w="49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B59EB" w:rsidRPr="00FC748B" w:rsidRDefault="008B59EB" w:rsidP="001D4A1D">
            <w:pPr>
              <w:suppressAutoHyphens/>
              <w:spacing w:after="0"/>
              <w:jc w:val="center"/>
              <w:rPr>
                <w:b/>
                <w:bCs/>
                <w:color w:val="FF0000"/>
                <w:sz w:val="16"/>
                <w:szCs w:val="16"/>
                <w:lang w:eastAsia="it-IT"/>
              </w:rPr>
            </w:pPr>
            <w:r w:rsidRPr="00FC748B">
              <w:rPr>
                <w:b/>
                <w:bCs/>
                <w:color w:val="FF0000"/>
                <w:sz w:val="16"/>
                <w:szCs w:val="16"/>
                <w:lang w:eastAsia="it-IT"/>
              </w:rPr>
              <w:t>6</w:t>
            </w:r>
          </w:p>
        </w:tc>
        <w:tc>
          <w:tcPr>
            <w:tcW w:w="7258" w:type="dxa"/>
            <w:tcBorders>
              <w:top w:val="nil"/>
              <w:left w:val="nil"/>
              <w:bottom w:val="single" w:sz="4" w:space="0" w:color="auto"/>
              <w:right w:val="single" w:sz="4" w:space="0" w:color="auto"/>
            </w:tcBorders>
            <w:shd w:val="clear" w:color="auto" w:fill="F2F2F2"/>
            <w:vAlign w:val="center"/>
            <w:hideMark/>
          </w:tcPr>
          <w:p w:rsidR="008B59EB" w:rsidRPr="00FC748B" w:rsidRDefault="008B59EB" w:rsidP="001D4A1D">
            <w:pPr>
              <w:suppressAutoHyphens/>
              <w:spacing w:after="0"/>
              <w:rPr>
                <w:b/>
                <w:bCs/>
                <w:color w:val="FF0000"/>
                <w:sz w:val="16"/>
                <w:szCs w:val="16"/>
                <w:lang w:eastAsia="it-IT"/>
              </w:rPr>
            </w:pPr>
            <w:r w:rsidRPr="00FC748B">
              <w:rPr>
                <w:b/>
                <w:bCs/>
                <w:color w:val="FF0000"/>
                <w:sz w:val="16"/>
                <w:szCs w:val="16"/>
                <w:lang w:eastAsia="it-IT"/>
              </w:rPr>
              <w:t xml:space="preserve">INTERVENTO 6 - </w:t>
            </w:r>
            <w:r w:rsidRPr="00FC748B">
              <w:rPr>
                <w:sz w:val="16"/>
                <w:szCs w:val="16"/>
              </w:rPr>
              <w:t xml:space="preserve"> </w:t>
            </w:r>
            <w:r w:rsidRPr="00FC748B">
              <w:rPr>
                <w:b/>
                <w:bCs/>
                <w:color w:val="FF0000"/>
                <w:sz w:val="16"/>
                <w:szCs w:val="16"/>
                <w:lang w:eastAsia="it-IT"/>
              </w:rPr>
              <w:t>predisposizione degli strumenti di back office funzionali, in maniera trasversale al completamento di tutti gli interventi e al raggiungimento degli obiettivi previsti</w:t>
            </w:r>
          </w:p>
        </w:tc>
        <w:tc>
          <w:tcPr>
            <w:tcW w:w="730" w:type="dxa"/>
            <w:tcBorders>
              <w:top w:val="nil"/>
              <w:left w:val="nil"/>
              <w:bottom w:val="single" w:sz="4" w:space="0" w:color="auto"/>
              <w:right w:val="single" w:sz="4" w:space="0" w:color="auto"/>
            </w:tcBorders>
            <w:shd w:val="clear" w:color="auto" w:fill="F2F2F2"/>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c>
          <w:tcPr>
            <w:tcW w:w="948" w:type="dxa"/>
            <w:tcBorders>
              <w:top w:val="nil"/>
              <w:left w:val="nil"/>
              <w:bottom w:val="double" w:sz="6" w:space="0" w:color="auto"/>
              <w:right w:val="single" w:sz="4" w:space="0" w:color="auto"/>
            </w:tcBorders>
            <w:shd w:val="clear" w:color="auto" w:fill="F2F2F2"/>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r>
      <w:tr w:rsidR="008B59EB" w:rsidRPr="00FC748B" w:rsidTr="001D4A1D">
        <w:trPr>
          <w:trHeight w:val="30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6.1</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sz w:val="16"/>
                <w:szCs w:val="16"/>
                <w:lang w:eastAsia="it-IT"/>
              </w:rPr>
            </w:pPr>
            <w:r w:rsidRPr="00FC748B">
              <w:rPr>
                <w:sz w:val="16"/>
                <w:szCs w:val="16"/>
                <w:lang w:eastAsia="it-IT"/>
              </w:rPr>
              <w:t xml:space="preserve">REALIZZAZIONE DATABASE DOCUMENTALE E SOFTWARE GESTIONALI </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sz w:val="16"/>
                <w:szCs w:val="16"/>
                <w:lang w:eastAsia="it-IT"/>
              </w:rPr>
            </w:pPr>
            <w:r w:rsidRPr="00FC748B">
              <w:rPr>
                <w:sz w:val="16"/>
                <w:szCs w:val="16"/>
                <w:lang w:eastAsia="it-IT"/>
              </w:rPr>
              <w:t xml:space="preserve">17,000.00 </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b/>
                <w:bCs/>
                <w:sz w:val="16"/>
                <w:szCs w:val="16"/>
                <w:lang w:eastAsia="it-IT"/>
              </w:rPr>
            </w:pPr>
            <w:r w:rsidRPr="00FC748B">
              <w:rPr>
                <w:b/>
                <w:bCs/>
                <w:sz w:val="16"/>
                <w:szCs w:val="16"/>
                <w:lang w:eastAsia="it-IT"/>
              </w:rPr>
              <w:t>SUBTOTALE</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 </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b/>
                <w:bCs/>
                <w:sz w:val="16"/>
                <w:szCs w:val="16"/>
                <w:lang w:eastAsia="it-IT"/>
              </w:rPr>
            </w:pPr>
            <w:r w:rsidRPr="00FC748B">
              <w:rPr>
                <w:b/>
                <w:bCs/>
                <w:sz w:val="16"/>
                <w:szCs w:val="16"/>
                <w:lang w:eastAsia="it-IT"/>
              </w:rPr>
              <w:t xml:space="preserve">        17,000.00 </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6.2</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b/>
                <w:bCs/>
                <w:sz w:val="16"/>
                <w:szCs w:val="16"/>
                <w:lang w:eastAsia="it-IT"/>
              </w:rPr>
            </w:pPr>
            <w:r w:rsidRPr="00FC748B">
              <w:rPr>
                <w:b/>
                <w:bCs/>
                <w:sz w:val="16"/>
                <w:szCs w:val="16"/>
                <w:lang w:eastAsia="it-IT"/>
              </w:rPr>
              <w:t>IVA (22%) SU LAVORAZIONI INTERVENTO 6</w:t>
            </w:r>
          </w:p>
        </w:tc>
        <w:tc>
          <w:tcPr>
            <w:tcW w:w="730" w:type="dxa"/>
            <w:tcBorders>
              <w:top w:val="nil"/>
              <w:left w:val="nil"/>
              <w:bottom w:val="single" w:sz="4" w:space="0" w:color="auto"/>
              <w:right w:val="single" w:sz="4" w:space="0" w:color="auto"/>
            </w:tcBorders>
            <w:noWrap/>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noWrap/>
            <w:vAlign w:val="center"/>
            <w:hideMark/>
          </w:tcPr>
          <w:p w:rsidR="008B59EB" w:rsidRPr="00FC748B" w:rsidRDefault="008B59EB" w:rsidP="001D4A1D">
            <w:pPr>
              <w:suppressAutoHyphens/>
              <w:spacing w:after="0"/>
              <w:jc w:val="right"/>
              <w:rPr>
                <w:b/>
                <w:bCs/>
                <w:sz w:val="16"/>
                <w:szCs w:val="16"/>
                <w:lang w:eastAsia="it-IT"/>
              </w:rPr>
            </w:pPr>
            <w:r w:rsidRPr="00FC748B">
              <w:rPr>
                <w:b/>
                <w:bCs/>
                <w:sz w:val="16"/>
                <w:szCs w:val="16"/>
                <w:lang w:eastAsia="it-IT"/>
              </w:rPr>
              <w:t xml:space="preserve"> 3,740.00</w:t>
            </w:r>
          </w:p>
        </w:tc>
      </w:tr>
      <w:tr w:rsidR="008B59EB" w:rsidRPr="00FC748B" w:rsidTr="001D4A1D">
        <w:trPr>
          <w:trHeight w:val="192"/>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b/>
                <w:bCs/>
                <w:i/>
                <w:iCs/>
                <w:sz w:val="16"/>
                <w:szCs w:val="16"/>
                <w:u w:val="single"/>
                <w:lang w:eastAsia="it-IT"/>
              </w:rPr>
            </w:pPr>
            <w:r w:rsidRPr="00FC748B">
              <w:rPr>
                <w:b/>
                <w:bCs/>
                <w:i/>
                <w:iCs/>
                <w:sz w:val="16"/>
                <w:szCs w:val="16"/>
                <w:u w:val="single"/>
                <w:lang w:eastAsia="it-IT"/>
              </w:rPr>
              <w:t>TOTALE INTERVENTO 6</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b/>
                <w:bCs/>
                <w:sz w:val="16"/>
                <w:szCs w:val="16"/>
                <w:lang w:eastAsia="it-IT"/>
              </w:rPr>
            </w:pPr>
            <w:r w:rsidRPr="00FC748B">
              <w:rPr>
                <w:b/>
                <w:bCs/>
                <w:sz w:val="16"/>
                <w:szCs w:val="16"/>
                <w:lang w:eastAsia="it-IT"/>
              </w:rPr>
              <w:t> </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b/>
                <w:bCs/>
                <w:sz w:val="16"/>
                <w:szCs w:val="16"/>
                <w:u w:val="single"/>
                <w:lang w:eastAsia="it-IT"/>
              </w:rPr>
            </w:pPr>
            <w:r w:rsidRPr="00FC748B">
              <w:rPr>
                <w:b/>
                <w:bCs/>
                <w:sz w:val="16"/>
                <w:szCs w:val="16"/>
                <w:u w:val="single"/>
                <w:lang w:eastAsia="it-IT"/>
              </w:rPr>
              <w:t>20,740.00</w:t>
            </w:r>
          </w:p>
        </w:tc>
      </w:tr>
      <w:tr w:rsidR="008B59EB" w:rsidRPr="00FC748B" w:rsidTr="001D4A1D">
        <w:trPr>
          <w:trHeight w:val="150"/>
        </w:trPr>
        <w:tc>
          <w:tcPr>
            <w:tcW w:w="49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B59EB" w:rsidRPr="00FC748B" w:rsidRDefault="008B59EB" w:rsidP="001D4A1D">
            <w:pPr>
              <w:suppressAutoHyphens/>
              <w:spacing w:after="0"/>
              <w:jc w:val="center"/>
              <w:rPr>
                <w:b/>
                <w:bCs/>
                <w:color w:val="FF0000"/>
                <w:sz w:val="16"/>
                <w:szCs w:val="16"/>
                <w:lang w:eastAsia="it-IT"/>
              </w:rPr>
            </w:pPr>
            <w:r w:rsidRPr="00FC748B">
              <w:rPr>
                <w:b/>
                <w:bCs/>
                <w:color w:val="FF0000"/>
                <w:sz w:val="16"/>
                <w:szCs w:val="16"/>
                <w:lang w:eastAsia="it-IT"/>
              </w:rPr>
              <w:t>7</w:t>
            </w:r>
          </w:p>
        </w:tc>
        <w:tc>
          <w:tcPr>
            <w:tcW w:w="7258" w:type="dxa"/>
            <w:tcBorders>
              <w:top w:val="nil"/>
              <w:left w:val="nil"/>
              <w:bottom w:val="single" w:sz="4" w:space="0" w:color="auto"/>
              <w:right w:val="single" w:sz="4" w:space="0" w:color="auto"/>
            </w:tcBorders>
            <w:shd w:val="clear" w:color="auto" w:fill="F2F2F2"/>
            <w:vAlign w:val="center"/>
            <w:hideMark/>
          </w:tcPr>
          <w:p w:rsidR="008B59EB" w:rsidRPr="00FC748B" w:rsidRDefault="008B59EB" w:rsidP="001D4A1D">
            <w:pPr>
              <w:suppressAutoHyphens/>
              <w:spacing w:after="0"/>
              <w:rPr>
                <w:b/>
                <w:bCs/>
                <w:color w:val="FF0000"/>
                <w:sz w:val="16"/>
                <w:szCs w:val="16"/>
                <w:lang w:eastAsia="it-IT"/>
              </w:rPr>
            </w:pPr>
            <w:r w:rsidRPr="00FC748B">
              <w:rPr>
                <w:b/>
                <w:bCs/>
                <w:color w:val="FF0000"/>
                <w:sz w:val="16"/>
                <w:szCs w:val="16"/>
                <w:lang w:eastAsia="it-IT"/>
              </w:rPr>
              <w:t>SPESE PROFESSIONALI E COMUNICAZIONE</w:t>
            </w:r>
          </w:p>
        </w:tc>
        <w:tc>
          <w:tcPr>
            <w:tcW w:w="730" w:type="dxa"/>
            <w:tcBorders>
              <w:top w:val="nil"/>
              <w:left w:val="nil"/>
              <w:bottom w:val="single" w:sz="4" w:space="0" w:color="auto"/>
              <w:right w:val="single" w:sz="4" w:space="0" w:color="auto"/>
            </w:tcBorders>
            <w:shd w:val="clear" w:color="auto" w:fill="F2F2F2"/>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c>
          <w:tcPr>
            <w:tcW w:w="948" w:type="dxa"/>
            <w:tcBorders>
              <w:top w:val="nil"/>
              <w:left w:val="nil"/>
              <w:bottom w:val="single" w:sz="4" w:space="0" w:color="auto"/>
              <w:right w:val="single" w:sz="4" w:space="0" w:color="auto"/>
            </w:tcBorders>
            <w:shd w:val="clear" w:color="auto" w:fill="F2F2F2"/>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7.1</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sz w:val="16"/>
                <w:szCs w:val="16"/>
                <w:lang w:eastAsia="it-IT"/>
              </w:rPr>
            </w:pPr>
            <w:r w:rsidRPr="00FC748B">
              <w:rPr>
                <w:sz w:val="16"/>
                <w:szCs w:val="16"/>
                <w:lang w:eastAsia="it-IT"/>
              </w:rPr>
              <w:t>PROGETTAZIONE ESECUTIVA, DIREZIONE LAVORI E PROCEDIMENTI AUTORIZZATIVI</w:t>
            </w:r>
          </w:p>
        </w:tc>
        <w:tc>
          <w:tcPr>
            <w:tcW w:w="730" w:type="dxa"/>
            <w:tcBorders>
              <w:top w:val="nil"/>
              <w:left w:val="nil"/>
              <w:bottom w:val="single" w:sz="4" w:space="0" w:color="auto"/>
              <w:right w:val="single" w:sz="4" w:space="0" w:color="auto"/>
            </w:tcBorders>
            <w:noWrap/>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noWrap/>
            <w:vAlign w:val="center"/>
            <w:hideMark/>
          </w:tcPr>
          <w:p w:rsidR="008B59EB" w:rsidRPr="00FC748B" w:rsidRDefault="008B59EB" w:rsidP="001D4A1D">
            <w:pPr>
              <w:suppressAutoHyphens/>
              <w:spacing w:after="0"/>
              <w:jc w:val="right"/>
              <w:rPr>
                <w:sz w:val="16"/>
                <w:szCs w:val="16"/>
                <w:lang w:eastAsia="it-IT"/>
              </w:rPr>
            </w:pPr>
            <w:r w:rsidRPr="00FC748B">
              <w:rPr>
                <w:sz w:val="16"/>
                <w:szCs w:val="16"/>
                <w:lang w:eastAsia="it-IT"/>
              </w:rPr>
              <w:t xml:space="preserve">           9,500.00 </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b/>
                <w:bCs/>
                <w:sz w:val="16"/>
                <w:szCs w:val="16"/>
                <w:lang w:eastAsia="it-IT"/>
              </w:rPr>
            </w:pPr>
            <w:r w:rsidRPr="00FC748B">
              <w:rPr>
                <w:b/>
                <w:bCs/>
                <w:sz w:val="16"/>
                <w:szCs w:val="16"/>
                <w:lang w:eastAsia="it-IT"/>
              </w:rPr>
              <w:t>SUBTOTALE</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 </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b/>
                <w:bCs/>
                <w:sz w:val="16"/>
                <w:szCs w:val="16"/>
                <w:lang w:eastAsia="it-IT"/>
              </w:rPr>
            </w:pPr>
            <w:r w:rsidRPr="00FC748B">
              <w:rPr>
                <w:b/>
                <w:bCs/>
                <w:sz w:val="16"/>
                <w:szCs w:val="16"/>
                <w:lang w:eastAsia="it-IT"/>
              </w:rPr>
              <w:t xml:space="preserve">  </w:t>
            </w:r>
            <w:r>
              <w:rPr>
                <w:b/>
                <w:bCs/>
                <w:sz w:val="16"/>
                <w:szCs w:val="16"/>
                <w:lang w:eastAsia="it-IT"/>
              </w:rPr>
              <w:t>9</w:t>
            </w:r>
            <w:r w:rsidRPr="00FC748B">
              <w:rPr>
                <w:b/>
                <w:bCs/>
                <w:sz w:val="16"/>
                <w:szCs w:val="16"/>
                <w:lang w:eastAsia="it-IT"/>
              </w:rPr>
              <w:t>,</w:t>
            </w:r>
            <w:r>
              <w:rPr>
                <w:b/>
                <w:bCs/>
                <w:sz w:val="16"/>
                <w:szCs w:val="16"/>
                <w:lang w:eastAsia="it-IT"/>
              </w:rPr>
              <w:t>5</w:t>
            </w:r>
            <w:r w:rsidRPr="00FC748B">
              <w:rPr>
                <w:b/>
                <w:bCs/>
                <w:sz w:val="16"/>
                <w:szCs w:val="16"/>
                <w:lang w:eastAsia="it-IT"/>
              </w:rPr>
              <w:t>00.00</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7.</w:t>
            </w:r>
            <w:r>
              <w:rPr>
                <w:b/>
                <w:bCs/>
                <w:sz w:val="16"/>
                <w:szCs w:val="16"/>
                <w:lang w:eastAsia="it-IT"/>
              </w:rPr>
              <w:t>2</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b/>
                <w:bCs/>
                <w:sz w:val="16"/>
                <w:szCs w:val="16"/>
                <w:lang w:eastAsia="it-IT"/>
              </w:rPr>
            </w:pPr>
            <w:r w:rsidRPr="00FC748B">
              <w:rPr>
                <w:b/>
                <w:bCs/>
                <w:sz w:val="16"/>
                <w:szCs w:val="16"/>
                <w:lang w:eastAsia="it-IT"/>
              </w:rPr>
              <w:t>IVA (22%) SU LAVORAZIONI INTERVENTO 3</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center"/>
              <w:rPr>
                <w:sz w:val="16"/>
                <w:szCs w:val="16"/>
                <w:lang w:eastAsia="it-IT"/>
              </w:rPr>
            </w:pPr>
            <w:r w:rsidRPr="00FC748B">
              <w:rPr>
                <w:sz w:val="16"/>
                <w:szCs w:val="16"/>
                <w:lang w:eastAsia="it-IT"/>
              </w:rPr>
              <w:t>1</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b/>
                <w:bCs/>
                <w:sz w:val="16"/>
                <w:szCs w:val="16"/>
                <w:lang w:eastAsia="it-IT"/>
              </w:rPr>
            </w:pPr>
            <w:r w:rsidRPr="00FC748B">
              <w:rPr>
                <w:b/>
                <w:bCs/>
                <w:sz w:val="16"/>
                <w:szCs w:val="16"/>
                <w:lang w:eastAsia="it-IT"/>
              </w:rPr>
              <w:t>2,</w:t>
            </w:r>
            <w:r>
              <w:rPr>
                <w:b/>
                <w:bCs/>
                <w:sz w:val="16"/>
                <w:szCs w:val="16"/>
                <w:lang w:eastAsia="it-IT"/>
              </w:rPr>
              <w:t>09</w:t>
            </w:r>
            <w:r w:rsidRPr="00FC748B">
              <w:rPr>
                <w:b/>
                <w:bCs/>
                <w:sz w:val="16"/>
                <w:szCs w:val="16"/>
                <w:lang w:eastAsia="it-IT"/>
              </w:rPr>
              <w:t>0.00</w:t>
            </w:r>
          </w:p>
        </w:tc>
      </w:tr>
      <w:tr w:rsidR="008B59EB" w:rsidRPr="00FC748B" w:rsidTr="001D4A1D">
        <w:trPr>
          <w:trHeight w:val="150"/>
        </w:trPr>
        <w:tc>
          <w:tcPr>
            <w:tcW w:w="490" w:type="dxa"/>
            <w:tcBorders>
              <w:top w:val="nil"/>
              <w:left w:val="single" w:sz="4" w:space="0" w:color="auto"/>
              <w:bottom w:val="nil"/>
              <w:right w:val="single" w:sz="4" w:space="0" w:color="auto"/>
            </w:tcBorders>
            <w:noWrap/>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c>
          <w:tcPr>
            <w:tcW w:w="725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rPr>
                <w:b/>
                <w:bCs/>
                <w:i/>
                <w:iCs/>
                <w:sz w:val="16"/>
                <w:szCs w:val="16"/>
                <w:u w:val="single"/>
                <w:lang w:eastAsia="it-IT"/>
              </w:rPr>
            </w:pPr>
            <w:r w:rsidRPr="00FC748B">
              <w:rPr>
                <w:b/>
                <w:bCs/>
                <w:i/>
                <w:iCs/>
                <w:sz w:val="16"/>
                <w:szCs w:val="16"/>
                <w:u w:val="single"/>
                <w:lang w:eastAsia="it-IT"/>
              </w:rPr>
              <w:t>TOTALE INTERVENTO 3</w:t>
            </w:r>
          </w:p>
        </w:tc>
        <w:tc>
          <w:tcPr>
            <w:tcW w:w="730"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center"/>
              <w:rPr>
                <w:sz w:val="16"/>
                <w:szCs w:val="16"/>
                <w:u w:val="single"/>
                <w:lang w:eastAsia="it-IT"/>
              </w:rPr>
            </w:pPr>
            <w:r w:rsidRPr="00FC748B">
              <w:rPr>
                <w:sz w:val="16"/>
                <w:szCs w:val="16"/>
                <w:u w:val="single"/>
                <w:lang w:eastAsia="it-IT"/>
              </w:rPr>
              <w:t> </w:t>
            </w:r>
          </w:p>
        </w:tc>
        <w:tc>
          <w:tcPr>
            <w:tcW w:w="948" w:type="dxa"/>
            <w:tcBorders>
              <w:top w:val="nil"/>
              <w:left w:val="nil"/>
              <w:bottom w:val="single" w:sz="4" w:space="0" w:color="auto"/>
              <w:right w:val="single" w:sz="4" w:space="0" w:color="auto"/>
            </w:tcBorders>
            <w:vAlign w:val="center"/>
            <w:hideMark/>
          </w:tcPr>
          <w:p w:rsidR="008B59EB" w:rsidRPr="00FC748B" w:rsidRDefault="008B59EB" w:rsidP="001D4A1D">
            <w:pPr>
              <w:suppressAutoHyphens/>
              <w:spacing w:after="0"/>
              <w:jc w:val="right"/>
              <w:rPr>
                <w:b/>
                <w:bCs/>
                <w:sz w:val="16"/>
                <w:szCs w:val="16"/>
                <w:u w:val="single"/>
                <w:lang w:eastAsia="it-IT"/>
              </w:rPr>
            </w:pPr>
            <w:r>
              <w:rPr>
                <w:b/>
                <w:bCs/>
                <w:sz w:val="16"/>
                <w:szCs w:val="16"/>
                <w:u w:val="single"/>
                <w:lang w:eastAsia="it-IT"/>
              </w:rPr>
              <w:t>11</w:t>
            </w:r>
            <w:r w:rsidRPr="00FC748B">
              <w:rPr>
                <w:b/>
                <w:bCs/>
                <w:sz w:val="16"/>
                <w:szCs w:val="16"/>
                <w:u w:val="single"/>
                <w:lang w:eastAsia="it-IT"/>
              </w:rPr>
              <w:t>,</w:t>
            </w:r>
            <w:r>
              <w:rPr>
                <w:b/>
                <w:bCs/>
                <w:sz w:val="16"/>
                <w:szCs w:val="16"/>
                <w:u w:val="single"/>
                <w:lang w:eastAsia="it-IT"/>
              </w:rPr>
              <w:t>590</w:t>
            </w:r>
            <w:r w:rsidRPr="00FC748B">
              <w:rPr>
                <w:b/>
                <w:bCs/>
                <w:sz w:val="16"/>
                <w:szCs w:val="16"/>
                <w:u w:val="single"/>
                <w:lang w:eastAsia="it-IT"/>
              </w:rPr>
              <w:t>.00</w:t>
            </w:r>
          </w:p>
        </w:tc>
      </w:tr>
      <w:tr w:rsidR="008B59EB" w:rsidRPr="00FC748B" w:rsidTr="008B59EB">
        <w:trPr>
          <w:trHeight w:val="30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9EB" w:rsidRPr="00FC748B" w:rsidRDefault="008B59EB" w:rsidP="001D4A1D">
            <w:pPr>
              <w:spacing w:after="0"/>
              <w:rPr>
                <w:sz w:val="16"/>
                <w:szCs w:val="16"/>
                <w:lang w:eastAsia="it-IT"/>
              </w:rPr>
            </w:pPr>
          </w:p>
        </w:tc>
        <w:tc>
          <w:tcPr>
            <w:tcW w:w="725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1D4A1D">
            <w:pPr>
              <w:suppressAutoHyphens/>
              <w:spacing w:after="0"/>
              <w:rPr>
                <w:b/>
                <w:bCs/>
                <w:color w:val="FF0000"/>
                <w:sz w:val="16"/>
                <w:szCs w:val="16"/>
                <w:lang w:eastAsia="it-IT"/>
              </w:rPr>
            </w:pPr>
            <w:r w:rsidRPr="00FC748B">
              <w:rPr>
                <w:b/>
                <w:bCs/>
                <w:color w:val="FF0000"/>
                <w:sz w:val="16"/>
                <w:szCs w:val="16"/>
                <w:lang w:eastAsia="it-IT"/>
              </w:rPr>
              <w:t>TOTALE LAVORI</w:t>
            </w:r>
          </w:p>
        </w:tc>
        <w:tc>
          <w:tcPr>
            <w:tcW w:w="730"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1D4A1D">
            <w:pPr>
              <w:suppressAutoHyphens/>
              <w:spacing w:after="0"/>
              <w:jc w:val="center"/>
              <w:rPr>
                <w:b/>
                <w:bCs/>
                <w:sz w:val="16"/>
                <w:szCs w:val="16"/>
                <w:lang w:eastAsia="it-IT"/>
              </w:rPr>
            </w:pPr>
            <w:r w:rsidRPr="00FC748B">
              <w:rPr>
                <w:b/>
                <w:bCs/>
                <w:sz w:val="16"/>
                <w:szCs w:val="16"/>
                <w:lang w:eastAsia="it-IT"/>
              </w:rPr>
              <w:t> </w:t>
            </w:r>
          </w:p>
        </w:tc>
        <w:tc>
          <w:tcPr>
            <w:tcW w:w="948" w:type="dxa"/>
            <w:tcBorders>
              <w:top w:val="nil"/>
              <w:left w:val="nil"/>
              <w:bottom w:val="single" w:sz="4" w:space="0" w:color="auto"/>
              <w:right w:val="single" w:sz="4" w:space="0" w:color="auto"/>
            </w:tcBorders>
            <w:shd w:val="clear" w:color="auto" w:fill="auto"/>
            <w:vAlign w:val="center"/>
            <w:hideMark/>
          </w:tcPr>
          <w:p w:rsidR="008B59EB" w:rsidRPr="00FC748B" w:rsidRDefault="008B59EB" w:rsidP="001D4A1D">
            <w:pPr>
              <w:suppressAutoHyphens/>
              <w:spacing w:after="0"/>
              <w:jc w:val="right"/>
              <w:rPr>
                <w:b/>
                <w:bCs/>
                <w:sz w:val="16"/>
                <w:szCs w:val="16"/>
                <w:lang w:eastAsia="it-IT"/>
              </w:rPr>
            </w:pPr>
            <w:r w:rsidRPr="00FC748B">
              <w:rPr>
                <w:b/>
                <w:bCs/>
                <w:sz w:val="16"/>
                <w:szCs w:val="16"/>
                <w:lang w:eastAsia="it-IT"/>
              </w:rPr>
              <w:t> </w:t>
            </w:r>
            <w:r>
              <w:rPr>
                <w:b/>
                <w:bCs/>
                <w:sz w:val="16"/>
                <w:szCs w:val="16"/>
                <w:lang w:eastAsia="it-IT"/>
              </w:rPr>
              <w:t>97</w:t>
            </w:r>
            <w:r w:rsidRPr="00FC748B">
              <w:rPr>
                <w:b/>
                <w:bCs/>
                <w:sz w:val="16"/>
                <w:szCs w:val="16"/>
                <w:lang w:eastAsia="it-IT"/>
              </w:rPr>
              <w:t>,</w:t>
            </w:r>
            <w:r>
              <w:rPr>
                <w:b/>
                <w:bCs/>
                <w:sz w:val="16"/>
                <w:szCs w:val="16"/>
                <w:lang w:eastAsia="it-IT"/>
              </w:rPr>
              <w:t>550</w:t>
            </w:r>
            <w:r w:rsidRPr="00FC748B">
              <w:rPr>
                <w:b/>
                <w:bCs/>
                <w:sz w:val="16"/>
                <w:szCs w:val="16"/>
                <w:lang w:eastAsia="it-IT"/>
              </w:rPr>
              <w:t>.</w:t>
            </w:r>
            <w:r>
              <w:rPr>
                <w:b/>
                <w:bCs/>
                <w:sz w:val="16"/>
                <w:szCs w:val="16"/>
                <w:lang w:eastAsia="it-IT"/>
              </w:rPr>
              <w:t>05</w:t>
            </w:r>
          </w:p>
        </w:tc>
      </w:tr>
    </w:tbl>
    <w:p w:rsidR="00F85A09" w:rsidRDefault="00F85A09" w:rsidP="006A0BFF">
      <w:pPr>
        <w:spacing w:line="360" w:lineRule="auto"/>
        <w:rPr>
          <w:sz w:val="24"/>
          <w:szCs w:val="24"/>
        </w:rPr>
      </w:pPr>
    </w:p>
    <w:p w:rsidR="008B59EB" w:rsidRPr="00F85A09" w:rsidRDefault="008B59EB" w:rsidP="006A0BFF">
      <w:pPr>
        <w:spacing w:line="360" w:lineRule="auto"/>
        <w:rPr>
          <w:sz w:val="24"/>
          <w:szCs w:val="24"/>
        </w:rPr>
      </w:pPr>
    </w:p>
    <w:sectPr w:rsidR="008B59EB" w:rsidRPr="00F85A09" w:rsidSect="00AA49F3">
      <w:headerReference w:type="default" r:id="rId13"/>
      <w:footerReference w:type="defaul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5D4" w:rsidRDefault="001A45D4" w:rsidP="00AA49F3">
      <w:pPr>
        <w:spacing w:after="0" w:line="240" w:lineRule="auto"/>
      </w:pPr>
      <w:r>
        <w:separator/>
      </w:r>
    </w:p>
  </w:endnote>
  <w:endnote w:type="continuationSeparator" w:id="0">
    <w:p w:rsidR="001A45D4" w:rsidRDefault="001A45D4" w:rsidP="00AA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PS-ItalicM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404273"/>
      <w:docPartObj>
        <w:docPartGallery w:val="Page Numbers (Bottom of Page)"/>
        <w:docPartUnique/>
      </w:docPartObj>
    </w:sdtPr>
    <w:sdtEndPr/>
    <w:sdtContent>
      <w:p w:rsidR="001A45D4" w:rsidRDefault="001A45D4">
        <w:pPr>
          <w:pStyle w:val="Pidipagina"/>
          <w:jc w:val="center"/>
        </w:pPr>
      </w:p>
      <w:p w:rsidR="001A45D4" w:rsidRDefault="001A45D4">
        <w:pPr>
          <w:pStyle w:val="Pidipagina"/>
          <w:jc w:val="center"/>
        </w:pPr>
        <w:r>
          <w:fldChar w:fldCharType="begin"/>
        </w:r>
        <w:r>
          <w:instrText>PAGE   \* MERGEFORMAT</w:instrText>
        </w:r>
        <w:r>
          <w:fldChar w:fldCharType="separate"/>
        </w:r>
        <w:r w:rsidR="007A33F1">
          <w:rPr>
            <w:noProof/>
          </w:rPr>
          <w:t>2</w:t>
        </w:r>
        <w:r>
          <w:rPr>
            <w:noProof/>
          </w:rPr>
          <w:fldChar w:fldCharType="end"/>
        </w:r>
        <w:r>
          <w:t xml:space="preserve"> di 30</w:t>
        </w:r>
      </w:p>
    </w:sdtContent>
  </w:sdt>
  <w:p w:rsidR="001A45D4" w:rsidRDefault="001A45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5D4" w:rsidRDefault="001A45D4" w:rsidP="00AA49F3">
      <w:pPr>
        <w:spacing w:after="0" w:line="240" w:lineRule="auto"/>
      </w:pPr>
      <w:r>
        <w:separator/>
      </w:r>
    </w:p>
  </w:footnote>
  <w:footnote w:type="continuationSeparator" w:id="0">
    <w:p w:rsidR="001A45D4" w:rsidRDefault="001A45D4" w:rsidP="00AA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D4" w:rsidRDefault="001A45D4">
    <w:pPr>
      <w:pStyle w:val="Intestazione"/>
      <w:rPr>
        <w:i/>
      </w:rPr>
    </w:pPr>
    <w:r w:rsidRPr="00AA49F3">
      <w:rPr>
        <w:i/>
      </w:rPr>
      <w:t>Valorizzazione, riqualificazione e aumento dell’accessibilità dei percorsi destinati allo sviluppo del turismo sostenibile outdoor nell’area di pregio ambientale del SIC M. Maggio</w:t>
    </w:r>
    <w:r>
      <w:rPr>
        <w:i/>
      </w:rPr>
      <w:t>-Relazione Generale</w:t>
    </w:r>
  </w:p>
  <w:p w:rsidR="001A45D4" w:rsidRDefault="001A45D4">
    <w:pPr>
      <w:pStyle w:val="Intestazione"/>
      <w:rPr>
        <w:i/>
      </w:rPr>
    </w:pPr>
  </w:p>
  <w:p w:rsidR="001A45D4" w:rsidRPr="00AA49F3" w:rsidRDefault="001A45D4">
    <w:pPr>
      <w:pStyle w:val="Intestazione"/>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45C1"/>
    <w:multiLevelType w:val="hybridMultilevel"/>
    <w:tmpl w:val="87F2E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AE109A"/>
    <w:multiLevelType w:val="hybridMultilevel"/>
    <w:tmpl w:val="AC141EA4"/>
    <w:lvl w:ilvl="0" w:tplc="FCAE223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032C88"/>
    <w:multiLevelType w:val="hybridMultilevel"/>
    <w:tmpl w:val="286ABC62"/>
    <w:lvl w:ilvl="0" w:tplc="FCAE223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B268A4"/>
    <w:multiLevelType w:val="hybridMultilevel"/>
    <w:tmpl w:val="67186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D06AF0"/>
    <w:multiLevelType w:val="hybridMultilevel"/>
    <w:tmpl w:val="B3460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FB3D63"/>
    <w:multiLevelType w:val="hybridMultilevel"/>
    <w:tmpl w:val="48741DCA"/>
    <w:lvl w:ilvl="0" w:tplc="FCAE223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5745B8F"/>
    <w:multiLevelType w:val="hybridMultilevel"/>
    <w:tmpl w:val="1C16DD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D8555A1"/>
    <w:multiLevelType w:val="hybridMultilevel"/>
    <w:tmpl w:val="4798E0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55933B4"/>
    <w:multiLevelType w:val="hybridMultilevel"/>
    <w:tmpl w:val="F2509D8E"/>
    <w:lvl w:ilvl="0" w:tplc="FCAE223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AC405DC"/>
    <w:multiLevelType w:val="hybridMultilevel"/>
    <w:tmpl w:val="0D18B6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AFF4C7C"/>
    <w:multiLevelType w:val="hybridMultilevel"/>
    <w:tmpl w:val="4AF871B8"/>
    <w:lvl w:ilvl="0" w:tplc="FCAE223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15123E6"/>
    <w:multiLevelType w:val="hybridMultilevel"/>
    <w:tmpl w:val="C33EB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C0957D9"/>
    <w:multiLevelType w:val="hybridMultilevel"/>
    <w:tmpl w:val="AC46A5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35C512E"/>
    <w:multiLevelType w:val="hybridMultilevel"/>
    <w:tmpl w:val="9D6CD032"/>
    <w:lvl w:ilvl="0" w:tplc="FCAE223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0"/>
  </w:num>
  <w:num w:numId="5">
    <w:abstractNumId w:val="5"/>
  </w:num>
  <w:num w:numId="6">
    <w:abstractNumId w:val="3"/>
  </w:num>
  <w:num w:numId="7">
    <w:abstractNumId w:val="4"/>
  </w:num>
  <w:num w:numId="8">
    <w:abstractNumId w:val="10"/>
  </w:num>
  <w:num w:numId="9">
    <w:abstractNumId w:val="12"/>
  </w:num>
  <w:num w:numId="10">
    <w:abstractNumId w:val="6"/>
  </w:num>
  <w:num w:numId="11">
    <w:abstractNumId w:val="9"/>
  </w:num>
  <w:num w:numId="12">
    <w:abstractNumId w:val="7"/>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40"/>
    <w:rsid w:val="000279EF"/>
    <w:rsid w:val="0005739E"/>
    <w:rsid w:val="00070DD7"/>
    <w:rsid w:val="00085FDF"/>
    <w:rsid w:val="000A79C1"/>
    <w:rsid w:val="000D78F6"/>
    <w:rsid w:val="000E1C1A"/>
    <w:rsid w:val="000F4C50"/>
    <w:rsid w:val="00167194"/>
    <w:rsid w:val="001A45D4"/>
    <w:rsid w:val="001E37D2"/>
    <w:rsid w:val="001E58AD"/>
    <w:rsid w:val="00245FE7"/>
    <w:rsid w:val="002658D4"/>
    <w:rsid w:val="00275417"/>
    <w:rsid w:val="0028726A"/>
    <w:rsid w:val="002C2D53"/>
    <w:rsid w:val="002D0C57"/>
    <w:rsid w:val="003A2756"/>
    <w:rsid w:val="00441D55"/>
    <w:rsid w:val="004A554A"/>
    <w:rsid w:val="004B5040"/>
    <w:rsid w:val="004F739B"/>
    <w:rsid w:val="00501853"/>
    <w:rsid w:val="00516F2C"/>
    <w:rsid w:val="0055432D"/>
    <w:rsid w:val="0056679E"/>
    <w:rsid w:val="00575969"/>
    <w:rsid w:val="005765D7"/>
    <w:rsid w:val="005875F1"/>
    <w:rsid w:val="00590837"/>
    <w:rsid w:val="005D5CBF"/>
    <w:rsid w:val="0063463C"/>
    <w:rsid w:val="006623A5"/>
    <w:rsid w:val="0066624D"/>
    <w:rsid w:val="00667505"/>
    <w:rsid w:val="00672D75"/>
    <w:rsid w:val="0067783E"/>
    <w:rsid w:val="006A0BFF"/>
    <w:rsid w:val="006C22D6"/>
    <w:rsid w:val="00731DD7"/>
    <w:rsid w:val="0073354E"/>
    <w:rsid w:val="0074048B"/>
    <w:rsid w:val="00776C13"/>
    <w:rsid w:val="00792255"/>
    <w:rsid w:val="00794EBF"/>
    <w:rsid w:val="007A33F1"/>
    <w:rsid w:val="007C0AAF"/>
    <w:rsid w:val="007C5E26"/>
    <w:rsid w:val="007E716F"/>
    <w:rsid w:val="008123D6"/>
    <w:rsid w:val="008468EA"/>
    <w:rsid w:val="00863F2B"/>
    <w:rsid w:val="00882DA3"/>
    <w:rsid w:val="00885BB3"/>
    <w:rsid w:val="00890F0A"/>
    <w:rsid w:val="008B59EB"/>
    <w:rsid w:val="008E505F"/>
    <w:rsid w:val="008F7B33"/>
    <w:rsid w:val="009276C2"/>
    <w:rsid w:val="00932000"/>
    <w:rsid w:val="009C46F1"/>
    <w:rsid w:val="009F5674"/>
    <w:rsid w:val="00A02B06"/>
    <w:rsid w:val="00A1581D"/>
    <w:rsid w:val="00A31F64"/>
    <w:rsid w:val="00A574F9"/>
    <w:rsid w:val="00A61E4A"/>
    <w:rsid w:val="00AA49F3"/>
    <w:rsid w:val="00AB3EE1"/>
    <w:rsid w:val="00AB6F49"/>
    <w:rsid w:val="00AC5180"/>
    <w:rsid w:val="00AD0B5B"/>
    <w:rsid w:val="00AE4805"/>
    <w:rsid w:val="00B24605"/>
    <w:rsid w:val="00B479C3"/>
    <w:rsid w:val="00B578FB"/>
    <w:rsid w:val="00B86612"/>
    <w:rsid w:val="00BA4B0E"/>
    <w:rsid w:val="00BD377D"/>
    <w:rsid w:val="00C366DD"/>
    <w:rsid w:val="00C9746E"/>
    <w:rsid w:val="00D23F8A"/>
    <w:rsid w:val="00D25010"/>
    <w:rsid w:val="00D331B3"/>
    <w:rsid w:val="00D44A71"/>
    <w:rsid w:val="00D5433B"/>
    <w:rsid w:val="00D57B54"/>
    <w:rsid w:val="00D6394E"/>
    <w:rsid w:val="00DA42E8"/>
    <w:rsid w:val="00DC00DE"/>
    <w:rsid w:val="00E40F13"/>
    <w:rsid w:val="00E51CF6"/>
    <w:rsid w:val="00E753B3"/>
    <w:rsid w:val="00EA2F04"/>
    <w:rsid w:val="00EF1393"/>
    <w:rsid w:val="00EF1BF1"/>
    <w:rsid w:val="00F56671"/>
    <w:rsid w:val="00F85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5040"/>
    <w:pPr>
      <w:ind w:left="720"/>
      <w:contextualSpacing/>
    </w:pPr>
  </w:style>
  <w:style w:type="paragraph" w:styleId="Testofumetto">
    <w:name w:val="Balloon Text"/>
    <w:basedOn w:val="Normale"/>
    <w:link w:val="TestofumettoCarattere"/>
    <w:uiPriority w:val="99"/>
    <w:semiHidden/>
    <w:unhideWhenUsed/>
    <w:rsid w:val="00441D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D55"/>
    <w:rPr>
      <w:rFonts w:ascii="Tahoma" w:hAnsi="Tahoma" w:cs="Tahoma"/>
      <w:sz w:val="16"/>
      <w:szCs w:val="16"/>
    </w:rPr>
  </w:style>
  <w:style w:type="paragraph" w:customStyle="1" w:styleId="TableContents">
    <w:name w:val="Table Contents"/>
    <w:basedOn w:val="Normale"/>
    <w:rsid w:val="009276C2"/>
    <w:pPr>
      <w:widowControl w:val="0"/>
      <w:suppressLineNumbers/>
      <w:suppressAutoHyphens/>
      <w:autoSpaceDN w:val="0"/>
      <w:spacing w:after="0" w:line="240" w:lineRule="auto"/>
    </w:pPr>
    <w:rPr>
      <w:rFonts w:ascii="Times New Roman" w:eastAsia="Arial Unicode MS" w:hAnsi="Times New Roman" w:cs="Arial Unicode MS"/>
      <w:kern w:val="3"/>
      <w:sz w:val="24"/>
      <w:szCs w:val="24"/>
      <w:lang w:eastAsia="zh-CN" w:bidi="hi-IN"/>
    </w:rPr>
  </w:style>
  <w:style w:type="paragraph" w:styleId="NormaleWeb">
    <w:name w:val="Normal (Web)"/>
    <w:basedOn w:val="Normale"/>
    <w:unhideWhenUsed/>
    <w:rsid w:val="00AA49F3"/>
    <w:pPr>
      <w:spacing w:before="100" w:beforeAutospacing="1" w:after="119"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49F3"/>
    <w:pPr>
      <w:tabs>
        <w:tab w:val="center" w:pos="4819"/>
        <w:tab w:val="right" w:pos="9638"/>
      </w:tabs>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AA49F3"/>
    <w:rPr>
      <w:rFonts w:ascii="Calibri" w:eastAsia="Calibri" w:hAnsi="Calibri" w:cs="Times New Roman"/>
    </w:rPr>
  </w:style>
  <w:style w:type="paragraph" w:styleId="Intestazione">
    <w:name w:val="header"/>
    <w:basedOn w:val="Normale"/>
    <w:link w:val="IntestazioneCarattere"/>
    <w:uiPriority w:val="99"/>
    <w:unhideWhenUsed/>
    <w:rsid w:val="00AA49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49F3"/>
  </w:style>
  <w:style w:type="character" w:styleId="Collegamentoipertestuale">
    <w:name w:val="Hyperlink"/>
    <w:basedOn w:val="Carpredefinitoparagrafo"/>
    <w:uiPriority w:val="99"/>
    <w:unhideWhenUsed/>
    <w:rsid w:val="005543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5040"/>
    <w:pPr>
      <w:ind w:left="720"/>
      <w:contextualSpacing/>
    </w:pPr>
  </w:style>
  <w:style w:type="paragraph" w:styleId="Testofumetto">
    <w:name w:val="Balloon Text"/>
    <w:basedOn w:val="Normale"/>
    <w:link w:val="TestofumettoCarattere"/>
    <w:uiPriority w:val="99"/>
    <w:semiHidden/>
    <w:unhideWhenUsed/>
    <w:rsid w:val="00441D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D55"/>
    <w:rPr>
      <w:rFonts w:ascii="Tahoma" w:hAnsi="Tahoma" w:cs="Tahoma"/>
      <w:sz w:val="16"/>
      <w:szCs w:val="16"/>
    </w:rPr>
  </w:style>
  <w:style w:type="paragraph" w:customStyle="1" w:styleId="TableContents">
    <w:name w:val="Table Contents"/>
    <w:basedOn w:val="Normale"/>
    <w:rsid w:val="009276C2"/>
    <w:pPr>
      <w:widowControl w:val="0"/>
      <w:suppressLineNumbers/>
      <w:suppressAutoHyphens/>
      <w:autoSpaceDN w:val="0"/>
      <w:spacing w:after="0" w:line="240" w:lineRule="auto"/>
    </w:pPr>
    <w:rPr>
      <w:rFonts w:ascii="Times New Roman" w:eastAsia="Arial Unicode MS" w:hAnsi="Times New Roman" w:cs="Arial Unicode MS"/>
      <w:kern w:val="3"/>
      <w:sz w:val="24"/>
      <w:szCs w:val="24"/>
      <w:lang w:eastAsia="zh-CN" w:bidi="hi-IN"/>
    </w:rPr>
  </w:style>
  <w:style w:type="paragraph" w:styleId="NormaleWeb">
    <w:name w:val="Normal (Web)"/>
    <w:basedOn w:val="Normale"/>
    <w:unhideWhenUsed/>
    <w:rsid w:val="00AA49F3"/>
    <w:pPr>
      <w:spacing w:before="100" w:beforeAutospacing="1" w:after="119"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49F3"/>
    <w:pPr>
      <w:tabs>
        <w:tab w:val="center" w:pos="4819"/>
        <w:tab w:val="right" w:pos="9638"/>
      </w:tabs>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AA49F3"/>
    <w:rPr>
      <w:rFonts w:ascii="Calibri" w:eastAsia="Calibri" w:hAnsi="Calibri" w:cs="Times New Roman"/>
    </w:rPr>
  </w:style>
  <w:style w:type="paragraph" w:styleId="Intestazione">
    <w:name w:val="header"/>
    <w:basedOn w:val="Normale"/>
    <w:link w:val="IntestazioneCarattere"/>
    <w:uiPriority w:val="99"/>
    <w:unhideWhenUsed/>
    <w:rsid w:val="00AA49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49F3"/>
  </w:style>
  <w:style w:type="character" w:styleId="Collegamentoipertestuale">
    <w:name w:val="Hyperlink"/>
    <w:basedOn w:val="Carpredefinitoparagrafo"/>
    <w:uiPriority w:val="99"/>
    <w:unhideWhenUsed/>
    <w:rsid w:val="005543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97730">
      <w:bodyDiv w:val="1"/>
      <w:marLeft w:val="0"/>
      <w:marRight w:val="0"/>
      <w:marTop w:val="0"/>
      <w:marBottom w:val="0"/>
      <w:divBdr>
        <w:top w:val="none" w:sz="0" w:space="0" w:color="auto"/>
        <w:left w:val="none" w:sz="0" w:space="0" w:color="auto"/>
        <w:bottom w:val="none" w:sz="0" w:space="0" w:color="auto"/>
        <w:right w:val="none" w:sz="0" w:space="0" w:color="auto"/>
      </w:divBdr>
    </w:div>
    <w:div w:id="7548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30</Pages>
  <Words>6970</Words>
  <Characters>39732</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IGM</dc:creator>
  <cp:lastModifiedBy>IGM</cp:lastModifiedBy>
  <cp:revision>6</cp:revision>
  <dcterms:created xsi:type="dcterms:W3CDTF">2020-01-07T10:17:00Z</dcterms:created>
  <dcterms:modified xsi:type="dcterms:W3CDTF">2020-02-06T09:42:00Z</dcterms:modified>
</cp:coreProperties>
</file>