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7A758" w14:textId="7B7353C5" w:rsidR="00A31CA2" w:rsidRPr="00A20DF1" w:rsidRDefault="008C6DE0" w:rsidP="00950ED6">
      <w:pPr>
        <w:widowControl w:val="0"/>
        <w:autoSpaceDE w:val="0"/>
        <w:autoSpaceDN w:val="0"/>
        <w:adjustRightInd w:val="0"/>
        <w:jc w:val="both"/>
        <w:rPr>
          <w:b/>
        </w:rPr>
      </w:pPr>
      <w:r w:rsidRPr="00016827">
        <w:rPr>
          <w:b/>
          <w:bCs/>
        </w:rPr>
        <w:t>CON</w:t>
      </w:r>
      <w:r w:rsidRPr="00A20DF1">
        <w:rPr>
          <w:b/>
          <w:bCs/>
        </w:rPr>
        <w:t>VENZIONE</w:t>
      </w:r>
      <w:r w:rsidR="00A31CA2" w:rsidRPr="00A20DF1">
        <w:rPr>
          <w:b/>
          <w:bCs/>
        </w:rPr>
        <w:t xml:space="preserve"> </w:t>
      </w:r>
      <w:r w:rsidR="00A31CA2" w:rsidRPr="00A20DF1">
        <w:rPr>
          <w:b/>
          <w:bCs/>
          <w:iCs/>
        </w:rPr>
        <w:t xml:space="preserve">TRA </w:t>
      </w:r>
      <w:r w:rsidR="004C540A" w:rsidRPr="00A20DF1">
        <w:rPr>
          <w:b/>
          <w:bCs/>
          <w:iCs/>
        </w:rPr>
        <w:t xml:space="preserve">IL SANTUARIO DI SANTA RITA </w:t>
      </w:r>
      <w:r w:rsidR="00C1390F" w:rsidRPr="00A20DF1">
        <w:rPr>
          <w:b/>
          <w:bCs/>
          <w:iCs/>
        </w:rPr>
        <w:t xml:space="preserve">L’ARCHIDIOCESI DI SPOLETO-NORCIA </w:t>
      </w:r>
      <w:r w:rsidR="0068745C" w:rsidRPr="00A20DF1">
        <w:rPr>
          <w:b/>
          <w:bCs/>
          <w:iCs/>
        </w:rPr>
        <w:t>E</w:t>
      </w:r>
      <w:r w:rsidR="004F2E5D" w:rsidRPr="00A20DF1">
        <w:rPr>
          <w:b/>
          <w:bCs/>
          <w:iCs/>
        </w:rPr>
        <w:t xml:space="preserve"> </w:t>
      </w:r>
      <w:r w:rsidR="001B4402" w:rsidRPr="00A20DF1">
        <w:rPr>
          <w:b/>
          <w:bCs/>
          <w:iCs/>
        </w:rPr>
        <w:t xml:space="preserve">IL COMUNE DI </w:t>
      </w:r>
      <w:r w:rsidR="004C540A" w:rsidRPr="00A20DF1">
        <w:rPr>
          <w:b/>
          <w:bCs/>
          <w:iCs/>
        </w:rPr>
        <w:t>CASCIA</w:t>
      </w:r>
      <w:r w:rsidR="0068745C" w:rsidRPr="00A20DF1">
        <w:rPr>
          <w:b/>
          <w:bCs/>
          <w:iCs/>
        </w:rPr>
        <w:t xml:space="preserve"> PER LA COSTITUZIONE DI UN PARTENARIATO PUBBLICO-PRIVATO FINALIZZATO ALLA REALIZZAZIONE E ALLA GESTIONE </w:t>
      </w:r>
      <w:r w:rsidR="00A31CA2" w:rsidRPr="00A20DF1">
        <w:rPr>
          <w:b/>
        </w:rPr>
        <w:t xml:space="preserve">DI INTERVENTI </w:t>
      </w:r>
      <w:r w:rsidR="0068745C" w:rsidRPr="00A20DF1">
        <w:rPr>
          <w:b/>
        </w:rPr>
        <w:t>DA REALIZZARE CON IL SOSTEGNO DEL PROGRAMMA DI SVILUPPO RURALE PER L’UMBRIA 204-2020,</w:t>
      </w:r>
      <w:r w:rsidR="00A31CA2" w:rsidRPr="00A20DF1">
        <w:rPr>
          <w:b/>
        </w:rPr>
        <w:t xml:space="preserve"> MISURA 7 </w:t>
      </w:r>
      <w:r w:rsidR="0068745C" w:rsidRPr="00A20DF1">
        <w:rPr>
          <w:b/>
        </w:rPr>
        <w:t>-</w:t>
      </w:r>
      <w:r w:rsidR="00A31CA2" w:rsidRPr="00A20DF1">
        <w:rPr>
          <w:b/>
        </w:rPr>
        <w:t xml:space="preserve"> INTERVEN</w:t>
      </w:r>
      <w:r w:rsidR="00950ED6" w:rsidRPr="00A20DF1">
        <w:rPr>
          <w:b/>
        </w:rPr>
        <w:t xml:space="preserve">TO 7.4.1 “SOSTEGNO INVESTIMENTI </w:t>
      </w:r>
      <w:r w:rsidR="00A31CA2" w:rsidRPr="00A20DF1">
        <w:rPr>
          <w:b/>
        </w:rPr>
        <w:t>CREAZIONE/MIGLIORAMENTO-AMPLIAMENTO SERVIZI BASE ALLA POPOLAZIONE RURALE”</w:t>
      </w:r>
    </w:p>
    <w:p w14:paraId="71B1A8BE" w14:textId="77777777" w:rsidR="00A31CA2" w:rsidRPr="00A20DF1" w:rsidRDefault="00A31CA2" w:rsidP="00A31CA2">
      <w:pPr>
        <w:widowControl w:val="0"/>
        <w:autoSpaceDE w:val="0"/>
        <w:autoSpaceDN w:val="0"/>
        <w:adjustRightInd w:val="0"/>
        <w:jc w:val="both"/>
      </w:pPr>
    </w:p>
    <w:p w14:paraId="6743F320" w14:textId="77777777" w:rsidR="00A31CA2" w:rsidRPr="00A20DF1" w:rsidRDefault="00A31CA2" w:rsidP="00A31CA2">
      <w:pPr>
        <w:widowControl w:val="0"/>
        <w:autoSpaceDE w:val="0"/>
        <w:autoSpaceDN w:val="0"/>
        <w:adjustRightInd w:val="0"/>
        <w:jc w:val="both"/>
      </w:pPr>
    </w:p>
    <w:p w14:paraId="7BFB5090" w14:textId="6E965645" w:rsidR="00A31CA2" w:rsidRPr="00A20DF1" w:rsidRDefault="003043E7" w:rsidP="00A31CA2">
      <w:pPr>
        <w:widowControl w:val="0"/>
        <w:autoSpaceDE w:val="0"/>
        <w:autoSpaceDN w:val="0"/>
        <w:adjustRightInd w:val="0"/>
        <w:jc w:val="both"/>
      </w:pPr>
      <w:r w:rsidRPr="00A20DF1">
        <w:t>L’anno 2020</w:t>
      </w:r>
      <w:r w:rsidR="008C10A5" w:rsidRPr="00A20DF1">
        <w:t xml:space="preserve">, addì </w:t>
      </w:r>
      <w:r w:rsidR="004F2E5D" w:rsidRPr="00F6557F">
        <w:rPr>
          <w:highlight w:val="yellow"/>
        </w:rPr>
        <w:t>….</w:t>
      </w:r>
      <w:r w:rsidR="008C10A5" w:rsidRPr="00A20DF1">
        <w:t xml:space="preserve"> del mese di </w:t>
      </w:r>
      <w:r w:rsidR="00C1390F" w:rsidRPr="00A20DF1">
        <w:t>g</w:t>
      </w:r>
      <w:r w:rsidRPr="00A20DF1">
        <w:t>ennaio</w:t>
      </w:r>
      <w:r w:rsidR="00A31CA2" w:rsidRPr="00A20DF1">
        <w:t xml:space="preserve">, in </w:t>
      </w:r>
      <w:r w:rsidR="004C540A" w:rsidRPr="00A20DF1">
        <w:t>Spoleto</w:t>
      </w:r>
      <w:r w:rsidR="00C1390F" w:rsidRPr="00A20DF1">
        <w:t xml:space="preserve"> (Pg)</w:t>
      </w:r>
      <w:r w:rsidR="00A31CA2" w:rsidRPr="00A20DF1">
        <w:t>,</w:t>
      </w:r>
      <w:r w:rsidR="00C1390F" w:rsidRPr="00A20DF1">
        <w:t xml:space="preserve"> Via Aurelio Saffi n.</w:t>
      </w:r>
      <w:r w:rsidR="00A31CA2" w:rsidRPr="00A20DF1">
        <w:t xml:space="preserve"> </w:t>
      </w:r>
      <w:r w:rsidR="006F3AD2" w:rsidRPr="00A20DF1">
        <w:t xml:space="preserve">13, </w:t>
      </w:r>
      <w:r w:rsidR="00A31CA2" w:rsidRPr="00A20DF1">
        <w:t xml:space="preserve">nella sede </w:t>
      </w:r>
      <w:r w:rsidRPr="00A20DF1">
        <w:t xml:space="preserve">della </w:t>
      </w:r>
      <w:r w:rsidR="00C1390F" w:rsidRPr="00A20DF1">
        <w:t>Archidiocesi Spoleto Norcia</w:t>
      </w:r>
      <w:r w:rsidR="00A31CA2" w:rsidRPr="00A20DF1">
        <w:t>, con il presente atto a valere in ogni modo e ragione di legge</w:t>
      </w:r>
    </w:p>
    <w:p w14:paraId="1F91CBAF" w14:textId="77777777" w:rsidR="00A31CA2" w:rsidRPr="00A20DF1" w:rsidRDefault="00A31CA2" w:rsidP="00A31CA2">
      <w:pPr>
        <w:widowControl w:val="0"/>
        <w:autoSpaceDE w:val="0"/>
        <w:autoSpaceDN w:val="0"/>
        <w:adjustRightInd w:val="0"/>
        <w:jc w:val="both"/>
      </w:pPr>
    </w:p>
    <w:p w14:paraId="21679882" w14:textId="1E52776A" w:rsidR="00A31CA2" w:rsidRPr="00A20DF1" w:rsidRDefault="00A31CA2" w:rsidP="00A31CA2">
      <w:pPr>
        <w:widowControl w:val="0"/>
        <w:autoSpaceDE w:val="0"/>
        <w:autoSpaceDN w:val="0"/>
        <w:adjustRightInd w:val="0"/>
        <w:jc w:val="center"/>
      </w:pPr>
      <w:r w:rsidRPr="00A20DF1">
        <w:t>TRA</w:t>
      </w:r>
    </w:p>
    <w:p w14:paraId="734EA722" w14:textId="77777777" w:rsidR="00A31CA2" w:rsidRPr="00A20DF1" w:rsidRDefault="00A31CA2" w:rsidP="00A31CA2">
      <w:pPr>
        <w:widowControl w:val="0"/>
        <w:autoSpaceDE w:val="0"/>
        <w:autoSpaceDN w:val="0"/>
        <w:adjustRightInd w:val="0"/>
        <w:jc w:val="both"/>
        <w:rPr>
          <w:color w:val="000000" w:themeColor="text1"/>
        </w:rPr>
      </w:pPr>
    </w:p>
    <w:p w14:paraId="43FFDBD2" w14:textId="21C025CC" w:rsidR="007976B6" w:rsidRPr="00A20DF1" w:rsidRDefault="007976B6" w:rsidP="006F3AD2">
      <w:pPr>
        <w:widowControl w:val="0"/>
        <w:autoSpaceDE w:val="0"/>
        <w:autoSpaceDN w:val="0"/>
        <w:adjustRightInd w:val="0"/>
        <w:jc w:val="both"/>
      </w:pPr>
      <w:r w:rsidRPr="00A20DF1">
        <w:rPr>
          <w:rFonts w:eastAsia="Arial"/>
        </w:rPr>
        <w:t xml:space="preserve">Il </w:t>
      </w:r>
      <w:r w:rsidRPr="00A20DF1">
        <w:rPr>
          <w:rFonts w:eastAsia="Arial"/>
          <w:b/>
        </w:rPr>
        <w:t>Santuario di Santa Rita</w:t>
      </w:r>
      <w:r w:rsidRPr="00A20DF1">
        <w:rPr>
          <w:rFonts w:eastAsia="Arial"/>
        </w:rPr>
        <w:t xml:space="preserve">, ente con personalità giuridica riconosciuto dal diritto italiano, con sede in </w:t>
      </w:r>
      <w:r w:rsidR="00C27297" w:rsidRPr="00A20DF1">
        <w:rPr>
          <w:rFonts w:eastAsia="Arial"/>
        </w:rPr>
        <w:t>Cascia</w:t>
      </w:r>
      <w:r w:rsidRPr="00A20DF1">
        <w:rPr>
          <w:rFonts w:eastAsia="Arial"/>
        </w:rPr>
        <w:t xml:space="preserve"> </w:t>
      </w:r>
      <w:r w:rsidR="00C27297" w:rsidRPr="00A20DF1">
        <w:rPr>
          <w:rFonts w:eastAsia="Arial"/>
        </w:rPr>
        <w:t xml:space="preserve">(Pg) frazione di Roccaporena, C.F. </w:t>
      </w:r>
      <w:r w:rsidRPr="00A20DF1">
        <w:rPr>
          <w:rFonts w:eastAsia="Arial"/>
        </w:rPr>
        <w:t>84001560543</w:t>
      </w:r>
      <w:r w:rsidR="00C27297" w:rsidRPr="00A20DF1">
        <w:rPr>
          <w:rFonts w:eastAsia="Arial"/>
        </w:rPr>
        <w:t xml:space="preserve">, </w:t>
      </w:r>
      <w:r w:rsidR="00C27297" w:rsidRPr="00A20DF1">
        <w:t>nella persona del Legale Rappresentante S.E. Mons. Renato Boccardo, nato a</w:t>
      </w:r>
      <w:r w:rsidR="00C27297" w:rsidRPr="00A20DF1">
        <w:rPr>
          <w:rFonts w:eastAsia="Arial"/>
        </w:rPr>
        <w:t xml:space="preserve"> S. Ambrogio di Torino </w:t>
      </w:r>
      <w:r w:rsidR="00C27297" w:rsidRPr="00A20DF1">
        <w:t>(TO) il 21/12/1952 e domiciliato presso la sede dell’Ente per la funzione che ricopre;</w:t>
      </w:r>
    </w:p>
    <w:p w14:paraId="3E33E647" w14:textId="77777777" w:rsidR="007976B6" w:rsidRPr="00A20DF1" w:rsidRDefault="007976B6" w:rsidP="006F3AD2">
      <w:pPr>
        <w:widowControl w:val="0"/>
        <w:autoSpaceDE w:val="0"/>
        <w:autoSpaceDN w:val="0"/>
        <w:adjustRightInd w:val="0"/>
        <w:jc w:val="both"/>
      </w:pPr>
    </w:p>
    <w:p w14:paraId="3136529C" w14:textId="77777777" w:rsidR="007976B6" w:rsidRPr="00A20DF1" w:rsidRDefault="007976B6" w:rsidP="006F3AD2">
      <w:pPr>
        <w:widowControl w:val="0"/>
        <w:autoSpaceDE w:val="0"/>
        <w:autoSpaceDN w:val="0"/>
        <w:adjustRightInd w:val="0"/>
        <w:jc w:val="both"/>
      </w:pPr>
    </w:p>
    <w:p w14:paraId="6A8EB42E" w14:textId="7D70E708" w:rsidR="006F3AD2" w:rsidRPr="00A20DF1" w:rsidRDefault="006F3AD2" w:rsidP="006F3AD2">
      <w:pPr>
        <w:widowControl w:val="0"/>
        <w:autoSpaceDE w:val="0"/>
        <w:autoSpaceDN w:val="0"/>
        <w:adjustRightInd w:val="0"/>
        <w:jc w:val="both"/>
      </w:pPr>
      <w:r w:rsidRPr="00A20DF1">
        <w:t>L’</w:t>
      </w:r>
      <w:r w:rsidRPr="00A20DF1">
        <w:rPr>
          <w:b/>
        </w:rPr>
        <w:t xml:space="preserve">Archidiocesi Spoleto Norcia </w:t>
      </w:r>
      <w:r w:rsidRPr="00A20DF1">
        <w:t xml:space="preserve">con sede legale in Spoleto (Pg) Via Aurelio Saffi 13, Cod. Fiscale: </w:t>
      </w:r>
      <w:r w:rsidRPr="00A20DF1">
        <w:rPr>
          <w:rFonts w:eastAsia="Arial"/>
        </w:rPr>
        <w:t>93003360547</w:t>
      </w:r>
      <w:r w:rsidRPr="00A20DF1">
        <w:t xml:space="preserve"> nella persona del Legale Rappresentante S.E. Mons. Renato Boccardo, nato a</w:t>
      </w:r>
      <w:r w:rsidRPr="00A20DF1">
        <w:rPr>
          <w:rFonts w:eastAsia="Arial"/>
        </w:rPr>
        <w:t xml:space="preserve"> S. Ambrogio di Torino </w:t>
      </w:r>
      <w:r w:rsidRPr="00A20DF1">
        <w:t>(TO) il 21/12/1952 e d</w:t>
      </w:r>
      <w:r w:rsidR="00C27297" w:rsidRPr="00A20DF1">
        <w:t>omiciliato presso la sede dell’</w:t>
      </w:r>
      <w:r w:rsidRPr="00A20DF1">
        <w:t>Archidiocesi per la funzione che ricopre;</w:t>
      </w:r>
    </w:p>
    <w:p w14:paraId="40A73AFC" w14:textId="77777777" w:rsidR="006F3AD2" w:rsidRPr="00A20DF1" w:rsidRDefault="006F3AD2" w:rsidP="00A31CA2">
      <w:pPr>
        <w:widowControl w:val="0"/>
        <w:autoSpaceDE w:val="0"/>
        <w:autoSpaceDN w:val="0"/>
        <w:adjustRightInd w:val="0"/>
        <w:jc w:val="both"/>
      </w:pPr>
    </w:p>
    <w:p w14:paraId="68B67C9B" w14:textId="06181F63" w:rsidR="007327AF" w:rsidRPr="00A20DF1" w:rsidRDefault="007327AF" w:rsidP="00A31CA2">
      <w:pPr>
        <w:widowControl w:val="0"/>
        <w:autoSpaceDE w:val="0"/>
        <w:autoSpaceDN w:val="0"/>
        <w:adjustRightInd w:val="0"/>
        <w:jc w:val="both"/>
      </w:pPr>
    </w:p>
    <w:p w14:paraId="58EDA1E5" w14:textId="77777777" w:rsidR="00A20DF1" w:rsidRPr="002705C0" w:rsidRDefault="00A20DF1" w:rsidP="00A20DF1">
      <w:pPr>
        <w:jc w:val="both"/>
      </w:pPr>
      <w:bookmarkStart w:id="0" w:name="__DdeLink__2432_216169474"/>
      <w:r w:rsidRPr="00A20DF1">
        <w:t xml:space="preserve">II </w:t>
      </w:r>
      <w:r w:rsidRPr="00A20DF1">
        <w:rPr>
          <w:b/>
        </w:rPr>
        <w:t>Comune di Cascia</w:t>
      </w:r>
      <w:r w:rsidRPr="00A20DF1">
        <w:t xml:space="preserve"> con sede in Piazza Aldo Moro 3, C.F.: 84002410540 nella persona del Sindaco Pro-Tempore e legale rappresentante</w:t>
      </w:r>
      <w:r w:rsidRPr="002705C0">
        <w:t xml:space="preserve"> dell’Ente Sig. Mario De Carolis nato a Cascia (PG) il 10/8/1968 C.F.: DCRMRA68A10B948E </w:t>
      </w:r>
      <w:bookmarkEnd w:id="0"/>
      <w:r w:rsidRPr="002705C0">
        <w:t>domiciliato presso la sede dell’Ente per la carica che ricopre;</w:t>
      </w:r>
    </w:p>
    <w:p w14:paraId="2BF1F298" w14:textId="7BF47F84" w:rsidR="00691C24" w:rsidRDefault="00691C24" w:rsidP="00A31CA2">
      <w:pPr>
        <w:widowControl w:val="0"/>
        <w:autoSpaceDE w:val="0"/>
        <w:autoSpaceDN w:val="0"/>
        <w:adjustRightInd w:val="0"/>
        <w:jc w:val="both"/>
      </w:pPr>
    </w:p>
    <w:p w14:paraId="0B8E2FFE" w14:textId="77777777" w:rsidR="00691C24" w:rsidRPr="00F60D6F" w:rsidRDefault="00691C24" w:rsidP="00691C24">
      <w:pPr>
        <w:widowControl w:val="0"/>
        <w:autoSpaceDE w:val="0"/>
        <w:autoSpaceDN w:val="0"/>
        <w:adjustRightInd w:val="0"/>
        <w:jc w:val="center"/>
        <w:outlineLvl w:val="0"/>
        <w:rPr>
          <w:b/>
        </w:rPr>
      </w:pPr>
      <w:r w:rsidRPr="00F60D6F">
        <w:rPr>
          <w:b/>
        </w:rPr>
        <w:t>Premesso che</w:t>
      </w:r>
    </w:p>
    <w:p w14:paraId="68D3E030" w14:textId="77777777" w:rsidR="00691C24" w:rsidRPr="00F60D6F" w:rsidRDefault="00691C24" w:rsidP="00691C24">
      <w:pPr>
        <w:widowControl w:val="0"/>
        <w:autoSpaceDE w:val="0"/>
        <w:autoSpaceDN w:val="0"/>
        <w:adjustRightInd w:val="0"/>
      </w:pPr>
    </w:p>
    <w:p w14:paraId="234C8521" w14:textId="77777777" w:rsidR="00691C24" w:rsidRPr="00F60D6F" w:rsidRDefault="00691C24" w:rsidP="00691C24">
      <w:pPr>
        <w:ind w:right="79"/>
        <w:jc w:val="both"/>
      </w:pPr>
      <w:r w:rsidRPr="00691C24">
        <w:rPr>
          <w:rFonts w:eastAsiaTheme="minorEastAsia"/>
        </w:rPr>
        <w:t>in data 28 agosto 2019, nell’ambito del BURU n. 44, Supplemento ordinario n. 2</w:t>
      </w:r>
      <w:r w:rsidRPr="00F60D6F">
        <w:t>,</w:t>
      </w:r>
      <w:r w:rsidRPr="00691C24">
        <w:rPr>
          <w:rFonts w:eastAsiaTheme="minorEastAsia"/>
        </w:rPr>
        <w:t xml:space="preserve"> è stato pubblicato da parte della Regione Umbria l’Avviso di seguito indicato, relativo alla Misura 7 “Servizi di base e rinnovamento dei villaggi nelle zone rurali” del Programma di Sviluppo Rurale per l’Umbria 2014-2020:</w:t>
      </w:r>
    </w:p>
    <w:p w14:paraId="499C07D9" w14:textId="77777777" w:rsidR="00691C24" w:rsidRPr="00F60D6F" w:rsidRDefault="00691C24" w:rsidP="00691C24">
      <w:pPr>
        <w:pStyle w:val="rtf1ListParagraph"/>
        <w:widowControl w:val="0"/>
        <w:numPr>
          <w:ilvl w:val="1"/>
          <w:numId w:val="20"/>
        </w:numPr>
        <w:autoSpaceDE w:val="0"/>
        <w:autoSpaceDN w:val="0"/>
        <w:adjustRightInd w:val="0"/>
        <w:spacing w:after="0" w:line="240" w:lineRule="auto"/>
        <w:ind w:right="79"/>
        <w:jc w:val="both"/>
        <w:rPr>
          <w:rFonts w:ascii="Times New Roman" w:hAnsi="Times New Roman"/>
          <w:sz w:val="24"/>
          <w:szCs w:val="24"/>
        </w:rPr>
      </w:pPr>
      <w:r w:rsidRPr="00F60D6F">
        <w:rPr>
          <w:rFonts w:ascii="Times New Roman" w:hAnsi="Times New Roman"/>
          <w:bCs/>
          <w:sz w:val="24"/>
          <w:szCs w:val="24"/>
        </w:rPr>
        <w:t>Bando di evidenza pubblica concernente modalità e criteri per la concessione degli aiuti previsti dall’intervento 7.4.1 “Sostegno investimenti creazione/miglioramento-ampliamento servizi base alla popolazione rurale”</w:t>
      </w:r>
      <w:r w:rsidRPr="00F60D6F">
        <w:rPr>
          <w:rFonts w:ascii="Times New Roman" w:hAnsi="Times New Roman"/>
          <w:sz w:val="24"/>
          <w:szCs w:val="24"/>
        </w:rPr>
        <w:t xml:space="preserve">, </w:t>
      </w:r>
      <w:r w:rsidRPr="00F60D6F">
        <w:rPr>
          <w:rFonts w:ascii="Times New Roman" w:hAnsi="Times New Roman"/>
          <w:bCs/>
          <w:sz w:val="24"/>
          <w:szCs w:val="24"/>
        </w:rPr>
        <w:t>Sottomisura 7.4;</w:t>
      </w:r>
    </w:p>
    <w:p w14:paraId="01E5E6E7" w14:textId="77777777" w:rsidR="00691C24" w:rsidRPr="00E13D13" w:rsidRDefault="00691C24" w:rsidP="00E13D13">
      <w:pPr>
        <w:pStyle w:val="rtf1ListParagraph"/>
        <w:widowControl w:val="0"/>
        <w:autoSpaceDE w:val="0"/>
        <w:autoSpaceDN w:val="0"/>
        <w:adjustRightInd w:val="0"/>
        <w:spacing w:after="0" w:line="240" w:lineRule="auto"/>
        <w:ind w:left="0"/>
        <w:jc w:val="both"/>
        <w:rPr>
          <w:rFonts w:ascii="Times New Roman" w:eastAsiaTheme="minorHAnsi" w:hAnsi="Times New Roman"/>
          <w:sz w:val="24"/>
          <w:szCs w:val="24"/>
        </w:rPr>
      </w:pPr>
    </w:p>
    <w:p w14:paraId="6BD7E1F0" w14:textId="77777777" w:rsidR="00691C24" w:rsidRPr="00E13D13" w:rsidRDefault="00691C24" w:rsidP="00E13D13">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E13D13">
        <w:rPr>
          <w:rFonts w:ascii="Times New Roman" w:hAnsi="Times New Roman"/>
          <w:sz w:val="24"/>
          <w:szCs w:val="24"/>
        </w:rPr>
        <w:t>l’intervento intende realizzare attività volte a rispondere ai seguenti fabbisogni di sviluppo previsti dal Programma di Sviluppo Rurale:</w:t>
      </w:r>
    </w:p>
    <w:p w14:paraId="5403B2F8" w14:textId="77777777" w:rsidR="00691C24" w:rsidRPr="00E13D13" w:rsidRDefault="00691C24" w:rsidP="00E13D13">
      <w:pPr>
        <w:pStyle w:val="Paragrafoelenco"/>
        <w:numPr>
          <w:ilvl w:val="0"/>
          <w:numId w:val="19"/>
        </w:numPr>
        <w:autoSpaceDE w:val="0"/>
        <w:autoSpaceDN w:val="0"/>
        <w:adjustRightInd w:val="0"/>
        <w:spacing w:after="22"/>
        <w:rPr>
          <w:rFonts w:eastAsiaTheme="minorEastAsia"/>
        </w:rPr>
      </w:pPr>
      <w:r w:rsidRPr="00E13D13">
        <w:rPr>
          <w:rFonts w:eastAsiaTheme="minorEastAsia"/>
        </w:rPr>
        <w:t>Evitare l’abbandono delle zone di montagna e svantaggiate;</w:t>
      </w:r>
    </w:p>
    <w:p w14:paraId="2CF5AB89" w14:textId="77777777" w:rsidR="00691C24" w:rsidRPr="00E13D13" w:rsidRDefault="00691C24" w:rsidP="00E13D13">
      <w:pPr>
        <w:pStyle w:val="Paragrafoelenco"/>
        <w:numPr>
          <w:ilvl w:val="0"/>
          <w:numId w:val="19"/>
        </w:numPr>
        <w:autoSpaceDE w:val="0"/>
        <w:autoSpaceDN w:val="0"/>
        <w:adjustRightInd w:val="0"/>
        <w:spacing w:after="22"/>
        <w:rPr>
          <w:rFonts w:eastAsiaTheme="minorEastAsia"/>
        </w:rPr>
      </w:pPr>
      <w:r w:rsidRPr="00E13D13">
        <w:rPr>
          <w:rFonts w:eastAsiaTheme="minorEastAsia"/>
        </w:rPr>
        <w:t xml:space="preserve">Favorire la valorizzazione e la tutela del patrimonio storico-culturale- ambientale e del paesaggio; </w:t>
      </w:r>
    </w:p>
    <w:p w14:paraId="67C27FA2" w14:textId="77777777" w:rsidR="00691C24" w:rsidRPr="00E13D13" w:rsidRDefault="00691C24" w:rsidP="00E13D13">
      <w:pPr>
        <w:pStyle w:val="Paragrafoelenco"/>
        <w:numPr>
          <w:ilvl w:val="0"/>
          <w:numId w:val="19"/>
        </w:numPr>
        <w:autoSpaceDE w:val="0"/>
        <w:autoSpaceDN w:val="0"/>
        <w:adjustRightInd w:val="0"/>
        <w:spacing w:after="22"/>
        <w:rPr>
          <w:rFonts w:eastAsiaTheme="minorEastAsia"/>
        </w:rPr>
      </w:pPr>
      <w:r w:rsidRPr="00E13D13">
        <w:rPr>
          <w:rFonts w:eastAsiaTheme="minorEastAsia"/>
        </w:rPr>
        <w:t>Miglioramento attrattività e accessibilità dei territori rurali e dei servizi alla popolazione;</w:t>
      </w:r>
    </w:p>
    <w:p w14:paraId="2BA75407" w14:textId="77777777" w:rsidR="00691C24" w:rsidRPr="00E13D13" w:rsidRDefault="00691C24" w:rsidP="00E13D13">
      <w:pPr>
        <w:pStyle w:val="Paragrafoelenco"/>
        <w:numPr>
          <w:ilvl w:val="0"/>
          <w:numId w:val="19"/>
        </w:numPr>
        <w:autoSpaceDE w:val="0"/>
        <w:autoSpaceDN w:val="0"/>
        <w:adjustRightInd w:val="0"/>
        <w:spacing w:after="22"/>
        <w:rPr>
          <w:rFonts w:eastAsiaTheme="minorEastAsia"/>
        </w:rPr>
      </w:pPr>
      <w:r w:rsidRPr="00E13D13">
        <w:rPr>
          <w:rFonts w:eastAsiaTheme="minorEastAsia"/>
        </w:rPr>
        <w:lastRenderedPageBreak/>
        <w:t xml:space="preserve">Sostenere le aree interne dell’Umbria rafforzando servizi di base e sociali. </w:t>
      </w:r>
    </w:p>
    <w:p w14:paraId="4D4F52C7" w14:textId="77777777" w:rsidR="00691C24" w:rsidRPr="00E13D13" w:rsidRDefault="00691C24" w:rsidP="00E13D13">
      <w:pPr>
        <w:pStyle w:val="Elencoacolori-Colore11"/>
        <w:widowControl w:val="0"/>
        <w:autoSpaceDE w:val="0"/>
        <w:autoSpaceDN w:val="0"/>
        <w:adjustRightInd w:val="0"/>
        <w:ind w:left="0"/>
        <w:jc w:val="both"/>
        <w:rPr>
          <w:rFonts w:ascii="Times New Roman" w:hAnsi="Times New Roman"/>
        </w:rPr>
      </w:pPr>
    </w:p>
    <w:p w14:paraId="77278C02" w14:textId="77777777" w:rsidR="00691C24" w:rsidRPr="00E13D13" w:rsidRDefault="00691C24" w:rsidP="00E13D13">
      <w:pPr>
        <w:pStyle w:val="Elencoacolori-Colore11"/>
        <w:widowControl w:val="0"/>
        <w:autoSpaceDE w:val="0"/>
        <w:autoSpaceDN w:val="0"/>
        <w:adjustRightInd w:val="0"/>
        <w:ind w:left="0"/>
        <w:jc w:val="both"/>
        <w:rPr>
          <w:rFonts w:ascii="Times New Roman" w:hAnsi="Times New Roman"/>
        </w:rPr>
      </w:pPr>
      <w:r w:rsidRPr="00E13D13">
        <w:rPr>
          <w:rFonts w:ascii="Times New Roman" w:hAnsi="Times New Roman"/>
        </w:rPr>
        <w:t>l’Avviso pubblico consente la possibilità, per i partecipanti, di presentare progetti in forma aggregata anche nella forma di partenariati pubblico-privati, individuando, per mezzo di apposita convenzione, il soggetto capofila beneficiario del finanziamento e i partner deputati alla gestione dell’investimento e stabilendo le rispettive competenze, in funzione delle diverse responsabilità che si pone la parte pubblica e la parte privata;</w:t>
      </w:r>
    </w:p>
    <w:p w14:paraId="43332243" w14:textId="77777777" w:rsidR="00691C24" w:rsidRPr="00E13D13" w:rsidRDefault="00691C24" w:rsidP="00E13D13">
      <w:pPr>
        <w:pStyle w:val="Elencoacolori-Colore11"/>
        <w:widowControl w:val="0"/>
        <w:autoSpaceDE w:val="0"/>
        <w:autoSpaceDN w:val="0"/>
        <w:adjustRightInd w:val="0"/>
        <w:jc w:val="both"/>
        <w:rPr>
          <w:rFonts w:ascii="Times New Roman" w:hAnsi="Times New Roman"/>
        </w:rPr>
      </w:pPr>
    </w:p>
    <w:p w14:paraId="62040864" w14:textId="77777777" w:rsidR="00E13D13" w:rsidRPr="00E13D13" w:rsidRDefault="00A20DF1" w:rsidP="00E13D13">
      <w:pPr>
        <w:autoSpaceDE w:val="0"/>
        <w:jc w:val="both"/>
        <w:rPr>
          <w:color w:val="000000"/>
        </w:rPr>
      </w:pPr>
      <w:r w:rsidRPr="00E13D13">
        <w:rPr>
          <w:rFonts w:eastAsia="Arial"/>
        </w:rPr>
        <w:t>Il Santuario di Santa Rita</w:t>
      </w:r>
      <w:r w:rsidR="00691C24" w:rsidRPr="00E13D13">
        <w:t xml:space="preserve">, soggetto riconosciuto dal diritto privato italiano come ente con personalità giuridica, ha stabilito di aderire all’iniziativa attraverso un Partenariato Pubblico-Privato, presentando un progetto denominato </w:t>
      </w:r>
      <w:r w:rsidR="00E13D13" w:rsidRPr="00E13D13">
        <w:rPr>
          <w:color w:val="000000"/>
        </w:rPr>
        <w:t>“Centro di assistenza, cura e aggregazione del Santuario di Santa Rita"</w:t>
      </w:r>
      <w:r w:rsidR="00691C24" w:rsidRPr="00E13D13">
        <w:t xml:space="preserve"> finalizzato alla </w:t>
      </w:r>
      <w:r w:rsidR="00E13D13" w:rsidRPr="00E13D13">
        <w:rPr>
          <w:color w:val="000000"/>
        </w:rPr>
        <w:t>riqualificazione e valorizzazione di una porzione dell’immobile del complesso monumentale adiacente al Santuario di Santa Rita da Cascia, nella frazione di Roccaporena alle falde del Monte Rucino. L’edificio oggetto di intervento non presenta caratteri architettonici e decorativi di pregio. Attualmente gli spazi interni sono utilizzati per servizi sociali ed aggregativi che si intendono adeguare e riqualificare per potenziare e integrare con nuovi servizi con particolare attenzione alle diverse forme di disabilità, ai minori e all’assistenza alle famiglie e persone anziane deboli.</w:t>
      </w:r>
    </w:p>
    <w:p w14:paraId="4FC2DC10" w14:textId="77777777" w:rsidR="00E13D13" w:rsidRPr="00E13D13" w:rsidRDefault="00E13D13" w:rsidP="00E13D13">
      <w:pPr>
        <w:autoSpaceDE w:val="0"/>
        <w:jc w:val="both"/>
      </w:pPr>
      <w:r w:rsidRPr="00E13D13">
        <w:t>L’intervento non prevede modifiche dell’architettura originaria, modifiche di sagoma e sedime dell’edificio, in quanto le opere di ristrutturazione sono sostanzialmente concentrate all’interno dell’edificio.</w:t>
      </w:r>
    </w:p>
    <w:p w14:paraId="018135B2" w14:textId="77777777" w:rsidR="00E13D13" w:rsidRPr="00E13D13" w:rsidRDefault="00E13D13" w:rsidP="00E13D13">
      <w:pPr>
        <w:autoSpaceDE w:val="0"/>
        <w:jc w:val="both"/>
        <w:rPr>
          <w:color w:val="1F497D" w:themeColor="text2"/>
        </w:rPr>
      </w:pPr>
      <w:r w:rsidRPr="00E13D13">
        <w:t xml:space="preserve">In particolare si prevedono opere per il superamento delle barriere architettoniche, in modo da poter garantire l’accessibilità all’edificio oggetto di intervento e la possibilità di utilizzare i vari piani di cui l’edificio è composto e in cui sono previste le funzioni di servizio per le diverse “utenze”. In questo senso si realizzerà un nuovo vano per alloggiare un ascensore funzionale al superamento del dislivello tra i piani. </w:t>
      </w:r>
    </w:p>
    <w:p w14:paraId="54F5A602" w14:textId="77777777" w:rsidR="00E13D13" w:rsidRPr="00E13D13" w:rsidRDefault="00E13D13" w:rsidP="00E13D13">
      <w:pPr>
        <w:autoSpaceDE w:val="0"/>
        <w:jc w:val="both"/>
      </w:pPr>
      <w:r w:rsidRPr="00E13D13">
        <w:t>Al piano seminterrato è prevista la riqualificazione e allestimento di un salone/teatro da destinare a laboratori “terapeutici” di teatro e al piano terra e primo aule e spazi aggregativi per anziani, bambini e luoghi per l’assistenza alle famiglie. Per questi ultimi due piani sono inoltre previsti lavori di rifacimento dei servizi igienici prevedendo l’inserimento anche di bagni adatti ai disabili.</w:t>
      </w:r>
    </w:p>
    <w:p w14:paraId="1BB62FCC" w14:textId="3DA1AAC6" w:rsidR="00691C24" w:rsidRPr="00A20DF1" w:rsidRDefault="00E13D13" w:rsidP="00E13D13">
      <w:pPr>
        <w:pStyle w:val="Elencoacolori-Colore11"/>
        <w:widowControl w:val="0"/>
        <w:autoSpaceDE w:val="0"/>
        <w:autoSpaceDN w:val="0"/>
        <w:adjustRightInd w:val="0"/>
        <w:ind w:left="0"/>
        <w:jc w:val="both"/>
        <w:rPr>
          <w:rFonts w:ascii="Times New Roman" w:hAnsi="Times New Roman"/>
        </w:rPr>
      </w:pPr>
      <w:r w:rsidRPr="00E13D13">
        <w:rPr>
          <w:rFonts w:ascii="Times New Roman" w:hAnsi="Times New Roman"/>
        </w:rPr>
        <w:t>Lo spazio esterno di pertinenza che si configura come una grande corte verrà riqualificato attraverso il disegno di una grande giardino sensoriale per la cura e la terapia per persone affette da problematiche anche di carattere intellettivo, in stretta correlazione con la tradizione e vocazione spirituale dei luoghi di Santa Rita da Cascia</w:t>
      </w:r>
      <w:r w:rsidR="00691C24" w:rsidRPr="00A20DF1">
        <w:rPr>
          <w:rFonts w:ascii="Times New Roman" w:hAnsi="Times New Roman"/>
          <w:bCs/>
        </w:rPr>
        <w:t>;</w:t>
      </w:r>
    </w:p>
    <w:p w14:paraId="37545537" w14:textId="77777777" w:rsidR="00691C24" w:rsidRPr="00A20DF1" w:rsidRDefault="00691C24" w:rsidP="00691C24">
      <w:pPr>
        <w:pStyle w:val="Paragrafoelenco"/>
        <w:rPr>
          <w:rFonts w:eastAsiaTheme="minorEastAsia"/>
        </w:rPr>
      </w:pPr>
    </w:p>
    <w:p w14:paraId="3955E9FC" w14:textId="75F250BA" w:rsidR="00691C24" w:rsidRPr="00A30A19" w:rsidRDefault="00691C24" w:rsidP="00691C24">
      <w:pPr>
        <w:pStyle w:val="Elencoacolori-Colore11"/>
        <w:widowControl w:val="0"/>
        <w:autoSpaceDE w:val="0"/>
        <w:autoSpaceDN w:val="0"/>
        <w:adjustRightInd w:val="0"/>
        <w:ind w:left="0"/>
        <w:jc w:val="both"/>
        <w:rPr>
          <w:rFonts w:ascii="Times New Roman" w:hAnsi="Times New Roman"/>
        </w:rPr>
      </w:pPr>
      <w:r w:rsidRPr="00A20DF1">
        <w:rPr>
          <w:rFonts w:ascii="Times New Roman" w:eastAsiaTheme="minorEastAsia" w:hAnsi="Times New Roman"/>
        </w:rPr>
        <w:t>su richiesta avanzata dal</w:t>
      </w:r>
      <w:r w:rsidR="00A20DF1" w:rsidRPr="00A20DF1">
        <w:rPr>
          <w:rFonts w:ascii="Times New Roman" w:eastAsiaTheme="minorEastAsia" w:hAnsi="Times New Roman"/>
        </w:rPr>
        <w:t xml:space="preserve"> </w:t>
      </w:r>
      <w:r w:rsidR="00A20DF1" w:rsidRPr="00A20DF1">
        <w:rPr>
          <w:rFonts w:ascii="Times New Roman" w:eastAsia="Arial" w:hAnsi="Times New Roman"/>
        </w:rPr>
        <w:t>Santuario di Santa Rita</w:t>
      </w:r>
      <w:r w:rsidR="00A20DF1" w:rsidRPr="00A20DF1">
        <w:rPr>
          <w:rFonts w:ascii="Times New Roman" w:eastAsiaTheme="minorEastAsia" w:hAnsi="Times New Roman"/>
        </w:rPr>
        <w:t xml:space="preserve"> l’</w:t>
      </w:r>
      <w:r w:rsidR="00A20DF1" w:rsidRPr="00A20DF1">
        <w:rPr>
          <w:rFonts w:ascii="Times New Roman" w:hAnsi="Times New Roman"/>
        </w:rPr>
        <w:t>Archidiocesi di Spoleto Norcia</w:t>
      </w:r>
      <w:r w:rsidR="00536507" w:rsidRPr="00A20DF1">
        <w:rPr>
          <w:rFonts w:ascii="Times New Roman" w:hAnsi="Times New Roman"/>
        </w:rPr>
        <w:t xml:space="preserve"> </w:t>
      </w:r>
      <w:r w:rsidR="00A20DF1" w:rsidRPr="00A20DF1">
        <w:rPr>
          <w:rFonts w:ascii="Times New Roman" w:hAnsi="Times New Roman"/>
        </w:rPr>
        <w:t>e il Comune di Cascia</w:t>
      </w:r>
      <w:r w:rsidRPr="00A20DF1">
        <w:rPr>
          <w:rFonts w:ascii="Times New Roman" w:hAnsi="Times New Roman"/>
        </w:rPr>
        <w:t xml:space="preserve"> </w:t>
      </w:r>
      <w:r w:rsidRPr="00A20DF1">
        <w:rPr>
          <w:rFonts w:ascii="Times New Roman" w:eastAsiaTheme="minorEastAsia" w:hAnsi="Times New Roman"/>
        </w:rPr>
        <w:t xml:space="preserve">hanno rappresentato la propria disponibilità a partecipare ad un Partenariato Pubblico-Privato, impegnandosi a sottoscrivere apposita Convenzione che individui </w:t>
      </w:r>
      <w:r w:rsidR="00A20DF1" w:rsidRPr="00A20DF1">
        <w:rPr>
          <w:rFonts w:ascii="Times New Roman" w:eastAsiaTheme="minorEastAsia" w:hAnsi="Times New Roman"/>
        </w:rPr>
        <w:t xml:space="preserve">il </w:t>
      </w:r>
      <w:r w:rsidR="00A20DF1" w:rsidRPr="00A20DF1">
        <w:rPr>
          <w:rFonts w:ascii="Times New Roman" w:eastAsia="Arial" w:hAnsi="Times New Roman"/>
        </w:rPr>
        <w:t>Santuario di Santa Rita</w:t>
      </w:r>
      <w:r w:rsidR="00536507" w:rsidRPr="00A20DF1">
        <w:rPr>
          <w:rFonts w:ascii="Times New Roman" w:eastAsiaTheme="minorEastAsia" w:hAnsi="Times New Roman"/>
        </w:rPr>
        <w:t xml:space="preserve"> come </w:t>
      </w:r>
      <w:r w:rsidRPr="00A20DF1">
        <w:rPr>
          <w:rFonts w:ascii="Times New Roman" w:eastAsiaTheme="minorEastAsia" w:hAnsi="Times New Roman"/>
        </w:rPr>
        <w:t>soggetto capofila del Partenariato Pubblico Privato finalizzato</w:t>
      </w:r>
      <w:r>
        <w:rPr>
          <w:rFonts w:ascii="Times New Roman" w:eastAsiaTheme="minorEastAsia" w:hAnsi="Times New Roman"/>
        </w:rPr>
        <w:t>:</w:t>
      </w:r>
    </w:p>
    <w:p w14:paraId="197A5D16" w14:textId="55483805" w:rsidR="00691C24" w:rsidRPr="00F60D6F" w:rsidRDefault="00691C24" w:rsidP="00691C24">
      <w:pPr>
        <w:pStyle w:val="Paragrafoelenco"/>
        <w:numPr>
          <w:ilvl w:val="0"/>
          <w:numId w:val="18"/>
        </w:numPr>
        <w:jc w:val="both"/>
      </w:pPr>
      <w:r>
        <w:t>all’esecu</w:t>
      </w:r>
      <w:r w:rsidRPr="00F60D6F">
        <w:t>ione delle procedure inerenti la realizzazione degli investimenti relativi al progetto</w:t>
      </w:r>
      <w:r w:rsidR="00E13D13">
        <w:t xml:space="preserve"> denominato</w:t>
      </w:r>
      <w:r w:rsidRPr="00F60D6F">
        <w:t xml:space="preserve"> </w:t>
      </w:r>
      <w:r w:rsidR="00E13D13" w:rsidRPr="00E13D13">
        <w:rPr>
          <w:color w:val="000000"/>
        </w:rPr>
        <w:t>“Centro di assistenza, cura e aggregazione del Santuario di Santa Rita"</w:t>
      </w:r>
      <w:r w:rsidRPr="00F60D6F">
        <w:t>, di esclusiva competenza del capofila</w:t>
      </w:r>
      <w:r w:rsidRPr="00A20DF1">
        <w:t xml:space="preserve">, </w:t>
      </w:r>
      <w:r w:rsidR="00A20DF1" w:rsidRPr="00A20DF1">
        <w:rPr>
          <w:rFonts w:eastAsia="Arial"/>
        </w:rPr>
        <w:t>Santuario di Santa Rita</w:t>
      </w:r>
      <w:r w:rsidRPr="00A20DF1">
        <w:t>;</w:t>
      </w:r>
    </w:p>
    <w:p w14:paraId="0651C806" w14:textId="47C9C64F" w:rsidR="00691C24" w:rsidRPr="00F60D6F" w:rsidRDefault="00691C24" w:rsidP="00691C24">
      <w:pPr>
        <w:pStyle w:val="Paragrafoelenco"/>
        <w:numPr>
          <w:ilvl w:val="0"/>
          <w:numId w:val="18"/>
        </w:numPr>
        <w:jc w:val="both"/>
      </w:pPr>
      <w:r w:rsidRPr="00F60D6F">
        <w:t>la gestione dei beni oggetto degli investimenti, una volta completati i lavori di riqualificazione e rifunzionalizzazione, in capo ai partner in funzione delle diverse responsabilità ed obiettivi che essi si pongono</w:t>
      </w:r>
      <w:r>
        <w:t xml:space="preserve"> nei limiti dei contenuti del presente accordo</w:t>
      </w:r>
      <w:r w:rsidRPr="00F60D6F">
        <w:t xml:space="preserve">; </w:t>
      </w:r>
    </w:p>
    <w:p w14:paraId="5BAA0494" w14:textId="242E0012" w:rsidR="00691C24" w:rsidRDefault="00691C24" w:rsidP="00691C24"/>
    <w:p w14:paraId="247E7C22" w14:textId="77777777" w:rsidR="00691C24" w:rsidRPr="00D3008F" w:rsidRDefault="00691C24" w:rsidP="00691C24">
      <w:pPr>
        <w:pStyle w:val="Default"/>
        <w:numPr>
          <w:ilvl w:val="0"/>
          <w:numId w:val="20"/>
        </w:numPr>
        <w:jc w:val="both"/>
        <w:rPr>
          <w:rFonts w:ascii="Times New Roman" w:hAnsi="Times New Roman" w:cs="Times New Roman"/>
          <w:color w:val="auto"/>
        </w:rPr>
      </w:pPr>
      <w:r>
        <w:rPr>
          <w:rFonts w:ascii="Times New Roman" w:hAnsi="Times New Roman" w:cs="Times New Roman"/>
        </w:rPr>
        <w:lastRenderedPageBreak/>
        <w:t>t</w:t>
      </w:r>
      <w:r w:rsidRPr="00D3008F">
        <w:rPr>
          <w:rFonts w:ascii="Times New Roman" w:hAnsi="Times New Roman" w:cs="Times New Roman"/>
        </w:rPr>
        <w:t>utto ciò premesso e confermato, si conviene e si stipula quanto appresso:</w:t>
      </w:r>
    </w:p>
    <w:p w14:paraId="333FFC16" w14:textId="190DEF0D" w:rsidR="00A31CA2" w:rsidRDefault="00A31CA2" w:rsidP="00A31CA2">
      <w:pPr>
        <w:widowControl w:val="0"/>
        <w:autoSpaceDE w:val="0"/>
        <w:autoSpaceDN w:val="0"/>
        <w:adjustRightInd w:val="0"/>
        <w:jc w:val="both"/>
      </w:pPr>
    </w:p>
    <w:p w14:paraId="38B6B3EE" w14:textId="77777777" w:rsidR="00A31CA2" w:rsidRDefault="00A31CA2" w:rsidP="00A31CA2">
      <w:pPr>
        <w:widowControl w:val="0"/>
        <w:autoSpaceDE w:val="0"/>
        <w:autoSpaceDN w:val="0"/>
        <w:adjustRightInd w:val="0"/>
        <w:jc w:val="both"/>
      </w:pPr>
    </w:p>
    <w:p w14:paraId="252F030D" w14:textId="3B487DB0"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 xml:space="preserve">Oggetto della </w:t>
      </w:r>
      <w:r w:rsidR="008C6DE0">
        <w:rPr>
          <w:rFonts w:ascii="Times New Roman" w:hAnsi="Times New Roman" w:cs="Times New Roman"/>
          <w:b/>
          <w:color w:val="auto"/>
        </w:rPr>
        <w:t>Convenzione</w:t>
      </w:r>
    </w:p>
    <w:p w14:paraId="1794E271" w14:textId="480321CF" w:rsidR="00A31CA2" w:rsidRPr="00F301F8" w:rsidRDefault="00A31CA2" w:rsidP="00A31CA2">
      <w:pPr>
        <w:pStyle w:val="Default"/>
        <w:jc w:val="both"/>
        <w:rPr>
          <w:rFonts w:ascii="Times New Roman" w:hAnsi="Times New Roman" w:cs="Times New Roman"/>
          <w:color w:val="auto"/>
        </w:rPr>
      </w:pPr>
      <w:r w:rsidRPr="00F301F8">
        <w:rPr>
          <w:rFonts w:ascii="Times New Roman" w:hAnsi="Times New Roman" w:cs="Times New Roman"/>
          <w:color w:val="auto"/>
        </w:rPr>
        <w:t>Oggetto del presente atto è la costituzione di u</w:t>
      </w:r>
      <w:r w:rsidR="007327AF">
        <w:rPr>
          <w:rFonts w:ascii="Times New Roman" w:hAnsi="Times New Roman" w:cs="Times New Roman"/>
          <w:color w:val="auto"/>
        </w:rPr>
        <w:t xml:space="preserve">n accordo di Partenariato </w:t>
      </w:r>
      <w:r w:rsidR="00016827">
        <w:rPr>
          <w:rFonts w:ascii="Times New Roman" w:hAnsi="Times New Roman" w:cs="Times New Roman"/>
          <w:color w:val="auto"/>
        </w:rPr>
        <w:t xml:space="preserve">Pubblico-Privato </w:t>
      </w:r>
      <w:r w:rsidR="007327AF">
        <w:rPr>
          <w:rFonts w:ascii="Times New Roman" w:hAnsi="Times New Roman" w:cs="Times New Roman"/>
          <w:color w:val="auto"/>
        </w:rPr>
        <w:t>tra</w:t>
      </w:r>
      <w:r w:rsidR="00A20DF1">
        <w:rPr>
          <w:rFonts w:ascii="Times New Roman" w:hAnsi="Times New Roman" w:cs="Times New Roman"/>
          <w:color w:val="auto"/>
        </w:rPr>
        <w:t xml:space="preserve"> il </w:t>
      </w:r>
      <w:r w:rsidR="00A20DF1" w:rsidRPr="00A20DF1">
        <w:rPr>
          <w:rFonts w:ascii="Times New Roman" w:eastAsia="Arial" w:hAnsi="Times New Roman" w:cs="Times New Roman"/>
        </w:rPr>
        <w:t>Santuario di Santa Rita</w:t>
      </w:r>
      <w:r w:rsidR="00A20DF1">
        <w:rPr>
          <w:rFonts w:ascii="Times New Roman" w:eastAsia="Arial" w:hAnsi="Times New Roman" w:cs="Times New Roman"/>
        </w:rPr>
        <w:t>,</w:t>
      </w:r>
      <w:r w:rsidR="007327AF">
        <w:rPr>
          <w:rFonts w:ascii="Times New Roman" w:hAnsi="Times New Roman" w:cs="Times New Roman"/>
          <w:color w:val="auto"/>
        </w:rPr>
        <w:t xml:space="preserve"> </w:t>
      </w:r>
      <w:r w:rsidR="00536507">
        <w:rPr>
          <w:rFonts w:ascii="Times New Roman" w:hAnsi="Times New Roman" w:cs="Times New Roman"/>
          <w:color w:val="auto"/>
        </w:rPr>
        <w:t>l’</w:t>
      </w:r>
      <w:r w:rsidR="00536507">
        <w:rPr>
          <w:rFonts w:ascii="Times New Roman" w:hAnsi="Times New Roman"/>
        </w:rPr>
        <w:t>Archidiocesi di Spoleto Norcia</w:t>
      </w:r>
      <w:r w:rsidRPr="00CE6D08">
        <w:rPr>
          <w:rFonts w:ascii="Times New Roman" w:hAnsi="Times New Roman" w:cs="Times New Roman"/>
          <w:color w:val="auto"/>
        </w:rPr>
        <w:t xml:space="preserve"> </w:t>
      </w:r>
      <w:r w:rsidR="007327AF" w:rsidRPr="00CE6D08">
        <w:rPr>
          <w:rFonts w:ascii="Times New Roman" w:hAnsi="Times New Roman" w:cs="Times New Roman"/>
          <w:color w:val="auto"/>
        </w:rPr>
        <w:t>e</w:t>
      </w:r>
      <w:r w:rsidR="007327AF">
        <w:rPr>
          <w:rFonts w:ascii="Times New Roman" w:hAnsi="Times New Roman" w:cs="Times New Roman"/>
          <w:color w:val="auto"/>
        </w:rPr>
        <w:t xml:space="preserve"> </w:t>
      </w:r>
      <w:r w:rsidR="00016827">
        <w:rPr>
          <w:rFonts w:ascii="Times New Roman" w:hAnsi="Times New Roman" w:cs="Times New Roman"/>
          <w:color w:val="auto"/>
        </w:rPr>
        <w:t xml:space="preserve">il Comune di </w:t>
      </w:r>
      <w:r w:rsidR="00A20DF1">
        <w:rPr>
          <w:rFonts w:ascii="Times New Roman" w:hAnsi="Times New Roman" w:cs="Times New Roman"/>
          <w:color w:val="auto"/>
        </w:rPr>
        <w:t>Cascia</w:t>
      </w:r>
      <w:r w:rsidR="00016827">
        <w:rPr>
          <w:rFonts w:ascii="Times New Roman" w:hAnsi="Times New Roman" w:cs="Times New Roman"/>
          <w:color w:val="auto"/>
        </w:rPr>
        <w:t xml:space="preserve"> </w:t>
      </w:r>
      <w:r w:rsidRPr="00F301F8">
        <w:rPr>
          <w:rFonts w:ascii="Times New Roman" w:hAnsi="Times New Roman" w:cs="Times New Roman"/>
          <w:color w:val="auto"/>
        </w:rPr>
        <w:t>finalizzato:</w:t>
      </w:r>
    </w:p>
    <w:p w14:paraId="4FC13D9D" w14:textId="500EAE54" w:rsidR="00E13D13" w:rsidRPr="00E13D13" w:rsidRDefault="00A31CA2" w:rsidP="00A31CA2">
      <w:pPr>
        <w:pStyle w:val="Default"/>
        <w:numPr>
          <w:ilvl w:val="0"/>
          <w:numId w:val="8"/>
        </w:numPr>
        <w:jc w:val="both"/>
        <w:rPr>
          <w:rFonts w:ascii="Times New Roman" w:hAnsi="Times New Roman" w:cs="Times New Roman"/>
          <w:color w:val="auto"/>
        </w:rPr>
      </w:pPr>
      <w:r w:rsidRPr="00F301F8">
        <w:rPr>
          <w:rFonts w:ascii="Times New Roman" w:hAnsi="Times New Roman" w:cs="Times New Roman"/>
          <w:color w:val="auto"/>
        </w:rPr>
        <w:t>Alla esecuzione</w:t>
      </w:r>
      <w:r>
        <w:rPr>
          <w:rFonts w:ascii="Times New Roman" w:hAnsi="Times New Roman" w:cs="Times New Roman"/>
          <w:color w:val="auto"/>
        </w:rPr>
        <w:t xml:space="preserve">, </w:t>
      </w:r>
      <w:r w:rsidR="007327AF">
        <w:rPr>
          <w:rFonts w:ascii="Times New Roman" w:hAnsi="Times New Roman" w:cs="Times New Roman"/>
          <w:color w:val="auto"/>
        </w:rPr>
        <w:t>a carico del</w:t>
      </w:r>
      <w:r w:rsidR="00A20DF1">
        <w:rPr>
          <w:rFonts w:ascii="Times New Roman" w:hAnsi="Times New Roman" w:cs="Times New Roman"/>
          <w:color w:val="auto"/>
        </w:rPr>
        <w:t xml:space="preserve"> </w:t>
      </w:r>
      <w:r w:rsidR="00A20DF1" w:rsidRPr="00A20DF1">
        <w:rPr>
          <w:rFonts w:ascii="Times New Roman" w:eastAsia="Arial" w:hAnsi="Times New Roman" w:cs="Times New Roman"/>
        </w:rPr>
        <w:t>Santuario di Santa Rita</w:t>
      </w:r>
      <w:r w:rsidR="00A20DF1">
        <w:rPr>
          <w:rFonts w:ascii="Times New Roman" w:hAnsi="Times New Roman" w:cs="Times New Roman"/>
          <w:color w:val="auto"/>
        </w:rPr>
        <w:t xml:space="preserve">, </w:t>
      </w:r>
      <w:r w:rsidRPr="00F301F8">
        <w:rPr>
          <w:rFonts w:ascii="Times New Roman" w:hAnsi="Times New Roman" w:cs="Times New Roman"/>
          <w:color w:val="auto"/>
        </w:rPr>
        <w:t xml:space="preserve">di una serie di investimenti di </w:t>
      </w:r>
      <w:r>
        <w:rPr>
          <w:rFonts w:ascii="Times New Roman" w:hAnsi="Times New Roman" w:cs="Times New Roman"/>
          <w:color w:val="auto"/>
        </w:rPr>
        <w:t>riqualificazione e rifunzionalizzazione della pa</w:t>
      </w:r>
      <w:r w:rsidR="00B00734">
        <w:rPr>
          <w:rFonts w:ascii="Times New Roman" w:hAnsi="Times New Roman" w:cs="Times New Roman"/>
          <w:color w:val="auto"/>
        </w:rPr>
        <w:t xml:space="preserve">rte di un immobile </w:t>
      </w:r>
      <w:r w:rsidR="00F6557F">
        <w:rPr>
          <w:rFonts w:ascii="Times New Roman" w:hAnsi="Times New Roman" w:cs="Times New Roman"/>
          <w:color w:val="auto"/>
        </w:rPr>
        <w:t>e delle aree esterne di pertinenza siti</w:t>
      </w:r>
      <w:r>
        <w:rPr>
          <w:rFonts w:ascii="Times New Roman" w:hAnsi="Times New Roman" w:cs="Times New Roman"/>
          <w:color w:val="auto"/>
        </w:rPr>
        <w:t xml:space="preserve"> </w:t>
      </w:r>
      <w:r w:rsidRPr="00DD1F9C">
        <w:rPr>
          <w:rFonts w:ascii="Times New Roman" w:hAnsi="Times New Roman" w:cs="Times New Roman"/>
          <w:color w:val="auto"/>
        </w:rPr>
        <w:t>in</w:t>
      </w:r>
      <w:r w:rsidR="00487B35">
        <w:rPr>
          <w:rFonts w:ascii="Times New Roman" w:hAnsi="Times New Roman" w:cs="Times New Roman"/>
          <w:color w:val="auto"/>
        </w:rPr>
        <w:t xml:space="preserve"> </w:t>
      </w:r>
      <w:r w:rsidR="00487B35" w:rsidRPr="00F6557F">
        <w:rPr>
          <w:rFonts w:ascii="Times New Roman" w:hAnsi="Times New Roman" w:cs="Times New Roman"/>
          <w:color w:val="auto"/>
        </w:rPr>
        <w:t>Comune di Cascia</w:t>
      </w:r>
      <w:r w:rsidR="002E30FA" w:rsidRPr="00F6557F">
        <w:rPr>
          <w:rFonts w:ascii="Times New Roman" w:hAnsi="Times New Roman" w:cs="Times New Roman"/>
          <w:color w:val="auto"/>
        </w:rPr>
        <w:t xml:space="preserve">, </w:t>
      </w:r>
      <w:r w:rsidR="00F6557F" w:rsidRPr="00F6557F">
        <w:rPr>
          <w:rFonts w:ascii="Times New Roman" w:hAnsi="Times New Roman" w:cs="Times New Roman"/>
          <w:color w:val="auto"/>
        </w:rPr>
        <w:t>e identificati</w:t>
      </w:r>
      <w:r w:rsidRPr="00F6557F">
        <w:rPr>
          <w:rFonts w:ascii="Times New Roman" w:hAnsi="Times New Roman" w:cs="Times New Roman"/>
          <w:color w:val="auto"/>
        </w:rPr>
        <w:t xml:space="preserve"> al Foglio </w:t>
      </w:r>
      <w:r w:rsidR="00F6557F" w:rsidRPr="00F6557F">
        <w:rPr>
          <w:rFonts w:ascii="Times New Roman" w:hAnsi="Times New Roman" w:cs="Times New Roman"/>
          <w:color w:val="auto"/>
        </w:rPr>
        <w:t>46</w:t>
      </w:r>
      <w:r w:rsidR="00DD1F9C" w:rsidRPr="00F6557F">
        <w:rPr>
          <w:rFonts w:ascii="Times New Roman" w:hAnsi="Times New Roman" w:cs="Times New Roman"/>
          <w:color w:val="auto"/>
        </w:rPr>
        <w:t xml:space="preserve"> </w:t>
      </w:r>
      <w:r w:rsidRPr="00F6557F">
        <w:rPr>
          <w:rFonts w:ascii="Times New Roman" w:hAnsi="Times New Roman" w:cs="Times New Roman"/>
          <w:color w:val="auto"/>
        </w:rPr>
        <w:t>Particella</w:t>
      </w:r>
      <w:r w:rsidR="00DD1F9C" w:rsidRPr="00F6557F">
        <w:rPr>
          <w:rFonts w:ascii="Times New Roman" w:hAnsi="Times New Roman" w:cs="Times New Roman"/>
          <w:color w:val="auto"/>
        </w:rPr>
        <w:t xml:space="preserve"> </w:t>
      </w:r>
      <w:r w:rsidR="00F6557F" w:rsidRPr="00F6557F">
        <w:rPr>
          <w:rFonts w:ascii="Times New Roman" w:hAnsi="Times New Roman" w:cs="Times New Roman"/>
          <w:color w:val="auto"/>
        </w:rPr>
        <w:t>79</w:t>
      </w:r>
      <w:r w:rsidR="00DD1F9C" w:rsidRPr="00F6557F">
        <w:rPr>
          <w:rFonts w:ascii="Times New Roman" w:hAnsi="Times New Roman" w:cs="Times New Roman"/>
          <w:color w:val="auto"/>
        </w:rPr>
        <w:t xml:space="preserve"> del NCU del Comune di </w:t>
      </w:r>
      <w:r w:rsidR="00487B35" w:rsidRPr="00F6557F">
        <w:rPr>
          <w:rFonts w:ascii="Times New Roman" w:hAnsi="Times New Roman" w:cs="Times New Roman"/>
          <w:color w:val="auto"/>
        </w:rPr>
        <w:t>Cascia</w:t>
      </w:r>
      <w:r w:rsidRPr="00F6557F">
        <w:rPr>
          <w:rFonts w:ascii="Times New Roman" w:hAnsi="Times New Roman" w:cs="Times New Roman"/>
          <w:color w:val="auto"/>
        </w:rPr>
        <w:t>. I citati</w:t>
      </w:r>
      <w:r>
        <w:rPr>
          <w:rFonts w:ascii="Times New Roman" w:hAnsi="Times New Roman" w:cs="Times New Roman"/>
          <w:color w:val="auto"/>
        </w:rPr>
        <w:t xml:space="preserve"> investimenti saranno </w:t>
      </w:r>
      <w:r w:rsidRPr="00F301F8">
        <w:rPr>
          <w:rFonts w:ascii="Times New Roman" w:hAnsi="Times New Roman" w:cs="Times New Roman"/>
          <w:color w:val="auto"/>
        </w:rPr>
        <w:t xml:space="preserve">realizzati con le risorse stanziate dal </w:t>
      </w:r>
      <w:r w:rsidRPr="00F301F8">
        <w:rPr>
          <w:rFonts w:ascii="Times New Roman" w:hAnsi="Times New Roman" w:cs="Times New Roman"/>
        </w:rPr>
        <w:t>PSR Umbria 2014-2020 - misura 7 “Servizi di base e rinnovamento dei villaggi nell</w:t>
      </w:r>
      <w:r>
        <w:rPr>
          <w:rFonts w:ascii="Times New Roman" w:hAnsi="Times New Roman" w:cs="Times New Roman"/>
        </w:rPr>
        <w:t>e zone rurali” - Sottomisura 7.4 - Intervento 7.4.1</w:t>
      </w:r>
      <w:r w:rsidRPr="00F301F8">
        <w:rPr>
          <w:rFonts w:ascii="Times New Roman" w:hAnsi="Times New Roman" w:cs="Times New Roman"/>
        </w:rPr>
        <w:t xml:space="preserve"> </w:t>
      </w:r>
      <w:r w:rsidRPr="00637536">
        <w:rPr>
          <w:rFonts w:ascii="Times New Roman" w:hAnsi="Times New Roman" w:cs="Times New Roman"/>
        </w:rPr>
        <w:t>“Sostegno investimenti creazione/miglioramento-ampliamento servizi base alla popolazione rurale”</w:t>
      </w:r>
      <w:r w:rsidR="00E13D13">
        <w:rPr>
          <w:rFonts w:ascii="Times New Roman" w:hAnsi="Times New Roman" w:cs="Times New Roman"/>
        </w:rPr>
        <w:t>.</w:t>
      </w:r>
    </w:p>
    <w:p w14:paraId="16339ADA" w14:textId="6BA917AE" w:rsidR="00E13D13" w:rsidRPr="00E13D13" w:rsidRDefault="00E13D13" w:rsidP="00E13D13">
      <w:pPr>
        <w:pStyle w:val="Paragrafoelenco"/>
        <w:autoSpaceDE w:val="0"/>
        <w:jc w:val="both"/>
        <w:rPr>
          <w:color w:val="000000"/>
        </w:rPr>
      </w:pPr>
      <w:r>
        <w:rPr>
          <w:color w:val="000000"/>
        </w:rPr>
        <w:t xml:space="preserve">In particolare l’intervento prevede la </w:t>
      </w:r>
      <w:r w:rsidRPr="00E13D13">
        <w:rPr>
          <w:color w:val="000000"/>
        </w:rPr>
        <w:t>riqualificazione e</w:t>
      </w:r>
      <w:r>
        <w:rPr>
          <w:color w:val="000000"/>
        </w:rPr>
        <w:t xml:space="preserve"> la</w:t>
      </w:r>
      <w:r w:rsidRPr="00E13D13">
        <w:rPr>
          <w:color w:val="000000"/>
        </w:rPr>
        <w:t xml:space="preserve"> valorizzazione di una porzione dell’immobile del complesso monumentale adiacente al Santuario di Santa Rita da Cascia, nella frazione di Roccaporena alle falde del Monte Rucino. L’edificio oggetto di intervento non presenta caratteri architettonici e decorativi di pregio. Attualmente gli spazi interni sono utilizzati per servizi sociali ed aggregativi che si intendono adeguare e riqualificare per potenziare e integrare con nuovi servizi con particolare attenzione alle diverse forme di disabilità, ai minori e all’assistenza alle famiglie e persone anziane deboli.</w:t>
      </w:r>
    </w:p>
    <w:p w14:paraId="54C84E33" w14:textId="77777777" w:rsidR="00E13D13" w:rsidRPr="00E13D13" w:rsidRDefault="00E13D13" w:rsidP="00E13D13">
      <w:pPr>
        <w:pStyle w:val="Paragrafoelenco"/>
        <w:autoSpaceDE w:val="0"/>
        <w:jc w:val="both"/>
      </w:pPr>
      <w:r w:rsidRPr="00E13D13">
        <w:t>L’intervento non prevede modifiche dell’architettura originaria, modifiche di sagoma e sedime dell’edificio, in quanto le opere di ristrutturazione sono sostanzialmente concentrate all’interno dell’edificio.</w:t>
      </w:r>
    </w:p>
    <w:p w14:paraId="236CCC6D" w14:textId="77777777" w:rsidR="00E13D13" w:rsidRPr="00E13D13" w:rsidRDefault="00E13D13" w:rsidP="00E13D13">
      <w:pPr>
        <w:pStyle w:val="Paragrafoelenco"/>
        <w:autoSpaceDE w:val="0"/>
        <w:jc w:val="both"/>
        <w:rPr>
          <w:color w:val="1F497D" w:themeColor="text2"/>
        </w:rPr>
      </w:pPr>
      <w:r w:rsidRPr="00E13D13">
        <w:t xml:space="preserve">In particolare si prevedono opere per il superamento delle barriere architettoniche, in modo da poter garantire l’accessibilità all’edificio oggetto di intervento e la possibilità di utilizzare i vari piani di cui l’edificio è composto e in cui sono previste le funzioni di servizio per le diverse “utenze”. In questo senso si realizzerà un nuovo vano per alloggiare un ascensore funzionale al superamento del dislivello tra i piani. </w:t>
      </w:r>
    </w:p>
    <w:p w14:paraId="1FEB3988" w14:textId="77777777" w:rsidR="00E13D13" w:rsidRPr="00E13D13" w:rsidRDefault="00E13D13" w:rsidP="00E13D13">
      <w:pPr>
        <w:pStyle w:val="Paragrafoelenco"/>
        <w:autoSpaceDE w:val="0"/>
        <w:jc w:val="both"/>
      </w:pPr>
      <w:r w:rsidRPr="00E13D13">
        <w:t>Al piano seminterrato è prevista la riqualificazione e allestimento di un salone/teatro da destinare a laboratori “terapeutici” di teatro e al piano terra e primo aule e spazi aggregativi per anziani, bambini e luoghi per l’assistenza alle famiglie. Per questi ultimi due piani sono inoltre previsti lavori di rifacimento dei servizi igienici prevedendo l’inserimento anche di bagni adatti ai disabili.</w:t>
      </w:r>
    </w:p>
    <w:p w14:paraId="45BFBEED" w14:textId="1E0AD845" w:rsidR="00A31CA2" w:rsidRDefault="00E13D13" w:rsidP="00E13D13">
      <w:pPr>
        <w:pStyle w:val="Default"/>
        <w:ind w:left="720"/>
        <w:jc w:val="both"/>
        <w:rPr>
          <w:rFonts w:ascii="Times New Roman" w:hAnsi="Times New Roman" w:cs="Times New Roman"/>
        </w:rPr>
      </w:pPr>
      <w:r w:rsidRPr="00E13D13">
        <w:rPr>
          <w:rFonts w:ascii="Times New Roman" w:hAnsi="Times New Roman" w:cs="Times New Roman"/>
        </w:rPr>
        <w:t>Lo spazio esterno di pertinenza che si configura come una grande corte verrà riqualificato attraverso il disegno di una grande giardino sensoriale per la cura e la terapia per persone affette da problematiche anche di carattere intellettivo, in stretta correlazione con la tradizione e vocazione spirituale dei luoghi di Santa Rita da Cascia</w:t>
      </w:r>
      <w:r w:rsidR="00A31CA2">
        <w:rPr>
          <w:rFonts w:ascii="Times New Roman" w:hAnsi="Times New Roman" w:cs="Times New Roman"/>
        </w:rPr>
        <w:t>;</w:t>
      </w:r>
    </w:p>
    <w:p w14:paraId="2AB4990C" w14:textId="77777777" w:rsidR="00E13D13" w:rsidRPr="004F09C8" w:rsidRDefault="00E13D13" w:rsidP="00E13D13">
      <w:pPr>
        <w:pStyle w:val="Default"/>
        <w:ind w:left="720"/>
        <w:jc w:val="both"/>
        <w:rPr>
          <w:rFonts w:ascii="Times New Roman" w:hAnsi="Times New Roman" w:cs="Times New Roman"/>
          <w:color w:val="auto"/>
        </w:rPr>
      </w:pPr>
    </w:p>
    <w:p w14:paraId="1F0468BA" w14:textId="543E1AFC" w:rsidR="00A31CA2" w:rsidRPr="002E30FA" w:rsidRDefault="00DD1F9C" w:rsidP="007D34CC">
      <w:pPr>
        <w:pStyle w:val="Default"/>
        <w:numPr>
          <w:ilvl w:val="0"/>
          <w:numId w:val="8"/>
        </w:numPr>
        <w:jc w:val="both"/>
        <w:rPr>
          <w:rFonts w:ascii="Times New Roman" w:hAnsi="Times New Roman" w:cs="Times New Roman"/>
          <w:color w:val="auto"/>
        </w:rPr>
      </w:pPr>
      <w:r w:rsidRPr="002E30FA">
        <w:rPr>
          <w:rFonts w:ascii="Times New Roman" w:hAnsi="Times New Roman" w:cs="Times New Roman"/>
          <w:color w:val="auto"/>
        </w:rPr>
        <w:t>A</w:t>
      </w:r>
      <w:r w:rsidR="00A31CA2" w:rsidRPr="002E30FA">
        <w:rPr>
          <w:rFonts w:ascii="Times New Roman" w:hAnsi="Times New Roman" w:cs="Times New Roman"/>
          <w:color w:val="auto"/>
        </w:rPr>
        <w:t>lla</w:t>
      </w:r>
      <w:r w:rsidRPr="002E30FA">
        <w:rPr>
          <w:rFonts w:ascii="Times New Roman" w:hAnsi="Times New Roman" w:cs="Times New Roman"/>
          <w:color w:val="auto"/>
        </w:rPr>
        <w:t xml:space="preserve"> </w:t>
      </w:r>
      <w:r w:rsidRPr="00CE6D08">
        <w:rPr>
          <w:rFonts w:ascii="Times New Roman" w:hAnsi="Times New Roman" w:cs="Times New Roman"/>
          <w:color w:val="auto"/>
        </w:rPr>
        <w:t>gestione</w:t>
      </w:r>
      <w:r w:rsidR="00A31CA2" w:rsidRPr="00CE6D08">
        <w:rPr>
          <w:rFonts w:ascii="Times New Roman" w:hAnsi="Times New Roman" w:cs="Times New Roman"/>
          <w:color w:val="auto"/>
        </w:rPr>
        <w:t xml:space="preserve"> </w:t>
      </w:r>
      <w:r w:rsidR="00CA39B6" w:rsidRPr="00CE6D08">
        <w:rPr>
          <w:rFonts w:ascii="Times New Roman" w:hAnsi="Times New Roman" w:cs="Times New Roman"/>
          <w:color w:val="auto"/>
        </w:rPr>
        <w:t>dei beni oggetto degli investimenti realizzati,</w:t>
      </w:r>
      <w:r w:rsidR="00A31CA2" w:rsidRPr="00CE6D08">
        <w:rPr>
          <w:rFonts w:ascii="Times New Roman" w:hAnsi="Times New Roman" w:cs="Times New Roman"/>
          <w:color w:val="auto"/>
        </w:rPr>
        <w:t xml:space="preserve"> da parte del</w:t>
      </w:r>
      <w:r w:rsidR="00487B35">
        <w:rPr>
          <w:rFonts w:ascii="Times New Roman" w:hAnsi="Times New Roman" w:cs="Times New Roman"/>
          <w:color w:val="auto"/>
        </w:rPr>
        <w:t xml:space="preserve"> </w:t>
      </w:r>
      <w:r w:rsidR="00487B35" w:rsidRPr="00A20DF1">
        <w:rPr>
          <w:rFonts w:ascii="Times New Roman" w:eastAsia="Arial" w:hAnsi="Times New Roman" w:cs="Times New Roman"/>
        </w:rPr>
        <w:t>Santuario di Santa Rita</w:t>
      </w:r>
      <w:r w:rsidR="00536507">
        <w:rPr>
          <w:rFonts w:ascii="Times New Roman" w:hAnsi="Times New Roman" w:cs="Times New Roman"/>
        </w:rPr>
        <w:t xml:space="preserve">, </w:t>
      </w:r>
      <w:r w:rsidR="002E30FA" w:rsidRPr="00CE6D08">
        <w:rPr>
          <w:rFonts w:ascii="Times New Roman" w:hAnsi="Times New Roman" w:cs="Times New Roman"/>
        </w:rPr>
        <w:t>capofila della presente Convenzione</w:t>
      </w:r>
      <w:r w:rsidR="002E30FA" w:rsidRPr="00CE6D08">
        <w:rPr>
          <w:rFonts w:ascii="Times New Roman" w:hAnsi="Times New Roman" w:cs="Times New Roman"/>
          <w:color w:val="auto"/>
        </w:rPr>
        <w:t xml:space="preserve"> </w:t>
      </w:r>
      <w:r w:rsidR="00A31CA2" w:rsidRPr="00CE6D08">
        <w:rPr>
          <w:rFonts w:ascii="Times New Roman" w:hAnsi="Times New Roman" w:cs="Times New Roman"/>
          <w:color w:val="auto"/>
        </w:rPr>
        <w:t xml:space="preserve">e, nei limiti di quanto stabilito nella presente </w:t>
      </w:r>
      <w:r w:rsidR="008C6DE0" w:rsidRPr="00CE6D08">
        <w:rPr>
          <w:rFonts w:ascii="Times New Roman" w:hAnsi="Times New Roman" w:cs="Times New Roman"/>
          <w:color w:val="auto"/>
        </w:rPr>
        <w:t>Convenzione</w:t>
      </w:r>
      <w:r w:rsidR="00A31CA2" w:rsidRPr="00CE6D08">
        <w:rPr>
          <w:rFonts w:ascii="Times New Roman" w:hAnsi="Times New Roman" w:cs="Times New Roman"/>
          <w:color w:val="auto"/>
        </w:rPr>
        <w:t xml:space="preserve">, da parte </w:t>
      </w:r>
      <w:r w:rsidR="00A31CA2" w:rsidRPr="00CE6D08">
        <w:rPr>
          <w:rFonts w:ascii="Times New Roman" w:hAnsi="Times New Roman" w:cs="Times New Roman"/>
          <w:bCs/>
          <w:color w:val="auto"/>
        </w:rPr>
        <w:t>dell</w:t>
      </w:r>
      <w:r w:rsidR="00536507">
        <w:rPr>
          <w:rFonts w:ascii="Times New Roman" w:hAnsi="Times New Roman" w:cs="Times New Roman"/>
          <w:bCs/>
          <w:color w:val="auto"/>
        </w:rPr>
        <w:t xml:space="preserve">a </w:t>
      </w:r>
      <w:r w:rsidR="00487B35">
        <w:rPr>
          <w:rFonts w:ascii="Times New Roman" w:hAnsi="Times New Roman"/>
        </w:rPr>
        <w:t>Archidiocesi di Spoleto Norcia</w:t>
      </w:r>
      <w:r w:rsidR="002E30FA" w:rsidRPr="002E30FA">
        <w:rPr>
          <w:rFonts w:ascii="Times New Roman" w:hAnsi="Times New Roman" w:cs="Times New Roman"/>
          <w:color w:val="auto"/>
        </w:rPr>
        <w:t xml:space="preserve"> e de</w:t>
      </w:r>
      <w:r w:rsidR="00487B35">
        <w:rPr>
          <w:rFonts w:ascii="Times New Roman" w:hAnsi="Times New Roman" w:cs="Times New Roman"/>
          <w:color w:val="auto"/>
        </w:rPr>
        <w:t>l Comune di Cascia</w:t>
      </w:r>
      <w:r w:rsidR="002E30FA">
        <w:rPr>
          <w:rFonts w:ascii="Times New Roman" w:hAnsi="Times New Roman" w:cs="Times New Roman"/>
          <w:color w:val="auto"/>
        </w:rPr>
        <w:t>.</w:t>
      </w:r>
    </w:p>
    <w:p w14:paraId="66BFE795" w14:textId="77777777" w:rsidR="002E30FA" w:rsidRDefault="002E30FA" w:rsidP="002E30FA">
      <w:pPr>
        <w:pStyle w:val="Default"/>
        <w:ind w:left="426"/>
        <w:jc w:val="both"/>
        <w:rPr>
          <w:rFonts w:ascii="Times New Roman" w:hAnsi="Times New Roman" w:cs="Times New Roman"/>
          <w:b/>
          <w:color w:val="auto"/>
        </w:rPr>
      </w:pPr>
    </w:p>
    <w:p w14:paraId="073275B9" w14:textId="239358BC"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Capofila</w:t>
      </w:r>
    </w:p>
    <w:p w14:paraId="4487230E" w14:textId="2FC5DEBE" w:rsidR="00B23E3A" w:rsidRDefault="00A31CA2" w:rsidP="00B23E3A">
      <w:pPr>
        <w:pStyle w:val="Default"/>
        <w:jc w:val="both"/>
        <w:rPr>
          <w:rFonts w:ascii="Times New Roman" w:hAnsi="Times New Roman" w:cs="Times New Roman"/>
          <w:color w:val="auto"/>
        </w:rPr>
      </w:pPr>
      <w:r>
        <w:rPr>
          <w:rFonts w:ascii="Times New Roman" w:hAnsi="Times New Roman" w:cs="Times New Roman"/>
          <w:color w:val="auto"/>
        </w:rPr>
        <w:t>Capofila dell’accordo di P</w:t>
      </w:r>
      <w:r w:rsidRPr="00F301F8">
        <w:rPr>
          <w:rFonts w:ascii="Times New Roman" w:hAnsi="Times New Roman" w:cs="Times New Roman"/>
          <w:color w:val="auto"/>
        </w:rPr>
        <w:t xml:space="preserve">artenariato </w:t>
      </w:r>
      <w:r>
        <w:rPr>
          <w:rFonts w:ascii="Times New Roman" w:hAnsi="Times New Roman" w:cs="Times New Roman"/>
          <w:color w:val="auto"/>
        </w:rPr>
        <w:t>Pubblico-P</w:t>
      </w:r>
      <w:r w:rsidRPr="00F301F8">
        <w:rPr>
          <w:rFonts w:ascii="Times New Roman" w:hAnsi="Times New Roman" w:cs="Times New Roman"/>
          <w:color w:val="auto"/>
        </w:rPr>
        <w:t>rivato e b</w:t>
      </w:r>
      <w:r w:rsidR="007327AF">
        <w:rPr>
          <w:rFonts w:ascii="Times New Roman" w:hAnsi="Times New Roman" w:cs="Times New Roman"/>
          <w:color w:val="auto"/>
        </w:rPr>
        <w:t xml:space="preserve">eneficiario del contributo è </w:t>
      </w:r>
      <w:r w:rsidR="00487B35">
        <w:rPr>
          <w:rFonts w:ascii="Times New Roman" w:hAnsi="Times New Roman" w:cs="Times New Roman"/>
          <w:color w:val="auto"/>
        </w:rPr>
        <w:t xml:space="preserve">il </w:t>
      </w:r>
      <w:r w:rsidR="00487B35" w:rsidRPr="00A20DF1">
        <w:rPr>
          <w:rFonts w:ascii="Times New Roman" w:eastAsia="Arial" w:hAnsi="Times New Roman" w:cs="Times New Roman"/>
        </w:rPr>
        <w:t>Santuario di Santa Rita</w:t>
      </w:r>
      <w:r w:rsidR="00487B35">
        <w:rPr>
          <w:rFonts w:ascii="Times New Roman" w:hAnsi="Times New Roman" w:cs="Times New Roman"/>
          <w:color w:val="auto"/>
        </w:rPr>
        <w:t>, il</w:t>
      </w:r>
      <w:r w:rsidRPr="00CE6D08">
        <w:rPr>
          <w:rFonts w:ascii="Times New Roman" w:hAnsi="Times New Roman" w:cs="Times New Roman"/>
          <w:color w:val="auto"/>
        </w:rPr>
        <w:t xml:space="preserve"> quale procederà</w:t>
      </w:r>
      <w:r w:rsidRPr="00F301F8">
        <w:rPr>
          <w:rFonts w:ascii="Times New Roman" w:hAnsi="Times New Roman" w:cs="Times New Roman"/>
          <w:color w:val="auto"/>
        </w:rPr>
        <w:t xml:space="preserve"> a tutti gli atti consegue</w:t>
      </w:r>
      <w:r w:rsidR="00A92D1B">
        <w:rPr>
          <w:rFonts w:ascii="Times New Roman" w:hAnsi="Times New Roman" w:cs="Times New Roman"/>
          <w:color w:val="auto"/>
        </w:rPr>
        <w:t xml:space="preserve">nti per l’avvio </w:t>
      </w:r>
      <w:r w:rsidR="00A92D1B">
        <w:rPr>
          <w:rFonts w:ascii="Times New Roman" w:hAnsi="Times New Roman" w:cs="Times New Roman"/>
          <w:color w:val="auto"/>
        </w:rPr>
        <w:lastRenderedPageBreak/>
        <w:t>dell’intervento e per</w:t>
      </w:r>
      <w:r w:rsidRPr="00F301F8">
        <w:rPr>
          <w:rFonts w:ascii="Times New Roman" w:hAnsi="Times New Roman" w:cs="Times New Roman"/>
          <w:color w:val="auto"/>
        </w:rPr>
        <w:t xml:space="preserve"> il coordinamento del complesso delle procedure per la realizzazione degli</w:t>
      </w:r>
      <w:r>
        <w:rPr>
          <w:rFonts w:ascii="Times New Roman" w:hAnsi="Times New Roman" w:cs="Times New Roman"/>
          <w:color w:val="auto"/>
        </w:rPr>
        <w:t xml:space="preserve"> investimenti.</w:t>
      </w:r>
      <w:r w:rsidR="00B06C97">
        <w:rPr>
          <w:rFonts w:ascii="Times New Roman" w:hAnsi="Times New Roman" w:cs="Times New Roman"/>
          <w:color w:val="auto"/>
        </w:rPr>
        <w:t xml:space="preserve"> Al suo legale rappresentante </w:t>
      </w:r>
      <w:r>
        <w:rPr>
          <w:rFonts w:ascii="Times New Roman" w:hAnsi="Times New Roman" w:cs="Times New Roman"/>
          <w:color w:val="auto"/>
        </w:rPr>
        <w:t>è conferito pieno mandato di rappresentanza per qualsiasi adempimento amministrativo inerente il partenariato, ad esso è</w:t>
      </w:r>
      <w:r w:rsidR="00A92D1B">
        <w:rPr>
          <w:rFonts w:ascii="Times New Roman" w:hAnsi="Times New Roman" w:cs="Times New Roman"/>
          <w:color w:val="auto"/>
        </w:rPr>
        <w:t>,</w:t>
      </w:r>
      <w:r>
        <w:rPr>
          <w:rFonts w:ascii="Times New Roman" w:hAnsi="Times New Roman" w:cs="Times New Roman"/>
          <w:color w:val="auto"/>
        </w:rPr>
        <w:t xml:space="preserve"> inoltre</w:t>
      </w:r>
      <w:r w:rsidR="00A92D1B">
        <w:rPr>
          <w:rFonts w:ascii="Times New Roman" w:hAnsi="Times New Roman" w:cs="Times New Roman"/>
          <w:color w:val="auto"/>
        </w:rPr>
        <w:t>,</w:t>
      </w:r>
      <w:r>
        <w:rPr>
          <w:rFonts w:ascii="Times New Roman" w:hAnsi="Times New Roman" w:cs="Times New Roman"/>
          <w:color w:val="auto"/>
        </w:rPr>
        <w:t xml:space="preserve"> attribuita ogni</w:t>
      </w:r>
      <w:r w:rsidRPr="00F301F8">
        <w:rPr>
          <w:rFonts w:ascii="Times New Roman" w:hAnsi="Times New Roman" w:cs="Times New Roman"/>
          <w:color w:val="auto"/>
        </w:rPr>
        <w:t xml:space="preserve"> competenza circa</w:t>
      </w:r>
      <w:r w:rsidR="00B23E3A">
        <w:rPr>
          <w:rFonts w:ascii="Times New Roman" w:hAnsi="Times New Roman" w:cs="Times New Roman"/>
          <w:color w:val="auto"/>
        </w:rPr>
        <w:t xml:space="preserve"> la presentazione della domanda, la riscossione del contributo,</w:t>
      </w:r>
      <w:r w:rsidRPr="00F301F8">
        <w:rPr>
          <w:rFonts w:ascii="Times New Roman" w:hAnsi="Times New Roman" w:cs="Times New Roman"/>
          <w:color w:val="auto"/>
        </w:rPr>
        <w:t xml:space="preserve"> </w:t>
      </w:r>
      <w:r w:rsidR="00B050F2">
        <w:rPr>
          <w:rFonts w:ascii="Times New Roman" w:hAnsi="Times New Roman" w:cs="Times New Roman"/>
          <w:color w:val="auto"/>
        </w:rPr>
        <w:t xml:space="preserve">lo stanziamento del cofinanziamento, </w:t>
      </w:r>
      <w:r w:rsidRPr="00F301F8">
        <w:rPr>
          <w:rFonts w:ascii="Times New Roman" w:hAnsi="Times New Roman" w:cs="Times New Roman"/>
          <w:color w:val="auto"/>
        </w:rPr>
        <w:t xml:space="preserve">le procedure tecnico-amministrative e contabili del Progetto </w:t>
      </w:r>
      <w:r>
        <w:rPr>
          <w:rFonts w:ascii="Times New Roman" w:hAnsi="Times New Roman" w:cs="Times New Roman"/>
          <w:color w:val="auto"/>
        </w:rPr>
        <w:t xml:space="preserve">di cui all’articolo 1 </w:t>
      </w:r>
      <w:r w:rsidRPr="00F301F8">
        <w:rPr>
          <w:rFonts w:ascii="Times New Roman" w:hAnsi="Times New Roman" w:cs="Times New Roman"/>
          <w:color w:val="auto"/>
        </w:rPr>
        <w:t>e la rendicontazione delle spese alla Regione Umbria.</w:t>
      </w:r>
    </w:p>
    <w:p w14:paraId="5DD4B8E8" w14:textId="6E3E9A1B" w:rsidR="00302815" w:rsidRPr="00302815" w:rsidRDefault="002E30FA" w:rsidP="00B23E3A">
      <w:pPr>
        <w:pStyle w:val="Default"/>
        <w:jc w:val="both"/>
        <w:rPr>
          <w:rFonts w:ascii="Times New Roman" w:hAnsi="Times New Roman" w:cs="Times New Roman"/>
          <w:color w:val="auto"/>
        </w:rPr>
      </w:pPr>
      <w:r>
        <w:rPr>
          <w:rFonts w:ascii="Times New Roman" w:hAnsi="Times New Roman" w:cs="Times New Roman"/>
          <w:color w:val="auto"/>
        </w:rPr>
        <w:t>I partener autorizzan</w:t>
      </w:r>
      <w:r w:rsidR="00B23E3A" w:rsidRPr="00B23E3A">
        <w:rPr>
          <w:rFonts w:ascii="Times New Roman" w:hAnsi="Times New Roman" w:cs="Times New Roman"/>
          <w:color w:val="auto"/>
        </w:rPr>
        <w:t xml:space="preserve">o esplicitamente </w:t>
      </w:r>
      <w:r w:rsidR="00487B35">
        <w:rPr>
          <w:rFonts w:ascii="Times New Roman" w:hAnsi="Times New Roman" w:cs="Times New Roman"/>
          <w:color w:val="auto"/>
        </w:rPr>
        <w:t xml:space="preserve">il </w:t>
      </w:r>
      <w:r w:rsidR="00487B35" w:rsidRPr="00A20DF1">
        <w:rPr>
          <w:rFonts w:ascii="Times New Roman" w:eastAsia="Arial" w:hAnsi="Times New Roman" w:cs="Times New Roman"/>
        </w:rPr>
        <w:t>Santuario di Santa Rita</w:t>
      </w:r>
      <w:r w:rsidR="00487B35">
        <w:rPr>
          <w:rFonts w:ascii="Times New Roman" w:hAnsi="Times New Roman" w:cs="Times New Roman"/>
          <w:color w:val="auto"/>
        </w:rPr>
        <w:t xml:space="preserve"> </w:t>
      </w:r>
      <w:r w:rsidR="00B06C97">
        <w:rPr>
          <w:rFonts w:ascii="Times New Roman" w:hAnsi="Times New Roman" w:cs="Times New Roman"/>
          <w:color w:val="auto"/>
        </w:rPr>
        <w:t xml:space="preserve">a </w:t>
      </w:r>
      <w:r w:rsidR="00302815" w:rsidRPr="00302815">
        <w:rPr>
          <w:rFonts w:ascii="Times New Roman" w:hAnsi="Times New Roman" w:cs="Times New Roman"/>
          <w:color w:val="auto"/>
        </w:rPr>
        <w:t xml:space="preserve">rilasciare quietanza per la riscossione del contributo e a sottoscrivere i previsti impegni posti a carico dei richiedenti a fronte della concessione dello stesso. </w:t>
      </w:r>
    </w:p>
    <w:p w14:paraId="024DEB06" w14:textId="77777777" w:rsidR="00A31CA2" w:rsidRDefault="00A31CA2" w:rsidP="00A31CA2">
      <w:pPr>
        <w:pStyle w:val="Default"/>
        <w:jc w:val="both"/>
        <w:rPr>
          <w:rFonts w:ascii="Times New Roman" w:hAnsi="Times New Roman" w:cs="Times New Roman"/>
          <w:color w:val="auto"/>
        </w:rPr>
      </w:pPr>
    </w:p>
    <w:p w14:paraId="023DF6DC" w14:textId="4FCD29DE" w:rsidR="00A31CA2" w:rsidRPr="00E13D13" w:rsidRDefault="00B050F2" w:rsidP="00A31CA2">
      <w:pPr>
        <w:pStyle w:val="Default"/>
        <w:numPr>
          <w:ilvl w:val="0"/>
          <w:numId w:val="11"/>
        </w:numPr>
        <w:ind w:left="426" w:hanging="426"/>
        <w:jc w:val="both"/>
        <w:rPr>
          <w:rFonts w:ascii="Times New Roman" w:hAnsi="Times New Roman" w:cs="Times New Roman"/>
          <w:b/>
          <w:color w:val="auto"/>
        </w:rPr>
      </w:pPr>
      <w:r w:rsidRPr="00E13D13">
        <w:rPr>
          <w:rFonts w:ascii="Times New Roman" w:hAnsi="Times New Roman" w:cs="Times New Roman"/>
          <w:b/>
          <w:color w:val="auto"/>
        </w:rPr>
        <w:t>Ruolo e compiti del</w:t>
      </w:r>
      <w:r w:rsidR="00487B35" w:rsidRPr="00E13D13">
        <w:rPr>
          <w:rFonts w:ascii="Times New Roman" w:hAnsi="Times New Roman" w:cs="Times New Roman"/>
          <w:b/>
          <w:color w:val="auto"/>
        </w:rPr>
        <w:t xml:space="preserve"> </w:t>
      </w:r>
      <w:r w:rsidR="00487B35" w:rsidRPr="00E13D13">
        <w:rPr>
          <w:rFonts w:ascii="Times New Roman" w:eastAsia="Arial" w:hAnsi="Times New Roman" w:cs="Times New Roman"/>
          <w:b/>
        </w:rPr>
        <w:t>Santuario di Santa Rita</w:t>
      </w:r>
    </w:p>
    <w:p w14:paraId="1E3419D0" w14:textId="29D658F2" w:rsidR="00A31CA2" w:rsidRDefault="00487B35" w:rsidP="00A31CA2">
      <w:pPr>
        <w:pStyle w:val="Default"/>
        <w:jc w:val="both"/>
        <w:rPr>
          <w:rFonts w:ascii="Times New Roman" w:hAnsi="Times New Roman" w:cs="Times New Roman"/>
          <w:color w:val="auto"/>
        </w:rPr>
      </w:pPr>
      <w:r>
        <w:rPr>
          <w:rFonts w:ascii="Times New Roman" w:hAnsi="Times New Roman" w:cs="Times New Roman"/>
          <w:color w:val="auto"/>
        </w:rPr>
        <w:t xml:space="preserve">Il </w:t>
      </w:r>
      <w:r w:rsidRPr="00A20DF1">
        <w:rPr>
          <w:rFonts w:ascii="Times New Roman" w:eastAsia="Arial" w:hAnsi="Times New Roman" w:cs="Times New Roman"/>
        </w:rPr>
        <w:t>Santuario di Santa Rita</w:t>
      </w:r>
      <w:r w:rsidR="00574A09" w:rsidRPr="00CE6D08">
        <w:rPr>
          <w:rFonts w:ascii="Times New Roman" w:hAnsi="Times New Roman" w:cs="Times New Roman"/>
          <w:color w:val="auto"/>
        </w:rPr>
        <w:t>, capofila del</w:t>
      </w:r>
      <w:r w:rsidR="00574A09">
        <w:rPr>
          <w:rFonts w:ascii="Times New Roman" w:hAnsi="Times New Roman" w:cs="Times New Roman"/>
          <w:color w:val="auto"/>
        </w:rPr>
        <w:t xml:space="preserve"> partenariato, </w:t>
      </w:r>
      <w:r w:rsidR="00A31CA2" w:rsidRPr="00F301F8">
        <w:rPr>
          <w:rFonts w:ascii="Times New Roman" w:hAnsi="Times New Roman" w:cs="Times New Roman"/>
          <w:color w:val="auto"/>
        </w:rPr>
        <w:t xml:space="preserve">ha il compito di presentare la domanda di sostegno </w:t>
      </w:r>
      <w:r w:rsidR="00A31CA2">
        <w:rPr>
          <w:rFonts w:ascii="Times New Roman" w:hAnsi="Times New Roman" w:cs="Times New Roman"/>
          <w:color w:val="auto"/>
        </w:rPr>
        <w:t>a valere sull’intervento 7.4.1</w:t>
      </w:r>
      <w:r w:rsidR="00A31CA2" w:rsidRPr="00F301F8">
        <w:rPr>
          <w:rFonts w:ascii="Times New Roman" w:hAnsi="Times New Roman" w:cs="Times New Roman"/>
          <w:color w:val="auto"/>
        </w:rPr>
        <w:t xml:space="preserve">. del PSR per l’Umbria 2014-2020 al fine di ottenere il contributo per effettuare l’investimento di riqualificazione </w:t>
      </w:r>
      <w:r w:rsidR="00A31CA2">
        <w:rPr>
          <w:rFonts w:ascii="Times New Roman" w:hAnsi="Times New Roman" w:cs="Times New Roman"/>
          <w:color w:val="auto"/>
        </w:rPr>
        <w:t xml:space="preserve">e rifunzionalizzazione dell’immobile </w:t>
      </w:r>
      <w:r w:rsidR="00F6557F">
        <w:rPr>
          <w:rFonts w:ascii="Times New Roman" w:hAnsi="Times New Roman" w:cs="Times New Roman"/>
          <w:color w:val="auto"/>
        </w:rPr>
        <w:t>e delle aree esterne di pertinenza siti</w:t>
      </w:r>
      <w:r w:rsidR="00A31CA2">
        <w:rPr>
          <w:rFonts w:ascii="Times New Roman" w:hAnsi="Times New Roman" w:cs="Times New Roman"/>
          <w:color w:val="auto"/>
        </w:rPr>
        <w:t xml:space="preserve"> </w:t>
      </w:r>
      <w:r w:rsidR="00A31CA2" w:rsidRPr="00DD1F9C">
        <w:rPr>
          <w:rFonts w:ascii="Times New Roman" w:hAnsi="Times New Roman" w:cs="Times New Roman"/>
          <w:color w:val="auto"/>
        </w:rPr>
        <w:t>in</w:t>
      </w:r>
      <w:r w:rsidR="002E30FA">
        <w:rPr>
          <w:rFonts w:ascii="Times New Roman" w:hAnsi="Times New Roman" w:cs="Times New Roman"/>
          <w:color w:val="auto"/>
        </w:rPr>
        <w:t xml:space="preserve"> Comune di </w:t>
      </w:r>
      <w:r>
        <w:rPr>
          <w:rFonts w:ascii="Times New Roman" w:hAnsi="Times New Roman" w:cs="Times New Roman"/>
          <w:color w:val="auto"/>
        </w:rPr>
        <w:t>Cascia</w:t>
      </w:r>
      <w:r w:rsidR="002E30FA">
        <w:rPr>
          <w:rFonts w:ascii="Times New Roman" w:hAnsi="Times New Roman" w:cs="Times New Roman"/>
          <w:color w:val="auto"/>
        </w:rPr>
        <w:t xml:space="preserve"> </w:t>
      </w:r>
      <w:r w:rsidR="00F6557F">
        <w:rPr>
          <w:rFonts w:ascii="Times New Roman" w:hAnsi="Times New Roman" w:cs="Times New Roman"/>
          <w:color w:val="auto"/>
        </w:rPr>
        <w:t>e identificati</w:t>
      </w:r>
      <w:r w:rsidR="00A31CA2" w:rsidRPr="00DD1F9C">
        <w:rPr>
          <w:rFonts w:ascii="Times New Roman" w:hAnsi="Times New Roman" w:cs="Times New Roman"/>
          <w:color w:val="auto"/>
        </w:rPr>
        <w:t xml:space="preserve"> al </w:t>
      </w:r>
      <w:r w:rsidR="00F6557F" w:rsidRPr="00F6557F">
        <w:rPr>
          <w:rFonts w:ascii="Times New Roman" w:hAnsi="Times New Roman" w:cs="Times New Roman"/>
          <w:color w:val="auto"/>
        </w:rPr>
        <w:t>Foglio 46 Particella 79</w:t>
      </w:r>
      <w:r w:rsidR="00DD1F9C" w:rsidRPr="00F6557F">
        <w:rPr>
          <w:rFonts w:ascii="Times New Roman" w:hAnsi="Times New Roman" w:cs="Times New Roman"/>
          <w:color w:val="auto"/>
        </w:rPr>
        <w:t xml:space="preserve"> del</w:t>
      </w:r>
      <w:r w:rsidR="00DD1F9C" w:rsidRPr="00DD1F9C">
        <w:rPr>
          <w:rFonts w:ascii="Times New Roman" w:hAnsi="Times New Roman" w:cs="Times New Roman"/>
          <w:color w:val="auto"/>
        </w:rPr>
        <w:t xml:space="preserve"> NCU del Comune di </w:t>
      </w:r>
      <w:r>
        <w:rPr>
          <w:rFonts w:ascii="Times New Roman" w:hAnsi="Times New Roman" w:cs="Times New Roman"/>
          <w:color w:val="auto"/>
        </w:rPr>
        <w:t>Cascia</w:t>
      </w:r>
      <w:r w:rsidR="00E13D13">
        <w:rPr>
          <w:rFonts w:ascii="Times New Roman" w:hAnsi="Times New Roman" w:cs="Times New Roman"/>
          <w:color w:val="auto"/>
        </w:rPr>
        <w:t>.</w:t>
      </w:r>
      <w:r w:rsidR="00A31CA2">
        <w:rPr>
          <w:rFonts w:ascii="Times New Roman" w:hAnsi="Times New Roman"/>
        </w:rPr>
        <w:t xml:space="preserve"> </w:t>
      </w:r>
    </w:p>
    <w:p w14:paraId="4FCEFA67" w14:textId="2EA15219" w:rsidR="00A31CA2" w:rsidRPr="00F301F8" w:rsidRDefault="00487B35" w:rsidP="00A31CA2">
      <w:pPr>
        <w:pStyle w:val="Default"/>
        <w:jc w:val="both"/>
        <w:rPr>
          <w:rFonts w:ascii="Times New Roman" w:hAnsi="Times New Roman" w:cs="Times New Roman"/>
          <w:color w:val="auto"/>
        </w:rPr>
      </w:pPr>
      <w:r>
        <w:rPr>
          <w:rFonts w:ascii="Times New Roman" w:hAnsi="Times New Roman" w:cs="Times New Roman"/>
          <w:color w:val="auto"/>
        </w:rPr>
        <w:t xml:space="preserve">Il </w:t>
      </w:r>
      <w:r w:rsidRPr="00A20DF1">
        <w:rPr>
          <w:rFonts w:ascii="Times New Roman" w:eastAsia="Arial" w:hAnsi="Times New Roman" w:cs="Times New Roman"/>
        </w:rPr>
        <w:t>Santuario di Santa Rita</w:t>
      </w:r>
      <w:r>
        <w:rPr>
          <w:rFonts w:ascii="Times New Roman" w:hAnsi="Times New Roman" w:cs="Times New Roman"/>
          <w:color w:val="auto"/>
        </w:rPr>
        <w:t xml:space="preserve"> </w:t>
      </w:r>
      <w:r w:rsidR="00923F8C">
        <w:rPr>
          <w:rFonts w:ascii="Times New Roman" w:hAnsi="Times New Roman" w:cs="Times New Roman"/>
          <w:color w:val="auto"/>
        </w:rPr>
        <w:t xml:space="preserve">si farà carico </w:t>
      </w:r>
      <w:r w:rsidR="00A31CA2" w:rsidRPr="00F301F8">
        <w:rPr>
          <w:rFonts w:ascii="Times New Roman" w:hAnsi="Times New Roman" w:cs="Times New Roman"/>
          <w:color w:val="auto"/>
        </w:rPr>
        <w:t>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p>
    <w:p w14:paraId="52691C4E" w14:textId="475CCFC4" w:rsidR="00A31CA2" w:rsidRPr="00F301F8" w:rsidRDefault="00487B35" w:rsidP="00A31CA2">
      <w:pPr>
        <w:pStyle w:val="Default"/>
        <w:jc w:val="both"/>
        <w:rPr>
          <w:rFonts w:ascii="Times New Roman" w:hAnsi="Times New Roman" w:cs="Times New Roman"/>
          <w:color w:val="auto"/>
        </w:rPr>
      </w:pPr>
      <w:r>
        <w:rPr>
          <w:rFonts w:ascii="Times New Roman" w:hAnsi="Times New Roman" w:cs="Times New Roman"/>
          <w:color w:val="auto"/>
        </w:rPr>
        <w:t xml:space="preserve">Il </w:t>
      </w:r>
      <w:r w:rsidRPr="00A20DF1">
        <w:rPr>
          <w:rFonts w:ascii="Times New Roman" w:eastAsia="Arial" w:hAnsi="Times New Roman" w:cs="Times New Roman"/>
        </w:rPr>
        <w:t>Santuario di Santa Rita</w:t>
      </w:r>
      <w:r w:rsidR="00A31CA2" w:rsidRPr="00F301F8">
        <w:rPr>
          <w:rFonts w:ascii="Times New Roman" w:hAnsi="Times New Roman" w:cs="Times New Roman"/>
          <w:color w:val="auto"/>
        </w:rPr>
        <w:t>, inoltre, successivamente alla chiusura dei lavori previsti dal progetto:</w:t>
      </w:r>
    </w:p>
    <w:p w14:paraId="256FC2D7" w14:textId="77777777" w:rsidR="00A31CA2" w:rsidRPr="00F301F8" w:rsidRDefault="00A31CA2" w:rsidP="00A31CA2">
      <w:pPr>
        <w:pStyle w:val="Default"/>
        <w:numPr>
          <w:ilvl w:val="0"/>
          <w:numId w:val="12"/>
        </w:numPr>
        <w:jc w:val="both"/>
        <w:rPr>
          <w:rFonts w:ascii="Times New Roman" w:hAnsi="Times New Roman" w:cs="Times New Roman"/>
          <w:color w:val="auto"/>
        </w:rPr>
      </w:pPr>
      <w:r w:rsidRPr="00F301F8">
        <w:rPr>
          <w:rFonts w:ascii="Times New Roman" w:hAnsi="Times New Roman" w:cs="Times New Roman"/>
          <w:color w:val="auto"/>
        </w:rPr>
        <w:t xml:space="preserve">potrà effettuare, anche </w:t>
      </w:r>
      <w:r>
        <w:rPr>
          <w:rFonts w:ascii="Times New Roman" w:hAnsi="Times New Roman" w:cs="Times New Roman"/>
          <w:color w:val="auto"/>
        </w:rPr>
        <w:t>su proposta non vincolante dei partner</w:t>
      </w:r>
      <w:r w:rsidRPr="00F301F8">
        <w:rPr>
          <w:rFonts w:ascii="Times New Roman" w:hAnsi="Times New Roman" w:cs="Times New Roman"/>
          <w:color w:val="auto"/>
        </w:rPr>
        <w:t>, tutti gli interventi che riterrà di pubblica utilità per il miglioramento dell’</w:t>
      </w:r>
      <w:r>
        <w:rPr>
          <w:rFonts w:ascii="Times New Roman" w:hAnsi="Times New Roman" w:cs="Times New Roman"/>
          <w:color w:val="auto"/>
        </w:rPr>
        <w:t>immobile</w:t>
      </w:r>
      <w:r w:rsidRPr="00F301F8">
        <w:rPr>
          <w:rFonts w:ascii="Times New Roman" w:hAnsi="Times New Roman" w:cs="Times New Roman"/>
          <w:color w:val="auto"/>
        </w:rPr>
        <w:t>;</w:t>
      </w:r>
    </w:p>
    <w:p w14:paraId="4B92782A" w14:textId="77777777" w:rsidR="00A31CA2" w:rsidRPr="00F301F8" w:rsidRDefault="00A31CA2" w:rsidP="00A31CA2">
      <w:pPr>
        <w:pStyle w:val="Default"/>
        <w:numPr>
          <w:ilvl w:val="0"/>
          <w:numId w:val="12"/>
        </w:numPr>
        <w:jc w:val="both"/>
        <w:rPr>
          <w:rFonts w:ascii="Times New Roman" w:hAnsi="Times New Roman" w:cs="Times New Roman"/>
          <w:color w:val="auto"/>
        </w:rPr>
      </w:pPr>
      <w:r w:rsidRPr="00F301F8">
        <w:rPr>
          <w:rFonts w:ascii="Times New Roman" w:hAnsi="Times New Roman" w:cs="Times New Roman"/>
          <w:color w:val="auto"/>
        </w:rPr>
        <w:t>si riserva di concedere l’autorizzazione a lavori di migliora</w:t>
      </w:r>
      <w:r>
        <w:rPr>
          <w:rFonts w:ascii="Times New Roman" w:hAnsi="Times New Roman" w:cs="Times New Roman"/>
          <w:color w:val="auto"/>
        </w:rPr>
        <w:t>mento da effettuarsi a spese dei</w:t>
      </w:r>
      <w:r w:rsidRPr="00F301F8">
        <w:rPr>
          <w:rFonts w:ascii="Times New Roman" w:hAnsi="Times New Roman" w:cs="Times New Roman"/>
          <w:color w:val="auto"/>
        </w:rPr>
        <w:t xml:space="preserve"> partner su presentazione di precisi e dettagliati progetti;</w:t>
      </w:r>
    </w:p>
    <w:p w14:paraId="4D18B6BA" w14:textId="77777777" w:rsidR="00A31CA2" w:rsidRPr="00F301F8" w:rsidRDefault="00A31CA2" w:rsidP="00A31CA2">
      <w:pPr>
        <w:pStyle w:val="Default"/>
        <w:numPr>
          <w:ilvl w:val="0"/>
          <w:numId w:val="12"/>
        </w:numPr>
        <w:jc w:val="both"/>
        <w:rPr>
          <w:rFonts w:ascii="Times New Roman" w:hAnsi="Times New Roman" w:cs="Times New Roman"/>
          <w:color w:val="auto"/>
        </w:rPr>
      </w:pPr>
      <w:r w:rsidRPr="00F301F8">
        <w:rPr>
          <w:rFonts w:ascii="Times New Roman" w:hAnsi="Times New Roman" w:cs="Times New Roman"/>
          <w:color w:val="auto"/>
        </w:rPr>
        <w:t>potrà ve</w:t>
      </w:r>
      <w:r>
        <w:rPr>
          <w:rFonts w:ascii="Times New Roman" w:hAnsi="Times New Roman" w:cs="Times New Roman"/>
          <w:color w:val="auto"/>
        </w:rPr>
        <w:t xml:space="preserve">rificare in qualsiasi momento </w:t>
      </w:r>
      <w:r w:rsidRPr="00F301F8">
        <w:rPr>
          <w:rFonts w:ascii="Times New Roman" w:hAnsi="Times New Roman" w:cs="Times New Roman"/>
          <w:color w:val="auto"/>
        </w:rPr>
        <w:t>lo stato di manutenzione dell'</w:t>
      </w:r>
      <w:r>
        <w:rPr>
          <w:rFonts w:ascii="Times New Roman" w:hAnsi="Times New Roman" w:cs="Times New Roman"/>
          <w:color w:val="auto"/>
        </w:rPr>
        <w:t>immobile</w:t>
      </w:r>
      <w:r w:rsidRPr="00F301F8">
        <w:rPr>
          <w:rFonts w:ascii="Times New Roman" w:hAnsi="Times New Roman" w:cs="Times New Roman"/>
          <w:color w:val="auto"/>
        </w:rPr>
        <w:t>;</w:t>
      </w:r>
    </w:p>
    <w:p w14:paraId="4826E4BF" w14:textId="77777777" w:rsidR="00A31CA2" w:rsidRDefault="00A31CA2" w:rsidP="00A31CA2">
      <w:pPr>
        <w:pStyle w:val="Default"/>
        <w:numPr>
          <w:ilvl w:val="0"/>
          <w:numId w:val="12"/>
        </w:numPr>
        <w:jc w:val="both"/>
        <w:rPr>
          <w:rFonts w:ascii="Times New Roman" w:hAnsi="Times New Roman" w:cs="Times New Roman"/>
          <w:color w:val="auto"/>
        </w:rPr>
      </w:pPr>
      <w:r w:rsidRPr="00F301F8">
        <w:rPr>
          <w:rFonts w:ascii="Times New Roman" w:hAnsi="Times New Roman" w:cs="Times New Roman"/>
          <w:color w:val="auto"/>
        </w:rPr>
        <w:t>si occuperà del controllo ai fini del rispetto del principi</w:t>
      </w:r>
      <w:r>
        <w:rPr>
          <w:rFonts w:ascii="Times New Roman" w:hAnsi="Times New Roman" w:cs="Times New Roman"/>
          <w:color w:val="auto"/>
        </w:rPr>
        <w:t>o di stabilità delle operazioni;</w:t>
      </w:r>
    </w:p>
    <w:p w14:paraId="172251CD" w14:textId="190E1928" w:rsidR="00A31CA2" w:rsidRPr="00EE6143" w:rsidRDefault="00A31CA2" w:rsidP="00A31CA2">
      <w:pPr>
        <w:pStyle w:val="Default"/>
        <w:numPr>
          <w:ilvl w:val="0"/>
          <w:numId w:val="12"/>
        </w:numPr>
        <w:jc w:val="both"/>
        <w:rPr>
          <w:rFonts w:ascii="Times New Roman" w:hAnsi="Times New Roman" w:cs="Times New Roman"/>
          <w:color w:val="auto"/>
        </w:rPr>
      </w:pPr>
      <w:r w:rsidRPr="00125D3D">
        <w:rPr>
          <w:rFonts w:ascii="Times New Roman" w:hAnsi="Times New Roman" w:cs="Times New Roman"/>
          <w:color w:val="auto"/>
        </w:rPr>
        <w:t xml:space="preserve">collaborerà con i partner di progetto e le associazioni del territorio al fine di promuovere i nuovi locali polivalenti come </w:t>
      </w:r>
      <w:r w:rsidRPr="00125D3D">
        <w:rPr>
          <w:rFonts w:ascii="Times New Roman" w:hAnsi="Times New Roman"/>
          <w:bCs/>
        </w:rPr>
        <w:t xml:space="preserve">centro </w:t>
      </w:r>
      <w:r>
        <w:rPr>
          <w:rFonts w:ascii="Times New Roman" w:hAnsi="Times New Roman"/>
          <w:bCs/>
        </w:rPr>
        <w:t>avente finalità sociali, culturali e ricreative</w:t>
      </w:r>
      <w:r w:rsidR="00EE6143">
        <w:rPr>
          <w:rFonts w:ascii="Times New Roman" w:hAnsi="Times New Roman"/>
          <w:bCs/>
        </w:rPr>
        <w:t>;</w:t>
      </w:r>
    </w:p>
    <w:p w14:paraId="4571C22E" w14:textId="7A5A51CA" w:rsidR="00EE6143" w:rsidRPr="00AE737B" w:rsidRDefault="00005660" w:rsidP="00A31CA2">
      <w:pPr>
        <w:pStyle w:val="Default"/>
        <w:numPr>
          <w:ilvl w:val="0"/>
          <w:numId w:val="12"/>
        </w:numPr>
        <w:jc w:val="both"/>
        <w:rPr>
          <w:rFonts w:ascii="Times New Roman" w:hAnsi="Times New Roman" w:cs="Times New Roman"/>
          <w:color w:val="auto"/>
        </w:rPr>
      </w:pPr>
      <w:r>
        <w:rPr>
          <w:rFonts w:ascii="Times New Roman" w:hAnsi="Times New Roman"/>
          <w:bCs/>
        </w:rPr>
        <w:t xml:space="preserve">si impegna ad </w:t>
      </w:r>
      <w:r w:rsidR="00EE6143">
        <w:rPr>
          <w:rFonts w:ascii="Times New Roman" w:hAnsi="Times New Roman"/>
          <w:bCs/>
        </w:rPr>
        <w:t>utilizzare la struttura per favorire una riduzione del gap intergenerazionale attraverso iniziative che vedano coinvolti gli anziani e gli studenti delle scuole;</w:t>
      </w:r>
    </w:p>
    <w:p w14:paraId="68BF96EE" w14:textId="3223BD11" w:rsidR="00EE6143" w:rsidRPr="008D62B4" w:rsidRDefault="00005660" w:rsidP="00A31CA2">
      <w:pPr>
        <w:pStyle w:val="Default"/>
        <w:numPr>
          <w:ilvl w:val="0"/>
          <w:numId w:val="12"/>
        </w:numPr>
        <w:jc w:val="both"/>
        <w:rPr>
          <w:rFonts w:ascii="Times New Roman" w:hAnsi="Times New Roman" w:cs="Times New Roman"/>
          <w:color w:val="auto"/>
        </w:rPr>
      </w:pPr>
      <w:r>
        <w:rPr>
          <w:rFonts w:ascii="Times New Roman" w:hAnsi="Times New Roman"/>
          <w:bCs/>
        </w:rPr>
        <w:t xml:space="preserve">opererà per </w:t>
      </w:r>
      <w:r w:rsidR="00EE6143">
        <w:rPr>
          <w:rFonts w:ascii="Times New Roman" w:hAnsi="Times New Roman"/>
          <w:bCs/>
        </w:rPr>
        <w:t xml:space="preserve">utilizzare la struttura </w:t>
      </w:r>
      <w:r>
        <w:rPr>
          <w:rFonts w:ascii="Times New Roman" w:hAnsi="Times New Roman"/>
          <w:bCs/>
        </w:rPr>
        <w:t xml:space="preserve">anche </w:t>
      </w:r>
      <w:r w:rsidR="00EE6143">
        <w:rPr>
          <w:rFonts w:ascii="Times New Roman" w:hAnsi="Times New Roman"/>
          <w:bCs/>
        </w:rPr>
        <w:t>per contribuire a colmare i complessivi problemi di sviluppo del territorio.</w:t>
      </w:r>
    </w:p>
    <w:p w14:paraId="1AA8D3DB" w14:textId="77777777" w:rsidR="00A31CA2" w:rsidRDefault="00A31CA2" w:rsidP="00A31CA2">
      <w:pPr>
        <w:pStyle w:val="Default"/>
        <w:jc w:val="both"/>
        <w:rPr>
          <w:rFonts w:ascii="Times New Roman" w:hAnsi="Times New Roman"/>
          <w:bCs/>
        </w:rPr>
      </w:pPr>
    </w:p>
    <w:p w14:paraId="59D43CBE" w14:textId="34F0F4B8" w:rsidR="00A31CA2" w:rsidRPr="008D62B4" w:rsidRDefault="00A31CA2" w:rsidP="00487B35">
      <w:pPr>
        <w:pStyle w:val="Default"/>
        <w:numPr>
          <w:ilvl w:val="0"/>
          <w:numId w:val="11"/>
        </w:numPr>
        <w:ind w:left="426" w:hanging="426"/>
        <w:jc w:val="both"/>
        <w:rPr>
          <w:rFonts w:ascii="Times New Roman" w:hAnsi="Times New Roman" w:cs="Times New Roman"/>
          <w:b/>
          <w:color w:val="auto"/>
        </w:rPr>
      </w:pPr>
      <w:r w:rsidRPr="008D62B4">
        <w:rPr>
          <w:rFonts w:ascii="Times New Roman" w:hAnsi="Times New Roman" w:cs="Times New Roman"/>
          <w:b/>
          <w:color w:val="auto"/>
        </w:rPr>
        <w:t xml:space="preserve">Ruolo e compiti </w:t>
      </w:r>
      <w:r w:rsidR="00BA02CC">
        <w:rPr>
          <w:rFonts w:ascii="Times New Roman" w:hAnsi="Times New Roman" w:cs="Times New Roman"/>
          <w:b/>
          <w:color w:val="auto"/>
        </w:rPr>
        <w:t xml:space="preserve">della </w:t>
      </w:r>
      <w:r w:rsidR="00487B35" w:rsidRPr="00487B35">
        <w:rPr>
          <w:rFonts w:ascii="Times New Roman" w:hAnsi="Times New Roman"/>
          <w:b/>
        </w:rPr>
        <w:t>Archidiocesi di Spoleto Norcia</w:t>
      </w:r>
    </w:p>
    <w:p w14:paraId="24BA58D9" w14:textId="434F6366" w:rsidR="005F730D" w:rsidRPr="00CE6D08" w:rsidRDefault="00B050F2" w:rsidP="00A31CA2">
      <w:pPr>
        <w:pStyle w:val="Default"/>
        <w:jc w:val="both"/>
        <w:rPr>
          <w:rFonts w:ascii="Times New Roman" w:hAnsi="Times New Roman" w:cs="Times New Roman"/>
          <w:color w:val="auto"/>
        </w:rPr>
      </w:pPr>
      <w:r w:rsidRPr="00BA02CC">
        <w:rPr>
          <w:rFonts w:ascii="Times New Roman" w:hAnsi="Times New Roman" w:cs="Times New Roman"/>
          <w:color w:val="auto"/>
        </w:rPr>
        <w:t>L</w:t>
      </w:r>
      <w:r w:rsidR="00FC0A2A">
        <w:rPr>
          <w:rFonts w:ascii="Times New Roman" w:hAnsi="Times New Roman" w:cs="Times New Roman"/>
          <w:color w:val="auto"/>
        </w:rPr>
        <w:t>’</w:t>
      </w:r>
      <w:r w:rsidR="00FC0A2A">
        <w:rPr>
          <w:rFonts w:ascii="Times New Roman" w:hAnsi="Times New Roman"/>
        </w:rPr>
        <w:t>Archidiocesi di Spoleto Norcia</w:t>
      </w:r>
      <w:r w:rsidR="00FC0A2A" w:rsidRPr="00CE6D08">
        <w:rPr>
          <w:rFonts w:ascii="Times New Roman" w:hAnsi="Times New Roman" w:cs="Times New Roman"/>
          <w:color w:val="auto"/>
        </w:rPr>
        <w:t xml:space="preserve"> </w:t>
      </w:r>
      <w:r w:rsidR="005F730D" w:rsidRPr="00CE6D08">
        <w:rPr>
          <w:rFonts w:ascii="Times New Roman" w:hAnsi="Times New Roman" w:cs="Times New Roman"/>
          <w:color w:val="auto"/>
        </w:rPr>
        <w:t>si impegna a:</w:t>
      </w:r>
    </w:p>
    <w:p w14:paraId="3E2B2A1A" w14:textId="337F4BDA" w:rsidR="00A31CA2" w:rsidRPr="00B85A24" w:rsidRDefault="00A31CA2" w:rsidP="005F730D">
      <w:pPr>
        <w:pStyle w:val="Default"/>
        <w:numPr>
          <w:ilvl w:val="0"/>
          <w:numId w:val="16"/>
        </w:numPr>
        <w:jc w:val="both"/>
        <w:rPr>
          <w:rFonts w:ascii="Times New Roman" w:hAnsi="Times New Roman" w:cs="Times New Roman"/>
          <w:color w:val="auto"/>
        </w:rPr>
      </w:pPr>
      <w:r w:rsidRPr="00CE6D08">
        <w:rPr>
          <w:rFonts w:ascii="Times New Roman" w:hAnsi="Times New Roman" w:cs="Times New Roman"/>
          <w:color w:val="auto"/>
        </w:rPr>
        <w:t>gestire, anche in collaborazione</w:t>
      </w:r>
      <w:r>
        <w:rPr>
          <w:rFonts w:ascii="Times New Roman" w:hAnsi="Times New Roman" w:cs="Times New Roman"/>
          <w:color w:val="auto"/>
        </w:rPr>
        <w:t xml:space="preserve"> con gli altri partner, la parte polifunzionale </w:t>
      </w:r>
      <w:r w:rsidRPr="00B85A24">
        <w:rPr>
          <w:rFonts w:ascii="Times New Roman" w:hAnsi="Times New Roman" w:cs="Times New Roman"/>
          <w:color w:val="auto"/>
        </w:rPr>
        <w:t xml:space="preserve">dell’edificio per effettuarvi attività aventi finalità sociali, culturali e </w:t>
      </w:r>
      <w:r w:rsidR="00B050F2">
        <w:rPr>
          <w:rFonts w:ascii="Times New Roman" w:hAnsi="Times New Roman" w:cs="Times New Roman"/>
          <w:color w:val="auto"/>
        </w:rPr>
        <w:t>assistenziali</w:t>
      </w:r>
      <w:r w:rsidR="005F730D" w:rsidRPr="00B85A24">
        <w:rPr>
          <w:rFonts w:ascii="Times New Roman" w:hAnsi="Times New Roman" w:cs="Times New Roman"/>
          <w:color w:val="auto"/>
        </w:rPr>
        <w:t>;</w:t>
      </w:r>
    </w:p>
    <w:p w14:paraId="31327B92" w14:textId="73B0B928" w:rsidR="005F730D" w:rsidRPr="00B85A24" w:rsidRDefault="005F730D" w:rsidP="001C1DC6">
      <w:pPr>
        <w:pStyle w:val="Paragrafoelenco"/>
        <w:numPr>
          <w:ilvl w:val="0"/>
          <w:numId w:val="16"/>
        </w:numPr>
        <w:shd w:val="clear" w:color="auto" w:fill="FFFFFF"/>
        <w:spacing w:before="100" w:beforeAutospacing="1" w:after="100" w:afterAutospacing="1"/>
        <w:jc w:val="both"/>
      </w:pPr>
      <w:r w:rsidRPr="00B85A24">
        <w:t xml:space="preserve">contribuire alla </w:t>
      </w:r>
      <w:r w:rsidR="008E0D16" w:rsidRPr="00B85A24">
        <w:t>elaborazione di progetti</w:t>
      </w:r>
      <w:r w:rsidRPr="00B85A24">
        <w:t xml:space="preserve"> educativi</w:t>
      </w:r>
      <w:r w:rsidR="007611C8" w:rsidRPr="00B85A24">
        <w:t xml:space="preserve"> all’interno della struttura</w:t>
      </w:r>
      <w:r w:rsidRPr="00B85A24">
        <w:t>, per garantire sul territorio un</w:t>
      </w:r>
      <w:r w:rsidR="008E0D16" w:rsidRPr="00B85A24">
        <w:t>itarietà di presenze e di ini</w:t>
      </w:r>
      <w:r w:rsidRPr="00B85A24">
        <w:t xml:space="preserve">ziative; </w:t>
      </w:r>
    </w:p>
    <w:p w14:paraId="4E984CDD" w14:textId="43A21FF2" w:rsidR="008E0D16" w:rsidRPr="00B85A24" w:rsidRDefault="008E0D16" w:rsidP="001C1DC6">
      <w:pPr>
        <w:pStyle w:val="Paragrafoelenco"/>
        <w:numPr>
          <w:ilvl w:val="0"/>
          <w:numId w:val="16"/>
        </w:numPr>
        <w:shd w:val="clear" w:color="auto" w:fill="FFFFFF"/>
        <w:spacing w:before="100" w:beforeAutospacing="1" w:after="100" w:afterAutospacing="1"/>
        <w:jc w:val="both"/>
      </w:pPr>
      <w:r w:rsidRPr="00B85A24">
        <w:t>curare relazioni, incontri e progetti per promuovere lo sviluppo educativo delle giovani generazioni;</w:t>
      </w:r>
    </w:p>
    <w:p w14:paraId="18FB0290" w14:textId="1472217F" w:rsidR="00A31CA2" w:rsidRPr="00E83AAF" w:rsidRDefault="00B85A24" w:rsidP="001C1DC6">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 xml:space="preserve">favorire l’uso dei locali per </w:t>
      </w:r>
      <w:r w:rsidR="00E83AAF">
        <w:rPr>
          <w:rFonts w:ascii="Times New Roman" w:hAnsi="Times New Roman" w:cs="Times New Roman"/>
          <w:color w:val="auto"/>
        </w:rPr>
        <w:t xml:space="preserve">attività di accoglienza e incontro anche con organizzazioni giovanili </w:t>
      </w:r>
      <w:r w:rsidR="005E25EC">
        <w:rPr>
          <w:rFonts w:ascii="Times New Roman" w:hAnsi="Times New Roman" w:cs="Times New Roman"/>
          <w:color w:val="auto"/>
        </w:rPr>
        <w:t xml:space="preserve">e parrocchiali </w:t>
      </w:r>
      <w:r w:rsidR="00E83AAF">
        <w:rPr>
          <w:rFonts w:ascii="Times New Roman" w:hAnsi="Times New Roman" w:cs="Times New Roman"/>
          <w:color w:val="auto"/>
        </w:rPr>
        <w:t>di altri territori.</w:t>
      </w:r>
    </w:p>
    <w:p w14:paraId="709DFCFD" w14:textId="77777777" w:rsidR="00A31CA2" w:rsidRPr="00F301F8" w:rsidRDefault="00A31CA2" w:rsidP="00A31CA2">
      <w:pPr>
        <w:pStyle w:val="Default"/>
        <w:jc w:val="both"/>
        <w:rPr>
          <w:rFonts w:ascii="Times New Roman" w:hAnsi="Times New Roman" w:cs="Times New Roman"/>
          <w:color w:val="auto"/>
        </w:rPr>
      </w:pPr>
    </w:p>
    <w:p w14:paraId="77FF7C54" w14:textId="0DBF59E2" w:rsidR="00A31CA2" w:rsidRPr="000A5AC4" w:rsidRDefault="00A31CA2" w:rsidP="00A31CA2">
      <w:pPr>
        <w:pStyle w:val="Default"/>
        <w:numPr>
          <w:ilvl w:val="0"/>
          <w:numId w:val="11"/>
        </w:numPr>
        <w:ind w:left="426" w:hanging="426"/>
        <w:jc w:val="both"/>
        <w:rPr>
          <w:rFonts w:ascii="Times New Roman" w:hAnsi="Times New Roman" w:cs="Times New Roman"/>
          <w:b/>
          <w:color w:val="auto"/>
        </w:rPr>
      </w:pPr>
      <w:r w:rsidRPr="00EA4816">
        <w:rPr>
          <w:rFonts w:ascii="Times New Roman" w:hAnsi="Times New Roman" w:cs="Times New Roman"/>
          <w:b/>
          <w:color w:val="auto"/>
        </w:rPr>
        <w:t xml:space="preserve">Ruolo e compiti </w:t>
      </w:r>
      <w:r>
        <w:rPr>
          <w:rFonts w:ascii="Times New Roman" w:hAnsi="Times New Roman" w:cs="Times New Roman"/>
          <w:b/>
          <w:color w:val="auto"/>
        </w:rPr>
        <w:t>del</w:t>
      </w:r>
      <w:r w:rsidR="005E25EC">
        <w:rPr>
          <w:rFonts w:ascii="Times New Roman" w:hAnsi="Times New Roman" w:cs="Times New Roman"/>
          <w:b/>
          <w:color w:val="auto"/>
        </w:rPr>
        <w:t xml:space="preserve"> Comune di </w:t>
      </w:r>
      <w:r w:rsidR="00FC0A2A">
        <w:rPr>
          <w:rFonts w:ascii="Times New Roman" w:hAnsi="Times New Roman" w:cs="Times New Roman"/>
          <w:b/>
          <w:color w:val="auto"/>
        </w:rPr>
        <w:t>Cascia</w:t>
      </w:r>
    </w:p>
    <w:p w14:paraId="1F519DA0" w14:textId="7A973252" w:rsidR="00A31CA2" w:rsidRDefault="00A31CA2" w:rsidP="005920CB">
      <w:pPr>
        <w:widowControl w:val="0"/>
        <w:autoSpaceDE w:val="0"/>
        <w:autoSpaceDN w:val="0"/>
        <w:adjustRightInd w:val="0"/>
        <w:jc w:val="both"/>
      </w:pPr>
      <w:r w:rsidRPr="00F301F8">
        <w:lastRenderedPageBreak/>
        <w:t>Nell’int</w:t>
      </w:r>
      <w:r>
        <w:t xml:space="preserve">eresse generale della comunità di </w:t>
      </w:r>
      <w:r w:rsidR="00FC0A2A">
        <w:t>Cascia</w:t>
      </w:r>
      <w:r w:rsidR="005E25EC">
        <w:t xml:space="preserve"> e di quella della frazione di </w:t>
      </w:r>
      <w:r w:rsidR="00FC0A2A">
        <w:t>Roccaporena</w:t>
      </w:r>
      <w:r w:rsidR="005E25EC">
        <w:t xml:space="preserve">, in particolare, il Comune di </w:t>
      </w:r>
      <w:r w:rsidR="00FC0A2A">
        <w:t>Cascia</w:t>
      </w:r>
      <w:r w:rsidR="005E25EC">
        <w:t xml:space="preserve"> </w:t>
      </w:r>
      <w:r>
        <w:rPr>
          <w:bCs/>
        </w:rPr>
        <w:t>si impegna a:</w:t>
      </w:r>
    </w:p>
    <w:p w14:paraId="1918C763" w14:textId="7CE5E6FC" w:rsidR="00A31CA2" w:rsidRDefault="00A31CA2" w:rsidP="005920C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Promuovere</w:t>
      </w:r>
      <w:r w:rsidR="00FD28A5">
        <w:rPr>
          <w:rFonts w:ascii="Times New Roman" w:hAnsi="Times New Roman" w:cs="Times New Roman"/>
          <w:color w:val="auto"/>
        </w:rPr>
        <w:t xml:space="preserve"> tra i propri cittadini</w:t>
      </w:r>
      <w:r>
        <w:rPr>
          <w:rFonts w:ascii="Times New Roman" w:hAnsi="Times New Roman" w:cs="Times New Roman"/>
          <w:color w:val="auto"/>
        </w:rPr>
        <w:t xml:space="preserve"> l</w:t>
      </w:r>
      <w:r w:rsidR="00FD28A5">
        <w:rPr>
          <w:rFonts w:ascii="Times New Roman" w:hAnsi="Times New Roman" w:cs="Times New Roman"/>
          <w:color w:val="auto"/>
        </w:rPr>
        <w:t>’utilizzo degli spazi riqualificati valorizzandone le funzioni sociali e aggregative</w:t>
      </w:r>
      <w:r w:rsidRPr="00F332C5">
        <w:rPr>
          <w:rFonts w:ascii="Times New Roman" w:hAnsi="Times New Roman" w:cs="Times New Roman"/>
          <w:color w:val="auto"/>
        </w:rPr>
        <w:t>;</w:t>
      </w:r>
    </w:p>
    <w:p w14:paraId="66A5E6A5" w14:textId="4420799E" w:rsidR="00A31CA2" w:rsidRDefault="00A31CA2" w:rsidP="005920C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 xml:space="preserve">favorire la diffusione delle informazioni verso i propri </w:t>
      </w:r>
      <w:r w:rsidR="00FD28A5">
        <w:rPr>
          <w:rFonts w:ascii="Times New Roman" w:hAnsi="Times New Roman" w:cs="Times New Roman"/>
          <w:color w:val="auto"/>
        </w:rPr>
        <w:t>cittadini</w:t>
      </w:r>
      <w:r>
        <w:rPr>
          <w:rFonts w:ascii="Times New Roman" w:hAnsi="Times New Roman" w:cs="Times New Roman"/>
          <w:color w:val="auto"/>
        </w:rPr>
        <w:t xml:space="preserve"> in merito alle iniziative di tipo sociale e formativo realizzate all’interno degli spazi oggetto degli interventi;</w:t>
      </w:r>
    </w:p>
    <w:p w14:paraId="058E454D" w14:textId="762BC5FC" w:rsidR="00A31CA2" w:rsidRPr="0046358B" w:rsidRDefault="00A31CA2" w:rsidP="005920C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sviluppare le azioni di cui ai punti precedenti in accordo con i pa</w:t>
      </w:r>
      <w:r w:rsidR="00FD28A5">
        <w:rPr>
          <w:rFonts w:ascii="Times New Roman" w:hAnsi="Times New Roman" w:cs="Times New Roman"/>
          <w:color w:val="auto"/>
        </w:rPr>
        <w:t>rtner di progetto, con le</w:t>
      </w:r>
      <w:r>
        <w:rPr>
          <w:rFonts w:ascii="Times New Roman" w:hAnsi="Times New Roman" w:cs="Times New Roman"/>
          <w:color w:val="auto"/>
        </w:rPr>
        <w:t xml:space="preserve"> associazioni del territorio</w:t>
      </w:r>
      <w:r w:rsidR="00FD28A5">
        <w:rPr>
          <w:rFonts w:ascii="Times New Roman" w:hAnsi="Times New Roman" w:cs="Times New Roman"/>
          <w:color w:val="auto"/>
        </w:rPr>
        <w:t xml:space="preserve"> e con le altre istituzioni interessate</w:t>
      </w:r>
      <w:r>
        <w:rPr>
          <w:rFonts w:ascii="Times New Roman" w:hAnsi="Times New Roman" w:cs="Times New Roman"/>
          <w:color w:val="auto"/>
        </w:rPr>
        <w:t>;</w:t>
      </w:r>
    </w:p>
    <w:p w14:paraId="3E054A07" w14:textId="61CAD88A" w:rsidR="00A31CA2" w:rsidRPr="00223CBC" w:rsidRDefault="00A31CA2" w:rsidP="005920CB">
      <w:pPr>
        <w:pStyle w:val="Default"/>
        <w:numPr>
          <w:ilvl w:val="0"/>
          <w:numId w:val="13"/>
        </w:numPr>
        <w:jc w:val="both"/>
        <w:rPr>
          <w:rFonts w:ascii="Times New Roman" w:hAnsi="Times New Roman" w:cs="Times New Roman"/>
          <w:color w:val="auto"/>
        </w:rPr>
      </w:pPr>
      <w:r>
        <w:rPr>
          <w:rFonts w:ascii="Times New Roman" w:hAnsi="Times New Roman"/>
          <w:bCs/>
        </w:rPr>
        <w:t>promuovere l’utilizzo dei nuovi locali come centro culturale, sociale e ricreativo attraverso iniz</w:t>
      </w:r>
      <w:r w:rsidR="00FD28A5">
        <w:rPr>
          <w:rFonts w:ascii="Times New Roman" w:hAnsi="Times New Roman"/>
          <w:bCs/>
        </w:rPr>
        <w:t>iative che mettano al centro</w:t>
      </w:r>
      <w:r>
        <w:rPr>
          <w:rFonts w:ascii="Times New Roman" w:hAnsi="Times New Roman"/>
          <w:bCs/>
        </w:rPr>
        <w:t xml:space="preserve"> i giovani che </w:t>
      </w:r>
      <w:r w:rsidR="00FD28A5">
        <w:rPr>
          <w:rFonts w:ascii="Times New Roman" w:hAnsi="Times New Roman"/>
          <w:bCs/>
        </w:rPr>
        <w:t xml:space="preserve">gli anziani e </w:t>
      </w:r>
      <w:r>
        <w:rPr>
          <w:rFonts w:ascii="Times New Roman" w:hAnsi="Times New Roman"/>
          <w:bCs/>
        </w:rPr>
        <w:t>le famiglie</w:t>
      </w:r>
      <w:r w:rsidR="00223CBC">
        <w:rPr>
          <w:rFonts w:ascii="Times New Roman" w:hAnsi="Times New Roman"/>
          <w:bCs/>
        </w:rPr>
        <w:t>;</w:t>
      </w:r>
    </w:p>
    <w:p w14:paraId="053365F8" w14:textId="526356A1" w:rsidR="00223CBC" w:rsidRDefault="00223CBC" w:rsidP="005920CB">
      <w:pPr>
        <w:pStyle w:val="Default"/>
        <w:numPr>
          <w:ilvl w:val="0"/>
          <w:numId w:val="13"/>
        </w:numPr>
        <w:jc w:val="both"/>
        <w:rPr>
          <w:rFonts w:ascii="Times New Roman" w:hAnsi="Times New Roman" w:cs="Times New Roman"/>
          <w:color w:val="auto"/>
        </w:rPr>
      </w:pPr>
      <w:r>
        <w:rPr>
          <w:rFonts w:ascii="Times New Roman" w:hAnsi="Times New Roman"/>
          <w:bCs/>
        </w:rPr>
        <w:t xml:space="preserve">favorire, attraverso </w:t>
      </w:r>
      <w:r w:rsidR="00FD28A5">
        <w:rPr>
          <w:rFonts w:ascii="Times New Roman" w:hAnsi="Times New Roman"/>
          <w:bCs/>
        </w:rPr>
        <w:t>il sostegno alle</w:t>
      </w:r>
      <w:r w:rsidR="008C6DE0">
        <w:rPr>
          <w:rFonts w:ascii="Times New Roman" w:hAnsi="Times New Roman"/>
          <w:bCs/>
        </w:rPr>
        <w:t xml:space="preserve"> </w:t>
      </w:r>
      <w:r>
        <w:rPr>
          <w:rFonts w:ascii="Times New Roman" w:hAnsi="Times New Roman"/>
          <w:bCs/>
        </w:rPr>
        <w:t>i</w:t>
      </w:r>
      <w:r w:rsidR="00EE6143">
        <w:rPr>
          <w:rFonts w:ascii="Times New Roman" w:hAnsi="Times New Roman"/>
          <w:bCs/>
        </w:rPr>
        <w:t>niziative educative e formative organizzate all’interno della struttura, attività volte a rafforzare l’interazione intergenerazionale.</w:t>
      </w:r>
    </w:p>
    <w:p w14:paraId="4F7CA49E" w14:textId="15725AD2" w:rsidR="00A31CA2" w:rsidRPr="00F301F8" w:rsidRDefault="00A31CA2" w:rsidP="00A31CA2">
      <w:pPr>
        <w:pStyle w:val="Default"/>
        <w:jc w:val="both"/>
        <w:rPr>
          <w:rFonts w:ascii="Times New Roman" w:hAnsi="Times New Roman" w:cs="Times New Roman"/>
        </w:rPr>
      </w:pPr>
    </w:p>
    <w:p w14:paraId="7BC42008" w14:textId="77777777" w:rsidR="00A31CA2" w:rsidRDefault="00A31CA2" w:rsidP="00A31CA2">
      <w:pPr>
        <w:pStyle w:val="Default"/>
        <w:numPr>
          <w:ilvl w:val="0"/>
          <w:numId w:val="11"/>
        </w:numPr>
        <w:ind w:left="426" w:hanging="426"/>
        <w:jc w:val="both"/>
        <w:rPr>
          <w:rFonts w:ascii="Times New Roman" w:hAnsi="Times New Roman" w:cs="Times New Roman"/>
          <w:b/>
          <w:color w:val="auto"/>
        </w:rPr>
      </w:pPr>
      <w:r>
        <w:rPr>
          <w:rFonts w:ascii="Times New Roman" w:hAnsi="Times New Roman" w:cs="Times New Roman"/>
          <w:b/>
          <w:color w:val="auto"/>
        </w:rPr>
        <w:t xml:space="preserve">Dichiarazione di conoscenza di vincoli ed obblighi </w:t>
      </w:r>
    </w:p>
    <w:p w14:paraId="2E0DBC8E" w14:textId="652DAA4F" w:rsidR="00A31CA2" w:rsidRDefault="00A31CA2" w:rsidP="00A31CA2">
      <w:pPr>
        <w:jc w:val="both"/>
      </w:pPr>
      <w:r>
        <w:t>Tutti i</w:t>
      </w:r>
      <w:r w:rsidRPr="00582E2F">
        <w:t xml:space="preserve"> partner</w:t>
      </w:r>
      <w:r>
        <w:t xml:space="preserve"> sono pienamente a conoscenza dei </w:t>
      </w:r>
      <w:r w:rsidRPr="00EA4816">
        <w:rPr>
          <w:color w:val="000000"/>
        </w:rPr>
        <w:t xml:space="preserve">vincoli e degli obblighi derivanti dagli impegni assunti </w:t>
      </w:r>
      <w:r>
        <w:t xml:space="preserve">nella adesione al partenariato, stabiliti dalla presente </w:t>
      </w:r>
      <w:r w:rsidR="008C6DE0">
        <w:t>Convenzione</w:t>
      </w:r>
      <w:r>
        <w:t xml:space="preserve"> e da ogni prescrizione contenuta nell’avviso pubblico di cui </w:t>
      </w:r>
      <w:r>
        <w:rPr>
          <w:bCs/>
        </w:rPr>
        <w:t>all’Intervento 7.4.1</w:t>
      </w:r>
      <w:r w:rsidRPr="00F301F8">
        <w:rPr>
          <w:bCs/>
        </w:rPr>
        <w:t xml:space="preserve"> </w:t>
      </w:r>
      <w:r w:rsidRPr="00637536">
        <w:t>“Sostegno investimenti creazione/miglioramento-ampliamento servizi base alla popolazione rurale”, Sottomisura 7.4</w:t>
      </w:r>
      <w:r>
        <w:rPr>
          <w:bCs/>
        </w:rPr>
        <w:t>, Misura 7 del Programma di Sviluppo Rurale per l’Umbria 2014 - 2020</w:t>
      </w:r>
      <w:r w:rsidRPr="00F301F8">
        <w:rPr>
          <w:bCs/>
        </w:rPr>
        <w:t xml:space="preserve">, </w:t>
      </w:r>
      <w:r>
        <w:t>approvato con D.D. n. 3671</w:t>
      </w:r>
      <w:r w:rsidRPr="00F301F8">
        <w:t xml:space="preserve"> del 14 aprile 2017</w:t>
      </w:r>
      <w:r>
        <w:t xml:space="preserve">. </w:t>
      </w:r>
    </w:p>
    <w:p w14:paraId="600771EB" w14:textId="77777777" w:rsidR="00A31CA2" w:rsidRPr="00EA4816" w:rsidRDefault="00A31CA2" w:rsidP="00A31CA2">
      <w:pPr>
        <w:pStyle w:val="Default"/>
        <w:jc w:val="both"/>
        <w:rPr>
          <w:rFonts w:ascii="Times New Roman" w:hAnsi="Times New Roman" w:cs="Times New Roman"/>
        </w:rPr>
      </w:pPr>
    </w:p>
    <w:p w14:paraId="18AA3883" w14:textId="77777777" w:rsidR="00A31CA2" w:rsidRDefault="00A31CA2" w:rsidP="00A31CA2">
      <w:pPr>
        <w:pStyle w:val="Default"/>
        <w:jc w:val="both"/>
        <w:rPr>
          <w:rFonts w:ascii="Times New Roman" w:hAnsi="Times New Roman" w:cs="Times New Roman"/>
          <w:b/>
          <w:color w:val="auto"/>
        </w:rPr>
      </w:pPr>
    </w:p>
    <w:p w14:paraId="5546C1E5" w14:textId="1F1C55B0"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 xml:space="preserve">Durata della </w:t>
      </w:r>
      <w:r w:rsidR="008C6DE0">
        <w:rPr>
          <w:rFonts w:ascii="Times New Roman" w:hAnsi="Times New Roman" w:cs="Times New Roman"/>
          <w:b/>
          <w:color w:val="auto"/>
        </w:rPr>
        <w:t>Convenzione</w:t>
      </w:r>
      <w:r w:rsidRPr="00F301F8">
        <w:rPr>
          <w:rFonts w:ascii="Times New Roman" w:hAnsi="Times New Roman" w:cs="Times New Roman"/>
          <w:b/>
          <w:color w:val="auto"/>
        </w:rPr>
        <w:t xml:space="preserve"> e rinnovo</w:t>
      </w:r>
    </w:p>
    <w:p w14:paraId="168952E6" w14:textId="0C228A04" w:rsidR="00A31CA2" w:rsidRPr="00F301F8" w:rsidRDefault="00A31CA2" w:rsidP="00A31CA2">
      <w:pPr>
        <w:pStyle w:val="Default"/>
        <w:jc w:val="both"/>
        <w:rPr>
          <w:rFonts w:ascii="Times New Roman" w:hAnsi="Times New Roman" w:cs="Times New Roman"/>
          <w:color w:val="auto"/>
        </w:rPr>
      </w:pPr>
      <w:r w:rsidRPr="00F301F8">
        <w:rPr>
          <w:rFonts w:ascii="Times New Roman" w:hAnsi="Times New Roman" w:cs="Times New Roman"/>
          <w:color w:val="auto"/>
        </w:rPr>
        <w:t xml:space="preserve">La presente </w:t>
      </w:r>
      <w:r w:rsidR="008C6DE0">
        <w:rPr>
          <w:rFonts w:ascii="Times New Roman" w:hAnsi="Times New Roman" w:cs="Times New Roman"/>
          <w:color w:val="auto"/>
        </w:rPr>
        <w:t>Convenzione avrà una durata di anni 10</w:t>
      </w:r>
      <w:r w:rsidRPr="00F301F8">
        <w:rPr>
          <w:rFonts w:ascii="Times New Roman" w:hAnsi="Times New Roman" w:cs="Times New Roman"/>
          <w:color w:val="auto"/>
        </w:rPr>
        <w:t xml:space="preserve"> decorrenti dalla data della sottoscrizione. In ogni caso essa dovrà avere durata residua di almeno 5 anni dal momento della chiusura dei lavori e della approvazione del consuntivo finale. </w:t>
      </w:r>
    </w:p>
    <w:p w14:paraId="2D3DF9D4" w14:textId="6339AA0E" w:rsidR="00A31CA2" w:rsidRPr="00F301F8" w:rsidRDefault="00A31CA2" w:rsidP="00A31CA2">
      <w:pPr>
        <w:autoSpaceDE w:val="0"/>
        <w:autoSpaceDN w:val="0"/>
        <w:adjustRightInd w:val="0"/>
        <w:jc w:val="both"/>
      </w:pPr>
      <w:r w:rsidRPr="00F301F8">
        <w:t xml:space="preserve">Qualora alla chiusura dei lavori la durata residua della </w:t>
      </w:r>
      <w:r w:rsidR="008C6DE0">
        <w:t>Convenzione</w:t>
      </w:r>
      <w:r w:rsidRPr="00F301F8">
        <w:t xml:space="preserve"> sia inferiore ai 5 anni, </w:t>
      </w:r>
      <w:r>
        <w:t>i partner tutti</w:t>
      </w:r>
      <w:r w:rsidRPr="00F301F8">
        <w:t>, fin da ora, si impegna</w:t>
      </w:r>
      <w:r>
        <w:t>no</w:t>
      </w:r>
      <w:r w:rsidRPr="00F301F8">
        <w:t xml:space="preserve"> a sottoscrivere una proroga della durata dell’accordo che consenta il rispetto dei termini di cui al precedente capoverso.</w:t>
      </w:r>
    </w:p>
    <w:p w14:paraId="3DA5FD4D" w14:textId="77777777" w:rsidR="00A31CA2" w:rsidRPr="00F301F8" w:rsidRDefault="00A31CA2" w:rsidP="00A31CA2">
      <w:pPr>
        <w:pStyle w:val="Default"/>
        <w:jc w:val="both"/>
        <w:rPr>
          <w:rFonts w:ascii="Times New Roman" w:hAnsi="Times New Roman" w:cs="Times New Roman"/>
        </w:rPr>
      </w:pPr>
    </w:p>
    <w:p w14:paraId="23F35129" w14:textId="77777777"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Risoluzione</w:t>
      </w:r>
    </w:p>
    <w:p w14:paraId="487D51BC" w14:textId="7D4660BC" w:rsidR="00A31CA2" w:rsidRPr="00F301F8" w:rsidRDefault="00A31CA2" w:rsidP="00A31CA2">
      <w:pPr>
        <w:pStyle w:val="Default"/>
        <w:jc w:val="both"/>
        <w:rPr>
          <w:rFonts w:ascii="Times New Roman" w:hAnsi="Times New Roman" w:cs="Times New Roman"/>
        </w:rPr>
      </w:pPr>
      <w:r w:rsidRPr="00F301F8">
        <w:rPr>
          <w:rFonts w:ascii="Times New Roman" w:hAnsi="Times New Roman" w:cs="Times New Roman"/>
        </w:rPr>
        <w:t xml:space="preserve">La presente </w:t>
      </w:r>
      <w:r w:rsidR="008C6DE0">
        <w:rPr>
          <w:rFonts w:ascii="Times New Roman" w:hAnsi="Times New Roman" w:cs="Times New Roman"/>
        </w:rPr>
        <w:t>Convenzione</w:t>
      </w:r>
      <w:r w:rsidRPr="00F301F8">
        <w:rPr>
          <w:rFonts w:ascii="Times New Roman" w:hAnsi="Times New Roman" w:cs="Times New Roman"/>
        </w:rPr>
        <w:t xml:space="preserve"> si risolve di diritto nel caso in cui l’esecuzione delle attività previste </w:t>
      </w:r>
      <w:r>
        <w:rPr>
          <w:rFonts w:ascii="Times New Roman" w:hAnsi="Times New Roman" w:cs="Times New Roman"/>
        </w:rPr>
        <w:t>di cui ai precedenti articoli</w:t>
      </w:r>
      <w:r w:rsidR="00E92B0F">
        <w:rPr>
          <w:rFonts w:ascii="Times New Roman" w:hAnsi="Times New Roman" w:cs="Times New Roman"/>
        </w:rPr>
        <w:t xml:space="preserve"> 3,</w:t>
      </w:r>
      <w:r>
        <w:rPr>
          <w:rFonts w:ascii="Times New Roman" w:hAnsi="Times New Roman" w:cs="Times New Roman"/>
        </w:rPr>
        <w:t xml:space="preserve"> 4 </w:t>
      </w:r>
      <w:r w:rsidR="00E92B0F">
        <w:rPr>
          <w:rFonts w:ascii="Times New Roman" w:hAnsi="Times New Roman" w:cs="Times New Roman"/>
        </w:rPr>
        <w:t xml:space="preserve">e 5 </w:t>
      </w:r>
      <w:r w:rsidRPr="00F301F8">
        <w:rPr>
          <w:rFonts w:ascii="Times New Roman" w:hAnsi="Times New Roman" w:cs="Times New Roman"/>
        </w:rPr>
        <w:t xml:space="preserve">non sia </w:t>
      </w:r>
      <w:r>
        <w:rPr>
          <w:rFonts w:ascii="Times New Roman" w:hAnsi="Times New Roman" w:cs="Times New Roman"/>
        </w:rPr>
        <w:t>correttamente</w:t>
      </w:r>
      <w:r w:rsidRPr="00F301F8">
        <w:rPr>
          <w:rFonts w:ascii="Times New Roman" w:hAnsi="Times New Roman" w:cs="Times New Roman"/>
        </w:rPr>
        <w:t xml:space="preserve"> effettuata. </w:t>
      </w:r>
    </w:p>
    <w:p w14:paraId="0AB569D9" w14:textId="6CEA427C" w:rsidR="00A31CA2" w:rsidRPr="00F301F8" w:rsidRDefault="00A31CA2" w:rsidP="00A31CA2">
      <w:pPr>
        <w:pStyle w:val="Default"/>
        <w:jc w:val="both"/>
        <w:rPr>
          <w:rFonts w:ascii="Times New Roman" w:hAnsi="Times New Roman" w:cs="Times New Roman"/>
        </w:rPr>
      </w:pPr>
      <w:r w:rsidRPr="00F301F8">
        <w:rPr>
          <w:rFonts w:ascii="Times New Roman" w:hAnsi="Times New Roman" w:cs="Times New Roman"/>
        </w:rPr>
        <w:t>In caso di risoluzione del rapporto, il C</w:t>
      </w:r>
      <w:r w:rsidR="00FC0A2A">
        <w:rPr>
          <w:rFonts w:ascii="Times New Roman" w:hAnsi="Times New Roman" w:cs="Times New Roman"/>
        </w:rPr>
        <w:t>apofila</w:t>
      </w:r>
      <w:r w:rsidR="00DB285A">
        <w:rPr>
          <w:rFonts w:ascii="Times New Roman" w:hAnsi="Times New Roman" w:cs="Times New Roman"/>
        </w:rPr>
        <w:t xml:space="preserve"> </w:t>
      </w:r>
      <w:r w:rsidRPr="00F301F8">
        <w:rPr>
          <w:rFonts w:ascii="Times New Roman" w:hAnsi="Times New Roman" w:cs="Times New Roman"/>
        </w:rPr>
        <w:t xml:space="preserve">si riserva la possibilità di sottoscrivere una nuova </w:t>
      </w:r>
      <w:r w:rsidR="008C6DE0">
        <w:rPr>
          <w:rFonts w:ascii="Times New Roman" w:hAnsi="Times New Roman" w:cs="Times New Roman"/>
        </w:rPr>
        <w:t>Convenzione</w:t>
      </w:r>
      <w:r w:rsidRPr="00F301F8">
        <w:rPr>
          <w:rFonts w:ascii="Times New Roman" w:hAnsi="Times New Roman" w:cs="Times New Roman"/>
        </w:rPr>
        <w:t xml:space="preserve"> con </w:t>
      </w:r>
      <w:r>
        <w:rPr>
          <w:rFonts w:ascii="Times New Roman" w:hAnsi="Times New Roman" w:cs="Times New Roman"/>
        </w:rPr>
        <w:t>altri soggetti, anche di natura privata, selezionati secondo le modalità previste dal bando.</w:t>
      </w:r>
    </w:p>
    <w:p w14:paraId="6CAA676C" w14:textId="77777777" w:rsidR="00A31CA2" w:rsidRDefault="00A31CA2" w:rsidP="00A31CA2">
      <w:pPr>
        <w:pStyle w:val="Default"/>
        <w:jc w:val="both"/>
        <w:rPr>
          <w:rFonts w:ascii="Times New Roman" w:hAnsi="Times New Roman" w:cs="Times New Roman"/>
        </w:rPr>
      </w:pPr>
    </w:p>
    <w:p w14:paraId="5785952E" w14:textId="77777777" w:rsidR="008C6DE0" w:rsidRPr="00F301F8" w:rsidRDefault="008C6DE0" w:rsidP="00A31CA2">
      <w:pPr>
        <w:pStyle w:val="Default"/>
        <w:jc w:val="both"/>
        <w:rPr>
          <w:rFonts w:ascii="Times New Roman" w:hAnsi="Times New Roman" w:cs="Times New Roman"/>
        </w:rPr>
      </w:pPr>
    </w:p>
    <w:p w14:paraId="604E7FE9" w14:textId="77777777"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Controversie</w:t>
      </w:r>
    </w:p>
    <w:p w14:paraId="3E8DFA37" w14:textId="202695F0" w:rsidR="00A31CA2" w:rsidRPr="00F301F8" w:rsidRDefault="00A31CA2" w:rsidP="00A31CA2">
      <w:pPr>
        <w:pStyle w:val="Default"/>
        <w:jc w:val="both"/>
        <w:rPr>
          <w:rFonts w:ascii="Times New Roman" w:hAnsi="Times New Roman" w:cs="Times New Roman"/>
          <w:color w:val="auto"/>
        </w:rPr>
      </w:pPr>
      <w:r w:rsidRPr="00F301F8">
        <w:rPr>
          <w:rFonts w:ascii="Times New Roman" w:hAnsi="Times New Roman" w:cs="Times New Roman"/>
          <w:color w:val="auto"/>
        </w:rPr>
        <w:t xml:space="preserve">Eventuali controversie che dovessero insorgere in ordine alla interpretazione, esecuzione, validità ed eventuale revoca della presente </w:t>
      </w:r>
      <w:r w:rsidR="008C6DE0">
        <w:rPr>
          <w:rFonts w:ascii="Times New Roman" w:hAnsi="Times New Roman" w:cs="Times New Roman"/>
          <w:color w:val="auto"/>
        </w:rPr>
        <w:t>Convenzione</w:t>
      </w:r>
      <w:r w:rsidRPr="00F301F8">
        <w:rPr>
          <w:rFonts w:ascii="Times New Roman" w:hAnsi="Times New Roman" w:cs="Times New Roman"/>
          <w:color w:val="auto"/>
        </w:rPr>
        <w:t xml:space="preserve">, saranno oggetto di preventiva ed amichevole composizione tra le parti. Qualora la composizione amichevole tra le parti non sia possibile, le parti, di comune accordo, eleggono quale competente in via esclusiva il Foro di </w:t>
      </w:r>
      <w:r>
        <w:rPr>
          <w:rFonts w:ascii="Times New Roman" w:hAnsi="Times New Roman" w:cs="Times New Roman"/>
          <w:color w:val="auto"/>
        </w:rPr>
        <w:t>Spoleto</w:t>
      </w:r>
      <w:r w:rsidRPr="00F301F8">
        <w:rPr>
          <w:rFonts w:ascii="Times New Roman" w:hAnsi="Times New Roman" w:cs="Times New Roman"/>
          <w:color w:val="auto"/>
        </w:rPr>
        <w:t>.</w:t>
      </w:r>
    </w:p>
    <w:p w14:paraId="67C4F163" w14:textId="77777777" w:rsidR="00A31CA2" w:rsidRPr="00F301F8" w:rsidRDefault="00A31CA2" w:rsidP="00A31CA2">
      <w:pPr>
        <w:pStyle w:val="Default"/>
        <w:jc w:val="both"/>
        <w:rPr>
          <w:rFonts w:ascii="Times New Roman" w:hAnsi="Times New Roman" w:cs="Times New Roman"/>
          <w:color w:val="auto"/>
        </w:rPr>
      </w:pPr>
    </w:p>
    <w:p w14:paraId="096D41E7" w14:textId="77777777"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Spese</w:t>
      </w:r>
    </w:p>
    <w:p w14:paraId="3F85F3B7" w14:textId="1E9A998C" w:rsidR="00A31CA2" w:rsidRPr="00F301F8" w:rsidRDefault="00A31CA2" w:rsidP="00BB40B5">
      <w:pPr>
        <w:widowControl w:val="0"/>
        <w:autoSpaceDE w:val="0"/>
        <w:autoSpaceDN w:val="0"/>
        <w:adjustRightInd w:val="0"/>
        <w:jc w:val="both"/>
      </w:pPr>
      <w:r w:rsidRPr="00F301F8">
        <w:t xml:space="preserve">La presente </w:t>
      </w:r>
      <w:r w:rsidR="008C6DE0">
        <w:t>Convenzione</w:t>
      </w:r>
      <w:r w:rsidRPr="00F301F8">
        <w:t xml:space="preserve"> è esente da imposta di bollo ai sensi del DPR 642/1972, allegato B art.16, e non è altresì soggetta a registrazione ai sensi del DPR 131/1986.</w:t>
      </w:r>
    </w:p>
    <w:p w14:paraId="10E3812F" w14:textId="77777777" w:rsidR="00A31CA2" w:rsidRPr="00F301F8" w:rsidRDefault="00A31CA2" w:rsidP="00A31CA2">
      <w:pPr>
        <w:pStyle w:val="Default"/>
        <w:ind w:left="720"/>
        <w:jc w:val="both"/>
        <w:rPr>
          <w:rFonts w:ascii="Times New Roman" w:hAnsi="Times New Roman" w:cs="Times New Roman"/>
          <w:b/>
          <w:color w:val="auto"/>
        </w:rPr>
      </w:pPr>
    </w:p>
    <w:p w14:paraId="02DFA96A" w14:textId="77777777"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lastRenderedPageBreak/>
        <w:t>Riservatezza</w:t>
      </w:r>
    </w:p>
    <w:p w14:paraId="597309F8" w14:textId="77777777" w:rsidR="00A31CA2" w:rsidRPr="00F301F8" w:rsidRDefault="00A31CA2" w:rsidP="00A31CA2">
      <w:pPr>
        <w:widowControl w:val="0"/>
        <w:autoSpaceDE w:val="0"/>
        <w:autoSpaceDN w:val="0"/>
        <w:adjustRightInd w:val="0"/>
        <w:jc w:val="both"/>
      </w:pPr>
      <w:r w:rsidRPr="00F301F8">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14:paraId="2D524D5B" w14:textId="77777777" w:rsidR="00A31CA2" w:rsidRPr="00F301F8" w:rsidRDefault="00A31CA2" w:rsidP="00A31CA2">
      <w:pPr>
        <w:widowControl w:val="0"/>
        <w:autoSpaceDE w:val="0"/>
        <w:autoSpaceDN w:val="0"/>
        <w:adjustRightInd w:val="0"/>
        <w:jc w:val="both"/>
      </w:pPr>
      <w:r w:rsidRPr="00F301F8">
        <w:t>Ciascuno dei soggetti attuatori avrà cura di applicare le opportune misure per la tutela della riservatezza delle informazioni e delle documentazioni ottenute nel corso del progetto.</w:t>
      </w:r>
    </w:p>
    <w:p w14:paraId="496E79DE" w14:textId="77777777" w:rsidR="00A31CA2" w:rsidRPr="00F301F8" w:rsidRDefault="00A31CA2" w:rsidP="00A31CA2">
      <w:pPr>
        <w:pStyle w:val="Default"/>
        <w:ind w:left="720"/>
        <w:jc w:val="both"/>
        <w:rPr>
          <w:rFonts w:ascii="Times New Roman" w:hAnsi="Times New Roman" w:cs="Times New Roman"/>
          <w:b/>
          <w:color w:val="auto"/>
        </w:rPr>
      </w:pPr>
    </w:p>
    <w:p w14:paraId="2E462360" w14:textId="49B48992"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 xml:space="preserve">Allegati alla </w:t>
      </w:r>
      <w:r w:rsidR="008C6DE0">
        <w:rPr>
          <w:rFonts w:ascii="Times New Roman" w:hAnsi="Times New Roman" w:cs="Times New Roman"/>
          <w:b/>
          <w:color w:val="auto"/>
        </w:rPr>
        <w:t>Convenzione</w:t>
      </w:r>
    </w:p>
    <w:p w14:paraId="53C7D8AA" w14:textId="77777777" w:rsidR="00A31CA2" w:rsidRPr="00F301F8" w:rsidRDefault="00A31CA2" w:rsidP="00A31CA2">
      <w:pPr>
        <w:pStyle w:val="Default"/>
        <w:jc w:val="both"/>
        <w:rPr>
          <w:rFonts w:ascii="Times New Roman" w:hAnsi="Times New Roman" w:cs="Times New Roman"/>
          <w:color w:val="auto"/>
        </w:rPr>
      </w:pPr>
      <w:r w:rsidRPr="00F301F8">
        <w:rPr>
          <w:rFonts w:ascii="Times New Roman" w:hAnsi="Times New Roman" w:cs="Times New Roman"/>
          <w:color w:val="auto"/>
        </w:rPr>
        <w:t>Planimetria dell’area oggetto dell’intervento.</w:t>
      </w:r>
    </w:p>
    <w:p w14:paraId="34CFD3D7" w14:textId="77777777" w:rsidR="00A31CA2" w:rsidRDefault="00A31CA2" w:rsidP="00A31CA2">
      <w:pPr>
        <w:pStyle w:val="Default"/>
        <w:jc w:val="both"/>
        <w:rPr>
          <w:rFonts w:ascii="Times New Roman" w:hAnsi="Times New Roman" w:cs="Times New Roman"/>
          <w:color w:val="auto"/>
        </w:rPr>
      </w:pPr>
      <w:r>
        <w:rPr>
          <w:rFonts w:ascii="Times New Roman" w:hAnsi="Times New Roman" w:cs="Times New Roman"/>
          <w:color w:val="auto"/>
        </w:rPr>
        <w:t>Scheda riassuntiva del progetto.</w:t>
      </w:r>
    </w:p>
    <w:p w14:paraId="23FEB008" w14:textId="77777777" w:rsidR="00A31CA2" w:rsidRPr="00F301F8" w:rsidRDefault="00A31CA2" w:rsidP="00A31CA2">
      <w:pPr>
        <w:pStyle w:val="Default"/>
        <w:jc w:val="both"/>
        <w:rPr>
          <w:rFonts w:ascii="Times New Roman" w:hAnsi="Times New Roman" w:cs="Times New Roman"/>
          <w:color w:val="auto"/>
        </w:rPr>
      </w:pPr>
    </w:p>
    <w:p w14:paraId="7CB3DCF9" w14:textId="77777777" w:rsidR="00A31CA2" w:rsidRPr="00F301F8" w:rsidRDefault="00A31CA2" w:rsidP="00A31CA2">
      <w:pPr>
        <w:pStyle w:val="Default"/>
        <w:numPr>
          <w:ilvl w:val="0"/>
          <w:numId w:val="11"/>
        </w:numPr>
        <w:ind w:left="426" w:hanging="426"/>
        <w:jc w:val="both"/>
        <w:rPr>
          <w:rFonts w:ascii="Times New Roman" w:hAnsi="Times New Roman" w:cs="Times New Roman"/>
          <w:b/>
          <w:color w:val="auto"/>
        </w:rPr>
      </w:pPr>
      <w:r w:rsidRPr="00F301F8">
        <w:rPr>
          <w:rFonts w:ascii="Times New Roman" w:hAnsi="Times New Roman" w:cs="Times New Roman"/>
          <w:b/>
          <w:color w:val="auto"/>
        </w:rPr>
        <w:t>Rinvio</w:t>
      </w:r>
    </w:p>
    <w:p w14:paraId="1B3133E5" w14:textId="7B8F2074" w:rsidR="00A31CA2" w:rsidRPr="00F301F8" w:rsidRDefault="00A31CA2" w:rsidP="00A31CA2">
      <w:pPr>
        <w:pStyle w:val="Default"/>
        <w:jc w:val="both"/>
        <w:rPr>
          <w:rFonts w:ascii="Times New Roman" w:hAnsi="Times New Roman" w:cs="Times New Roman"/>
          <w:color w:val="auto"/>
        </w:rPr>
      </w:pPr>
      <w:r w:rsidRPr="00F301F8">
        <w:rPr>
          <w:rFonts w:ascii="Times New Roman" w:hAnsi="Times New Roman" w:cs="Times New Roman"/>
          <w:color w:val="auto"/>
        </w:rPr>
        <w:t xml:space="preserve">Per quanto non regolato dalla presente </w:t>
      </w:r>
      <w:r w:rsidR="008C6DE0">
        <w:rPr>
          <w:rFonts w:ascii="Times New Roman" w:hAnsi="Times New Roman" w:cs="Times New Roman"/>
          <w:color w:val="auto"/>
        </w:rPr>
        <w:t>Convenzione</w:t>
      </w:r>
      <w:r w:rsidRPr="00F301F8">
        <w:rPr>
          <w:rFonts w:ascii="Times New Roman" w:hAnsi="Times New Roman" w:cs="Times New Roman"/>
          <w:color w:val="auto"/>
        </w:rPr>
        <w:t>, si richiamano le vigenti disposizioni di legge, in quanto applicabili e compatibili con la natura del rapporto instaurato.</w:t>
      </w:r>
    </w:p>
    <w:p w14:paraId="49A0A059" w14:textId="77777777" w:rsidR="00A31CA2" w:rsidRDefault="00A31CA2" w:rsidP="00A31CA2"/>
    <w:p w14:paraId="119BB475" w14:textId="3FA3269F" w:rsidR="008C6DE0" w:rsidRDefault="008C6DE0" w:rsidP="00A31CA2"/>
    <w:p w14:paraId="710D695A" w14:textId="77777777" w:rsidR="00FD28A5" w:rsidRDefault="00FD28A5" w:rsidP="00A31CA2"/>
    <w:p w14:paraId="690AB295" w14:textId="0AB728EC" w:rsidR="00FC0A2A" w:rsidRDefault="00FC0A2A" w:rsidP="00BA02CC">
      <w:pPr>
        <w:widowControl w:val="0"/>
        <w:autoSpaceDE w:val="0"/>
        <w:autoSpaceDN w:val="0"/>
        <w:adjustRightInd w:val="0"/>
        <w:jc w:val="both"/>
      </w:pPr>
      <w:r>
        <w:t>Per il Santuario di Santa Rita il Legale Rappresentante</w:t>
      </w:r>
    </w:p>
    <w:p w14:paraId="26691491" w14:textId="3830814F" w:rsidR="00FC0A2A" w:rsidRPr="00CE6D08" w:rsidRDefault="00FC0A2A" w:rsidP="00FC0A2A">
      <w:pPr>
        <w:widowControl w:val="0"/>
        <w:autoSpaceDE w:val="0"/>
        <w:autoSpaceDN w:val="0"/>
        <w:adjustRightInd w:val="0"/>
        <w:jc w:val="both"/>
      </w:pPr>
      <w:r w:rsidRPr="00CE6D08">
        <w:t>S.E. Mons. Renato Boccardo</w:t>
      </w:r>
      <w:r w:rsidR="000B25B5">
        <w:t xml:space="preserve"> </w:t>
      </w:r>
      <w:r w:rsidR="000B25B5" w:rsidRPr="000B25B5">
        <w:rPr>
          <w:sz w:val="16"/>
          <w:szCs w:val="16"/>
        </w:rPr>
        <w:t>(firmata digitalmente)</w:t>
      </w:r>
    </w:p>
    <w:p w14:paraId="5D238F01" w14:textId="77777777" w:rsidR="00FC0A2A" w:rsidRDefault="00FC0A2A" w:rsidP="00BA02CC">
      <w:pPr>
        <w:widowControl w:val="0"/>
        <w:autoSpaceDE w:val="0"/>
        <w:autoSpaceDN w:val="0"/>
        <w:adjustRightInd w:val="0"/>
        <w:jc w:val="both"/>
      </w:pPr>
    </w:p>
    <w:p w14:paraId="726AFF9B" w14:textId="77777777" w:rsidR="00FC0A2A" w:rsidRDefault="00FC0A2A" w:rsidP="00BA02CC">
      <w:pPr>
        <w:widowControl w:val="0"/>
        <w:autoSpaceDE w:val="0"/>
        <w:autoSpaceDN w:val="0"/>
        <w:adjustRightInd w:val="0"/>
        <w:jc w:val="both"/>
      </w:pPr>
    </w:p>
    <w:p w14:paraId="7A6F56D0" w14:textId="38320808" w:rsidR="00BA02CC" w:rsidRPr="00CE6D08" w:rsidRDefault="00BA02CC" w:rsidP="00BA02CC">
      <w:pPr>
        <w:widowControl w:val="0"/>
        <w:autoSpaceDE w:val="0"/>
        <w:autoSpaceDN w:val="0"/>
        <w:adjustRightInd w:val="0"/>
        <w:jc w:val="both"/>
      </w:pPr>
      <w:r w:rsidRPr="00CE6D08">
        <w:t>Per l’Archidiocesi Spoleto Norcia il Legale Rappresentante</w:t>
      </w:r>
    </w:p>
    <w:p w14:paraId="1C626A11" w14:textId="7B72E1E3" w:rsidR="00BA02CC" w:rsidRPr="00CE6D08" w:rsidRDefault="00BA02CC" w:rsidP="00BA02CC">
      <w:pPr>
        <w:widowControl w:val="0"/>
        <w:autoSpaceDE w:val="0"/>
        <w:autoSpaceDN w:val="0"/>
        <w:adjustRightInd w:val="0"/>
        <w:jc w:val="both"/>
      </w:pPr>
      <w:r w:rsidRPr="00CE6D08">
        <w:t>S.E. Mons. Renato Boccardo</w:t>
      </w:r>
      <w:r w:rsidR="000B25B5">
        <w:t xml:space="preserve"> </w:t>
      </w:r>
      <w:r w:rsidR="000B25B5" w:rsidRPr="000B25B5">
        <w:rPr>
          <w:sz w:val="16"/>
          <w:szCs w:val="16"/>
        </w:rPr>
        <w:t>(firmata digitalmente)</w:t>
      </w:r>
    </w:p>
    <w:p w14:paraId="014E2757" w14:textId="77777777" w:rsidR="00BA02CC" w:rsidRDefault="00BA02CC" w:rsidP="00FD28A5">
      <w:pPr>
        <w:widowControl w:val="0"/>
        <w:autoSpaceDE w:val="0"/>
        <w:autoSpaceDN w:val="0"/>
        <w:adjustRightInd w:val="0"/>
        <w:jc w:val="both"/>
      </w:pPr>
    </w:p>
    <w:p w14:paraId="740EE4E0" w14:textId="77777777" w:rsidR="00BA02CC" w:rsidRDefault="00BA02CC" w:rsidP="00FD28A5">
      <w:pPr>
        <w:widowControl w:val="0"/>
        <w:autoSpaceDE w:val="0"/>
        <w:autoSpaceDN w:val="0"/>
        <w:adjustRightInd w:val="0"/>
        <w:jc w:val="both"/>
      </w:pPr>
    </w:p>
    <w:p w14:paraId="6C4C960F" w14:textId="0F25F146" w:rsidR="00FD28A5" w:rsidRPr="00CE6D08" w:rsidRDefault="008C6DE0" w:rsidP="00FD28A5">
      <w:pPr>
        <w:widowControl w:val="0"/>
        <w:autoSpaceDE w:val="0"/>
        <w:autoSpaceDN w:val="0"/>
        <w:adjustRightInd w:val="0"/>
        <w:jc w:val="both"/>
      </w:pPr>
      <w:r w:rsidRPr="00CE6D08">
        <w:t xml:space="preserve">Per </w:t>
      </w:r>
      <w:r w:rsidR="00FD28A5" w:rsidRPr="00CE6D08">
        <w:t xml:space="preserve">il Comune di </w:t>
      </w:r>
      <w:r w:rsidR="0037684C">
        <w:t>Cascia</w:t>
      </w:r>
      <w:r w:rsidR="00FD28A5" w:rsidRPr="00CE6D08">
        <w:t xml:space="preserve">, il Sindaco </w:t>
      </w:r>
      <w:r w:rsidR="0037684C">
        <w:t>Mario De Carolis</w:t>
      </w:r>
      <w:r w:rsidR="000B25B5">
        <w:t xml:space="preserve"> </w:t>
      </w:r>
      <w:r w:rsidR="000B25B5" w:rsidRPr="000B25B5">
        <w:rPr>
          <w:sz w:val="16"/>
          <w:szCs w:val="16"/>
        </w:rPr>
        <w:t>(firmata digitalmente)</w:t>
      </w:r>
      <w:bookmarkStart w:id="1" w:name="_GoBack"/>
      <w:bookmarkEnd w:id="1"/>
    </w:p>
    <w:p w14:paraId="0C792492" w14:textId="7718E303" w:rsidR="008C6DE0" w:rsidRPr="00CE6D08" w:rsidRDefault="008C6DE0" w:rsidP="00FD28A5"/>
    <w:p w14:paraId="787AEB4D" w14:textId="77777777" w:rsidR="008C6DE0" w:rsidRPr="00CE6D08" w:rsidRDefault="008C6DE0" w:rsidP="00A31CA2"/>
    <w:p w14:paraId="5421866E" w14:textId="77777777" w:rsidR="00A31CA2" w:rsidRPr="00CE6D08" w:rsidRDefault="00A31CA2" w:rsidP="00A31CA2">
      <w:pPr>
        <w:widowControl w:val="0"/>
        <w:autoSpaceDE w:val="0"/>
        <w:autoSpaceDN w:val="0"/>
        <w:adjustRightInd w:val="0"/>
        <w:jc w:val="both"/>
      </w:pPr>
    </w:p>
    <w:sectPr w:rsidR="00A31CA2" w:rsidRPr="00CE6D08" w:rsidSect="00942A00">
      <w:pgSz w:w="11907" w:h="16840" w:code="9"/>
      <w:pgMar w:top="1418" w:right="1701" w:bottom="1134" w:left="1701" w:header="567"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6910" w14:textId="77777777" w:rsidR="002351B5" w:rsidRDefault="002351B5" w:rsidP="00CD7D7D">
      <w:r>
        <w:separator/>
      </w:r>
    </w:p>
  </w:endnote>
  <w:endnote w:type="continuationSeparator" w:id="0">
    <w:p w14:paraId="0988EA04" w14:textId="77777777" w:rsidR="002351B5" w:rsidRDefault="002351B5" w:rsidP="00CD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A497D" w14:textId="77777777" w:rsidR="002351B5" w:rsidRDefault="002351B5" w:rsidP="00CD7D7D">
      <w:r>
        <w:separator/>
      </w:r>
    </w:p>
  </w:footnote>
  <w:footnote w:type="continuationSeparator" w:id="0">
    <w:p w14:paraId="3111EB97" w14:textId="77777777" w:rsidR="002351B5" w:rsidRDefault="002351B5" w:rsidP="00CD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87C"/>
    <w:multiLevelType w:val="hybridMultilevel"/>
    <w:tmpl w:val="F5A430E4"/>
    <w:lvl w:ilvl="0" w:tplc="B5F03A44">
      <w:numFmt w:val="bullet"/>
      <w:lvlText w:val="-"/>
      <w:lvlJc w:val="left"/>
      <w:pPr>
        <w:ind w:left="720" w:hanging="360"/>
      </w:pPr>
      <w:rPr>
        <w:rFonts w:ascii="Arial" w:eastAsia="Times New Roman" w:hAnsi="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1350C70"/>
    <w:multiLevelType w:val="multilevel"/>
    <w:tmpl w:val="952AFA6E"/>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B2708"/>
    <w:multiLevelType w:val="hybridMultilevel"/>
    <w:tmpl w:val="45D220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863CF6"/>
    <w:multiLevelType w:val="hybridMultilevel"/>
    <w:tmpl w:val="AF12C236"/>
    <w:lvl w:ilvl="0" w:tplc="20CC812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582248"/>
    <w:multiLevelType w:val="hybridMultilevel"/>
    <w:tmpl w:val="A75032C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94734E"/>
    <w:multiLevelType w:val="hybridMultilevel"/>
    <w:tmpl w:val="D7EC1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B44E9"/>
    <w:multiLevelType w:val="hybridMultilevel"/>
    <w:tmpl w:val="246E05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AD4ECB"/>
    <w:multiLevelType w:val="hybridMultilevel"/>
    <w:tmpl w:val="2EFA9BEA"/>
    <w:lvl w:ilvl="0" w:tplc="C9CAC05C">
      <w:start w:val="4"/>
      <w:numFmt w:val="bullet"/>
      <w:lvlText w:val="-"/>
      <w:lvlJc w:val="left"/>
      <w:pPr>
        <w:ind w:left="720" w:hanging="360"/>
      </w:pPr>
      <w:rPr>
        <w:rFonts w:ascii="Times New Roman" w:eastAsiaTheme="minorEastAsia"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3B50371F"/>
    <w:multiLevelType w:val="hybridMultilevel"/>
    <w:tmpl w:val="9A16BD8E"/>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9" w15:restartNumberingAfterBreak="0">
    <w:nsid w:val="432D60CF"/>
    <w:multiLevelType w:val="hybridMultilevel"/>
    <w:tmpl w:val="78EC5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14158E"/>
    <w:multiLevelType w:val="hybridMultilevel"/>
    <w:tmpl w:val="BD26F71E"/>
    <w:lvl w:ilvl="0" w:tplc="028C082C">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BED68B6"/>
    <w:multiLevelType w:val="multilevel"/>
    <w:tmpl w:val="CBFCFC1C"/>
    <w:lvl w:ilvl="0">
      <w:start w:val="603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2941524"/>
    <w:multiLevelType w:val="hybridMultilevel"/>
    <w:tmpl w:val="4BE401F0"/>
    <w:lvl w:ilvl="0" w:tplc="A4469B4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941FCF"/>
    <w:multiLevelType w:val="hybridMultilevel"/>
    <w:tmpl w:val="78D610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FD17D5"/>
    <w:multiLevelType w:val="hybridMultilevel"/>
    <w:tmpl w:val="17A0D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D6D485A"/>
    <w:multiLevelType w:val="hybridMultilevel"/>
    <w:tmpl w:val="D2EE8F00"/>
    <w:lvl w:ilvl="0" w:tplc="B5F03A4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D57E2B"/>
    <w:multiLevelType w:val="singleLevel"/>
    <w:tmpl w:val="01CE7BD8"/>
    <w:lvl w:ilvl="0">
      <w:numFmt w:val="bullet"/>
      <w:lvlText w:val="-"/>
      <w:lvlJc w:val="left"/>
      <w:pPr>
        <w:tabs>
          <w:tab w:val="num" w:pos="360"/>
        </w:tabs>
        <w:ind w:left="360" w:hanging="360"/>
      </w:pPr>
      <w:rPr>
        <w:rFonts w:hint="default"/>
      </w:rPr>
    </w:lvl>
  </w:abstractNum>
  <w:abstractNum w:abstractNumId="17" w15:restartNumberingAfterBreak="0">
    <w:nsid w:val="74C27BC5"/>
    <w:multiLevelType w:val="hybridMultilevel"/>
    <w:tmpl w:val="FB6617C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8"/>
  </w:num>
  <w:num w:numId="11">
    <w:abstractNumId w:val="5"/>
  </w:num>
  <w:num w:numId="12">
    <w:abstractNumId w:val="13"/>
  </w:num>
  <w:num w:numId="13">
    <w:abstractNumId w:val="14"/>
  </w:num>
  <w:num w:numId="14">
    <w:abstractNumId w:val="16"/>
  </w:num>
  <w:num w:numId="15">
    <w:abstractNumId w:val="12"/>
  </w:num>
  <w:num w:numId="16">
    <w:abstractNumId w:val="9"/>
  </w:num>
  <w:num w:numId="17">
    <w:abstractNumId w:val="11"/>
  </w:num>
  <w:num w:numId="18">
    <w:abstractNumId w:val="17"/>
  </w:num>
  <w:num w:numId="19">
    <w:abstractNumId w:val="2"/>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B5"/>
    <w:rsid w:val="00005660"/>
    <w:rsid w:val="00006CAE"/>
    <w:rsid w:val="000120AD"/>
    <w:rsid w:val="00016827"/>
    <w:rsid w:val="00022316"/>
    <w:rsid w:val="0002452E"/>
    <w:rsid w:val="00025FE3"/>
    <w:rsid w:val="00040D21"/>
    <w:rsid w:val="00046C3A"/>
    <w:rsid w:val="0005378B"/>
    <w:rsid w:val="00080C70"/>
    <w:rsid w:val="00090319"/>
    <w:rsid w:val="00091085"/>
    <w:rsid w:val="000A0F8D"/>
    <w:rsid w:val="000B25B5"/>
    <w:rsid w:val="000C3852"/>
    <w:rsid w:val="00144D7C"/>
    <w:rsid w:val="00154454"/>
    <w:rsid w:val="00155689"/>
    <w:rsid w:val="00173D06"/>
    <w:rsid w:val="001A49F4"/>
    <w:rsid w:val="001A7FAA"/>
    <w:rsid w:val="001B4402"/>
    <w:rsid w:val="001B78D5"/>
    <w:rsid w:val="001C1DC6"/>
    <w:rsid w:val="001E0934"/>
    <w:rsid w:val="001E096E"/>
    <w:rsid w:val="001E7FC6"/>
    <w:rsid w:val="001F31C8"/>
    <w:rsid w:val="00223CBC"/>
    <w:rsid w:val="002309C9"/>
    <w:rsid w:val="002345C6"/>
    <w:rsid w:val="002351B5"/>
    <w:rsid w:val="002364D6"/>
    <w:rsid w:val="00261E8D"/>
    <w:rsid w:val="002857E1"/>
    <w:rsid w:val="002859FA"/>
    <w:rsid w:val="002B1C98"/>
    <w:rsid w:val="002E30FA"/>
    <w:rsid w:val="00302815"/>
    <w:rsid w:val="00303AA5"/>
    <w:rsid w:val="003043E7"/>
    <w:rsid w:val="003140FB"/>
    <w:rsid w:val="00324AE1"/>
    <w:rsid w:val="003472D8"/>
    <w:rsid w:val="0037684C"/>
    <w:rsid w:val="00381E32"/>
    <w:rsid w:val="0039227D"/>
    <w:rsid w:val="003A3D21"/>
    <w:rsid w:val="003B0E9F"/>
    <w:rsid w:val="003D4324"/>
    <w:rsid w:val="003D6EC6"/>
    <w:rsid w:val="003E3D66"/>
    <w:rsid w:val="003E4472"/>
    <w:rsid w:val="003E44A9"/>
    <w:rsid w:val="003F6010"/>
    <w:rsid w:val="00416777"/>
    <w:rsid w:val="004179F4"/>
    <w:rsid w:val="00422BBF"/>
    <w:rsid w:val="00426706"/>
    <w:rsid w:val="004558F0"/>
    <w:rsid w:val="00466F1A"/>
    <w:rsid w:val="00487B35"/>
    <w:rsid w:val="0049089F"/>
    <w:rsid w:val="004B3AB2"/>
    <w:rsid w:val="004C540A"/>
    <w:rsid w:val="004D07F6"/>
    <w:rsid w:val="004E0A9A"/>
    <w:rsid w:val="004E591B"/>
    <w:rsid w:val="004F0E45"/>
    <w:rsid w:val="004F2E5D"/>
    <w:rsid w:val="0053032D"/>
    <w:rsid w:val="00536507"/>
    <w:rsid w:val="00536F1E"/>
    <w:rsid w:val="00537764"/>
    <w:rsid w:val="005543D0"/>
    <w:rsid w:val="005553A0"/>
    <w:rsid w:val="00565612"/>
    <w:rsid w:val="00574A09"/>
    <w:rsid w:val="005920CB"/>
    <w:rsid w:val="00595604"/>
    <w:rsid w:val="005A001F"/>
    <w:rsid w:val="005C4691"/>
    <w:rsid w:val="005D08DC"/>
    <w:rsid w:val="005E25EC"/>
    <w:rsid w:val="005E524D"/>
    <w:rsid w:val="005F730D"/>
    <w:rsid w:val="006128B3"/>
    <w:rsid w:val="00616C87"/>
    <w:rsid w:val="0063655E"/>
    <w:rsid w:val="0068095A"/>
    <w:rsid w:val="006871D1"/>
    <w:rsid w:val="0068745C"/>
    <w:rsid w:val="00691C24"/>
    <w:rsid w:val="006F3AD2"/>
    <w:rsid w:val="006F3EB5"/>
    <w:rsid w:val="006F6696"/>
    <w:rsid w:val="00707904"/>
    <w:rsid w:val="00711EF9"/>
    <w:rsid w:val="007157C3"/>
    <w:rsid w:val="007327AF"/>
    <w:rsid w:val="00732B72"/>
    <w:rsid w:val="00740F3C"/>
    <w:rsid w:val="00751729"/>
    <w:rsid w:val="00756BBD"/>
    <w:rsid w:val="007611C8"/>
    <w:rsid w:val="007740EF"/>
    <w:rsid w:val="00775E79"/>
    <w:rsid w:val="007976B6"/>
    <w:rsid w:val="00797F04"/>
    <w:rsid w:val="007C51B8"/>
    <w:rsid w:val="007D1412"/>
    <w:rsid w:val="007F6ADA"/>
    <w:rsid w:val="00813F64"/>
    <w:rsid w:val="0081664D"/>
    <w:rsid w:val="0084180F"/>
    <w:rsid w:val="00857E3B"/>
    <w:rsid w:val="00862F5C"/>
    <w:rsid w:val="008700A1"/>
    <w:rsid w:val="00876798"/>
    <w:rsid w:val="008A7340"/>
    <w:rsid w:val="008B1401"/>
    <w:rsid w:val="008B6D2D"/>
    <w:rsid w:val="008C10A5"/>
    <w:rsid w:val="008C6DE0"/>
    <w:rsid w:val="008E0D16"/>
    <w:rsid w:val="008E6C21"/>
    <w:rsid w:val="008F3BC7"/>
    <w:rsid w:val="009002BC"/>
    <w:rsid w:val="00900B49"/>
    <w:rsid w:val="0090178E"/>
    <w:rsid w:val="0091343C"/>
    <w:rsid w:val="00917C03"/>
    <w:rsid w:val="00923F8C"/>
    <w:rsid w:val="00942A00"/>
    <w:rsid w:val="00950ED6"/>
    <w:rsid w:val="00953EEB"/>
    <w:rsid w:val="00973A9B"/>
    <w:rsid w:val="009774C1"/>
    <w:rsid w:val="009C7DAA"/>
    <w:rsid w:val="00A107DF"/>
    <w:rsid w:val="00A20DF1"/>
    <w:rsid w:val="00A31CA2"/>
    <w:rsid w:val="00A374A2"/>
    <w:rsid w:val="00A54D1A"/>
    <w:rsid w:val="00A834EA"/>
    <w:rsid w:val="00A92D1B"/>
    <w:rsid w:val="00AB346F"/>
    <w:rsid w:val="00AC23C7"/>
    <w:rsid w:val="00AD55BD"/>
    <w:rsid w:val="00AE737B"/>
    <w:rsid w:val="00B00734"/>
    <w:rsid w:val="00B050F2"/>
    <w:rsid w:val="00B06C97"/>
    <w:rsid w:val="00B16B12"/>
    <w:rsid w:val="00B23E3A"/>
    <w:rsid w:val="00B26EB0"/>
    <w:rsid w:val="00B85A24"/>
    <w:rsid w:val="00BA02CC"/>
    <w:rsid w:val="00BB40B5"/>
    <w:rsid w:val="00BD0352"/>
    <w:rsid w:val="00BD6904"/>
    <w:rsid w:val="00BE708E"/>
    <w:rsid w:val="00BF4650"/>
    <w:rsid w:val="00C00331"/>
    <w:rsid w:val="00C1390F"/>
    <w:rsid w:val="00C235E9"/>
    <w:rsid w:val="00C27297"/>
    <w:rsid w:val="00C32333"/>
    <w:rsid w:val="00C809A0"/>
    <w:rsid w:val="00C91181"/>
    <w:rsid w:val="00C951C5"/>
    <w:rsid w:val="00CA39B6"/>
    <w:rsid w:val="00CD0824"/>
    <w:rsid w:val="00CD7D7D"/>
    <w:rsid w:val="00CE6D08"/>
    <w:rsid w:val="00D001FD"/>
    <w:rsid w:val="00D06A59"/>
    <w:rsid w:val="00D30AD8"/>
    <w:rsid w:val="00D5354B"/>
    <w:rsid w:val="00D755E9"/>
    <w:rsid w:val="00D904FC"/>
    <w:rsid w:val="00D92F21"/>
    <w:rsid w:val="00D974D2"/>
    <w:rsid w:val="00D97DF2"/>
    <w:rsid w:val="00DB1225"/>
    <w:rsid w:val="00DB285A"/>
    <w:rsid w:val="00DC13D1"/>
    <w:rsid w:val="00DD1F9C"/>
    <w:rsid w:val="00E02F0A"/>
    <w:rsid w:val="00E13D13"/>
    <w:rsid w:val="00E25F5F"/>
    <w:rsid w:val="00E40F2C"/>
    <w:rsid w:val="00E55266"/>
    <w:rsid w:val="00E83AAF"/>
    <w:rsid w:val="00E92B0F"/>
    <w:rsid w:val="00E97776"/>
    <w:rsid w:val="00EA4321"/>
    <w:rsid w:val="00EB4C08"/>
    <w:rsid w:val="00EC22C9"/>
    <w:rsid w:val="00EE5DF2"/>
    <w:rsid w:val="00EE5F2B"/>
    <w:rsid w:val="00EE6143"/>
    <w:rsid w:val="00EF049C"/>
    <w:rsid w:val="00EF0658"/>
    <w:rsid w:val="00F02B82"/>
    <w:rsid w:val="00F1677C"/>
    <w:rsid w:val="00F26749"/>
    <w:rsid w:val="00F3095F"/>
    <w:rsid w:val="00F5218E"/>
    <w:rsid w:val="00F6557F"/>
    <w:rsid w:val="00F90E98"/>
    <w:rsid w:val="00FA65E7"/>
    <w:rsid w:val="00FC0A2A"/>
    <w:rsid w:val="00FC5788"/>
    <w:rsid w:val="00FC5D5C"/>
    <w:rsid w:val="00FD28A5"/>
    <w:rsid w:val="00FD35EA"/>
    <w:rsid w:val="00FF36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9CE63"/>
  <w14:defaultImageDpi w14:val="0"/>
  <w15:docId w15:val="{C50F307F-59DE-4B99-81B2-59A658DB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F3EB5"/>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6F3EB5"/>
    <w:pPr>
      <w:tabs>
        <w:tab w:val="center" w:pos="4819"/>
        <w:tab w:val="right" w:pos="9638"/>
      </w:tabs>
      <w:autoSpaceDE w:val="0"/>
      <w:autoSpaceDN w:val="0"/>
    </w:pPr>
    <w:rPr>
      <w:sz w:val="20"/>
      <w:szCs w:val="20"/>
    </w:rPr>
  </w:style>
  <w:style w:type="character" w:styleId="Numeropagina">
    <w:name w:val="page number"/>
    <w:basedOn w:val="Carpredefinitoparagrafo"/>
    <w:uiPriority w:val="99"/>
    <w:rsid w:val="006F3EB5"/>
    <w:rPr>
      <w:rFonts w:cs="Times New Roman"/>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table" w:styleId="Grigliatabella">
    <w:name w:val="Table Grid"/>
    <w:basedOn w:val="Tabellanormale"/>
    <w:uiPriority w:val="99"/>
    <w:rsid w:val="006F3EB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rPr>
      <w:rFonts w:asciiTheme="minorHAnsi" w:eastAsiaTheme="minorEastAsia" w:hAnsiTheme="minorHAnsi"/>
    </w:rPr>
    <w:tblPr>
      <w:tblInd w:w="0" w:type="dxa"/>
      <w:tblCellMar>
        <w:top w:w="0" w:type="dxa"/>
        <w:left w:w="108" w:type="dxa"/>
        <w:bottom w:w="0" w:type="dxa"/>
        <w:right w:w="108" w:type="dxa"/>
      </w:tblCellMar>
    </w:tblPr>
  </w:style>
  <w:style w:type="character" w:customStyle="1" w:styleId="rtf1Hyperlink">
    <w:name w:val="rtf1 Hyperlink"/>
    <w:basedOn w:val="rtf1DefaultParagraphFont"/>
    <w:uiPriority w:val="99"/>
    <w:semiHidden/>
    <w:unhideWhenUsed/>
    <w:rsid w:val="00D92F21"/>
    <w:rPr>
      <w:rFonts w:cs="Times New Roman"/>
      <w:color w:val="0000FF"/>
      <w:u w:val="single"/>
    </w:rPr>
  </w:style>
  <w:style w:type="paragraph" w:customStyle="1" w:styleId="rtf1ListParagraph">
    <w:name w:val="rtf1 List Paragraph"/>
    <w:basedOn w:val="rtf1Normal"/>
    <w:uiPriority w:val="34"/>
    <w:qFormat/>
    <w:rsid w:val="00D92F21"/>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Carpredefinitoparagrafo"/>
    <w:rsid w:val="008F3BC7"/>
  </w:style>
  <w:style w:type="paragraph" w:styleId="Paragrafoelenco">
    <w:name w:val="List Paragraph"/>
    <w:basedOn w:val="Normale"/>
    <w:uiPriority w:val="1"/>
    <w:qFormat/>
    <w:rsid w:val="00EE5F2B"/>
    <w:pPr>
      <w:ind w:left="720"/>
      <w:contextualSpacing/>
    </w:pPr>
  </w:style>
  <w:style w:type="paragraph" w:styleId="NormaleWeb">
    <w:name w:val="Normal (Web)"/>
    <w:basedOn w:val="Normale"/>
    <w:uiPriority w:val="99"/>
    <w:unhideWhenUsed/>
    <w:rsid w:val="001A7FAA"/>
    <w:pPr>
      <w:spacing w:before="100" w:beforeAutospacing="1" w:after="100" w:afterAutospacing="1"/>
    </w:pPr>
    <w:rPr>
      <w:rFonts w:eastAsia="Calibri"/>
    </w:rPr>
  </w:style>
  <w:style w:type="paragraph" w:customStyle="1" w:styleId="Default">
    <w:name w:val="Default"/>
    <w:rsid w:val="00A834EA"/>
    <w:pPr>
      <w:widowControl w:val="0"/>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Enfasicorsivo">
    <w:name w:val="Emphasis"/>
    <w:basedOn w:val="Carpredefinitoparagrafo"/>
    <w:uiPriority w:val="20"/>
    <w:qFormat/>
    <w:rsid w:val="00016827"/>
    <w:rPr>
      <w:i/>
      <w:iCs/>
    </w:rPr>
  </w:style>
  <w:style w:type="paragraph" w:customStyle="1" w:styleId="Elencoacolori-Colore11">
    <w:name w:val="Elenco a colori - Colore 11"/>
    <w:basedOn w:val="Normale"/>
    <w:uiPriority w:val="34"/>
    <w:qFormat/>
    <w:rsid w:val="00691C24"/>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49911">
      <w:bodyDiv w:val="1"/>
      <w:marLeft w:val="0"/>
      <w:marRight w:val="0"/>
      <w:marTop w:val="0"/>
      <w:marBottom w:val="0"/>
      <w:divBdr>
        <w:top w:val="none" w:sz="0" w:space="0" w:color="auto"/>
        <w:left w:val="none" w:sz="0" w:space="0" w:color="auto"/>
        <w:bottom w:val="none" w:sz="0" w:space="0" w:color="auto"/>
        <w:right w:val="none" w:sz="0" w:space="0" w:color="auto"/>
      </w:divBdr>
    </w:div>
    <w:div w:id="455609340">
      <w:bodyDiv w:val="1"/>
      <w:marLeft w:val="0"/>
      <w:marRight w:val="0"/>
      <w:marTop w:val="0"/>
      <w:marBottom w:val="0"/>
      <w:divBdr>
        <w:top w:val="none" w:sz="0" w:space="0" w:color="auto"/>
        <w:left w:val="none" w:sz="0" w:space="0" w:color="auto"/>
        <w:bottom w:val="none" w:sz="0" w:space="0" w:color="auto"/>
        <w:right w:val="none" w:sz="0" w:space="0" w:color="auto"/>
      </w:divBdr>
      <w:divsChild>
        <w:div w:id="1323123864">
          <w:marLeft w:val="0"/>
          <w:marRight w:val="0"/>
          <w:marTop w:val="0"/>
          <w:marBottom w:val="0"/>
          <w:divBdr>
            <w:top w:val="none" w:sz="0" w:space="0" w:color="auto"/>
            <w:left w:val="none" w:sz="0" w:space="0" w:color="auto"/>
            <w:bottom w:val="none" w:sz="0" w:space="0" w:color="auto"/>
            <w:right w:val="none" w:sz="0" w:space="0" w:color="auto"/>
          </w:divBdr>
          <w:divsChild>
            <w:div w:id="306975891">
              <w:marLeft w:val="0"/>
              <w:marRight w:val="0"/>
              <w:marTop w:val="0"/>
              <w:marBottom w:val="0"/>
              <w:divBdr>
                <w:top w:val="none" w:sz="0" w:space="0" w:color="auto"/>
                <w:left w:val="none" w:sz="0" w:space="0" w:color="auto"/>
                <w:bottom w:val="none" w:sz="0" w:space="0" w:color="auto"/>
                <w:right w:val="none" w:sz="0" w:space="0" w:color="auto"/>
              </w:divBdr>
              <w:divsChild>
                <w:div w:id="404648888">
                  <w:marLeft w:val="0"/>
                  <w:marRight w:val="0"/>
                  <w:marTop w:val="0"/>
                  <w:marBottom w:val="0"/>
                  <w:divBdr>
                    <w:top w:val="none" w:sz="0" w:space="0" w:color="auto"/>
                    <w:left w:val="none" w:sz="0" w:space="0" w:color="auto"/>
                    <w:bottom w:val="none" w:sz="0" w:space="0" w:color="auto"/>
                    <w:right w:val="none" w:sz="0" w:space="0" w:color="auto"/>
                  </w:divBdr>
                  <w:divsChild>
                    <w:div w:id="7825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76703">
      <w:bodyDiv w:val="1"/>
      <w:marLeft w:val="0"/>
      <w:marRight w:val="0"/>
      <w:marTop w:val="0"/>
      <w:marBottom w:val="0"/>
      <w:divBdr>
        <w:top w:val="none" w:sz="0" w:space="0" w:color="auto"/>
        <w:left w:val="none" w:sz="0" w:space="0" w:color="auto"/>
        <w:bottom w:val="none" w:sz="0" w:space="0" w:color="auto"/>
        <w:right w:val="none" w:sz="0" w:space="0" w:color="auto"/>
      </w:divBdr>
      <w:divsChild>
        <w:div w:id="744491073">
          <w:marLeft w:val="0"/>
          <w:marRight w:val="0"/>
          <w:marTop w:val="0"/>
          <w:marBottom w:val="0"/>
          <w:divBdr>
            <w:top w:val="none" w:sz="0" w:space="0" w:color="auto"/>
            <w:left w:val="none" w:sz="0" w:space="0" w:color="auto"/>
            <w:bottom w:val="none" w:sz="0" w:space="0" w:color="auto"/>
            <w:right w:val="none" w:sz="0" w:space="0" w:color="auto"/>
          </w:divBdr>
          <w:divsChild>
            <w:div w:id="229586639">
              <w:marLeft w:val="0"/>
              <w:marRight w:val="0"/>
              <w:marTop w:val="0"/>
              <w:marBottom w:val="0"/>
              <w:divBdr>
                <w:top w:val="none" w:sz="0" w:space="0" w:color="auto"/>
                <w:left w:val="none" w:sz="0" w:space="0" w:color="auto"/>
                <w:bottom w:val="none" w:sz="0" w:space="0" w:color="auto"/>
                <w:right w:val="none" w:sz="0" w:space="0" w:color="auto"/>
              </w:divBdr>
              <w:divsChild>
                <w:div w:id="977611652">
                  <w:marLeft w:val="0"/>
                  <w:marRight w:val="0"/>
                  <w:marTop w:val="0"/>
                  <w:marBottom w:val="0"/>
                  <w:divBdr>
                    <w:top w:val="none" w:sz="0" w:space="0" w:color="auto"/>
                    <w:left w:val="none" w:sz="0" w:space="0" w:color="auto"/>
                    <w:bottom w:val="none" w:sz="0" w:space="0" w:color="auto"/>
                    <w:right w:val="none" w:sz="0" w:space="0" w:color="auto"/>
                  </w:divBdr>
                  <w:divsChild>
                    <w:div w:id="287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98631">
      <w:marLeft w:val="0"/>
      <w:marRight w:val="0"/>
      <w:marTop w:val="0"/>
      <w:marBottom w:val="0"/>
      <w:divBdr>
        <w:top w:val="none" w:sz="0" w:space="0" w:color="auto"/>
        <w:left w:val="none" w:sz="0" w:space="0" w:color="auto"/>
        <w:bottom w:val="none" w:sz="0" w:space="0" w:color="auto"/>
        <w:right w:val="none" w:sz="0" w:space="0" w:color="auto"/>
      </w:divBdr>
    </w:div>
    <w:div w:id="1764450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2531</Words>
  <Characters>14428</Characters>
  <Application>Microsoft Office Word</Application>
  <DocSecurity>0</DocSecurity>
  <Lines>120</Lines>
  <Paragraphs>33</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vt:lpstr>
      <vt:lpstr>    SI CONVIENE E STIPULA</vt:lpstr>
    </vt:vector>
  </TitlesOfParts>
  <Company>Comune di Trevi</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pc</cp:lastModifiedBy>
  <cp:revision>4</cp:revision>
  <dcterms:created xsi:type="dcterms:W3CDTF">2020-01-29T11:14:00Z</dcterms:created>
  <dcterms:modified xsi:type="dcterms:W3CDTF">2020-01-30T08:24:00Z</dcterms:modified>
</cp:coreProperties>
</file>